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8B" w:rsidRDefault="0061688B"/>
    <w:p w:rsidR="0061688B" w:rsidRDefault="0061688B" w:rsidP="0061688B">
      <w:pPr>
        <w:jc w:val="right"/>
      </w:pPr>
      <w:r>
        <w:t xml:space="preserve">Brzeg, dnia  </w:t>
      </w:r>
      <w:r w:rsidR="00C9469B">
        <w:t>17.06</w:t>
      </w:r>
      <w:r>
        <w:t>.20</w:t>
      </w:r>
      <w:r w:rsidR="00264E45">
        <w:t>20</w:t>
      </w:r>
      <w:r>
        <w:t xml:space="preserve"> r. </w:t>
      </w:r>
    </w:p>
    <w:p w:rsidR="0061688B" w:rsidRPr="00F93305" w:rsidRDefault="0061688B" w:rsidP="00F93305">
      <w:r>
        <w:t xml:space="preserve">G.6845.2. </w:t>
      </w:r>
      <w:r w:rsidR="00A62482">
        <w:t>40</w:t>
      </w:r>
      <w:r>
        <w:t>.20</w:t>
      </w:r>
      <w:r w:rsidR="00264E45">
        <w:t>20</w:t>
      </w:r>
    </w:p>
    <w:p w:rsidR="0061688B" w:rsidRDefault="0061688B" w:rsidP="0061688B">
      <w:pPr>
        <w:jc w:val="center"/>
        <w:rPr>
          <w:b/>
        </w:rPr>
      </w:pPr>
      <w:r>
        <w:rPr>
          <w:b/>
        </w:rPr>
        <w:t>WYKAZ  NIERUCHOMOŚCI</w:t>
      </w:r>
    </w:p>
    <w:p w:rsidR="0061688B" w:rsidRDefault="0061688B" w:rsidP="0061688B">
      <w:pPr>
        <w:tabs>
          <w:tab w:val="center" w:pos="4536"/>
          <w:tab w:val="left" w:pos="7990"/>
        </w:tabs>
        <w:jc w:val="center"/>
        <w:rPr>
          <w:b/>
        </w:rPr>
      </w:pPr>
      <w:r>
        <w:rPr>
          <w:b/>
        </w:rPr>
        <w:t xml:space="preserve">Zarząd Powiatu Brzeskiego ogłasza wykaz </w:t>
      </w:r>
      <w:r w:rsidR="00264E45">
        <w:rPr>
          <w:b/>
        </w:rPr>
        <w:t xml:space="preserve">części </w:t>
      </w:r>
      <w:r>
        <w:rPr>
          <w:b/>
        </w:rPr>
        <w:t>nieruchomości</w:t>
      </w:r>
    </w:p>
    <w:p w:rsidR="0061688B" w:rsidRDefault="0061688B" w:rsidP="0061688B">
      <w:pPr>
        <w:jc w:val="center"/>
        <w:rPr>
          <w:b/>
        </w:rPr>
      </w:pPr>
      <w:r>
        <w:rPr>
          <w:b/>
        </w:rPr>
        <w:t>przeznaczonych do oddania w dzierżawę</w:t>
      </w:r>
      <w:r w:rsidR="00264E45">
        <w:rPr>
          <w:b/>
        </w:rPr>
        <w:t xml:space="preserve"> w trybie bezprzetargowym</w:t>
      </w:r>
    </w:p>
    <w:p w:rsidR="0061688B" w:rsidRDefault="0061688B" w:rsidP="0061688B"/>
    <w:p w:rsidR="0061688B" w:rsidRDefault="00E91D1B" w:rsidP="00E91D1B">
      <w:pPr>
        <w:jc w:val="both"/>
      </w:pPr>
      <w:r>
        <w:t xml:space="preserve">I.  </w:t>
      </w:r>
      <w:r w:rsidR="0061688B">
        <w:t xml:space="preserve">Położenie nieruchomości  - </w:t>
      </w:r>
      <w:r w:rsidR="0061688B">
        <w:rPr>
          <w:b/>
        </w:rPr>
        <w:t xml:space="preserve"> </w:t>
      </w:r>
      <w:r w:rsidR="00FD36CE">
        <w:rPr>
          <w:b/>
        </w:rPr>
        <w:t>Brzeg</w:t>
      </w:r>
      <w:r w:rsidR="0061688B">
        <w:rPr>
          <w:b/>
        </w:rPr>
        <w:t>,</w:t>
      </w:r>
      <w:r w:rsidR="00FD36CE">
        <w:rPr>
          <w:b/>
        </w:rPr>
        <w:t xml:space="preserve"> obr</w:t>
      </w:r>
      <w:r>
        <w:rPr>
          <w:b/>
        </w:rPr>
        <w:t xml:space="preserve">ęb </w:t>
      </w:r>
      <w:r w:rsidR="00FD36CE">
        <w:rPr>
          <w:b/>
        </w:rPr>
        <w:t>Centrum</w:t>
      </w:r>
    </w:p>
    <w:p w:rsidR="0061688B" w:rsidRDefault="00E91D1B" w:rsidP="00E91D1B">
      <w:pPr>
        <w:jc w:val="both"/>
      </w:pPr>
      <w:r>
        <w:t xml:space="preserve">II. </w:t>
      </w:r>
      <w:r w:rsidR="0061688B">
        <w:t xml:space="preserve">Opis  nieruchomości : </w:t>
      </w:r>
    </w:p>
    <w:p w:rsidR="00FD36CE" w:rsidRDefault="0061688B" w:rsidP="0061688B">
      <w:pPr>
        <w:pStyle w:val="Nagwek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Do wydzierżawienia </w:t>
      </w:r>
      <w:r w:rsidRPr="00C11FDD">
        <w:rPr>
          <w:sz w:val="24"/>
          <w:szCs w:val="24"/>
        </w:rPr>
        <w:t>przeznacz</w:t>
      </w:r>
      <w:r>
        <w:rPr>
          <w:sz w:val="24"/>
          <w:szCs w:val="24"/>
        </w:rPr>
        <w:t>one</w:t>
      </w:r>
      <w:r w:rsidRPr="00C11F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są </w:t>
      </w:r>
      <w:r w:rsidR="0001547C">
        <w:rPr>
          <w:sz w:val="24"/>
          <w:szCs w:val="24"/>
        </w:rPr>
        <w:t>:</w:t>
      </w:r>
    </w:p>
    <w:p w:rsidR="00E91D1B" w:rsidRDefault="00E91D1B" w:rsidP="00E91D1B">
      <w:pPr>
        <w:numPr>
          <w:ilvl w:val="0"/>
          <w:numId w:val="4"/>
        </w:numPr>
        <w:ind w:left="284" w:hanging="284"/>
        <w:jc w:val="both"/>
        <w:rPr>
          <w:szCs w:val="20"/>
        </w:rPr>
      </w:pPr>
      <w:r>
        <w:t xml:space="preserve">grunty o łącznej pow. 0,4113 ha, stanowiące część działki nr 636/8, położonej w Brzegu, obręb Centrum, dla której Sąd Rejonowy w Brzegu prowadzi księgę wieczystą nr OP1B/00007419/1, zaznaczonych kolorem zielonym na mapie zasadniczej w skali 1:500, stanowiącej załącznik nr 1 do </w:t>
      </w:r>
      <w:r w:rsidR="004F4B6A">
        <w:t>wykazu</w:t>
      </w:r>
      <w:r>
        <w:t xml:space="preserve"> wraz z położonymi na tych gruntach budynkami, budowlami i urządzeniami trwale z gruntem związanymi oraz wraz z przyłączami wybudowanymi lub przebudowanymi w ramach realizacji inwestycji o nazwie „Modernizacja Brzeskiego Centrum Medycznego w Brzegu. Budowa bloku operacyjnego wraz z centralną </w:t>
      </w:r>
      <w:proofErr w:type="spellStart"/>
      <w:r>
        <w:t>sterylizatornią</w:t>
      </w:r>
      <w:proofErr w:type="spellEnd"/>
      <w:r>
        <w:t xml:space="preserve"> w Brzeskim Centrum Medycznym”,   </w:t>
      </w:r>
    </w:p>
    <w:p w:rsidR="00E91D1B" w:rsidRDefault="00E91D1B" w:rsidP="00E91D1B">
      <w:pPr>
        <w:numPr>
          <w:ilvl w:val="0"/>
          <w:numId w:val="4"/>
        </w:numPr>
        <w:ind w:left="284" w:hanging="284"/>
        <w:jc w:val="both"/>
      </w:pPr>
      <w:r>
        <w:t>położone na parterze budynku B3 usytuowanego na działce nr 636/8 w Brzegu, obręb Centrum, pomieszczenia o łącznej powierzchni netto 229,12 m</w:t>
      </w:r>
      <w:r>
        <w:rPr>
          <w:vertAlign w:val="superscript"/>
        </w:rPr>
        <w:t>2</w:t>
      </w:r>
      <w:r>
        <w:t>, zaznaczonych kolorem zielonym na planie sytuacyjnym rzutu parteru budynków szpitala</w:t>
      </w:r>
      <w:bookmarkStart w:id="0" w:name="_Hlk40359844"/>
      <w:r>
        <w:t>, stanowiącym załącznik nr 2 do w</w:t>
      </w:r>
      <w:r w:rsidR="004F4B6A">
        <w:t>ykazu</w:t>
      </w:r>
      <w:r>
        <w:t xml:space="preserve"> ,</w:t>
      </w:r>
    </w:p>
    <w:bookmarkEnd w:id="0"/>
    <w:p w:rsidR="00E91D1B" w:rsidRDefault="00E91D1B" w:rsidP="00E91D1B">
      <w:pPr>
        <w:numPr>
          <w:ilvl w:val="0"/>
          <w:numId w:val="4"/>
        </w:numPr>
        <w:ind w:left="284" w:hanging="284"/>
      </w:pPr>
      <w:r>
        <w:t xml:space="preserve">położonej na parterze budynku B3 usytuowanego na działce nr 636/8 w Brzegu, obręb Centrum, klatki schodowej, zaznaczonej </w:t>
      </w:r>
      <w:proofErr w:type="spellStart"/>
      <w:r>
        <w:t>szrafurą</w:t>
      </w:r>
      <w:proofErr w:type="spellEnd"/>
      <w:r>
        <w:t xml:space="preserve"> koloru zielonego na planie sytuacyjnym rzutu parteru budynków szpitala, stanowiącym załącznik nr 2 do </w:t>
      </w:r>
      <w:r w:rsidR="004F4B6A">
        <w:t>wykazu</w:t>
      </w:r>
      <w:r>
        <w:t>,</w:t>
      </w:r>
    </w:p>
    <w:p w:rsidR="00E91D1B" w:rsidRDefault="00E91D1B" w:rsidP="00E91D1B">
      <w:pPr>
        <w:numPr>
          <w:ilvl w:val="0"/>
          <w:numId w:val="4"/>
        </w:numPr>
        <w:ind w:left="284" w:hanging="284"/>
      </w:pPr>
      <w:r>
        <w:t>położonego w piwnicy budynku B1 usytuowanego na działce nr 636/8 w Brzegu, obręb Centrum, pomieszczenia hydroforni zlokalizowanego w piwnicy budynku B1 o pow. netto 29,91 m</w:t>
      </w:r>
      <w:r>
        <w:rPr>
          <w:vertAlign w:val="superscript"/>
        </w:rPr>
        <w:t>2</w:t>
      </w:r>
      <w:r>
        <w:t xml:space="preserve"> zlokalizowanej pod pomieszczeniem zaznaczonym kolorem zielonym na planie sytuacyjnym rzutu parteru budynków szpitala , stanowiącym załącznik nr 2 do </w:t>
      </w:r>
      <w:r w:rsidR="004F4B6A">
        <w:t>wykazu</w:t>
      </w:r>
      <w:r>
        <w:t>.</w:t>
      </w:r>
    </w:p>
    <w:p w:rsidR="00FD36CE" w:rsidRDefault="00FD36CE" w:rsidP="0061688B">
      <w:pPr>
        <w:pStyle w:val="Nagwek5"/>
        <w:jc w:val="both"/>
        <w:rPr>
          <w:sz w:val="24"/>
          <w:szCs w:val="24"/>
        </w:rPr>
      </w:pPr>
    </w:p>
    <w:p w:rsidR="00443EC5" w:rsidRDefault="005B2A85" w:rsidP="0061688B">
      <w:pPr>
        <w:pStyle w:val="Nagwek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91D1B" w:rsidRDefault="00FE049A" w:rsidP="00E91D1B">
      <w:pPr>
        <w:jc w:val="both"/>
      </w:pPr>
      <w:r>
        <w:t xml:space="preserve">III. </w:t>
      </w:r>
      <w:r w:rsidR="0061688B">
        <w:t xml:space="preserve">Tryb </w:t>
      </w:r>
      <w:r>
        <w:t xml:space="preserve">- </w:t>
      </w:r>
      <w:r w:rsidR="00E91D1B">
        <w:t xml:space="preserve"> bezprzetargowy</w:t>
      </w:r>
      <w:r>
        <w:t xml:space="preserve">    </w:t>
      </w:r>
      <w:r w:rsidR="00E91D1B">
        <w:t>:</w:t>
      </w:r>
    </w:p>
    <w:p w:rsidR="0061688B" w:rsidRDefault="0061688B" w:rsidP="0061688B">
      <w:pPr>
        <w:numPr>
          <w:ilvl w:val="0"/>
          <w:numId w:val="2"/>
        </w:numPr>
        <w:jc w:val="both"/>
      </w:pPr>
      <w:r>
        <w:t xml:space="preserve">Dzierżawa na </w:t>
      </w:r>
      <w:r w:rsidR="00FE049A">
        <w:t>czas nieoznaczony na rzecz Brzeskiego Centrum Medycznego w Brzegu ul.</w:t>
      </w:r>
      <w:r w:rsidR="00A62482">
        <w:t xml:space="preserve"> </w:t>
      </w:r>
      <w:proofErr w:type="spellStart"/>
      <w:r w:rsidR="00FE049A">
        <w:t>Mossora</w:t>
      </w:r>
      <w:proofErr w:type="spellEnd"/>
      <w:r w:rsidR="00FE049A">
        <w:t xml:space="preserve"> </w:t>
      </w:r>
      <w:r>
        <w:t xml:space="preserve"> . </w:t>
      </w:r>
    </w:p>
    <w:p w:rsidR="0061688B" w:rsidRDefault="0061688B" w:rsidP="0061688B">
      <w:pPr>
        <w:numPr>
          <w:ilvl w:val="0"/>
          <w:numId w:val="2"/>
        </w:numPr>
        <w:jc w:val="both"/>
      </w:pPr>
      <w:r>
        <w:t>Przeznaczenie nieruchomości i sposób jej zagospodarowania:</w:t>
      </w:r>
    </w:p>
    <w:p w:rsidR="00FE049A" w:rsidRDefault="00A62482" w:rsidP="00F773FF">
      <w:pPr>
        <w:ind w:left="720"/>
        <w:jc w:val="both"/>
      </w:pPr>
      <w:r>
        <w:t xml:space="preserve"> </w:t>
      </w:r>
      <w:r w:rsidR="0061688B">
        <w:t xml:space="preserve">Sposób zagospodarowania: </w:t>
      </w:r>
      <w:r w:rsidR="0061688B" w:rsidRPr="00FE049A">
        <w:t xml:space="preserve">na cele </w:t>
      </w:r>
      <w:r w:rsidR="00FE049A" w:rsidRPr="00FE049A">
        <w:t>prowadzenia działalności statutowej</w:t>
      </w:r>
      <w:r w:rsidR="0061688B" w:rsidRPr="00FE049A">
        <w:t>.</w:t>
      </w:r>
      <w:r w:rsidR="0061688B">
        <w:t xml:space="preserve"> </w:t>
      </w:r>
    </w:p>
    <w:p w:rsidR="00FE10FD" w:rsidRDefault="0061688B" w:rsidP="0061688B">
      <w:pPr>
        <w:ind w:left="720"/>
        <w:jc w:val="both"/>
      </w:pPr>
      <w:r>
        <w:t>Przeznaczenie: nieruchomoś</w:t>
      </w:r>
      <w:r w:rsidR="008E2640">
        <w:t>ć</w:t>
      </w:r>
      <w:r>
        <w:t xml:space="preserve"> objęt</w:t>
      </w:r>
      <w:r w:rsidR="008E2640">
        <w:t>a</w:t>
      </w:r>
      <w:r>
        <w:t xml:space="preserve"> wykazem w miejscowym planie zagospodarowania przestrzennego </w:t>
      </w:r>
      <w:r w:rsidR="008E2640">
        <w:t>miasta Brzeg</w:t>
      </w:r>
      <w:r>
        <w:t xml:space="preserve"> uchwa</w:t>
      </w:r>
      <w:r w:rsidR="008E2640">
        <w:t>lonego przez</w:t>
      </w:r>
      <w:r>
        <w:t xml:space="preserve"> Rad</w:t>
      </w:r>
      <w:r w:rsidR="008E2640">
        <w:t xml:space="preserve">ę Miejską w Brzegu uchwałą </w:t>
      </w:r>
      <w:r>
        <w:t>Nr XV</w:t>
      </w:r>
      <w:r w:rsidR="008E2640">
        <w:t xml:space="preserve">III/142/2003 z dnia </w:t>
      </w:r>
      <w:r>
        <w:t xml:space="preserve"> z dnia </w:t>
      </w:r>
      <w:r w:rsidR="008E2640">
        <w:t>19</w:t>
      </w:r>
      <w:r>
        <w:t>.1</w:t>
      </w:r>
      <w:r w:rsidR="008E2640">
        <w:t>2</w:t>
      </w:r>
      <w:r>
        <w:t>.200</w:t>
      </w:r>
      <w:r w:rsidR="008E2640">
        <w:t>3</w:t>
      </w:r>
      <w:r>
        <w:t xml:space="preserve"> r., ogłoszoną w Dz. Urz. Województwa Opolskiego Nr </w:t>
      </w:r>
      <w:r w:rsidR="008E2640">
        <w:t xml:space="preserve">7  </w:t>
      </w:r>
      <w:r>
        <w:t xml:space="preserve">z dnia </w:t>
      </w:r>
      <w:r w:rsidR="008E2640">
        <w:t>6</w:t>
      </w:r>
      <w:r>
        <w:t xml:space="preserve"> </w:t>
      </w:r>
      <w:r w:rsidR="008E2640">
        <w:t>lutego</w:t>
      </w:r>
      <w:r>
        <w:t xml:space="preserve"> 200</w:t>
      </w:r>
      <w:r w:rsidR="008E2640">
        <w:t>4</w:t>
      </w:r>
      <w:r>
        <w:t xml:space="preserve"> r., poz.1</w:t>
      </w:r>
      <w:r w:rsidR="008E2640">
        <w:t>21, zmienionego uchwałą nr XLVIII/472/09 Rady Miejskiej w Brzegu z dnia 4 września 2009 r., ogłoszoną w Dz. Urz. Województwa Opolskiego Nr 90  z dnia 02 listopada 2009 r</w:t>
      </w:r>
      <w:r w:rsidR="00CB5948">
        <w:t>.,</w:t>
      </w:r>
      <w:r w:rsidR="008E2640">
        <w:t xml:space="preserve"> poz.1</w:t>
      </w:r>
      <w:r w:rsidR="00CB5948">
        <w:t xml:space="preserve">307, </w:t>
      </w:r>
      <w:r>
        <w:t>., położon</w:t>
      </w:r>
      <w:r w:rsidR="00CB5948">
        <w:t>a jest</w:t>
      </w:r>
      <w:r w:rsidR="00196A5B">
        <w:t>:</w:t>
      </w:r>
      <w:r>
        <w:t xml:space="preserve"> </w:t>
      </w:r>
    </w:p>
    <w:p w:rsidR="00A62482" w:rsidRDefault="00FE10FD" w:rsidP="00F773FF">
      <w:pPr>
        <w:ind w:left="720"/>
        <w:jc w:val="both"/>
        <w:rPr>
          <w:sz w:val="20"/>
          <w:szCs w:val="20"/>
        </w:rPr>
      </w:pPr>
      <w:r w:rsidRPr="00A62B39">
        <w:rPr>
          <w:sz w:val="20"/>
          <w:szCs w:val="20"/>
        </w:rPr>
        <w:t xml:space="preserve">- </w:t>
      </w:r>
      <w:r w:rsidR="00395741" w:rsidRPr="00A62B39">
        <w:rPr>
          <w:sz w:val="20"/>
          <w:szCs w:val="20"/>
        </w:rPr>
        <w:t xml:space="preserve">działka </w:t>
      </w:r>
      <w:r w:rsidR="00395741" w:rsidRPr="00A62B39">
        <w:rPr>
          <w:b/>
          <w:sz w:val="20"/>
          <w:szCs w:val="20"/>
        </w:rPr>
        <w:t xml:space="preserve">nr </w:t>
      </w:r>
      <w:r w:rsidR="00CB5948">
        <w:rPr>
          <w:b/>
          <w:sz w:val="20"/>
          <w:szCs w:val="20"/>
        </w:rPr>
        <w:t>636</w:t>
      </w:r>
      <w:r w:rsidR="00395741" w:rsidRPr="00A62B39">
        <w:rPr>
          <w:b/>
          <w:sz w:val="20"/>
          <w:szCs w:val="20"/>
        </w:rPr>
        <w:t>/</w:t>
      </w:r>
      <w:r w:rsidR="00CB5948">
        <w:rPr>
          <w:b/>
          <w:sz w:val="20"/>
          <w:szCs w:val="20"/>
        </w:rPr>
        <w:t>8</w:t>
      </w:r>
      <w:r w:rsidR="00395741" w:rsidRPr="00A62B39">
        <w:rPr>
          <w:b/>
          <w:sz w:val="20"/>
          <w:szCs w:val="20"/>
        </w:rPr>
        <w:t>,</w:t>
      </w:r>
      <w:r w:rsidR="00395741" w:rsidRPr="00A62B39">
        <w:rPr>
          <w:sz w:val="20"/>
          <w:szCs w:val="20"/>
        </w:rPr>
        <w:t xml:space="preserve"> </w:t>
      </w:r>
      <w:r w:rsidR="00CB5948">
        <w:rPr>
          <w:sz w:val="20"/>
          <w:szCs w:val="20"/>
        </w:rPr>
        <w:t xml:space="preserve">zgodnie z ustaleniami dotyczącymi zasad kształtowania struktury funkcjonalno-przestrzennej obowiązującego planu, jest położona w granicach terenu elementarnego E10MN/U, na </w:t>
      </w:r>
      <w:proofErr w:type="spellStart"/>
      <w:r w:rsidR="00CB5948">
        <w:rPr>
          <w:sz w:val="20"/>
          <w:szCs w:val="20"/>
        </w:rPr>
        <w:t>obszrze</w:t>
      </w:r>
      <w:proofErr w:type="spellEnd"/>
      <w:r w:rsidR="00CB5948">
        <w:rPr>
          <w:sz w:val="20"/>
          <w:szCs w:val="20"/>
        </w:rPr>
        <w:t xml:space="preserve"> o podstawowej </w:t>
      </w:r>
      <w:proofErr w:type="spellStart"/>
      <w:r w:rsidR="00CB5948">
        <w:rPr>
          <w:sz w:val="20"/>
          <w:szCs w:val="20"/>
        </w:rPr>
        <w:t>funkcjio</w:t>
      </w:r>
      <w:proofErr w:type="spellEnd"/>
      <w:r w:rsidR="00CB5948">
        <w:rPr>
          <w:sz w:val="20"/>
          <w:szCs w:val="20"/>
        </w:rPr>
        <w:t xml:space="preserve"> : usługowej z towarzyszącymi mieszkaniami oraz zielenią (U), w obrębie istniejącego zainwestowania; zgodnie z ustaleniami dot.</w:t>
      </w:r>
      <w:r w:rsidR="00C9469B">
        <w:rPr>
          <w:sz w:val="20"/>
          <w:szCs w:val="20"/>
        </w:rPr>
        <w:t xml:space="preserve"> </w:t>
      </w:r>
      <w:r w:rsidR="00CB5948">
        <w:rPr>
          <w:sz w:val="20"/>
          <w:szCs w:val="20"/>
        </w:rPr>
        <w:t>zasad ochrony i kształtowania środowiska przyrodniczego i kulturowego oraz zasad strefowania obowiązującego planu położona jest na obszarze : strefy III – zabudowy mieszkaniowo usługowej o wysokiej intensywności, posiadającej charakter śródmiejski uwarunkowany historycznie, stre</w:t>
      </w:r>
      <w:r w:rsidR="00F773FF">
        <w:rPr>
          <w:sz w:val="20"/>
          <w:szCs w:val="20"/>
        </w:rPr>
        <w:t>fy B-ochrony konserwatorskiej; zgodnie z ustaleniami dot.</w:t>
      </w:r>
      <w:r w:rsidR="00C9469B">
        <w:rPr>
          <w:sz w:val="20"/>
          <w:szCs w:val="20"/>
        </w:rPr>
        <w:t xml:space="preserve"> </w:t>
      </w:r>
      <w:bookmarkStart w:id="1" w:name="_GoBack"/>
      <w:bookmarkEnd w:id="1"/>
      <w:r w:rsidR="00F773FF">
        <w:rPr>
          <w:sz w:val="20"/>
          <w:szCs w:val="20"/>
        </w:rPr>
        <w:t xml:space="preserve">zasad ochrony i kształtowania środowiska przyrodniczego miasta, prawidłowego zagospodarowania jego zasobami oraz ochrony zdrowia ludzi, obowiązującego planu, jest położona : w granicach wysokiej ochrony zbiornika wód podziemnych GZWP 321. </w:t>
      </w:r>
    </w:p>
    <w:p w:rsidR="00A62482" w:rsidRDefault="00A62482" w:rsidP="009F5D5A">
      <w:pPr>
        <w:ind w:left="720"/>
        <w:jc w:val="both"/>
        <w:rPr>
          <w:sz w:val="20"/>
          <w:szCs w:val="20"/>
        </w:rPr>
      </w:pPr>
    </w:p>
    <w:p w:rsidR="00A62482" w:rsidRPr="00A62B39" w:rsidRDefault="00A62482" w:rsidP="009F5D5A">
      <w:pPr>
        <w:ind w:left="720"/>
        <w:jc w:val="both"/>
        <w:rPr>
          <w:sz w:val="20"/>
          <w:szCs w:val="20"/>
        </w:rPr>
      </w:pPr>
    </w:p>
    <w:p w:rsidR="0061688B" w:rsidRDefault="0061688B" w:rsidP="0061688B">
      <w:pPr>
        <w:numPr>
          <w:ilvl w:val="0"/>
          <w:numId w:val="2"/>
        </w:numPr>
        <w:jc w:val="both"/>
      </w:pPr>
      <w:r>
        <w:t>Wysokość opłat</w:t>
      </w:r>
      <w:r w:rsidR="00196A5B">
        <w:t>,</w:t>
      </w:r>
      <w:r>
        <w:t xml:space="preserve"> terminy ich wnoszenia</w:t>
      </w:r>
      <w:r w:rsidR="00196A5B">
        <w:t xml:space="preserve"> oraz zasady aktualizacji opłat</w:t>
      </w:r>
      <w:r>
        <w:t>:</w:t>
      </w:r>
    </w:p>
    <w:p w:rsidR="00C9469B" w:rsidRPr="00C9469B" w:rsidRDefault="004F4B6A" w:rsidP="00A62482">
      <w:pPr>
        <w:ind w:left="720"/>
        <w:jc w:val="both"/>
        <w:rPr>
          <w:b/>
        </w:rPr>
      </w:pPr>
      <w:r>
        <w:t>Miesięczny</w:t>
      </w:r>
      <w:r w:rsidR="0061688B">
        <w:t xml:space="preserve"> czynsz dzierżawy w kwocie</w:t>
      </w:r>
      <w:r w:rsidR="005B2A85">
        <w:t xml:space="preserve"> </w:t>
      </w:r>
      <w:r w:rsidR="002B78D3">
        <w:t>:</w:t>
      </w:r>
      <w:r w:rsidR="00FE049A">
        <w:t xml:space="preserve"> </w:t>
      </w:r>
      <w:r w:rsidR="00C9469B">
        <w:rPr>
          <w:b/>
        </w:rPr>
        <w:t>14.117,20 zł</w:t>
      </w:r>
    </w:p>
    <w:p w:rsidR="000A3CB5" w:rsidRDefault="00A62482" w:rsidP="00A62482">
      <w:pPr>
        <w:ind w:left="720"/>
        <w:jc w:val="both"/>
      </w:pPr>
      <w:r>
        <w:t xml:space="preserve">Do czynszu zostanie doliczony podatek VAT w stawce obowiązującej w dniu </w:t>
      </w:r>
      <w:r w:rsidR="004F4B6A">
        <w:t>wystawienia faktury</w:t>
      </w:r>
      <w:r>
        <w:t xml:space="preserve">. </w:t>
      </w:r>
    </w:p>
    <w:p w:rsidR="000A3CB5" w:rsidRDefault="000A3CB5" w:rsidP="00A62482">
      <w:pPr>
        <w:ind w:left="720"/>
        <w:jc w:val="both"/>
      </w:pPr>
    </w:p>
    <w:p w:rsidR="000A3CB5" w:rsidRDefault="000A3CB5" w:rsidP="00A62482">
      <w:pPr>
        <w:ind w:left="720"/>
        <w:jc w:val="both"/>
      </w:pPr>
    </w:p>
    <w:p w:rsidR="000A3CB5" w:rsidRDefault="000A3CB5" w:rsidP="00A62482">
      <w:pPr>
        <w:ind w:left="720"/>
        <w:jc w:val="both"/>
      </w:pPr>
    </w:p>
    <w:p w:rsidR="00A62482" w:rsidRDefault="00A62482" w:rsidP="00A62482">
      <w:pPr>
        <w:ind w:left="720"/>
        <w:jc w:val="both"/>
      </w:pPr>
      <w:r>
        <w:t>Czynsz będzie waloryzowany  corocznie z dniem 1 stycznia każdego roku, na podstawie wskaźników wzrostu cen i usług konsumpcyjnych ogłaszanych przez GUS w Monitorze Polskim za rok ubiegły.</w:t>
      </w:r>
    </w:p>
    <w:p w:rsidR="00B63CBD" w:rsidRDefault="00B63CBD" w:rsidP="00B63CBD">
      <w:pPr>
        <w:ind w:left="720"/>
        <w:jc w:val="both"/>
      </w:pPr>
      <w:r>
        <w:t xml:space="preserve">Czynsz </w:t>
      </w:r>
      <w:r w:rsidR="000A3CB5">
        <w:t xml:space="preserve">miesięczny </w:t>
      </w:r>
      <w:r>
        <w:t xml:space="preserve">płatny z góry w terminie do </w:t>
      </w:r>
      <w:r w:rsidR="004F4B6A">
        <w:t>1</w:t>
      </w:r>
      <w:r>
        <w:t>0 dnia</w:t>
      </w:r>
      <w:r w:rsidR="000A3CB5">
        <w:t xml:space="preserve"> każdego miesiąca.</w:t>
      </w:r>
    </w:p>
    <w:p w:rsidR="00B63CBD" w:rsidRDefault="00B63CBD" w:rsidP="00A62482">
      <w:pPr>
        <w:ind w:left="720"/>
        <w:jc w:val="both"/>
      </w:pPr>
    </w:p>
    <w:p w:rsidR="00A62482" w:rsidRDefault="00A62482" w:rsidP="00A62482">
      <w:pPr>
        <w:ind w:left="720"/>
        <w:jc w:val="both"/>
        <w:rPr>
          <w:szCs w:val="20"/>
        </w:rPr>
      </w:pPr>
    </w:p>
    <w:p w:rsidR="00A62482" w:rsidRDefault="00A62482" w:rsidP="00A62482">
      <w:pPr>
        <w:ind w:left="720"/>
        <w:jc w:val="both"/>
      </w:pPr>
    </w:p>
    <w:p w:rsidR="00A62482" w:rsidRDefault="00A62482" w:rsidP="0061688B">
      <w:pPr>
        <w:ind w:left="720"/>
        <w:jc w:val="both"/>
      </w:pPr>
    </w:p>
    <w:p w:rsidR="00A62482" w:rsidRDefault="00A62482" w:rsidP="0061688B">
      <w:pPr>
        <w:ind w:left="720"/>
        <w:jc w:val="both"/>
      </w:pPr>
    </w:p>
    <w:p w:rsidR="00A62482" w:rsidRDefault="00A62482" w:rsidP="0061688B">
      <w:pPr>
        <w:ind w:left="720"/>
        <w:jc w:val="both"/>
      </w:pPr>
    </w:p>
    <w:p w:rsidR="000A3CB5" w:rsidRDefault="000A3CB5" w:rsidP="0061688B">
      <w:pPr>
        <w:ind w:left="720"/>
        <w:jc w:val="both"/>
      </w:pPr>
    </w:p>
    <w:p w:rsidR="000A3CB5" w:rsidRDefault="000A3CB5" w:rsidP="0061688B">
      <w:pPr>
        <w:ind w:left="720"/>
        <w:jc w:val="both"/>
      </w:pPr>
    </w:p>
    <w:p w:rsidR="000A3CB5" w:rsidRDefault="000A3CB5" w:rsidP="0061688B">
      <w:pPr>
        <w:ind w:left="720"/>
        <w:jc w:val="both"/>
      </w:pPr>
    </w:p>
    <w:p w:rsidR="000A3CB5" w:rsidRDefault="000A3CB5" w:rsidP="0061688B">
      <w:pPr>
        <w:ind w:left="720"/>
        <w:jc w:val="both"/>
      </w:pPr>
    </w:p>
    <w:p w:rsidR="000A3CB5" w:rsidRDefault="000A3CB5" w:rsidP="0061688B">
      <w:pPr>
        <w:ind w:left="720"/>
        <w:jc w:val="both"/>
      </w:pPr>
    </w:p>
    <w:p w:rsidR="000A3CB5" w:rsidRDefault="000A3CB5" w:rsidP="0061688B">
      <w:pPr>
        <w:ind w:left="720"/>
        <w:jc w:val="both"/>
      </w:pPr>
    </w:p>
    <w:p w:rsidR="0061688B" w:rsidRPr="00F93305" w:rsidRDefault="0061688B" w:rsidP="00F93305">
      <w:pPr>
        <w:ind w:left="360"/>
        <w:jc w:val="both"/>
        <w:rPr>
          <w:sz w:val="16"/>
          <w:szCs w:val="16"/>
        </w:rPr>
      </w:pPr>
      <w:r w:rsidRPr="00F93305">
        <w:rPr>
          <w:sz w:val="16"/>
          <w:szCs w:val="16"/>
        </w:rPr>
        <w:t>Wykaz nieruchomości do dzierżawy wywiesza się na tablicy ogłoszeń Starostwa Powiatowego w Brzegu przy ul. Robotniczej 12  na okres 21 dni, tj. od dnia</w:t>
      </w:r>
      <w:r w:rsidR="00C9469B">
        <w:rPr>
          <w:sz w:val="16"/>
          <w:szCs w:val="16"/>
        </w:rPr>
        <w:t xml:space="preserve"> 17.06.2020</w:t>
      </w:r>
      <w:r w:rsidR="002B78D3" w:rsidRPr="00F93305">
        <w:rPr>
          <w:sz w:val="16"/>
          <w:szCs w:val="16"/>
        </w:rPr>
        <w:t xml:space="preserve"> r. do dnia </w:t>
      </w:r>
      <w:r w:rsidR="00C9469B">
        <w:rPr>
          <w:sz w:val="16"/>
          <w:szCs w:val="16"/>
        </w:rPr>
        <w:t>7.07</w:t>
      </w:r>
      <w:r w:rsidR="008E2640">
        <w:rPr>
          <w:sz w:val="16"/>
          <w:szCs w:val="16"/>
        </w:rPr>
        <w:t>.</w:t>
      </w:r>
      <w:r w:rsidR="00C9469B">
        <w:rPr>
          <w:sz w:val="16"/>
          <w:szCs w:val="16"/>
        </w:rPr>
        <w:t>2020</w:t>
      </w:r>
      <w:r w:rsidRPr="00F93305">
        <w:rPr>
          <w:sz w:val="16"/>
          <w:szCs w:val="16"/>
        </w:rPr>
        <w:t xml:space="preserve"> r. </w:t>
      </w:r>
    </w:p>
    <w:p w:rsidR="006332F3" w:rsidRPr="00F93305" w:rsidRDefault="0061688B" w:rsidP="00F93305">
      <w:pPr>
        <w:ind w:left="360"/>
        <w:jc w:val="both"/>
        <w:rPr>
          <w:sz w:val="16"/>
          <w:szCs w:val="16"/>
        </w:rPr>
      </w:pPr>
      <w:r w:rsidRPr="00F93305">
        <w:rPr>
          <w:sz w:val="16"/>
          <w:szCs w:val="16"/>
        </w:rPr>
        <w:t xml:space="preserve">Informację o wywieszeniu wykazu podaje się do publicznej wiadomości poprzez ogłoszenie w prasie lokalnej. Ponadto wykaz publikuje się  na stronie internetowej </w:t>
      </w:r>
      <w:hyperlink r:id="rId7" w:history="1">
        <w:r w:rsidRPr="00F93305">
          <w:rPr>
            <w:rStyle w:val="Hipercze"/>
            <w:sz w:val="16"/>
            <w:szCs w:val="16"/>
          </w:rPr>
          <w:t>www.brzeg-powiat.pl</w:t>
        </w:r>
      </w:hyperlink>
      <w:r w:rsidRPr="00F93305">
        <w:rPr>
          <w:sz w:val="16"/>
          <w:szCs w:val="16"/>
        </w:rPr>
        <w:t xml:space="preserve"> oraz w Biuletynie Informacji Publicznej </w:t>
      </w:r>
      <w:hyperlink r:id="rId8" w:history="1">
        <w:r w:rsidRPr="00F93305">
          <w:rPr>
            <w:rStyle w:val="Hipercze"/>
            <w:sz w:val="16"/>
            <w:szCs w:val="16"/>
          </w:rPr>
          <w:t>http://powiat.brzeski.opolski.sisco.info</w:t>
        </w:r>
      </w:hyperlink>
      <w:r w:rsidR="006332F3" w:rsidRPr="00F93305">
        <w:rPr>
          <w:sz w:val="16"/>
          <w:szCs w:val="16"/>
        </w:rPr>
        <w:t xml:space="preserve"> w wyżej wymienionych terminach</w:t>
      </w:r>
    </w:p>
    <w:p w:rsidR="006332F3" w:rsidRDefault="006332F3" w:rsidP="006332F3">
      <w:pPr>
        <w:ind w:left="720"/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709"/>
      </w:tblGrid>
      <w:tr w:rsidR="002B78D3" w:rsidRPr="00004B9B" w:rsidTr="00F264B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D3" w:rsidRPr="00004B9B" w:rsidRDefault="002B78D3" w:rsidP="0003637F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D3" w:rsidRPr="00004B9B" w:rsidRDefault="002B78D3" w:rsidP="0003637F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04B9B">
              <w:rPr>
                <w:rFonts w:ascii="Calibri" w:eastAsia="Calibri" w:hAnsi="Calibri"/>
                <w:sz w:val="16"/>
                <w:szCs w:val="16"/>
                <w:lang w:eastAsia="en-US"/>
              </w:rPr>
              <w:t>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D3" w:rsidRPr="00004B9B" w:rsidRDefault="002B78D3" w:rsidP="0003637F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04B9B">
              <w:rPr>
                <w:rFonts w:ascii="Calibri" w:eastAsia="Calibri" w:hAnsi="Calibri"/>
                <w:sz w:val="16"/>
                <w:szCs w:val="16"/>
                <w:lang w:eastAsia="en-US"/>
              </w:rPr>
              <w:t>Podpis</w:t>
            </w:r>
          </w:p>
        </w:tc>
      </w:tr>
      <w:tr w:rsidR="002B78D3" w:rsidRPr="00004B9B" w:rsidTr="00F264B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D3" w:rsidRPr="00004B9B" w:rsidRDefault="002B78D3" w:rsidP="0003637F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04B9B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Opracowała </w:t>
            </w: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Krystyna </w:t>
            </w:r>
            <w:proofErr w:type="spellStart"/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Pękosz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D3" w:rsidRPr="00004B9B" w:rsidRDefault="00C9469B" w:rsidP="00C9469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17.06</w:t>
            </w:r>
            <w:r w:rsidR="008E2640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="00F264B4">
              <w:rPr>
                <w:rFonts w:ascii="Calibri" w:eastAsia="Calibri" w:hAnsi="Calibri"/>
                <w:sz w:val="16"/>
                <w:szCs w:val="16"/>
                <w:lang w:eastAsia="en-US"/>
              </w:rPr>
              <w:t>.</w:t>
            </w:r>
            <w:r w:rsidR="002B78D3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="002B78D3" w:rsidRPr="00004B9B">
              <w:rPr>
                <w:rFonts w:ascii="Calibri" w:eastAsia="Calibri" w:hAnsi="Calibri"/>
                <w:sz w:val="16"/>
                <w:szCs w:val="16"/>
                <w:lang w:eastAsia="en-US"/>
              </w:rPr>
              <w:t>20</w:t>
            </w:r>
            <w:r w:rsidR="008E2640">
              <w:rPr>
                <w:rFonts w:ascii="Calibri" w:eastAsia="Calibri" w:hAnsi="Calibri"/>
                <w:sz w:val="16"/>
                <w:szCs w:val="16"/>
                <w:lang w:eastAsia="en-US"/>
              </w:rPr>
              <w:t>20</w:t>
            </w:r>
            <w:r w:rsidR="002B78D3" w:rsidRPr="00004B9B">
              <w:rPr>
                <w:rFonts w:ascii="Calibri" w:eastAsia="Calibri" w:hAnsi="Calibri"/>
                <w:sz w:val="16"/>
                <w:szCs w:val="16"/>
                <w:lang w:eastAsia="en-US"/>
              </w:rPr>
              <w:t>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D3" w:rsidRPr="00004B9B" w:rsidRDefault="002B78D3" w:rsidP="0003637F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2B78D3" w:rsidRPr="00004B9B" w:rsidTr="00F264B4">
        <w:trPr>
          <w:trHeight w:val="37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D3" w:rsidRPr="00004B9B" w:rsidRDefault="002B78D3" w:rsidP="0003637F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04B9B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Sprawdzenie i wstępna akceptacja </w:t>
            </w: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Izabela Wiecheć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D3" w:rsidRPr="00004B9B" w:rsidRDefault="00C9469B" w:rsidP="00C9469B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17.06</w:t>
            </w:r>
            <w:r w:rsidR="00F264B4">
              <w:rPr>
                <w:rFonts w:ascii="Calibri" w:eastAsia="Calibri" w:hAnsi="Calibri"/>
                <w:sz w:val="16"/>
                <w:szCs w:val="16"/>
                <w:lang w:eastAsia="en-US"/>
              </w:rPr>
              <w:t>.</w:t>
            </w:r>
            <w:r w:rsidR="002B78D3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="002B78D3" w:rsidRPr="00004B9B">
              <w:rPr>
                <w:rFonts w:ascii="Calibri" w:eastAsia="Calibri" w:hAnsi="Calibri"/>
                <w:sz w:val="16"/>
                <w:szCs w:val="16"/>
                <w:lang w:eastAsia="en-US"/>
              </w:rPr>
              <w:t>20</w:t>
            </w:r>
            <w:r w:rsidR="008E2640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20 </w:t>
            </w:r>
            <w:r w:rsidR="002B78D3" w:rsidRPr="00004B9B">
              <w:rPr>
                <w:rFonts w:ascii="Calibri" w:eastAsia="Calibri" w:hAnsi="Calibri"/>
                <w:sz w:val="16"/>
                <w:szCs w:val="16"/>
                <w:lang w:eastAsia="en-US"/>
              </w:rPr>
              <w:t>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D3" w:rsidRPr="00004B9B" w:rsidRDefault="002B78D3" w:rsidP="0003637F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</w:tbl>
    <w:p w:rsidR="002B78D3" w:rsidRDefault="002B78D3" w:rsidP="002B78D3">
      <w:pPr>
        <w:ind w:left="720"/>
        <w:jc w:val="both"/>
        <w:rPr>
          <w:szCs w:val="20"/>
        </w:rPr>
      </w:pPr>
    </w:p>
    <w:p w:rsidR="0061688B" w:rsidRDefault="0061688B" w:rsidP="0061688B">
      <w:pPr>
        <w:jc w:val="both"/>
        <w:rPr>
          <w:szCs w:val="20"/>
        </w:rPr>
      </w:pPr>
    </w:p>
    <w:p w:rsidR="0061688B" w:rsidRDefault="0061688B"/>
    <w:sectPr w:rsidR="0061688B" w:rsidSect="00F93305">
      <w:pgSz w:w="11906" w:h="16838"/>
      <w:pgMar w:top="56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56DFF"/>
    <w:multiLevelType w:val="hybridMultilevel"/>
    <w:tmpl w:val="DC5416E0"/>
    <w:lvl w:ilvl="0" w:tplc="A9E8CC8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F5708F"/>
    <w:multiLevelType w:val="hybridMultilevel"/>
    <w:tmpl w:val="F3BAC6F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B315067"/>
    <w:multiLevelType w:val="hybridMultilevel"/>
    <w:tmpl w:val="9B00F89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BD"/>
    <w:rsid w:val="00004B9B"/>
    <w:rsid w:val="0001547C"/>
    <w:rsid w:val="0003669E"/>
    <w:rsid w:val="000A3CB5"/>
    <w:rsid w:val="00196A5B"/>
    <w:rsid w:val="00264E45"/>
    <w:rsid w:val="002B78D3"/>
    <w:rsid w:val="003254BF"/>
    <w:rsid w:val="0037058D"/>
    <w:rsid w:val="00395741"/>
    <w:rsid w:val="0040459D"/>
    <w:rsid w:val="00443EC5"/>
    <w:rsid w:val="004F06EC"/>
    <w:rsid w:val="004F4B6A"/>
    <w:rsid w:val="005B2A85"/>
    <w:rsid w:val="0061688B"/>
    <w:rsid w:val="00621454"/>
    <w:rsid w:val="006332F3"/>
    <w:rsid w:val="00645951"/>
    <w:rsid w:val="00655BBD"/>
    <w:rsid w:val="0066558D"/>
    <w:rsid w:val="00772EAA"/>
    <w:rsid w:val="00872D0B"/>
    <w:rsid w:val="008D13E5"/>
    <w:rsid w:val="008E2640"/>
    <w:rsid w:val="009F5D5A"/>
    <w:rsid w:val="00A62482"/>
    <w:rsid w:val="00A62B39"/>
    <w:rsid w:val="00AF7752"/>
    <w:rsid w:val="00B63CBD"/>
    <w:rsid w:val="00BA42B1"/>
    <w:rsid w:val="00C11FDD"/>
    <w:rsid w:val="00C1559D"/>
    <w:rsid w:val="00C26A98"/>
    <w:rsid w:val="00C634B3"/>
    <w:rsid w:val="00C9469B"/>
    <w:rsid w:val="00CB5948"/>
    <w:rsid w:val="00D60651"/>
    <w:rsid w:val="00D822A5"/>
    <w:rsid w:val="00DC6314"/>
    <w:rsid w:val="00E00287"/>
    <w:rsid w:val="00E036C4"/>
    <w:rsid w:val="00E46161"/>
    <w:rsid w:val="00E91D1B"/>
    <w:rsid w:val="00F264B4"/>
    <w:rsid w:val="00F773FF"/>
    <w:rsid w:val="00F93305"/>
    <w:rsid w:val="00FD36CE"/>
    <w:rsid w:val="00FE049A"/>
    <w:rsid w:val="00FE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C11FDD"/>
    <w:pPr>
      <w:keepNext/>
      <w:jc w:val="center"/>
      <w:outlineLvl w:val="4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7058D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rsid w:val="00C11FDD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C11FDD"/>
    <w:pPr>
      <w:keepNext/>
      <w:jc w:val="center"/>
      <w:outlineLvl w:val="4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7058D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rsid w:val="00C11FDD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at.brzeski.opolski.sisco.info,w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rzeg-powiat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8AE52-7F6F-4B46-8C3F-BF4DD5C89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666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k.pekosz</dc:creator>
  <cp:keywords/>
  <dc:description/>
  <cp:lastModifiedBy>k.pekosz</cp:lastModifiedBy>
  <cp:revision>32</cp:revision>
  <cp:lastPrinted>2019-01-14T08:24:00Z</cp:lastPrinted>
  <dcterms:created xsi:type="dcterms:W3CDTF">2017-09-05T07:31:00Z</dcterms:created>
  <dcterms:modified xsi:type="dcterms:W3CDTF">2020-06-04T07:08:00Z</dcterms:modified>
</cp:coreProperties>
</file>