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9E4AC94" w14:textId="77777777" w:rsidR="008E5DB3" w:rsidRDefault="00970A1D" w:rsidP="00E238DD">
      <w:pPr>
        <w:pStyle w:val="Bezodstpw"/>
        <w:rPr>
          <w:rFonts w:ascii="Arial" w:hAnsi="Arial" w:cs="Arial"/>
          <w:b/>
          <w:noProof/>
          <w:sz w:val="18"/>
          <w:szCs w:val="18"/>
        </w:rPr>
      </w:pPr>
      <w:r w:rsidRPr="00010045">
        <w:rPr>
          <w:rFonts w:ascii="Arial" w:hAnsi="Arial" w:cs="Arial"/>
          <w:b/>
          <w:noProof/>
          <w:sz w:val="18"/>
          <w:szCs w:val="18"/>
        </w:rPr>
        <w:t>Załącznik nr 2 do SIWZ</w:t>
      </w:r>
    </w:p>
    <w:p w14:paraId="14BD8DA6" w14:textId="77777777" w:rsidR="00000FCF" w:rsidRPr="00010045" w:rsidRDefault="00000FCF" w:rsidP="005654A6">
      <w:pPr>
        <w:pStyle w:val="Tekstpodstawowy"/>
        <w:rPr>
          <w:rFonts w:ascii="Arial" w:hAnsi="Arial" w:cs="Arial"/>
        </w:rPr>
      </w:pPr>
    </w:p>
    <w:p w14:paraId="46EFD1A7" w14:textId="77777777" w:rsidR="002D38F4" w:rsidRPr="00010045" w:rsidRDefault="002D38F4" w:rsidP="00300383">
      <w:pPr>
        <w:pStyle w:val="Tekstpodstawowy"/>
        <w:ind w:firstLine="0"/>
        <w:rPr>
          <w:rFonts w:ascii="Arial" w:hAnsi="Arial" w:cs="Arial"/>
        </w:rPr>
      </w:pPr>
    </w:p>
    <w:p w14:paraId="794ABDEB" w14:textId="77777777" w:rsidR="002D38F4" w:rsidRPr="00010045" w:rsidRDefault="002D38F4" w:rsidP="005654A6">
      <w:pPr>
        <w:pStyle w:val="Tekstpodstawowy"/>
        <w:rPr>
          <w:rFonts w:ascii="Arial" w:hAnsi="Arial" w:cs="Arial"/>
        </w:rPr>
      </w:pPr>
    </w:p>
    <w:p w14:paraId="4364E0CC" w14:textId="77777777" w:rsidR="002D38F4" w:rsidRPr="00010045" w:rsidRDefault="002D38F4" w:rsidP="005654A6">
      <w:pPr>
        <w:pStyle w:val="Tekstpodstawowy"/>
        <w:rPr>
          <w:rFonts w:ascii="Arial" w:hAnsi="Arial" w:cs="Arial"/>
        </w:rPr>
      </w:pPr>
    </w:p>
    <w:p w14:paraId="1010D8D7" w14:textId="77777777" w:rsidR="002D38F4" w:rsidRPr="00010045" w:rsidRDefault="002D38F4" w:rsidP="005654A6">
      <w:pPr>
        <w:pStyle w:val="Tekstpodstawowy"/>
        <w:rPr>
          <w:rFonts w:ascii="Arial" w:hAnsi="Arial" w:cs="Arial"/>
        </w:rPr>
      </w:pPr>
    </w:p>
    <w:p w14:paraId="715B64B4" w14:textId="77777777" w:rsidR="002D38F4" w:rsidRPr="00010045" w:rsidRDefault="002D38F4" w:rsidP="00913E18">
      <w:pPr>
        <w:pStyle w:val="Tekstpodstawowy"/>
        <w:ind w:firstLine="0"/>
        <w:rPr>
          <w:rFonts w:ascii="Arial" w:hAnsi="Arial" w:cs="Arial"/>
        </w:rPr>
      </w:pPr>
    </w:p>
    <w:p w14:paraId="5A333ADC" w14:textId="77777777" w:rsidR="008E5DB3" w:rsidRPr="00010045" w:rsidRDefault="002D38F4" w:rsidP="00913E18">
      <w:pPr>
        <w:ind w:firstLine="0"/>
        <w:jc w:val="center"/>
        <w:rPr>
          <w:b/>
          <w:sz w:val="50"/>
          <w:szCs w:val="50"/>
        </w:rPr>
      </w:pPr>
      <w:r w:rsidRPr="00010045">
        <w:rPr>
          <w:b/>
          <w:sz w:val="50"/>
          <w:szCs w:val="50"/>
        </w:rPr>
        <w:t>OPIS PRZEDMIOTU ZAMÓWIENIA (OPZ)</w:t>
      </w:r>
    </w:p>
    <w:p w14:paraId="7A65F24B" w14:textId="77777777" w:rsidR="00A5409A" w:rsidRPr="00010045" w:rsidRDefault="00A5409A" w:rsidP="005654A6">
      <w:pPr>
        <w:pStyle w:val="Tekstpodstawowy"/>
        <w:rPr>
          <w:rFonts w:ascii="Arial" w:hAnsi="Arial" w:cs="Arial"/>
        </w:rPr>
      </w:pPr>
    </w:p>
    <w:p w14:paraId="340D286C" w14:textId="77777777" w:rsidR="00A5409A" w:rsidRPr="00010045" w:rsidRDefault="00A5409A" w:rsidP="005654A6">
      <w:pPr>
        <w:pStyle w:val="Tekstpodstawowy"/>
        <w:rPr>
          <w:rFonts w:ascii="Arial" w:hAnsi="Arial" w:cs="Arial"/>
        </w:rPr>
      </w:pPr>
    </w:p>
    <w:p w14:paraId="77D496C4" w14:textId="77777777" w:rsidR="00A5409A" w:rsidRPr="00010045" w:rsidRDefault="00A5409A" w:rsidP="005654A6">
      <w:pPr>
        <w:pStyle w:val="Tekstpodstawowy"/>
        <w:rPr>
          <w:rFonts w:ascii="Arial" w:hAnsi="Arial" w:cs="Arial"/>
        </w:rPr>
      </w:pPr>
    </w:p>
    <w:tbl>
      <w:tblPr>
        <w:tblW w:w="9923" w:type="dxa"/>
        <w:tblInd w:w="-459" w:type="dxa"/>
        <w:tblLayout w:type="fixed"/>
        <w:tblLook w:val="0000" w:firstRow="0" w:lastRow="0" w:firstColumn="0" w:lastColumn="0" w:noHBand="0" w:noVBand="0"/>
      </w:tblPr>
      <w:tblGrid>
        <w:gridCol w:w="9923"/>
      </w:tblGrid>
      <w:tr w:rsidR="008E5DB3" w:rsidRPr="00010045" w14:paraId="30017820" w14:textId="77777777">
        <w:trPr>
          <w:trHeight w:val="858"/>
        </w:trPr>
        <w:tc>
          <w:tcPr>
            <w:tcW w:w="9923" w:type="dxa"/>
            <w:tcBorders>
              <w:top w:val="single" w:sz="4" w:space="0" w:color="000000"/>
              <w:left w:val="single" w:sz="4" w:space="0" w:color="000000"/>
              <w:bottom w:val="single" w:sz="4" w:space="0" w:color="000000"/>
              <w:right w:val="single" w:sz="4" w:space="0" w:color="000000"/>
            </w:tcBorders>
            <w:shd w:val="clear" w:color="auto" w:fill="E0E0E0"/>
            <w:vAlign w:val="center"/>
          </w:tcPr>
          <w:p w14:paraId="31A8CDBF" w14:textId="77777777" w:rsidR="00C84F71" w:rsidRPr="00010045" w:rsidRDefault="00C84F71" w:rsidP="005654A6">
            <w:pPr>
              <w:pStyle w:val="Tekstpodstawowy"/>
              <w:ind w:firstLine="0"/>
              <w:jc w:val="center"/>
              <w:rPr>
                <w:rFonts w:ascii="Arial" w:hAnsi="Arial" w:cs="Arial"/>
                <w:b/>
                <w:sz w:val="18"/>
                <w:szCs w:val="18"/>
              </w:rPr>
            </w:pPr>
            <w:r w:rsidRPr="00010045">
              <w:rPr>
                <w:rFonts w:ascii="Arial" w:hAnsi="Arial" w:cs="Arial"/>
                <w:b/>
                <w:sz w:val="18"/>
                <w:szCs w:val="18"/>
              </w:rPr>
              <w:t>„</w:t>
            </w:r>
            <w:r w:rsidRPr="00010045">
              <w:rPr>
                <w:rFonts w:ascii="Arial" w:hAnsi="Arial" w:cs="Arial"/>
                <w:sz w:val="18"/>
                <w:szCs w:val="18"/>
              </w:rPr>
              <w:t xml:space="preserve">E-szpital – stworzenie cyfrowego systemu informacji </w:t>
            </w:r>
            <w:proofErr w:type="spellStart"/>
            <w:r w:rsidRPr="00010045">
              <w:rPr>
                <w:rFonts w:ascii="Arial" w:hAnsi="Arial" w:cs="Arial"/>
                <w:sz w:val="18"/>
                <w:szCs w:val="18"/>
              </w:rPr>
              <w:t>telemedycznej</w:t>
            </w:r>
            <w:proofErr w:type="spellEnd"/>
            <w:r w:rsidRPr="00010045">
              <w:rPr>
                <w:rFonts w:ascii="Arial" w:hAnsi="Arial" w:cs="Arial"/>
                <w:sz w:val="18"/>
                <w:szCs w:val="18"/>
              </w:rPr>
              <w:t>, gromadzenia, przetwarzania, archiwizacji danych dla Brzeskiego Centrum Medycznego w Brzegu</w:t>
            </w:r>
            <w:r w:rsidR="00E54FE7" w:rsidRPr="00010045">
              <w:rPr>
                <w:rFonts w:ascii="Arial" w:hAnsi="Arial" w:cs="Arial"/>
                <w:sz w:val="18"/>
                <w:szCs w:val="18"/>
              </w:rPr>
              <w:t>”</w:t>
            </w:r>
            <w:r w:rsidR="008064FC">
              <w:rPr>
                <w:rFonts w:ascii="Arial" w:hAnsi="Arial" w:cs="Arial"/>
                <w:sz w:val="18"/>
                <w:szCs w:val="18"/>
              </w:rPr>
              <w:t xml:space="preserve"> – drugie postępowanie </w:t>
            </w:r>
          </w:p>
          <w:p w14:paraId="33E9EBA2" w14:textId="77777777" w:rsidR="008E5DB3" w:rsidRPr="00010045" w:rsidRDefault="0002123F" w:rsidP="005654A6">
            <w:pPr>
              <w:pStyle w:val="Tekstpodstawowy"/>
              <w:ind w:firstLine="0"/>
              <w:jc w:val="center"/>
              <w:rPr>
                <w:rFonts w:ascii="Arial" w:hAnsi="Arial" w:cs="Arial"/>
                <w:sz w:val="20"/>
                <w:szCs w:val="20"/>
              </w:rPr>
            </w:pPr>
            <w:r w:rsidRPr="00010045">
              <w:rPr>
                <w:rFonts w:ascii="Arial" w:hAnsi="Arial" w:cs="Arial"/>
                <w:sz w:val="18"/>
                <w:szCs w:val="18"/>
              </w:rPr>
              <w:t>-</w:t>
            </w:r>
            <w:r w:rsidR="00C84F71" w:rsidRPr="00010045">
              <w:rPr>
                <w:rFonts w:ascii="Arial" w:hAnsi="Arial" w:cs="Arial"/>
                <w:sz w:val="18"/>
                <w:szCs w:val="18"/>
              </w:rPr>
              <w:t xml:space="preserve"> sygn. akt </w:t>
            </w:r>
            <w:r w:rsidR="00A9340B" w:rsidRPr="00010045">
              <w:rPr>
                <w:rFonts w:ascii="Arial" w:hAnsi="Arial" w:cs="Arial"/>
                <w:b/>
                <w:sz w:val="18"/>
                <w:szCs w:val="18"/>
              </w:rPr>
              <w:t>OR.272.1.1</w:t>
            </w:r>
            <w:r w:rsidR="008064FC">
              <w:rPr>
                <w:rFonts w:ascii="Arial" w:hAnsi="Arial" w:cs="Arial"/>
                <w:b/>
                <w:sz w:val="18"/>
                <w:szCs w:val="18"/>
              </w:rPr>
              <w:t>8</w:t>
            </w:r>
            <w:r w:rsidR="00C84F71" w:rsidRPr="00010045">
              <w:rPr>
                <w:rFonts w:ascii="Arial" w:hAnsi="Arial" w:cs="Arial"/>
                <w:b/>
                <w:sz w:val="18"/>
                <w:szCs w:val="18"/>
              </w:rPr>
              <w:t>.2018</w:t>
            </w:r>
          </w:p>
        </w:tc>
      </w:tr>
    </w:tbl>
    <w:p w14:paraId="436A2809" w14:textId="77777777" w:rsidR="008E5DB3" w:rsidRPr="00010045" w:rsidRDefault="00000FCF" w:rsidP="005654A6">
      <w:pPr>
        <w:pStyle w:val="Tekstpodstawowy"/>
        <w:rPr>
          <w:rFonts w:ascii="Arial" w:hAnsi="Arial" w:cs="Arial"/>
          <w:sz w:val="18"/>
          <w:szCs w:val="18"/>
          <w:u w:val="single"/>
        </w:rPr>
      </w:pPr>
      <w:r w:rsidRPr="00010045">
        <w:rPr>
          <w:rFonts w:ascii="Arial" w:hAnsi="Arial" w:cs="Arial"/>
        </w:rPr>
        <w:cr/>
      </w:r>
    </w:p>
    <w:p w14:paraId="5A8EB4E3" w14:textId="77777777" w:rsidR="007C13E5" w:rsidRPr="00010045" w:rsidRDefault="007C13E5" w:rsidP="005654A6">
      <w:pPr>
        <w:pStyle w:val="Tekstpodstawowy"/>
        <w:rPr>
          <w:rFonts w:ascii="Arial" w:hAnsi="Arial" w:cs="Arial"/>
        </w:rPr>
      </w:pPr>
    </w:p>
    <w:p w14:paraId="2FBE5D94" w14:textId="77777777" w:rsidR="002D38F4" w:rsidRPr="00010045" w:rsidRDefault="002D38F4" w:rsidP="00333F55">
      <w:pPr>
        <w:pStyle w:val="Tekstpodstawowy"/>
        <w:ind w:firstLine="0"/>
        <w:rPr>
          <w:rFonts w:ascii="Arial" w:hAnsi="Arial" w:cs="Arial"/>
        </w:rPr>
      </w:pPr>
    </w:p>
    <w:p w14:paraId="3518CCEF" w14:textId="77777777" w:rsidR="008E5DB3" w:rsidRPr="00010045" w:rsidRDefault="008E5DB3" w:rsidP="005654A6">
      <w:pPr>
        <w:pStyle w:val="Tekstpodstawowy"/>
        <w:rPr>
          <w:rFonts w:ascii="Arial" w:hAnsi="Arial" w:cs="Arial"/>
        </w:rPr>
      </w:pPr>
    </w:p>
    <w:p w14:paraId="137AC252" w14:textId="77777777" w:rsidR="004C60BA" w:rsidRPr="00010045" w:rsidRDefault="004C60BA" w:rsidP="00300383">
      <w:pPr>
        <w:pStyle w:val="Tekstpodstawowy"/>
        <w:ind w:firstLine="0"/>
        <w:rPr>
          <w:rFonts w:ascii="Arial" w:hAnsi="Arial" w:cs="Arial"/>
        </w:rPr>
      </w:pPr>
    </w:p>
    <w:p w14:paraId="677D80EE" w14:textId="77777777" w:rsidR="00023035" w:rsidRPr="00010045" w:rsidRDefault="00023035" w:rsidP="005654A6">
      <w:pPr>
        <w:pStyle w:val="Tekstpodstawowy"/>
        <w:rPr>
          <w:rFonts w:ascii="Arial" w:hAnsi="Arial" w:cs="Arial"/>
        </w:rPr>
      </w:pPr>
    </w:p>
    <w:p w14:paraId="54C80CB1" w14:textId="77777777" w:rsidR="008E5DB3" w:rsidRPr="00010045" w:rsidRDefault="008E5DB3" w:rsidP="00300383">
      <w:pPr>
        <w:pStyle w:val="Tekstpodstawowy"/>
        <w:jc w:val="right"/>
        <w:rPr>
          <w:rFonts w:ascii="Arial" w:hAnsi="Arial" w:cs="Arial"/>
        </w:rPr>
      </w:pPr>
      <w:r w:rsidRPr="00010045">
        <w:rPr>
          <w:rFonts w:ascii="Arial" w:hAnsi="Arial" w:cs="Arial"/>
        </w:rPr>
        <w:t xml:space="preserve">                                                                                                         …………………………………</w:t>
      </w:r>
    </w:p>
    <w:p w14:paraId="199BC12A" w14:textId="77777777" w:rsidR="00A5409A" w:rsidRPr="00010045" w:rsidRDefault="008E5DB3" w:rsidP="00913E18">
      <w:pPr>
        <w:pStyle w:val="Tekstpodstawowyzwciciem"/>
        <w:ind w:left="4963" w:firstLine="709"/>
        <w:jc w:val="center"/>
        <w:rPr>
          <w:rFonts w:ascii="Arial" w:hAnsi="Arial" w:cs="Arial"/>
          <w:i/>
          <w:iCs/>
          <w:color w:val="FF0000"/>
          <w:sz w:val="18"/>
          <w:szCs w:val="18"/>
        </w:rPr>
        <w:sectPr w:rsidR="00A5409A" w:rsidRPr="00010045" w:rsidSect="0060587B">
          <w:headerReference w:type="even" r:id="rId9"/>
          <w:headerReference w:type="default" r:id="rId10"/>
          <w:footerReference w:type="even" r:id="rId11"/>
          <w:footerReference w:type="default" r:id="rId12"/>
          <w:headerReference w:type="first" r:id="rId13"/>
          <w:footerReference w:type="first" r:id="rId14"/>
          <w:footnotePr>
            <w:pos w:val="beneathText"/>
          </w:footnotePr>
          <w:pgSz w:w="11906" w:h="16838" w:code="9"/>
          <w:pgMar w:top="34" w:right="1418" w:bottom="284" w:left="1418" w:header="45" w:footer="907" w:gutter="0"/>
          <w:cols w:space="708"/>
          <w:docGrid w:linePitch="360"/>
        </w:sectPr>
      </w:pPr>
      <w:r w:rsidRPr="00010045">
        <w:rPr>
          <w:rFonts w:ascii="Arial" w:hAnsi="Arial" w:cs="Arial"/>
          <w:sz w:val="18"/>
          <w:szCs w:val="18"/>
        </w:rPr>
        <w:t>Kierownik</w:t>
      </w:r>
      <w:r w:rsidR="00792B28">
        <w:rPr>
          <w:rFonts w:ascii="Arial" w:hAnsi="Arial" w:cs="Arial"/>
          <w:sz w:val="18"/>
          <w:szCs w:val="18"/>
        </w:rPr>
        <w:t xml:space="preserve"> </w:t>
      </w:r>
      <w:r w:rsidRPr="00010045">
        <w:rPr>
          <w:rFonts w:ascii="Arial" w:hAnsi="Arial" w:cs="Arial"/>
          <w:sz w:val="18"/>
          <w:szCs w:val="18"/>
        </w:rPr>
        <w:t>Zamawiającego</w:t>
      </w:r>
    </w:p>
    <w:p w14:paraId="074E1A17" w14:textId="77777777" w:rsidR="005654A6" w:rsidRPr="00C300E4" w:rsidRDefault="005654A6" w:rsidP="00E96BBC">
      <w:pPr>
        <w:rPr>
          <w:b/>
          <w:u w:val="single"/>
        </w:rPr>
      </w:pPr>
      <w:r w:rsidRPr="00C300E4">
        <w:rPr>
          <w:b/>
          <w:u w:val="single"/>
        </w:rPr>
        <w:lastRenderedPageBreak/>
        <w:t>Spis treści</w:t>
      </w:r>
    </w:p>
    <w:p w14:paraId="27990952" w14:textId="77777777" w:rsidR="0035699A" w:rsidRDefault="003852AF">
      <w:pPr>
        <w:pStyle w:val="Spistreci1"/>
        <w:rPr>
          <w:rFonts w:asciiTheme="minorHAnsi" w:eastAsiaTheme="minorEastAsia" w:hAnsiTheme="minorHAnsi" w:cstheme="minorBidi"/>
          <w:noProof/>
          <w:sz w:val="22"/>
          <w:szCs w:val="22"/>
        </w:rPr>
      </w:pPr>
      <w:r w:rsidRPr="000126E2">
        <w:rPr>
          <w:rFonts w:ascii="Arial" w:hAnsi="Arial"/>
        </w:rPr>
        <w:fldChar w:fldCharType="begin"/>
      </w:r>
      <w:r w:rsidR="005654A6" w:rsidRPr="000126E2">
        <w:rPr>
          <w:rFonts w:ascii="Arial" w:hAnsi="Arial"/>
        </w:rPr>
        <w:instrText xml:space="preserve"> TOC \o "1-3" \h \z \u </w:instrText>
      </w:r>
      <w:r w:rsidRPr="000126E2">
        <w:rPr>
          <w:rFonts w:ascii="Arial" w:hAnsi="Arial"/>
        </w:rPr>
        <w:fldChar w:fldCharType="separate"/>
      </w:r>
      <w:hyperlink w:anchor="_Toc524601404" w:history="1">
        <w:r w:rsidR="0035699A" w:rsidRPr="00284071">
          <w:rPr>
            <w:rStyle w:val="Hipercze"/>
            <w:noProof/>
          </w:rPr>
          <w:t>I.</w:t>
        </w:r>
        <w:r w:rsidR="0035699A">
          <w:rPr>
            <w:rFonts w:asciiTheme="minorHAnsi" w:eastAsiaTheme="minorEastAsia" w:hAnsiTheme="minorHAnsi" w:cstheme="minorBidi"/>
            <w:noProof/>
            <w:sz w:val="22"/>
            <w:szCs w:val="22"/>
          </w:rPr>
          <w:tab/>
        </w:r>
        <w:r w:rsidR="0035699A" w:rsidRPr="00284071">
          <w:rPr>
            <w:rStyle w:val="Hipercze"/>
            <w:noProof/>
          </w:rPr>
          <w:t>Wymagania ogólne związane z dokumentem OPZ</w:t>
        </w:r>
        <w:r w:rsidR="0035699A">
          <w:rPr>
            <w:noProof/>
            <w:webHidden/>
          </w:rPr>
          <w:tab/>
        </w:r>
        <w:r w:rsidR="0035699A">
          <w:rPr>
            <w:noProof/>
            <w:webHidden/>
          </w:rPr>
          <w:fldChar w:fldCharType="begin"/>
        </w:r>
        <w:r w:rsidR="0035699A">
          <w:rPr>
            <w:noProof/>
            <w:webHidden/>
          </w:rPr>
          <w:instrText xml:space="preserve"> PAGEREF _Toc524601404 \h </w:instrText>
        </w:r>
        <w:r w:rsidR="0035699A">
          <w:rPr>
            <w:noProof/>
            <w:webHidden/>
          </w:rPr>
        </w:r>
        <w:r w:rsidR="0035699A">
          <w:rPr>
            <w:noProof/>
            <w:webHidden/>
          </w:rPr>
          <w:fldChar w:fldCharType="separate"/>
        </w:r>
        <w:r w:rsidR="0035699A">
          <w:rPr>
            <w:noProof/>
            <w:webHidden/>
          </w:rPr>
          <w:t>6</w:t>
        </w:r>
        <w:r w:rsidR="0035699A">
          <w:rPr>
            <w:noProof/>
            <w:webHidden/>
          </w:rPr>
          <w:fldChar w:fldCharType="end"/>
        </w:r>
      </w:hyperlink>
    </w:p>
    <w:p w14:paraId="35076389" w14:textId="77777777" w:rsidR="0035699A" w:rsidRDefault="0003499E">
      <w:pPr>
        <w:pStyle w:val="Spistreci1"/>
        <w:rPr>
          <w:rFonts w:asciiTheme="minorHAnsi" w:eastAsiaTheme="minorEastAsia" w:hAnsiTheme="minorHAnsi" w:cstheme="minorBidi"/>
          <w:noProof/>
          <w:sz w:val="22"/>
          <w:szCs w:val="22"/>
        </w:rPr>
      </w:pPr>
      <w:hyperlink w:anchor="_Toc524601405" w:history="1">
        <w:r w:rsidR="0035699A" w:rsidRPr="00284071">
          <w:rPr>
            <w:rStyle w:val="Hipercze"/>
            <w:noProof/>
          </w:rPr>
          <w:t>II.</w:t>
        </w:r>
        <w:r w:rsidR="0035699A">
          <w:rPr>
            <w:rFonts w:asciiTheme="minorHAnsi" w:eastAsiaTheme="minorEastAsia" w:hAnsiTheme="minorHAnsi" w:cstheme="minorBidi"/>
            <w:noProof/>
            <w:sz w:val="22"/>
            <w:szCs w:val="22"/>
          </w:rPr>
          <w:tab/>
        </w:r>
        <w:r w:rsidR="0035699A" w:rsidRPr="00284071">
          <w:rPr>
            <w:rStyle w:val="Hipercze"/>
            <w:noProof/>
          </w:rPr>
          <w:t>Wymagania ogólne dotyczące dostarczanego sprzętu</w:t>
        </w:r>
        <w:r w:rsidR="0035699A">
          <w:rPr>
            <w:noProof/>
            <w:webHidden/>
          </w:rPr>
          <w:tab/>
        </w:r>
        <w:r w:rsidR="0035699A">
          <w:rPr>
            <w:noProof/>
            <w:webHidden/>
          </w:rPr>
          <w:fldChar w:fldCharType="begin"/>
        </w:r>
        <w:r w:rsidR="0035699A">
          <w:rPr>
            <w:noProof/>
            <w:webHidden/>
          </w:rPr>
          <w:instrText xml:space="preserve"> PAGEREF _Toc524601405 \h </w:instrText>
        </w:r>
        <w:r w:rsidR="0035699A">
          <w:rPr>
            <w:noProof/>
            <w:webHidden/>
          </w:rPr>
        </w:r>
        <w:r w:rsidR="0035699A">
          <w:rPr>
            <w:noProof/>
            <w:webHidden/>
          </w:rPr>
          <w:fldChar w:fldCharType="separate"/>
        </w:r>
        <w:r w:rsidR="0035699A">
          <w:rPr>
            <w:noProof/>
            <w:webHidden/>
          </w:rPr>
          <w:t>6</w:t>
        </w:r>
        <w:r w:rsidR="0035699A">
          <w:rPr>
            <w:noProof/>
            <w:webHidden/>
          </w:rPr>
          <w:fldChar w:fldCharType="end"/>
        </w:r>
      </w:hyperlink>
    </w:p>
    <w:p w14:paraId="778242F4" w14:textId="77777777" w:rsidR="0035699A" w:rsidRDefault="0003499E">
      <w:pPr>
        <w:pStyle w:val="Spistreci1"/>
        <w:rPr>
          <w:rFonts w:asciiTheme="minorHAnsi" w:eastAsiaTheme="minorEastAsia" w:hAnsiTheme="minorHAnsi" w:cstheme="minorBidi"/>
          <w:noProof/>
          <w:sz w:val="22"/>
          <w:szCs w:val="22"/>
        </w:rPr>
      </w:pPr>
      <w:hyperlink w:anchor="_Toc524601406" w:history="1">
        <w:r w:rsidR="0035699A" w:rsidRPr="00284071">
          <w:rPr>
            <w:rStyle w:val="Hipercze"/>
            <w:noProof/>
          </w:rPr>
          <w:t>III.</w:t>
        </w:r>
        <w:r w:rsidR="0035699A">
          <w:rPr>
            <w:rFonts w:asciiTheme="minorHAnsi" w:eastAsiaTheme="minorEastAsia" w:hAnsiTheme="minorHAnsi" w:cstheme="minorBidi"/>
            <w:noProof/>
            <w:sz w:val="22"/>
            <w:szCs w:val="22"/>
          </w:rPr>
          <w:tab/>
        </w:r>
        <w:r w:rsidR="0035699A" w:rsidRPr="00284071">
          <w:rPr>
            <w:rStyle w:val="Hipercze"/>
            <w:noProof/>
          </w:rPr>
          <w:t>Wymagania ogólne dotyczące wdrożenia</w:t>
        </w:r>
        <w:r w:rsidR="0035699A">
          <w:rPr>
            <w:noProof/>
            <w:webHidden/>
          </w:rPr>
          <w:tab/>
        </w:r>
        <w:r w:rsidR="0035699A">
          <w:rPr>
            <w:noProof/>
            <w:webHidden/>
          </w:rPr>
          <w:fldChar w:fldCharType="begin"/>
        </w:r>
        <w:r w:rsidR="0035699A">
          <w:rPr>
            <w:noProof/>
            <w:webHidden/>
          </w:rPr>
          <w:instrText xml:space="preserve"> PAGEREF _Toc524601406 \h </w:instrText>
        </w:r>
        <w:r w:rsidR="0035699A">
          <w:rPr>
            <w:noProof/>
            <w:webHidden/>
          </w:rPr>
        </w:r>
        <w:r w:rsidR="0035699A">
          <w:rPr>
            <w:noProof/>
            <w:webHidden/>
          </w:rPr>
          <w:fldChar w:fldCharType="separate"/>
        </w:r>
        <w:r w:rsidR="0035699A">
          <w:rPr>
            <w:noProof/>
            <w:webHidden/>
          </w:rPr>
          <w:t>7</w:t>
        </w:r>
        <w:r w:rsidR="0035699A">
          <w:rPr>
            <w:noProof/>
            <w:webHidden/>
          </w:rPr>
          <w:fldChar w:fldCharType="end"/>
        </w:r>
      </w:hyperlink>
    </w:p>
    <w:p w14:paraId="5B4F6FB8" w14:textId="77777777" w:rsidR="0035699A" w:rsidRDefault="0003499E">
      <w:pPr>
        <w:pStyle w:val="Spistreci1"/>
        <w:rPr>
          <w:rFonts w:asciiTheme="minorHAnsi" w:eastAsiaTheme="minorEastAsia" w:hAnsiTheme="minorHAnsi" w:cstheme="minorBidi"/>
          <w:noProof/>
          <w:sz w:val="22"/>
          <w:szCs w:val="22"/>
        </w:rPr>
      </w:pPr>
      <w:hyperlink w:anchor="_Toc524601407" w:history="1">
        <w:r w:rsidR="0035699A" w:rsidRPr="00284071">
          <w:rPr>
            <w:rStyle w:val="Hipercze"/>
            <w:noProof/>
          </w:rPr>
          <w:t>IV.</w:t>
        </w:r>
        <w:r w:rsidR="0035699A">
          <w:rPr>
            <w:rFonts w:asciiTheme="minorHAnsi" w:eastAsiaTheme="minorEastAsia" w:hAnsiTheme="minorHAnsi" w:cstheme="minorBidi"/>
            <w:noProof/>
            <w:sz w:val="22"/>
            <w:szCs w:val="22"/>
          </w:rPr>
          <w:tab/>
        </w:r>
        <w:r w:rsidR="0035699A" w:rsidRPr="00284071">
          <w:rPr>
            <w:rStyle w:val="Hipercze"/>
            <w:noProof/>
          </w:rPr>
          <w:t>Dostawa sprzętu komputerowego, konfiguracja aktywnych urządzeń sieciowych</w:t>
        </w:r>
        <w:r w:rsidR="0035699A">
          <w:rPr>
            <w:noProof/>
            <w:webHidden/>
          </w:rPr>
          <w:tab/>
        </w:r>
        <w:r w:rsidR="0035699A">
          <w:rPr>
            <w:noProof/>
            <w:webHidden/>
          </w:rPr>
          <w:fldChar w:fldCharType="begin"/>
        </w:r>
        <w:r w:rsidR="0035699A">
          <w:rPr>
            <w:noProof/>
            <w:webHidden/>
          </w:rPr>
          <w:instrText xml:space="preserve"> PAGEREF _Toc524601407 \h </w:instrText>
        </w:r>
        <w:r w:rsidR="0035699A">
          <w:rPr>
            <w:noProof/>
            <w:webHidden/>
          </w:rPr>
        </w:r>
        <w:r w:rsidR="0035699A">
          <w:rPr>
            <w:noProof/>
            <w:webHidden/>
          </w:rPr>
          <w:fldChar w:fldCharType="separate"/>
        </w:r>
        <w:r w:rsidR="0035699A">
          <w:rPr>
            <w:noProof/>
            <w:webHidden/>
          </w:rPr>
          <w:t>8</w:t>
        </w:r>
        <w:r w:rsidR="0035699A">
          <w:rPr>
            <w:noProof/>
            <w:webHidden/>
          </w:rPr>
          <w:fldChar w:fldCharType="end"/>
        </w:r>
      </w:hyperlink>
    </w:p>
    <w:p w14:paraId="117DC109"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08" w:history="1">
        <w:r w:rsidR="0035699A" w:rsidRPr="00284071">
          <w:rPr>
            <w:rStyle w:val="Hipercze"/>
            <w:noProof/>
          </w:rPr>
          <w:t>1.</w:t>
        </w:r>
        <w:r w:rsidR="0035699A">
          <w:rPr>
            <w:rFonts w:asciiTheme="minorHAnsi" w:eastAsiaTheme="minorEastAsia" w:hAnsiTheme="minorHAnsi" w:cstheme="minorBidi"/>
            <w:noProof/>
            <w:sz w:val="22"/>
            <w:szCs w:val="22"/>
            <w:lang w:eastAsia="pl-PL"/>
          </w:rPr>
          <w:tab/>
        </w:r>
        <w:r w:rsidR="0035699A" w:rsidRPr="00284071">
          <w:rPr>
            <w:rStyle w:val="Hipercze"/>
            <w:noProof/>
          </w:rPr>
          <w:t>Serwer Wirtualizacyjny - 2szt.</w:t>
        </w:r>
        <w:r w:rsidR="0035699A">
          <w:rPr>
            <w:noProof/>
            <w:webHidden/>
          </w:rPr>
          <w:tab/>
        </w:r>
        <w:r w:rsidR="0035699A">
          <w:rPr>
            <w:noProof/>
            <w:webHidden/>
          </w:rPr>
          <w:fldChar w:fldCharType="begin"/>
        </w:r>
        <w:r w:rsidR="0035699A">
          <w:rPr>
            <w:noProof/>
            <w:webHidden/>
          </w:rPr>
          <w:instrText xml:space="preserve"> PAGEREF _Toc524601408 \h </w:instrText>
        </w:r>
        <w:r w:rsidR="0035699A">
          <w:rPr>
            <w:noProof/>
            <w:webHidden/>
          </w:rPr>
        </w:r>
        <w:r w:rsidR="0035699A">
          <w:rPr>
            <w:noProof/>
            <w:webHidden/>
          </w:rPr>
          <w:fldChar w:fldCharType="separate"/>
        </w:r>
        <w:r w:rsidR="0035699A">
          <w:rPr>
            <w:noProof/>
            <w:webHidden/>
          </w:rPr>
          <w:t>8</w:t>
        </w:r>
        <w:r w:rsidR="0035699A">
          <w:rPr>
            <w:noProof/>
            <w:webHidden/>
          </w:rPr>
          <w:fldChar w:fldCharType="end"/>
        </w:r>
      </w:hyperlink>
    </w:p>
    <w:p w14:paraId="20632BEC"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09" w:history="1">
        <w:r w:rsidR="0035699A" w:rsidRPr="00284071">
          <w:rPr>
            <w:rStyle w:val="Hipercze"/>
            <w:noProof/>
          </w:rPr>
          <w:t>2.</w:t>
        </w:r>
        <w:r w:rsidR="0035699A">
          <w:rPr>
            <w:rFonts w:asciiTheme="minorHAnsi" w:eastAsiaTheme="minorEastAsia" w:hAnsiTheme="minorHAnsi" w:cstheme="minorBidi"/>
            <w:noProof/>
            <w:sz w:val="22"/>
            <w:szCs w:val="22"/>
            <w:lang w:eastAsia="pl-PL"/>
          </w:rPr>
          <w:tab/>
        </w:r>
        <w:r w:rsidR="0035699A" w:rsidRPr="00284071">
          <w:rPr>
            <w:rStyle w:val="Hipercze"/>
            <w:noProof/>
          </w:rPr>
          <w:t>Serwer bazy danych - 1 szt.</w:t>
        </w:r>
        <w:r w:rsidR="0035699A">
          <w:rPr>
            <w:noProof/>
            <w:webHidden/>
          </w:rPr>
          <w:tab/>
        </w:r>
        <w:r w:rsidR="0035699A">
          <w:rPr>
            <w:noProof/>
            <w:webHidden/>
          </w:rPr>
          <w:fldChar w:fldCharType="begin"/>
        </w:r>
        <w:r w:rsidR="0035699A">
          <w:rPr>
            <w:noProof/>
            <w:webHidden/>
          </w:rPr>
          <w:instrText xml:space="preserve"> PAGEREF _Toc524601409 \h </w:instrText>
        </w:r>
        <w:r w:rsidR="0035699A">
          <w:rPr>
            <w:noProof/>
            <w:webHidden/>
          </w:rPr>
        </w:r>
        <w:r w:rsidR="0035699A">
          <w:rPr>
            <w:noProof/>
            <w:webHidden/>
          </w:rPr>
          <w:fldChar w:fldCharType="separate"/>
        </w:r>
        <w:r w:rsidR="0035699A">
          <w:rPr>
            <w:noProof/>
            <w:webHidden/>
          </w:rPr>
          <w:t>10</w:t>
        </w:r>
        <w:r w:rsidR="0035699A">
          <w:rPr>
            <w:noProof/>
            <w:webHidden/>
          </w:rPr>
          <w:fldChar w:fldCharType="end"/>
        </w:r>
      </w:hyperlink>
    </w:p>
    <w:p w14:paraId="1798B250"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10" w:history="1">
        <w:r w:rsidR="0035699A" w:rsidRPr="00284071">
          <w:rPr>
            <w:rStyle w:val="Hipercze"/>
            <w:noProof/>
          </w:rPr>
          <w:t>3.</w:t>
        </w:r>
        <w:r w:rsidR="0035699A">
          <w:rPr>
            <w:rFonts w:asciiTheme="minorHAnsi" w:eastAsiaTheme="minorEastAsia" w:hAnsiTheme="minorHAnsi" w:cstheme="minorBidi"/>
            <w:noProof/>
            <w:sz w:val="22"/>
            <w:szCs w:val="22"/>
            <w:lang w:eastAsia="pl-PL"/>
          </w:rPr>
          <w:tab/>
        </w:r>
        <w:r w:rsidR="0035699A" w:rsidRPr="00284071">
          <w:rPr>
            <w:rStyle w:val="Hipercze"/>
            <w:noProof/>
          </w:rPr>
          <w:t>Macierz dyskowa z kontrolerami FC - 1 szt.</w:t>
        </w:r>
        <w:r w:rsidR="0035699A">
          <w:rPr>
            <w:noProof/>
            <w:webHidden/>
          </w:rPr>
          <w:tab/>
        </w:r>
        <w:r w:rsidR="0035699A">
          <w:rPr>
            <w:noProof/>
            <w:webHidden/>
          </w:rPr>
          <w:fldChar w:fldCharType="begin"/>
        </w:r>
        <w:r w:rsidR="0035699A">
          <w:rPr>
            <w:noProof/>
            <w:webHidden/>
          </w:rPr>
          <w:instrText xml:space="preserve"> PAGEREF _Toc524601410 \h </w:instrText>
        </w:r>
        <w:r w:rsidR="0035699A">
          <w:rPr>
            <w:noProof/>
            <w:webHidden/>
          </w:rPr>
        </w:r>
        <w:r w:rsidR="0035699A">
          <w:rPr>
            <w:noProof/>
            <w:webHidden/>
          </w:rPr>
          <w:fldChar w:fldCharType="separate"/>
        </w:r>
        <w:r w:rsidR="0035699A">
          <w:rPr>
            <w:noProof/>
            <w:webHidden/>
          </w:rPr>
          <w:t>13</w:t>
        </w:r>
        <w:r w:rsidR="0035699A">
          <w:rPr>
            <w:noProof/>
            <w:webHidden/>
          </w:rPr>
          <w:fldChar w:fldCharType="end"/>
        </w:r>
      </w:hyperlink>
    </w:p>
    <w:p w14:paraId="57FD55AB"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11" w:history="1">
        <w:r w:rsidR="0035699A" w:rsidRPr="00284071">
          <w:rPr>
            <w:rStyle w:val="Hipercze"/>
            <w:noProof/>
          </w:rPr>
          <w:t>4.</w:t>
        </w:r>
        <w:r w:rsidR="0035699A">
          <w:rPr>
            <w:rFonts w:asciiTheme="minorHAnsi" w:eastAsiaTheme="minorEastAsia" w:hAnsiTheme="minorHAnsi" w:cstheme="minorBidi"/>
            <w:noProof/>
            <w:sz w:val="22"/>
            <w:szCs w:val="22"/>
            <w:lang w:eastAsia="pl-PL"/>
          </w:rPr>
          <w:tab/>
        </w:r>
        <w:r w:rsidR="0035699A" w:rsidRPr="00284071">
          <w:rPr>
            <w:rStyle w:val="Hipercze"/>
            <w:noProof/>
          </w:rPr>
          <w:t>Biblioteka Taśmowa - 1 szt.</w:t>
        </w:r>
        <w:r w:rsidR="0035699A">
          <w:rPr>
            <w:noProof/>
            <w:webHidden/>
          </w:rPr>
          <w:tab/>
        </w:r>
        <w:r w:rsidR="0035699A">
          <w:rPr>
            <w:noProof/>
            <w:webHidden/>
          </w:rPr>
          <w:fldChar w:fldCharType="begin"/>
        </w:r>
        <w:r w:rsidR="0035699A">
          <w:rPr>
            <w:noProof/>
            <w:webHidden/>
          </w:rPr>
          <w:instrText xml:space="preserve"> PAGEREF _Toc524601411 \h </w:instrText>
        </w:r>
        <w:r w:rsidR="0035699A">
          <w:rPr>
            <w:noProof/>
            <w:webHidden/>
          </w:rPr>
        </w:r>
        <w:r w:rsidR="0035699A">
          <w:rPr>
            <w:noProof/>
            <w:webHidden/>
          </w:rPr>
          <w:fldChar w:fldCharType="separate"/>
        </w:r>
        <w:r w:rsidR="0035699A">
          <w:rPr>
            <w:noProof/>
            <w:webHidden/>
          </w:rPr>
          <w:t>14</w:t>
        </w:r>
        <w:r w:rsidR="0035699A">
          <w:rPr>
            <w:noProof/>
            <w:webHidden/>
          </w:rPr>
          <w:fldChar w:fldCharType="end"/>
        </w:r>
      </w:hyperlink>
    </w:p>
    <w:p w14:paraId="2CCC5A36"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12" w:history="1">
        <w:r w:rsidR="0035699A" w:rsidRPr="00284071">
          <w:rPr>
            <w:rStyle w:val="Hipercze"/>
            <w:noProof/>
          </w:rPr>
          <w:t>5.</w:t>
        </w:r>
        <w:r w:rsidR="0035699A">
          <w:rPr>
            <w:rFonts w:asciiTheme="minorHAnsi" w:eastAsiaTheme="minorEastAsia" w:hAnsiTheme="minorHAnsi" w:cstheme="minorBidi"/>
            <w:noProof/>
            <w:sz w:val="22"/>
            <w:szCs w:val="22"/>
            <w:lang w:eastAsia="pl-PL"/>
          </w:rPr>
          <w:tab/>
        </w:r>
        <w:r w:rsidR="0035699A" w:rsidRPr="00284071">
          <w:rPr>
            <w:rStyle w:val="Hipercze"/>
            <w:noProof/>
          </w:rPr>
          <w:t>Przełącznik sieciowy (Klaster)- 2 szt.</w:t>
        </w:r>
        <w:r w:rsidR="0035699A">
          <w:rPr>
            <w:noProof/>
            <w:webHidden/>
          </w:rPr>
          <w:tab/>
        </w:r>
        <w:r w:rsidR="0035699A">
          <w:rPr>
            <w:noProof/>
            <w:webHidden/>
          </w:rPr>
          <w:fldChar w:fldCharType="begin"/>
        </w:r>
        <w:r w:rsidR="0035699A">
          <w:rPr>
            <w:noProof/>
            <w:webHidden/>
          </w:rPr>
          <w:instrText xml:space="preserve"> PAGEREF _Toc524601412 \h </w:instrText>
        </w:r>
        <w:r w:rsidR="0035699A">
          <w:rPr>
            <w:noProof/>
            <w:webHidden/>
          </w:rPr>
        </w:r>
        <w:r w:rsidR="0035699A">
          <w:rPr>
            <w:noProof/>
            <w:webHidden/>
          </w:rPr>
          <w:fldChar w:fldCharType="separate"/>
        </w:r>
        <w:r w:rsidR="0035699A">
          <w:rPr>
            <w:noProof/>
            <w:webHidden/>
          </w:rPr>
          <w:t>15</w:t>
        </w:r>
        <w:r w:rsidR="0035699A">
          <w:rPr>
            <w:noProof/>
            <w:webHidden/>
          </w:rPr>
          <w:fldChar w:fldCharType="end"/>
        </w:r>
      </w:hyperlink>
    </w:p>
    <w:p w14:paraId="36ADA255"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13" w:history="1">
        <w:r w:rsidR="0035699A" w:rsidRPr="00284071">
          <w:rPr>
            <w:rStyle w:val="Hipercze"/>
            <w:noProof/>
          </w:rPr>
          <w:t>6.</w:t>
        </w:r>
        <w:r w:rsidR="0035699A">
          <w:rPr>
            <w:rFonts w:asciiTheme="minorHAnsi" w:eastAsiaTheme="minorEastAsia" w:hAnsiTheme="minorHAnsi" w:cstheme="minorBidi"/>
            <w:noProof/>
            <w:sz w:val="22"/>
            <w:szCs w:val="22"/>
            <w:lang w:eastAsia="pl-PL"/>
          </w:rPr>
          <w:tab/>
        </w:r>
        <w:r w:rsidR="0035699A" w:rsidRPr="00284071">
          <w:rPr>
            <w:rStyle w:val="Hipercze"/>
            <w:noProof/>
          </w:rPr>
          <w:t>Serwer Backup - 1 szt.</w:t>
        </w:r>
        <w:r w:rsidR="0035699A">
          <w:rPr>
            <w:noProof/>
            <w:webHidden/>
          </w:rPr>
          <w:tab/>
        </w:r>
        <w:r w:rsidR="0035699A">
          <w:rPr>
            <w:noProof/>
            <w:webHidden/>
          </w:rPr>
          <w:fldChar w:fldCharType="begin"/>
        </w:r>
        <w:r w:rsidR="0035699A">
          <w:rPr>
            <w:noProof/>
            <w:webHidden/>
          </w:rPr>
          <w:instrText xml:space="preserve"> PAGEREF _Toc524601413 \h </w:instrText>
        </w:r>
        <w:r w:rsidR="0035699A">
          <w:rPr>
            <w:noProof/>
            <w:webHidden/>
          </w:rPr>
        </w:r>
        <w:r w:rsidR="0035699A">
          <w:rPr>
            <w:noProof/>
            <w:webHidden/>
          </w:rPr>
          <w:fldChar w:fldCharType="separate"/>
        </w:r>
        <w:r w:rsidR="0035699A">
          <w:rPr>
            <w:noProof/>
            <w:webHidden/>
          </w:rPr>
          <w:t>18</w:t>
        </w:r>
        <w:r w:rsidR="0035699A">
          <w:rPr>
            <w:noProof/>
            <w:webHidden/>
          </w:rPr>
          <w:fldChar w:fldCharType="end"/>
        </w:r>
      </w:hyperlink>
    </w:p>
    <w:p w14:paraId="3E39731E"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14" w:history="1">
        <w:r w:rsidR="0035699A" w:rsidRPr="00284071">
          <w:rPr>
            <w:rStyle w:val="Hipercze"/>
            <w:noProof/>
          </w:rPr>
          <w:t>7.</w:t>
        </w:r>
        <w:r w:rsidR="0035699A">
          <w:rPr>
            <w:rFonts w:asciiTheme="minorHAnsi" w:eastAsiaTheme="minorEastAsia" w:hAnsiTheme="minorHAnsi" w:cstheme="minorBidi"/>
            <w:noProof/>
            <w:sz w:val="22"/>
            <w:szCs w:val="22"/>
            <w:lang w:eastAsia="pl-PL"/>
          </w:rPr>
          <w:tab/>
        </w:r>
        <w:r w:rsidR="0035699A" w:rsidRPr="00284071">
          <w:rPr>
            <w:rStyle w:val="Hipercze"/>
            <w:noProof/>
          </w:rPr>
          <w:t>Oprogramowanie Backup</w:t>
        </w:r>
        <w:r w:rsidR="0035699A">
          <w:rPr>
            <w:noProof/>
            <w:webHidden/>
          </w:rPr>
          <w:tab/>
        </w:r>
        <w:r w:rsidR="0035699A">
          <w:rPr>
            <w:noProof/>
            <w:webHidden/>
          </w:rPr>
          <w:fldChar w:fldCharType="begin"/>
        </w:r>
        <w:r w:rsidR="0035699A">
          <w:rPr>
            <w:noProof/>
            <w:webHidden/>
          </w:rPr>
          <w:instrText xml:space="preserve"> PAGEREF _Toc524601414 \h </w:instrText>
        </w:r>
        <w:r w:rsidR="0035699A">
          <w:rPr>
            <w:noProof/>
            <w:webHidden/>
          </w:rPr>
        </w:r>
        <w:r w:rsidR="0035699A">
          <w:rPr>
            <w:noProof/>
            <w:webHidden/>
          </w:rPr>
          <w:fldChar w:fldCharType="separate"/>
        </w:r>
        <w:r w:rsidR="0035699A">
          <w:rPr>
            <w:noProof/>
            <w:webHidden/>
          </w:rPr>
          <w:t>25</w:t>
        </w:r>
        <w:r w:rsidR="0035699A">
          <w:rPr>
            <w:noProof/>
            <w:webHidden/>
          </w:rPr>
          <w:fldChar w:fldCharType="end"/>
        </w:r>
      </w:hyperlink>
    </w:p>
    <w:p w14:paraId="3D021061"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15" w:history="1">
        <w:r w:rsidR="0035699A" w:rsidRPr="00284071">
          <w:rPr>
            <w:rStyle w:val="Hipercze"/>
            <w:noProof/>
          </w:rPr>
          <w:t>8.</w:t>
        </w:r>
        <w:r w:rsidR="0035699A">
          <w:rPr>
            <w:rFonts w:asciiTheme="minorHAnsi" w:eastAsiaTheme="minorEastAsia" w:hAnsiTheme="minorHAnsi" w:cstheme="minorBidi"/>
            <w:noProof/>
            <w:sz w:val="22"/>
            <w:szCs w:val="22"/>
            <w:lang w:eastAsia="pl-PL"/>
          </w:rPr>
          <w:tab/>
        </w:r>
        <w:r w:rsidR="0035699A" w:rsidRPr="00284071">
          <w:rPr>
            <w:rStyle w:val="Hipercze"/>
            <w:noProof/>
          </w:rPr>
          <w:t>Zestaw Komputerowy TYP1 - 98 szt.</w:t>
        </w:r>
        <w:r w:rsidR="0035699A">
          <w:rPr>
            <w:noProof/>
            <w:webHidden/>
          </w:rPr>
          <w:tab/>
        </w:r>
        <w:r w:rsidR="0035699A">
          <w:rPr>
            <w:noProof/>
            <w:webHidden/>
          </w:rPr>
          <w:fldChar w:fldCharType="begin"/>
        </w:r>
        <w:r w:rsidR="0035699A">
          <w:rPr>
            <w:noProof/>
            <w:webHidden/>
          </w:rPr>
          <w:instrText xml:space="preserve"> PAGEREF _Toc524601415 \h </w:instrText>
        </w:r>
        <w:r w:rsidR="0035699A">
          <w:rPr>
            <w:noProof/>
            <w:webHidden/>
          </w:rPr>
        </w:r>
        <w:r w:rsidR="0035699A">
          <w:rPr>
            <w:noProof/>
            <w:webHidden/>
          </w:rPr>
          <w:fldChar w:fldCharType="separate"/>
        </w:r>
        <w:r w:rsidR="0035699A">
          <w:rPr>
            <w:noProof/>
            <w:webHidden/>
          </w:rPr>
          <w:t>32</w:t>
        </w:r>
        <w:r w:rsidR="0035699A">
          <w:rPr>
            <w:noProof/>
            <w:webHidden/>
          </w:rPr>
          <w:fldChar w:fldCharType="end"/>
        </w:r>
      </w:hyperlink>
    </w:p>
    <w:p w14:paraId="133B21D9"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16" w:history="1">
        <w:r w:rsidR="0035699A" w:rsidRPr="00284071">
          <w:rPr>
            <w:rStyle w:val="Hipercze"/>
            <w:noProof/>
          </w:rPr>
          <w:t>9.</w:t>
        </w:r>
        <w:r w:rsidR="0035699A">
          <w:rPr>
            <w:rFonts w:asciiTheme="minorHAnsi" w:eastAsiaTheme="minorEastAsia" w:hAnsiTheme="minorHAnsi" w:cstheme="minorBidi"/>
            <w:noProof/>
            <w:sz w:val="22"/>
            <w:szCs w:val="22"/>
            <w:lang w:eastAsia="pl-PL"/>
          </w:rPr>
          <w:tab/>
        </w:r>
        <w:r w:rsidR="0035699A" w:rsidRPr="00284071">
          <w:rPr>
            <w:rStyle w:val="Hipercze"/>
            <w:noProof/>
          </w:rPr>
          <w:t>Zestaw Komputerowy TYP2 - 2 szt.</w:t>
        </w:r>
        <w:r w:rsidR="0035699A">
          <w:rPr>
            <w:noProof/>
            <w:webHidden/>
          </w:rPr>
          <w:tab/>
        </w:r>
        <w:r w:rsidR="0035699A">
          <w:rPr>
            <w:noProof/>
            <w:webHidden/>
          </w:rPr>
          <w:fldChar w:fldCharType="begin"/>
        </w:r>
        <w:r w:rsidR="0035699A">
          <w:rPr>
            <w:noProof/>
            <w:webHidden/>
          </w:rPr>
          <w:instrText xml:space="preserve"> PAGEREF _Toc524601416 \h </w:instrText>
        </w:r>
        <w:r w:rsidR="0035699A">
          <w:rPr>
            <w:noProof/>
            <w:webHidden/>
          </w:rPr>
        </w:r>
        <w:r w:rsidR="0035699A">
          <w:rPr>
            <w:noProof/>
            <w:webHidden/>
          </w:rPr>
          <w:fldChar w:fldCharType="separate"/>
        </w:r>
        <w:r w:rsidR="0035699A">
          <w:rPr>
            <w:noProof/>
            <w:webHidden/>
          </w:rPr>
          <w:t>37</w:t>
        </w:r>
        <w:r w:rsidR="0035699A">
          <w:rPr>
            <w:noProof/>
            <w:webHidden/>
          </w:rPr>
          <w:fldChar w:fldCharType="end"/>
        </w:r>
      </w:hyperlink>
    </w:p>
    <w:p w14:paraId="5E8E35AE"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17" w:history="1">
        <w:r w:rsidR="0035699A" w:rsidRPr="00284071">
          <w:rPr>
            <w:rStyle w:val="Hipercze"/>
            <w:noProof/>
          </w:rPr>
          <w:t>10.</w:t>
        </w:r>
        <w:r w:rsidR="0035699A">
          <w:rPr>
            <w:rFonts w:asciiTheme="minorHAnsi" w:eastAsiaTheme="minorEastAsia" w:hAnsiTheme="minorHAnsi" w:cstheme="minorBidi"/>
            <w:noProof/>
            <w:sz w:val="22"/>
            <w:szCs w:val="22"/>
            <w:lang w:eastAsia="pl-PL"/>
          </w:rPr>
          <w:tab/>
        </w:r>
        <w:r w:rsidR="0035699A" w:rsidRPr="00284071">
          <w:rPr>
            <w:rStyle w:val="Hipercze"/>
            <w:noProof/>
          </w:rPr>
          <w:t>Zestaw komputerowy TYP 3 - 4 szt.</w:t>
        </w:r>
        <w:r w:rsidR="0035699A">
          <w:rPr>
            <w:noProof/>
            <w:webHidden/>
          </w:rPr>
          <w:tab/>
        </w:r>
        <w:r w:rsidR="0035699A">
          <w:rPr>
            <w:noProof/>
            <w:webHidden/>
          </w:rPr>
          <w:fldChar w:fldCharType="begin"/>
        </w:r>
        <w:r w:rsidR="0035699A">
          <w:rPr>
            <w:noProof/>
            <w:webHidden/>
          </w:rPr>
          <w:instrText xml:space="preserve"> PAGEREF _Toc524601417 \h </w:instrText>
        </w:r>
        <w:r w:rsidR="0035699A">
          <w:rPr>
            <w:noProof/>
            <w:webHidden/>
          </w:rPr>
        </w:r>
        <w:r w:rsidR="0035699A">
          <w:rPr>
            <w:noProof/>
            <w:webHidden/>
          </w:rPr>
          <w:fldChar w:fldCharType="separate"/>
        </w:r>
        <w:r w:rsidR="0035699A">
          <w:rPr>
            <w:noProof/>
            <w:webHidden/>
          </w:rPr>
          <w:t>41</w:t>
        </w:r>
        <w:r w:rsidR="0035699A">
          <w:rPr>
            <w:noProof/>
            <w:webHidden/>
          </w:rPr>
          <w:fldChar w:fldCharType="end"/>
        </w:r>
      </w:hyperlink>
    </w:p>
    <w:p w14:paraId="10AE48BA"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18" w:history="1">
        <w:r w:rsidR="0035699A" w:rsidRPr="00284071">
          <w:rPr>
            <w:rStyle w:val="Hipercze"/>
            <w:noProof/>
          </w:rPr>
          <w:t>11.</w:t>
        </w:r>
        <w:r w:rsidR="0035699A">
          <w:rPr>
            <w:rFonts w:asciiTheme="minorHAnsi" w:eastAsiaTheme="minorEastAsia" w:hAnsiTheme="minorHAnsi" w:cstheme="minorBidi"/>
            <w:noProof/>
            <w:sz w:val="22"/>
            <w:szCs w:val="22"/>
            <w:lang w:eastAsia="pl-PL"/>
          </w:rPr>
          <w:tab/>
        </w:r>
        <w:r w:rsidR="0035699A" w:rsidRPr="00284071">
          <w:rPr>
            <w:rStyle w:val="Hipercze"/>
            <w:noProof/>
          </w:rPr>
          <w:t>Monitor TYP 1 - 102 szt.</w:t>
        </w:r>
        <w:r w:rsidR="0035699A">
          <w:rPr>
            <w:noProof/>
            <w:webHidden/>
          </w:rPr>
          <w:tab/>
        </w:r>
        <w:r w:rsidR="0035699A">
          <w:rPr>
            <w:noProof/>
            <w:webHidden/>
          </w:rPr>
          <w:fldChar w:fldCharType="begin"/>
        </w:r>
        <w:r w:rsidR="0035699A">
          <w:rPr>
            <w:noProof/>
            <w:webHidden/>
          </w:rPr>
          <w:instrText xml:space="preserve"> PAGEREF _Toc524601418 \h </w:instrText>
        </w:r>
        <w:r w:rsidR="0035699A">
          <w:rPr>
            <w:noProof/>
            <w:webHidden/>
          </w:rPr>
        </w:r>
        <w:r w:rsidR="0035699A">
          <w:rPr>
            <w:noProof/>
            <w:webHidden/>
          </w:rPr>
          <w:fldChar w:fldCharType="separate"/>
        </w:r>
        <w:r w:rsidR="0035699A">
          <w:rPr>
            <w:noProof/>
            <w:webHidden/>
          </w:rPr>
          <w:t>45</w:t>
        </w:r>
        <w:r w:rsidR="0035699A">
          <w:rPr>
            <w:noProof/>
            <w:webHidden/>
          </w:rPr>
          <w:fldChar w:fldCharType="end"/>
        </w:r>
      </w:hyperlink>
    </w:p>
    <w:p w14:paraId="0928CC5C"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19" w:history="1">
        <w:r w:rsidR="0035699A" w:rsidRPr="00284071">
          <w:rPr>
            <w:rStyle w:val="Hipercze"/>
            <w:noProof/>
          </w:rPr>
          <w:t>12.</w:t>
        </w:r>
        <w:r w:rsidR="0035699A">
          <w:rPr>
            <w:rFonts w:asciiTheme="minorHAnsi" w:eastAsiaTheme="minorEastAsia" w:hAnsiTheme="minorHAnsi" w:cstheme="minorBidi"/>
            <w:noProof/>
            <w:sz w:val="22"/>
            <w:szCs w:val="22"/>
            <w:lang w:eastAsia="pl-PL"/>
          </w:rPr>
          <w:tab/>
        </w:r>
        <w:r w:rsidR="0035699A" w:rsidRPr="00284071">
          <w:rPr>
            <w:rStyle w:val="Hipercze"/>
            <w:noProof/>
          </w:rPr>
          <w:t>Monitor TYP 2 - 4 szt.</w:t>
        </w:r>
        <w:r w:rsidR="0035699A">
          <w:rPr>
            <w:noProof/>
            <w:webHidden/>
          </w:rPr>
          <w:tab/>
        </w:r>
        <w:r w:rsidR="0035699A">
          <w:rPr>
            <w:noProof/>
            <w:webHidden/>
          </w:rPr>
          <w:fldChar w:fldCharType="begin"/>
        </w:r>
        <w:r w:rsidR="0035699A">
          <w:rPr>
            <w:noProof/>
            <w:webHidden/>
          </w:rPr>
          <w:instrText xml:space="preserve"> PAGEREF _Toc524601419 \h </w:instrText>
        </w:r>
        <w:r w:rsidR="0035699A">
          <w:rPr>
            <w:noProof/>
            <w:webHidden/>
          </w:rPr>
        </w:r>
        <w:r w:rsidR="0035699A">
          <w:rPr>
            <w:noProof/>
            <w:webHidden/>
          </w:rPr>
          <w:fldChar w:fldCharType="separate"/>
        </w:r>
        <w:r w:rsidR="0035699A">
          <w:rPr>
            <w:noProof/>
            <w:webHidden/>
          </w:rPr>
          <w:t>46</w:t>
        </w:r>
        <w:r w:rsidR="0035699A">
          <w:rPr>
            <w:noProof/>
            <w:webHidden/>
          </w:rPr>
          <w:fldChar w:fldCharType="end"/>
        </w:r>
      </w:hyperlink>
    </w:p>
    <w:p w14:paraId="7D348F27"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0" w:history="1">
        <w:r w:rsidR="0035699A" w:rsidRPr="00284071">
          <w:rPr>
            <w:rStyle w:val="Hipercze"/>
            <w:noProof/>
          </w:rPr>
          <w:t>13.</w:t>
        </w:r>
        <w:r w:rsidR="0035699A">
          <w:rPr>
            <w:rFonts w:asciiTheme="minorHAnsi" w:eastAsiaTheme="minorEastAsia" w:hAnsiTheme="minorHAnsi" w:cstheme="minorBidi"/>
            <w:noProof/>
            <w:sz w:val="22"/>
            <w:szCs w:val="22"/>
            <w:lang w:eastAsia="pl-PL"/>
          </w:rPr>
          <w:tab/>
        </w:r>
        <w:r w:rsidR="0035699A" w:rsidRPr="00284071">
          <w:rPr>
            <w:rStyle w:val="Hipercze"/>
            <w:noProof/>
          </w:rPr>
          <w:t>Drukarka - 55 szt.</w:t>
        </w:r>
        <w:r w:rsidR="0035699A">
          <w:rPr>
            <w:noProof/>
            <w:webHidden/>
          </w:rPr>
          <w:tab/>
        </w:r>
        <w:r w:rsidR="0035699A">
          <w:rPr>
            <w:noProof/>
            <w:webHidden/>
          </w:rPr>
          <w:fldChar w:fldCharType="begin"/>
        </w:r>
        <w:r w:rsidR="0035699A">
          <w:rPr>
            <w:noProof/>
            <w:webHidden/>
          </w:rPr>
          <w:instrText xml:space="preserve"> PAGEREF _Toc524601420 \h </w:instrText>
        </w:r>
        <w:r w:rsidR="0035699A">
          <w:rPr>
            <w:noProof/>
            <w:webHidden/>
          </w:rPr>
        </w:r>
        <w:r w:rsidR="0035699A">
          <w:rPr>
            <w:noProof/>
            <w:webHidden/>
          </w:rPr>
          <w:fldChar w:fldCharType="separate"/>
        </w:r>
        <w:r w:rsidR="0035699A">
          <w:rPr>
            <w:noProof/>
            <w:webHidden/>
          </w:rPr>
          <w:t>47</w:t>
        </w:r>
        <w:r w:rsidR="0035699A">
          <w:rPr>
            <w:noProof/>
            <w:webHidden/>
          </w:rPr>
          <w:fldChar w:fldCharType="end"/>
        </w:r>
      </w:hyperlink>
    </w:p>
    <w:p w14:paraId="6464D209"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1" w:history="1">
        <w:r w:rsidR="0035699A" w:rsidRPr="00284071">
          <w:rPr>
            <w:rStyle w:val="Hipercze"/>
            <w:noProof/>
          </w:rPr>
          <w:t>14.</w:t>
        </w:r>
        <w:r w:rsidR="0035699A">
          <w:rPr>
            <w:rFonts w:asciiTheme="minorHAnsi" w:eastAsiaTheme="minorEastAsia" w:hAnsiTheme="minorHAnsi" w:cstheme="minorBidi"/>
            <w:noProof/>
            <w:sz w:val="22"/>
            <w:szCs w:val="22"/>
            <w:lang w:eastAsia="pl-PL"/>
          </w:rPr>
          <w:tab/>
        </w:r>
        <w:r w:rsidR="0035699A" w:rsidRPr="00284071">
          <w:rPr>
            <w:rStyle w:val="Hipercze"/>
            <w:noProof/>
          </w:rPr>
          <w:t>Urządzenie wielofunkcyjne TYP1 - 17 szt.</w:t>
        </w:r>
        <w:r w:rsidR="0035699A">
          <w:rPr>
            <w:noProof/>
            <w:webHidden/>
          </w:rPr>
          <w:tab/>
        </w:r>
        <w:r w:rsidR="0035699A">
          <w:rPr>
            <w:noProof/>
            <w:webHidden/>
          </w:rPr>
          <w:fldChar w:fldCharType="begin"/>
        </w:r>
        <w:r w:rsidR="0035699A">
          <w:rPr>
            <w:noProof/>
            <w:webHidden/>
          </w:rPr>
          <w:instrText xml:space="preserve"> PAGEREF _Toc524601421 \h </w:instrText>
        </w:r>
        <w:r w:rsidR="0035699A">
          <w:rPr>
            <w:noProof/>
            <w:webHidden/>
          </w:rPr>
        </w:r>
        <w:r w:rsidR="0035699A">
          <w:rPr>
            <w:noProof/>
            <w:webHidden/>
          </w:rPr>
          <w:fldChar w:fldCharType="separate"/>
        </w:r>
        <w:r w:rsidR="0035699A">
          <w:rPr>
            <w:noProof/>
            <w:webHidden/>
          </w:rPr>
          <w:t>48</w:t>
        </w:r>
        <w:r w:rsidR="0035699A">
          <w:rPr>
            <w:noProof/>
            <w:webHidden/>
          </w:rPr>
          <w:fldChar w:fldCharType="end"/>
        </w:r>
      </w:hyperlink>
    </w:p>
    <w:p w14:paraId="0ADAA1AD"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2" w:history="1">
        <w:r w:rsidR="0035699A" w:rsidRPr="00284071">
          <w:rPr>
            <w:rStyle w:val="Hipercze"/>
            <w:noProof/>
          </w:rPr>
          <w:t>15.</w:t>
        </w:r>
        <w:r w:rsidR="0035699A">
          <w:rPr>
            <w:rFonts w:asciiTheme="minorHAnsi" w:eastAsiaTheme="minorEastAsia" w:hAnsiTheme="minorHAnsi" w:cstheme="minorBidi"/>
            <w:noProof/>
            <w:sz w:val="22"/>
            <w:szCs w:val="22"/>
            <w:lang w:eastAsia="pl-PL"/>
          </w:rPr>
          <w:tab/>
        </w:r>
        <w:r w:rsidR="0035699A" w:rsidRPr="00284071">
          <w:rPr>
            <w:rStyle w:val="Hipercze"/>
            <w:noProof/>
          </w:rPr>
          <w:t>Urządzenie wielofunkcyjne TYP2 - 1 szt.</w:t>
        </w:r>
        <w:r w:rsidR="0035699A">
          <w:rPr>
            <w:noProof/>
            <w:webHidden/>
          </w:rPr>
          <w:tab/>
        </w:r>
        <w:r w:rsidR="0035699A">
          <w:rPr>
            <w:noProof/>
            <w:webHidden/>
          </w:rPr>
          <w:fldChar w:fldCharType="begin"/>
        </w:r>
        <w:r w:rsidR="0035699A">
          <w:rPr>
            <w:noProof/>
            <w:webHidden/>
          </w:rPr>
          <w:instrText xml:space="preserve"> PAGEREF _Toc524601422 \h </w:instrText>
        </w:r>
        <w:r w:rsidR="0035699A">
          <w:rPr>
            <w:noProof/>
            <w:webHidden/>
          </w:rPr>
        </w:r>
        <w:r w:rsidR="0035699A">
          <w:rPr>
            <w:noProof/>
            <w:webHidden/>
          </w:rPr>
          <w:fldChar w:fldCharType="separate"/>
        </w:r>
        <w:r w:rsidR="0035699A">
          <w:rPr>
            <w:noProof/>
            <w:webHidden/>
          </w:rPr>
          <w:t>48</w:t>
        </w:r>
        <w:r w:rsidR="0035699A">
          <w:rPr>
            <w:noProof/>
            <w:webHidden/>
          </w:rPr>
          <w:fldChar w:fldCharType="end"/>
        </w:r>
      </w:hyperlink>
    </w:p>
    <w:p w14:paraId="00792DBD"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3" w:history="1">
        <w:r w:rsidR="0035699A" w:rsidRPr="00284071">
          <w:rPr>
            <w:rStyle w:val="Hipercze"/>
            <w:noProof/>
          </w:rPr>
          <w:t>16.</w:t>
        </w:r>
        <w:r w:rsidR="0035699A">
          <w:rPr>
            <w:rFonts w:asciiTheme="minorHAnsi" w:eastAsiaTheme="minorEastAsia" w:hAnsiTheme="minorHAnsi" w:cstheme="minorBidi"/>
            <w:noProof/>
            <w:sz w:val="22"/>
            <w:szCs w:val="22"/>
            <w:lang w:eastAsia="pl-PL"/>
          </w:rPr>
          <w:tab/>
        </w:r>
        <w:r w:rsidR="0035699A" w:rsidRPr="00284071">
          <w:rPr>
            <w:rStyle w:val="Hipercze"/>
            <w:noProof/>
          </w:rPr>
          <w:t>Zasilacz awaryjny UPS TYP 1- 48 szt.</w:t>
        </w:r>
        <w:r w:rsidR="0035699A">
          <w:rPr>
            <w:noProof/>
            <w:webHidden/>
          </w:rPr>
          <w:tab/>
        </w:r>
        <w:r w:rsidR="0035699A">
          <w:rPr>
            <w:noProof/>
            <w:webHidden/>
          </w:rPr>
          <w:fldChar w:fldCharType="begin"/>
        </w:r>
        <w:r w:rsidR="0035699A">
          <w:rPr>
            <w:noProof/>
            <w:webHidden/>
          </w:rPr>
          <w:instrText xml:space="preserve"> PAGEREF _Toc524601423 \h </w:instrText>
        </w:r>
        <w:r w:rsidR="0035699A">
          <w:rPr>
            <w:noProof/>
            <w:webHidden/>
          </w:rPr>
        </w:r>
        <w:r w:rsidR="0035699A">
          <w:rPr>
            <w:noProof/>
            <w:webHidden/>
          </w:rPr>
          <w:fldChar w:fldCharType="separate"/>
        </w:r>
        <w:r w:rsidR="0035699A">
          <w:rPr>
            <w:noProof/>
            <w:webHidden/>
          </w:rPr>
          <w:t>49</w:t>
        </w:r>
        <w:r w:rsidR="0035699A">
          <w:rPr>
            <w:noProof/>
            <w:webHidden/>
          </w:rPr>
          <w:fldChar w:fldCharType="end"/>
        </w:r>
      </w:hyperlink>
    </w:p>
    <w:p w14:paraId="43DC4E80"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4" w:history="1">
        <w:r w:rsidR="0035699A" w:rsidRPr="00284071">
          <w:rPr>
            <w:rStyle w:val="Hipercze"/>
            <w:noProof/>
          </w:rPr>
          <w:t>17.</w:t>
        </w:r>
        <w:r w:rsidR="0035699A">
          <w:rPr>
            <w:rFonts w:asciiTheme="minorHAnsi" w:eastAsiaTheme="minorEastAsia" w:hAnsiTheme="minorHAnsi" w:cstheme="minorBidi"/>
            <w:noProof/>
            <w:sz w:val="22"/>
            <w:szCs w:val="22"/>
            <w:lang w:eastAsia="pl-PL"/>
          </w:rPr>
          <w:tab/>
        </w:r>
        <w:r w:rsidR="0035699A" w:rsidRPr="00284071">
          <w:rPr>
            <w:rStyle w:val="Hipercze"/>
            <w:noProof/>
          </w:rPr>
          <w:t>Zasilacz awaryjny UPS TYP 2 - 2 szt.</w:t>
        </w:r>
        <w:r w:rsidR="0035699A">
          <w:rPr>
            <w:noProof/>
            <w:webHidden/>
          </w:rPr>
          <w:tab/>
        </w:r>
        <w:r w:rsidR="0035699A">
          <w:rPr>
            <w:noProof/>
            <w:webHidden/>
          </w:rPr>
          <w:fldChar w:fldCharType="begin"/>
        </w:r>
        <w:r w:rsidR="0035699A">
          <w:rPr>
            <w:noProof/>
            <w:webHidden/>
          </w:rPr>
          <w:instrText xml:space="preserve"> PAGEREF _Toc524601424 \h </w:instrText>
        </w:r>
        <w:r w:rsidR="0035699A">
          <w:rPr>
            <w:noProof/>
            <w:webHidden/>
          </w:rPr>
        </w:r>
        <w:r w:rsidR="0035699A">
          <w:rPr>
            <w:noProof/>
            <w:webHidden/>
          </w:rPr>
          <w:fldChar w:fldCharType="separate"/>
        </w:r>
        <w:r w:rsidR="0035699A">
          <w:rPr>
            <w:noProof/>
            <w:webHidden/>
          </w:rPr>
          <w:t>51</w:t>
        </w:r>
        <w:r w:rsidR="0035699A">
          <w:rPr>
            <w:noProof/>
            <w:webHidden/>
          </w:rPr>
          <w:fldChar w:fldCharType="end"/>
        </w:r>
      </w:hyperlink>
    </w:p>
    <w:p w14:paraId="75BC7018"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5" w:history="1">
        <w:r w:rsidR="0035699A" w:rsidRPr="00284071">
          <w:rPr>
            <w:rStyle w:val="Hipercze"/>
            <w:noProof/>
          </w:rPr>
          <w:t>18.</w:t>
        </w:r>
        <w:r w:rsidR="0035699A">
          <w:rPr>
            <w:rFonts w:asciiTheme="minorHAnsi" w:eastAsiaTheme="minorEastAsia" w:hAnsiTheme="minorHAnsi" w:cstheme="minorBidi"/>
            <w:noProof/>
            <w:sz w:val="22"/>
            <w:szCs w:val="22"/>
            <w:lang w:eastAsia="pl-PL"/>
          </w:rPr>
          <w:tab/>
        </w:r>
        <w:r w:rsidR="0035699A" w:rsidRPr="00284071">
          <w:rPr>
            <w:rStyle w:val="Hipercze"/>
            <w:noProof/>
          </w:rPr>
          <w:t>Automatyczny przełącznik źródeł zasilania - 1 szt.</w:t>
        </w:r>
        <w:r w:rsidR="0035699A">
          <w:rPr>
            <w:noProof/>
            <w:webHidden/>
          </w:rPr>
          <w:tab/>
        </w:r>
        <w:r w:rsidR="0035699A">
          <w:rPr>
            <w:noProof/>
            <w:webHidden/>
          </w:rPr>
          <w:fldChar w:fldCharType="begin"/>
        </w:r>
        <w:r w:rsidR="0035699A">
          <w:rPr>
            <w:noProof/>
            <w:webHidden/>
          </w:rPr>
          <w:instrText xml:space="preserve"> PAGEREF _Toc524601425 \h </w:instrText>
        </w:r>
        <w:r w:rsidR="0035699A">
          <w:rPr>
            <w:noProof/>
            <w:webHidden/>
          </w:rPr>
        </w:r>
        <w:r w:rsidR="0035699A">
          <w:rPr>
            <w:noProof/>
            <w:webHidden/>
          </w:rPr>
          <w:fldChar w:fldCharType="separate"/>
        </w:r>
        <w:r w:rsidR="0035699A">
          <w:rPr>
            <w:noProof/>
            <w:webHidden/>
          </w:rPr>
          <w:t>51</w:t>
        </w:r>
        <w:r w:rsidR="0035699A">
          <w:rPr>
            <w:noProof/>
            <w:webHidden/>
          </w:rPr>
          <w:fldChar w:fldCharType="end"/>
        </w:r>
      </w:hyperlink>
    </w:p>
    <w:p w14:paraId="59254E17"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6" w:history="1">
        <w:r w:rsidR="0035699A" w:rsidRPr="00284071">
          <w:rPr>
            <w:rStyle w:val="Hipercze"/>
            <w:noProof/>
          </w:rPr>
          <w:t>19.</w:t>
        </w:r>
        <w:r w:rsidR="0035699A">
          <w:rPr>
            <w:rFonts w:asciiTheme="minorHAnsi" w:eastAsiaTheme="minorEastAsia" w:hAnsiTheme="minorHAnsi" w:cstheme="minorBidi"/>
            <w:noProof/>
            <w:sz w:val="22"/>
            <w:szCs w:val="22"/>
            <w:lang w:eastAsia="pl-PL"/>
          </w:rPr>
          <w:tab/>
        </w:r>
        <w:r w:rsidR="0035699A" w:rsidRPr="00284071">
          <w:rPr>
            <w:rStyle w:val="Hipercze"/>
            <w:noProof/>
          </w:rPr>
          <w:t>Listwa zasilająca - 55 szt.</w:t>
        </w:r>
        <w:r w:rsidR="0035699A">
          <w:rPr>
            <w:noProof/>
            <w:webHidden/>
          </w:rPr>
          <w:tab/>
        </w:r>
        <w:r w:rsidR="0035699A">
          <w:rPr>
            <w:noProof/>
            <w:webHidden/>
          </w:rPr>
          <w:fldChar w:fldCharType="begin"/>
        </w:r>
        <w:r w:rsidR="0035699A">
          <w:rPr>
            <w:noProof/>
            <w:webHidden/>
          </w:rPr>
          <w:instrText xml:space="preserve"> PAGEREF _Toc524601426 \h </w:instrText>
        </w:r>
        <w:r w:rsidR="0035699A">
          <w:rPr>
            <w:noProof/>
            <w:webHidden/>
          </w:rPr>
        </w:r>
        <w:r w:rsidR="0035699A">
          <w:rPr>
            <w:noProof/>
            <w:webHidden/>
          </w:rPr>
          <w:fldChar w:fldCharType="separate"/>
        </w:r>
        <w:r w:rsidR="0035699A">
          <w:rPr>
            <w:noProof/>
            <w:webHidden/>
          </w:rPr>
          <w:t>52</w:t>
        </w:r>
        <w:r w:rsidR="0035699A">
          <w:rPr>
            <w:noProof/>
            <w:webHidden/>
          </w:rPr>
          <w:fldChar w:fldCharType="end"/>
        </w:r>
      </w:hyperlink>
    </w:p>
    <w:p w14:paraId="0731AE7D"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7" w:history="1">
        <w:r w:rsidR="0035699A" w:rsidRPr="00284071">
          <w:rPr>
            <w:rStyle w:val="Hipercze"/>
            <w:noProof/>
          </w:rPr>
          <w:t>20.</w:t>
        </w:r>
        <w:r w:rsidR="0035699A">
          <w:rPr>
            <w:rFonts w:asciiTheme="minorHAnsi" w:eastAsiaTheme="minorEastAsia" w:hAnsiTheme="minorHAnsi" w:cstheme="minorBidi"/>
            <w:noProof/>
            <w:sz w:val="22"/>
            <w:szCs w:val="22"/>
            <w:lang w:eastAsia="pl-PL"/>
          </w:rPr>
          <w:tab/>
        </w:r>
        <w:r w:rsidR="0035699A" w:rsidRPr="00284071">
          <w:rPr>
            <w:rStyle w:val="Hipercze"/>
            <w:noProof/>
          </w:rPr>
          <w:t>Czytnik kart wraz z certyfikatem kwalifikowanym oraz kartą - 10 kpl.</w:t>
        </w:r>
        <w:r w:rsidR="0035699A">
          <w:rPr>
            <w:noProof/>
            <w:webHidden/>
          </w:rPr>
          <w:tab/>
        </w:r>
        <w:r w:rsidR="0035699A">
          <w:rPr>
            <w:noProof/>
            <w:webHidden/>
          </w:rPr>
          <w:fldChar w:fldCharType="begin"/>
        </w:r>
        <w:r w:rsidR="0035699A">
          <w:rPr>
            <w:noProof/>
            <w:webHidden/>
          </w:rPr>
          <w:instrText xml:space="preserve"> PAGEREF _Toc524601427 \h </w:instrText>
        </w:r>
        <w:r w:rsidR="0035699A">
          <w:rPr>
            <w:noProof/>
            <w:webHidden/>
          </w:rPr>
        </w:r>
        <w:r w:rsidR="0035699A">
          <w:rPr>
            <w:noProof/>
            <w:webHidden/>
          </w:rPr>
          <w:fldChar w:fldCharType="separate"/>
        </w:r>
        <w:r w:rsidR="0035699A">
          <w:rPr>
            <w:noProof/>
            <w:webHidden/>
          </w:rPr>
          <w:t>52</w:t>
        </w:r>
        <w:r w:rsidR="0035699A">
          <w:rPr>
            <w:noProof/>
            <w:webHidden/>
          </w:rPr>
          <w:fldChar w:fldCharType="end"/>
        </w:r>
      </w:hyperlink>
    </w:p>
    <w:p w14:paraId="17FF94A1"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8" w:history="1">
        <w:r w:rsidR="0035699A" w:rsidRPr="00284071">
          <w:rPr>
            <w:rStyle w:val="Hipercze"/>
            <w:noProof/>
          </w:rPr>
          <w:t>21.</w:t>
        </w:r>
        <w:r w:rsidR="0035699A">
          <w:rPr>
            <w:rFonts w:asciiTheme="minorHAnsi" w:eastAsiaTheme="minorEastAsia" w:hAnsiTheme="minorHAnsi" w:cstheme="minorBidi"/>
            <w:noProof/>
            <w:sz w:val="22"/>
            <w:szCs w:val="22"/>
            <w:lang w:eastAsia="pl-PL"/>
          </w:rPr>
          <w:tab/>
        </w:r>
        <w:r w:rsidR="0035699A" w:rsidRPr="00284071">
          <w:rPr>
            <w:rStyle w:val="Hipercze"/>
            <w:noProof/>
          </w:rPr>
          <w:t>Drukarka do identyfikacji danych pacjenta - 4 szt.</w:t>
        </w:r>
        <w:r w:rsidR="0035699A">
          <w:rPr>
            <w:noProof/>
            <w:webHidden/>
          </w:rPr>
          <w:tab/>
        </w:r>
        <w:r w:rsidR="0035699A">
          <w:rPr>
            <w:noProof/>
            <w:webHidden/>
          </w:rPr>
          <w:fldChar w:fldCharType="begin"/>
        </w:r>
        <w:r w:rsidR="0035699A">
          <w:rPr>
            <w:noProof/>
            <w:webHidden/>
          </w:rPr>
          <w:instrText xml:space="preserve"> PAGEREF _Toc524601428 \h </w:instrText>
        </w:r>
        <w:r w:rsidR="0035699A">
          <w:rPr>
            <w:noProof/>
            <w:webHidden/>
          </w:rPr>
        </w:r>
        <w:r w:rsidR="0035699A">
          <w:rPr>
            <w:noProof/>
            <w:webHidden/>
          </w:rPr>
          <w:fldChar w:fldCharType="separate"/>
        </w:r>
        <w:r w:rsidR="0035699A">
          <w:rPr>
            <w:noProof/>
            <w:webHidden/>
          </w:rPr>
          <w:t>55</w:t>
        </w:r>
        <w:r w:rsidR="0035699A">
          <w:rPr>
            <w:noProof/>
            <w:webHidden/>
          </w:rPr>
          <w:fldChar w:fldCharType="end"/>
        </w:r>
      </w:hyperlink>
    </w:p>
    <w:p w14:paraId="42F5A633"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29" w:history="1">
        <w:r w:rsidR="0035699A" w:rsidRPr="00284071">
          <w:rPr>
            <w:rStyle w:val="Hipercze"/>
            <w:noProof/>
          </w:rPr>
          <w:t>22.</w:t>
        </w:r>
        <w:r w:rsidR="0035699A">
          <w:rPr>
            <w:rFonts w:asciiTheme="minorHAnsi" w:eastAsiaTheme="minorEastAsia" w:hAnsiTheme="minorHAnsi" w:cstheme="minorBidi"/>
            <w:noProof/>
            <w:sz w:val="22"/>
            <w:szCs w:val="22"/>
            <w:lang w:eastAsia="pl-PL"/>
          </w:rPr>
          <w:tab/>
        </w:r>
        <w:r w:rsidR="0035699A" w:rsidRPr="00284071">
          <w:rPr>
            <w:rStyle w:val="Hipercze"/>
            <w:noProof/>
          </w:rPr>
          <w:t>Opaski dla dorosłych - 10 kpl.</w:t>
        </w:r>
        <w:r w:rsidR="0035699A">
          <w:rPr>
            <w:noProof/>
            <w:webHidden/>
          </w:rPr>
          <w:tab/>
        </w:r>
        <w:r w:rsidR="0035699A">
          <w:rPr>
            <w:noProof/>
            <w:webHidden/>
          </w:rPr>
          <w:fldChar w:fldCharType="begin"/>
        </w:r>
        <w:r w:rsidR="0035699A">
          <w:rPr>
            <w:noProof/>
            <w:webHidden/>
          </w:rPr>
          <w:instrText xml:space="preserve"> PAGEREF _Toc524601429 \h </w:instrText>
        </w:r>
        <w:r w:rsidR="0035699A">
          <w:rPr>
            <w:noProof/>
            <w:webHidden/>
          </w:rPr>
        </w:r>
        <w:r w:rsidR="0035699A">
          <w:rPr>
            <w:noProof/>
            <w:webHidden/>
          </w:rPr>
          <w:fldChar w:fldCharType="separate"/>
        </w:r>
        <w:r w:rsidR="0035699A">
          <w:rPr>
            <w:noProof/>
            <w:webHidden/>
          </w:rPr>
          <w:t>56</w:t>
        </w:r>
        <w:r w:rsidR="0035699A">
          <w:rPr>
            <w:noProof/>
            <w:webHidden/>
          </w:rPr>
          <w:fldChar w:fldCharType="end"/>
        </w:r>
      </w:hyperlink>
    </w:p>
    <w:p w14:paraId="64F5D7D4"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30" w:history="1">
        <w:r w:rsidR="0035699A" w:rsidRPr="00284071">
          <w:rPr>
            <w:rStyle w:val="Hipercze"/>
            <w:noProof/>
          </w:rPr>
          <w:t>23.</w:t>
        </w:r>
        <w:r w:rsidR="0035699A">
          <w:rPr>
            <w:rFonts w:asciiTheme="minorHAnsi" w:eastAsiaTheme="minorEastAsia" w:hAnsiTheme="minorHAnsi" w:cstheme="minorBidi"/>
            <w:noProof/>
            <w:sz w:val="22"/>
            <w:szCs w:val="22"/>
            <w:lang w:eastAsia="pl-PL"/>
          </w:rPr>
          <w:tab/>
        </w:r>
        <w:r w:rsidR="0035699A" w:rsidRPr="00284071">
          <w:rPr>
            <w:rStyle w:val="Hipercze"/>
            <w:noProof/>
          </w:rPr>
          <w:t>Opaski dla dzieci - 10 kpl.</w:t>
        </w:r>
        <w:r w:rsidR="0035699A">
          <w:rPr>
            <w:noProof/>
            <w:webHidden/>
          </w:rPr>
          <w:tab/>
        </w:r>
        <w:r w:rsidR="0035699A">
          <w:rPr>
            <w:noProof/>
            <w:webHidden/>
          </w:rPr>
          <w:fldChar w:fldCharType="begin"/>
        </w:r>
        <w:r w:rsidR="0035699A">
          <w:rPr>
            <w:noProof/>
            <w:webHidden/>
          </w:rPr>
          <w:instrText xml:space="preserve"> PAGEREF _Toc524601430 \h </w:instrText>
        </w:r>
        <w:r w:rsidR="0035699A">
          <w:rPr>
            <w:noProof/>
            <w:webHidden/>
          </w:rPr>
        </w:r>
        <w:r w:rsidR="0035699A">
          <w:rPr>
            <w:noProof/>
            <w:webHidden/>
          </w:rPr>
          <w:fldChar w:fldCharType="separate"/>
        </w:r>
        <w:r w:rsidR="0035699A">
          <w:rPr>
            <w:noProof/>
            <w:webHidden/>
          </w:rPr>
          <w:t>56</w:t>
        </w:r>
        <w:r w:rsidR="0035699A">
          <w:rPr>
            <w:noProof/>
            <w:webHidden/>
          </w:rPr>
          <w:fldChar w:fldCharType="end"/>
        </w:r>
      </w:hyperlink>
    </w:p>
    <w:p w14:paraId="4665D009"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31" w:history="1">
        <w:r w:rsidR="0035699A" w:rsidRPr="00284071">
          <w:rPr>
            <w:rStyle w:val="Hipercze"/>
            <w:noProof/>
          </w:rPr>
          <w:t>24.</w:t>
        </w:r>
        <w:r w:rsidR="0035699A">
          <w:rPr>
            <w:rFonts w:asciiTheme="minorHAnsi" w:eastAsiaTheme="minorEastAsia" w:hAnsiTheme="minorHAnsi" w:cstheme="minorBidi"/>
            <w:noProof/>
            <w:sz w:val="22"/>
            <w:szCs w:val="22"/>
            <w:lang w:eastAsia="pl-PL"/>
          </w:rPr>
          <w:tab/>
        </w:r>
        <w:r w:rsidR="0035699A" w:rsidRPr="00284071">
          <w:rPr>
            <w:rStyle w:val="Hipercze"/>
            <w:noProof/>
          </w:rPr>
          <w:t>Opaski dla niemowląt - 5 kpl.</w:t>
        </w:r>
        <w:r w:rsidR="0035699A">
          <w:rPr>
            <w:noProof/>
            <w:webHidden/>
          </w:rPr>
          <w:tab/>
        </w:r>
        <w:r w:rsidR="0035699A">
          <w:rPr>
            <w:noProof/>
            <w:webHidden/>
          </w:rPr>
          <w:fldChar w:fldCharType="begin"/>
        </w:r>
        <w:r w:rsidR="0035699A">
          <w:rPr>
            <w:noProof/>
            <w:webHidden/>
          </w:rPr>
          <w:instrText xml:space="preserve"> PAGEREF _Toc524601431 \h </w:instrText>
        </w:r>
        <w:r w:rsidR="0035699A">
          <w:rPr>
            <w:noProof/>
            <w:webHidden/>
          </w:rPr>
        </w:r>
        <w:r w:rsidR="0035699A">
          <w:rPr>
            <w:noProof/>
            <w:webHidden/>
          </w:rPr>
          <w:fldChar w:fldCharType="separate"/>
        </w:r>
        <w:r w:rsidR="0035699A">
          <w:rPr>
            <w:noProof/>
            <w:webHidden/>
          </w:rPr>
          <w:t>56</w:t>
        </w:r>
        <w:r w:rsidR="0035699A">
          <w:rPr>
            <w:noProof/>
            <w:webHidden/>
          </w:rPr>
          <w:fldChar w:fldCharType="end"/>
        </w:r>
      </w:hyperlink>
    </w:p>
    <w:p w14:paraId="4AEAB1F3"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32" w:history="1">
        <w:r w:rsidR="0035699A" w:rsidRPr="00284071">
          <w:rPr>
            <w:rStyle w:val="Hipercze"/>
            <w:noProof/>
          </w:rPr>
          <w:t>25.</w:t>
        </w:r>
        <w:r w:rsidR="0035699A">
          <w:rPr>
            <w:rFonts w:asciiTheme="minorHAnsi" w:eastAsiaTheme="minorEastAsia" w:hAnsiTheme="minorHAnsi" w:cstheme="minorBidi"/>
            <w:noProof/>
            <w:sz w:val="22"/>
            <w:szCs w:val="22"/>
            <w:lang w:eastAsia="pl-PL"/>
          </w:rPr>
          <w:tab/>
        </w:r>
        <w:r w:rsidR="0035699A" w:rsidRPr="00284071">
          <w:rPr>
            <w:rStyle w:val="Hipercze"/>
            <w:noProof/>
          </w:rPr>
          <w:t>Czytnik kodów kreskowych - 14 szt.</w:t>
        </w:r>
        <w:r w:rsidR="0035699A">
          <w:rPr>
            <w:noProof/>
            <w:webHidden/>
          </w:rPr>
          <w:tab/>
        </w:r>
        <w:r w:rsidR="0035699A">
          <w:rPr>
            <w:noProof/>
            <w:webHidden/>
          </w:rPr>
          <w:fldChar w:fldCharType="begin"/>
        </w:r>
        <w:r w:rsidR="0035699A">
          <w:rPr>
            <w:noProof/>
            <w:webHidden/>
          </w:rPr>
          <w:instrText xml:space="preserve"> PAGEREF _Toc524601432 \h </w:instrText>
        </w:r>
        <w:r w:rsidR="0035699A">
          <w:rPr>
            <w:noProof/>
            <w:webHidden/>
          </w:rPr>
        </w:r>
        <w:r w:rsidR="0035699A">
          <w:rPr>
            <w:noProof/>
            <w:webHidden/>
          </w:rPr>
          <w:fldChar w:fldCharType="separate"/>
        </w:r>
        <w:r w:rsidR="0035699A">
          <w:rPr>
            <w:noProof/>
            <w:webHidden/>
          </w:rPr>
          <w:t>56</w:t>
        </w:r>
        <w:r w:rsidR="0035699A">
          <w:rPr>
            <w:noProof/>
            <w:webHidden/>
          </w:rPr>
          <w:fldChar w:fldCharType="end"/>
        </w:r>
      </w:hyperlink>
    </w:p>
    <w:p w14:paraId="28B99876"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33" w:history="1">
        <w:r w:rsidR="0035699A" w:rsidRPr="00284071">
          <w:rPr>
            <w:rStyle w:val="Hipercze"/>
            <w:noProof/>
          </w:rPr>
          <w:t>26.</w:t>
        </w:r>
        <w:r w:rsidR="0035699A">
          <w:rPr>
            <w:rFonts w:asciiTheme="minorHAnsi" w:eastAsiaTheme="minorEastAsia" w:hAnsiTheme="minorHAnsi" w:cstheme="minorBidi"/>
            <w:noProof/>
            <w:sz w:val="22"/>
            <w:szCs w:val="22"/>
            <w:lang w:eastAsia="pl-PL"/>
          </w:rPr>
          <w:tab/>
        </w:r>
        <w:r w:rsidR="0035699A" w:rsidRPr="00284071">
          <w:rPr>
            <w:rStyle w:val="Hipercze"/>
            <w:noProof/>
          </w:rPr>
          <w:t>Czytnik OCR - 6 szt.</w:t>
        </w:r>
        <w:r w:rsidR="0035699A">
          <w:rPr>
            <w:noProof/>
            <w:webHidden/>
          </w:rPr>
          <w:tab/>
        </w:r>
        <w:r w:rsidR="0035699A">
          <w:rPr>
            <w:noProof/>
            <w:webHidden/>
          </w:rPr>
          <w:fldChar w:fldCharType="begin"/>
        </w:r>
        <w:r w:rsidR="0035699A">
          <w:rPr>
            <w:noProof/>
            <w:webHidden/>
          </w:rPr>
          <w:instrText xml:space="preserve"> PAGEREF _Toc524601433 \h </w:instrText>
        </w:r>
        <w:r w:rsidR="0035699A">
          <w:rPr>
            <w:noProof/>
            <w:webHidden/>
          </w:rPr>
        </w:r>
        <w:r w:rsidR="0035699A">
          <w:rPr>
            <w:noProof/>
            <w:webHidden/>
          </w:rPr>
          <w:fldChar w:fldCharType="separate"/>
        </w:r>
        <w:r w:rsidR="0035699A">
          <w:rPr>
            <w:noProof/>
            <w:webHidden/>
          </w:rPr>
          <w:t>57</w:t>
        </w:r>
        <w:r w:rsidR="0035699A">
          <w:rPr>
            <w:noProof/>
            <w:webHidden/>
          </w:rPr>
          <w:fldChar w:fldCharType="end"/>
        </w:r>
      </w:hyperlink>
    </w:p>
    <w:p w14:paraId="731AB0E5"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34" w:history="1">
        <w:r w:rsidR="0035699A" w:rsidRPr="00284071">
          <w:rPr>
            <w:rStyle w:val="Hipercze"/>
            <w:noProof/>
          </w:rPr>
          <w:t>27.</w:t>
        </w:r>
        <w:r w:rsidR="0035699A">
          <w:rPr>
            <w:rFonts w:asciiTheme="minorHAnsi" w:eastAsiaTheme="minorEastAsia" w:hAnsiTheme="minorHAnsi" w:cstheme="minorBidi"/>
            <w:noProof/>
            <w:sz w:val="22"/>
            <w:szCs w:val="22"/>
            <w:lang w:eastAsia="pl-PL"/>
          </w:rPr>
          <w:tab/>
        </w:r>
        <w:r w:rsidR="0035699A" w:rsidRPr="00284071">
          <w:rPr>
            <w:rStyle w:val="Hipercze"/>
            <w:noProof/>
          </w:rPr>
          <w:t>Oprogramowanie antywirusowe</w:t>
        </w:r>
        <w:r w:rsidR="0035699A">
          <w:rPr>
            <w:noProof/>
            <w:webHidden/>
          </w:rPr>
          <w:tab/>
        </w:r>
        <w:r w:rsidR="0035699A">
          <w:rPr>
            <w:noProof/>
            <w:webHidden/>
          </w:rPr>
          <w:fldChar w:fldCharType="begin"/>
        </w:r>
        <w:r w:rsidR="0035699A">
          <w:rPr>
            <w:noProof/>
            <w:webHidden/>
          </w:rPr>
          <w:instrText xml:space="preserve"> PAGEREF _Toc524601434 \h </w:instrText>
        </w:r>
        <w:r w:rsidR="0035699A">
          <w:rPr>
            <w:noProof/>
            <w:webHidden/>
          </w:rPr>
        </w:r>
        <w:r w:rsidR="0035699A">
          <w:rPr>
            <w:noProof/>
            <w:webHidden/>
          </w:rPr>
          <w:fldChar w:fldCharType="separate"/>
        </w:r>
        <w:r w:rsidR="0035699A">
          <w:rPr>
            <w:noProof/>
            <w:webHidden/>
          </w:rPr>
          <w:t>58</w:t>
        </w:r>
        <w:r w:rsidR="0035699A">
          <w:rPr>
            <w:noProof/>
            <w:webHidden/>
          </w:rPr>
          <w:fldChar w:fldCharType="end"/>
        </w:r>
      </w:hyperlink>
    </w:p>
    <w:p w14:paraId="62012CB6"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35" w:history="1">
        <w:r w:rsidR="0035699A" w:rsidRPr="00284071">
          <w:rPr>
            <w:rStyle w:val="Hipercze"/>
            <w:noProof/>
          </w:rPr>
          <w:t>28.</w:t>
        </w:r>
        <w:r w:rsidR="0035699A">
          <w:rPr>
            <w:rFonts w:asciiTheme="minorHAnsi" w:eastAsiaTheme="minorEastAsia" w:hAnsiTheme="minorHAnsi" w:cstheme="minorBidi"/>
            <w:noProof/>
            <w:sz w:val="22"/>
            <w:szCs w:val="22"/>
            <w:lang w:eastAsia="pl-PL"/>
          </w:rPr>
          <w:tab/>
        </w:r>
        <w:r w:rsidR="0035699A" w:rsidRPr="00284071">
          <w:rPr>
            <w:rStyle w:val="Hipercze"/>
            <w:noProof/>
          </w:rPr>
          <w:t>Oprogramowanie Windows Server Cal - 106 szt.</w:t>
        </w:r>
        <w:r w:rsidR="0035699A">
          <w:rPr>
            <w:noProof/>
            <w:webHidden/>
          </w:rPr>
          <w:tab/>
        </w:r>
        <w:r w:rsidR="0035699A">
          <w:rPr>
            <w:noProof/>
            <w:webHidden/>
          </w:rPr>
          <w:fldChar w:fldCharType="begin"/>
        </w:r>
        <w:r w:rsidR="0035699A">
          <w:rPr>
            <w:noProof/>
            <w:webHidden/>
          </w:rPr>
          <w:instrText xml:space="preserve"> PAGEREF _Toc524601435 \h </w:instrText>
        </w:r>
        <w:r w:rsidR="0035699A">
          <w:rPr>
            <w:noProof/>
            <w:webHidden/>
          </w:rPr>
        </w:r>
        <w:r w:rsidR="0035699A">
          <w:rPr>
            <w:noProof/>
            <w:webHidden/>
          </w:rPr>
          <w:fldChar w:fldCharType="separate"/>
        </w:r>
        <w:r w:rsidR="0035699A">
          <w:rPr>
            <w:noProof/>
            <w:webHidden/>
          </w:rPr>
          <w:t>64</w:t>
        </w:r>
        <w:r w:rsidR="0035699A">
          <w:rPr>
            <w:noProof/>
            <w:webHidden/>
          </w:rPr>
          <w:fldChar w:fldCharType="end"/>
        </w:r>
      </w:hyperlink>
    </w:p>
    <w:p w14:paraId="621D3521" w14:textId="77777777" w:rsidR="0035699A" w:rsidRDefault="0003499E">
      <w:pPr>
        <w:pStyle w:val="Spistreci1"/>
        <w:rPr>
          <w:rFonts w:asciiTheme="minorHAnsi" w:eastAsiaTheme="minorEastAsia" w:hAnsiTheme="minorHAnsi" w:cstheme="minorBidi"/>
          <w:noProof/>
          <w:sz w:val="22"/>
          <w:szCs w:val="22"/>
        </w:rPr>
      </w:pPr>
      <w:hyperlink w:anchor="_Toc524601436" w:history="1">
        <w:r w:rsidR="0035699A" w:rsidRPr="00284071">
          <w:rPr>
            <w:rStyle w:val="Hipercze"/>
            <w:noProof/>
          </w:rPr>
          <w:t>V.</w:t>
        </w:r>
        <w:r w:rsidR="0035699A">
          <w:rPr>
            <w:rFonts w:asciiTheme="minorHAnsi" w:eastAsiaTheme="minorEastAsia" w:hAnsiTheme="minorHAnsi" w:cstheme="minorBidi"/>
            <w:noProof/>
            <w:sz w:val="22"/>
            <w:szCs w:val="22"/>
          </w:rPr>
          <w:tab/>
        </w:r>
        <w:r w:rsidR="0035699A" w:rsidRPr="00284071">
          <w:rPr>
            <w:rStyle w:val="Hipercze"/>
            <w:noProof/>
          </w:rPr>
          <w:t>Dostawa systemów informatycznych</w:t>
        </w:r>
        <w:r w:rsidR="0035699A">
          <w:rPr>
            <w:noProof/>
            <w:webHidden/>
          </w:rPr>
          <w:tab/>
        </w:r>
        <w:r w:rsidR="0035699A">
          <w:rPr>
            <w:noProof/>
            <w:webHidden/>
          </w:rPr>
          <w:fldChar w:fldCharType="begin"/>
        </w:r>
        <w:r w:rsidR="0035699A">
          <w:rPr>
            <w:noProof/>
            <w:webHidden/>
          </w:rPr>
          <w:instrText xml:space="preserve"> PAGEREF _Toc524601436 \h </w:instrText>
        </w:r>
        <w:r w:rsidR="0035699A">
          <w:rPr>
            <w:noProof/>
            <w:webHidden/>
          </w:rPr>
        </w:r>
        <w:r w:rsidR="0035699A">
          <w:rPr>
            <w:noProof/>
            <w:webHidden/>
          </w:rPr>
          <w:fldChar w:fldCharType="separate"/>
        </w:r>
        <w:r w:rsidR="0035699A">
          <w:rPr>
            <w:noProof/>
            <w:webHidden/>
          </w:rPr>
          <w:t>64</w:t>
        </w:r>
        <w:r w:rsidR="0035699A">
          <w:rPr>
            <w:noProof/>
            <w:webHidden/>
          </w:rPr>
          <w:fldChar w:fldCharType="end"/>
        </w:r>
      </w:hyperlink>
    </w:p>
    <w:p w14:paraId="158C2C3A"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37" w:history="1">
        <w:r w:rsidR="0035699A" w:rsidRPr="00284071">
          <w:rPr>
            <w:rStyle w:val="Hipercze"/>
            <w:noProof/>
          </w:rPr>
          <w:t>1.</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ogólne dla Zintegrowanego Systemu Informatycznego (SIM)</w:t>
        </w:r>
        <w:r w:rsidR="0035699A">
          <w:rPr>
            <w:noProof/>
            <w:webHidden/>
          </w:rPr>
          <w:tab/>
        </w:r>
        <w:r w:rsidR="0035699A">
          <w:rPr>
            <w:noProof/>
            <w:webHidden/>
          </w:rPr>
          <w:fldChar w:fldCharType="begin"/>
        </w:r>
        <w:r w:rsidR="0035699A">
          <w:rPr>
            <w:noProof/>
            <w:webHidden/>
          </w:rPr>
          <w:instrText xml:space="preserve"> PAGEREF _Toc524601437 \h </w:instrText>
        </w:r>
        <w:r w:rsidR="0035699A">
          <w:rPr>
            <w:noProof/>
            <w:webHidden/>
          </w:rPr>
        </w:r>
        <w:r w:rsidR="0035699A">
          <w:rPr>
            <w:noProof/>
            <w:webHidden/>
          </w:rPr>
          <w:fldChar w:fldCharType="separate"/>
        </w:r>
        <w:r w:rsidR="0035699A">
          <w:rPr>
            <w:noProof/>
            <w:webHidden/>
          </w:rPr>
          <w:t>64</w:t>
        </w:r>
        <w:r w:rsidR="0035699A">
          <w:rPr>
            <w:noProof/>
            <w:webHidden/>
          </w:rPr>
          <w:fldChar w:fldCharType="end"/>
        </w:r>
      </w:hyperlink>
    </w:p>
    <w:p w14:paraId="3D895C80"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38" w:history="1">
        <w:r w:rsidR="0035699A" w:rsidRPr="00284071">
          <w:rPr>
            <w:rStyle w:val="Hipercze"/>
            <w:noProof/>
          </w:rPr>
          <w:t>2.</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Elektronicznej Dokumentacji Medycznej</w:t>
        </w:r>
        <w:r w:rsidR="0035699A">
          <w:rPr>
            <w:noProof/>
            <w:webHidden/>
          </w:rPr>
          <w:tab/>
        </w:r>
        <w:r w:rsidR="0035699A">
          <w:rPr>
            <w:noProof/>
            <w:webHidden/>
          </w:rPr>
          <w:fldChar w:fldCharType="begin"/>
        </w:r>
        <w:r w:rsidR="0035699A">
          <w:rPr>
            <w:noProof/>
            <w:webHidden/>
          </w:rPr>
          <w:instrText xml:space="preserve"> PAGEREF _Toc524601438 \h </w:instrText>
        </w:r>
        <w:r w:rsidR="0035699A">
          <w:rPr>
            <w:noProof/>
            <w:webHidden/>
          </w:rPr>
        </w:r>
        <w:r w:rsidR="0035699A">
          <w:rPr>
            <w:noProof/>
            <w:webHidden/>
          </w:rPr>
          <w:fldChar w:fldCharType="separate"/>
        </w:r>
        <w:r w:rsidR="0035699A">
          <w:rPr>
            <w:noProof/>
            <w:webHidden/>
          </w:rPr>
          <w:t>69</w:t>
        </w:r>
        <w:r w:rsidR="0035699A">
          <w:rPr>
            <w:noProof/>
            <w:webHidden/>
          </w:rPr>
          <w:fldChar w:fldCharType="end"/>
        </w:r>
      </w:hyperlink>
    </w:p>
    <w:p w14:paraId="59AE7383"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39" w:history="1">
        <w:r w:rsidR="0035699A" w:rsidRPr="00284071">
          <w:rPr>
            <w:rStyle w:val="Hipercze"/>
            <w:noProof/>
          </w:rPr>
          <w:t>3.</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Izba Przyjęć</w:t>
        </w:r>
        <w:r w:rsidR="0035699A">
          <w:rPr>
            <w:noProof/>
            <w:webHidden/>
          </w:rPr>
          <w:tab/>
        </w:r>
        <w:r w:rsidR="0035699A">
          <w:rPr>
            <w:noProof/>
            <w:webHidden/>
          </w:rPr>
          <w:fldChar w:fldCharType="begin"/>
        </w:r>
        <w:r w:rsidR="0035699A">
          <w:rPr>
            <w:noProof/>
            <w:webHidden/>
          </w:rPr>
          <w:instrText xml:space="preserve"> PAGEREF _Toc524601439 \h </w:instrText>
        </w:r>
        <w:r w:rsidR="0035699A">
          <w:rPr>
            <w:noProof/>
            <w:webHidden/>
          </w:rPr>
        </w:r>
        <w:r w:rsidR="0035699A">
          <w:rPr>
            <w:noProof/>
            <w:webHidden/>
          </w:rPr>
          <w:fldChar w:fldCharType="separate"/>
        </w:r>
        <w:r w:rsidR="0035699A">
          <w:rPr>
            <w:noProof/>
            <w:webHidden/>
          </w:rPr>
          <w:t>73</w:t>
        </w:r>
        <w:r w:rsidR="0035699A">
          <w:rPr>
            <w:noProof/>
            <w:webHidden/>
          </w:rPr>
          <w:fldChar w:fldCharType="end"/>
        </w:r>
      </w:hyperlink>
    </w:p>
    <w:p w14:paraId="149260B4"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40" w:history="1">
        <w:r w:rsidR="0035699A" w:rsidRPr="00284071">
          <w:rPr>
            <w:rStyle w:val="Hipercze"/>
            <w:noProof/>
          </w:rPr>
          <w:t>4.</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Szpitalny Oddział Ratunkowy (SOR)</w:t>
        </w:r>
        <w:r w:rsidR="0035699A">
          <w:rPr>
            <w:noProof/>
            <w:webHidden/>
          </w:rPr>
          <w:tab/>
        </w:r>
        <w:r w:rsidR="0035699A">
          <w:rPr>
            <w:noProof/>
            <w:webHidden/>
          </w:rPr>
          <w:fldChar w:fldCharType="begin"/>
        </w:r>
        <w:r w:rsidR="0035699A">
          <w:rPr>
            <w:noProof/>
            <w:webHidden/>
          </w:rPr>
          <w:instrText xml:space="preserve"> PAGEREF _Toc524601440 \h </w:instrText>
        </w:r>
        <w:r w:rsidR="0035699A">
          <w:rPr>
            <w:noProof/>
            <w:webHidden/>
          </w:rPr>
        </w:r>
        <w:r w:rsidR="0035699A">
          <w:rPr>
            <w:noProof/>
            <w:webHidden/>
          </w:rPr>
          <w:fldChar w:fldCharType="separate"/>
        </w:r>
        <w:r w:rsidR="0035699A">
          <w:rPr>
            <w:noProof/>
            <w:webHidden/>
          </w:rPr>
          <w:t>75</w:t>
        </w:r>
        <w:r w:rsidR="0035699A">
          <w:rPr>
            <w:noProof/>
            <w:webHidden/>
          </w:rPr>
          <w:fldChar w:fldCharType="end"/>
        </w:r>
      </w:hyperlink>
    </w:p>
    <w:p w14:paraId="4E949362"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41" w:history="1">
        <w:r w:rsidR="0035699A" w:rsidRPr="00284071">
          <w:rPr>
            <w:rStyle w:val="Hipercze"/>
            <w:noProof/>
          </w:rPr>
          <w:t>5.</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Statystyka Medyczna</w:t>
        </w:r>
        <w:r w:rsidR="0035699A">
          <w:rPr>
            <w:noProof/>
            <w:webHidden/>
          </w:rPr>
          <w:tab/>
        </w:r>
        <w:r w:rsidR="0035699A">
          <w:rPr>
            <w:noProof/>
            <w:webHidden/>
          </w:rPr>
          <w:fldChar w:fldCharType="begin"/>
        </w:r>
        <w:r w:rsidR="0035699A">
          <w:rPr>
            <w:noProof/>
            <w:webHidden/>
          </w:rPr>
          <w:instrText xml:space="preserve"> PAGEREF _Toc524601441 \h </w:instrText>
        </w:r>
        <w:r w:rsidR="0035699A">
          <w:rPr>
            <w:noProof/>
            <w:webHidden/>
          </w:rPr>
        </w:r>
        <w:r w:rsidR="0035699A">
          <w:rPr>
            <w:noProof/>
            <w:webHidden/>
          </w:rPr>
          <w:fldChar w:fldCharType="separate"/>
        </w:r>
        <w:r w:rsidR="0035699A">
          <w:rPr>
            <w:noProof/>
            <w:webHidden/>
          </w:rPr>
          <w:t>77</w:t>
        </w:r>
        <w:r w:rsidR="0035699A">
          <w:rPr>
            <w:noProof/>
            <w:webHidden/>
          </w:rPr>
          <w:fldChar w:fldCharType="end"/>
        </w:r>
      </w:hyperlink>
    </w:p>
    <w:p w14:paraId="34E70712"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42" w:history="1">
        <w:r w:rsidR="0035699A" w:rsidRPr="00284071">
          <w:rPr>
            <w:rStyle w:val="Hipercze"/>
            <w:noProof/>
          </w:rPr>
          <w:t>6.</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Oddział</w:t>
        </w:r>
        <w:r w:rsidR="0035699A">
          <w:rPr>
            <w:noProof/>
            <w:webHidden/>
          </w:rPr>
          <w:tab/>
        </w:r>
        <w:r w:rsidR="0035699A">
          <w:rPr>
            <w:noProof/>
            <w:webHidden/>
          </w:rPr>
          <w:fldChar w:fldCharType="begin"/>
        </w:r>
        <w:r w:rsidR="0035699A">
          <w:rPr>
            <w:noProof/>
            <w:webHidden/>
          </w:rPr>
          <w:instrText xml:space="preserve"> PAGEREF _Toc524601442 \h </w:instrText>
        </w:r>
        <w:r w:rsidR="0035699A">
          <w:rPr>
            <w:noProof/>
            <w:webHidden/>
          </w:rPr>
        </w:r>
        <w:r w:rsidR="0035699A">
          <w:rPr>
            <w:noProof/>
            <w:webHidden/>
          </w:rPr>
          <w:fldChar w:fldCharType="separate"/>
        </w:r>
        <w:r w:rsidR="0035699A">
          <w:rPr>
            <w:noProof/>
            <w:webHidden/>
          </w:rPr>
          <w:t>81</w:t>
        </w:r>
        <w:r w:rsidR="0035699A">
          <w:rPr>
            <w:noProof/>
            <w:webHidden/>
          </w:rPr>
          <w:fldChar w:fldCharType="end"/>
        </w:r>
      </w:hyperlink>
    </w:p>
    <w:p w14:paraId="1E0709AB"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43" w:history="1">
        <w:r w:rsidR="0035699A" w:rsidRPr="00284071">
          <w:rPr>
            <w:rStyle w:val="Hipercze"/>
            <w:noProof/>
          </w:rPr>
          <w:t>7.</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Obchód</w:t>
        </w:r>
        <w:r w:rsidR="0035699A">
          <w:rPr>
            <w:noProof/>
            <w:webHidden/>
          </w:rPr>
          <w:tab/>
        </w:r>
        <w:r w:rsidR="0035699A">
          <w:rPr>
            <w:noProof/>
            <w:webHidden/>
          </w:rPr>
          <w:fldChar w:fldCharType="begin"/>
        </w:r>
        <w:r w:rsidR="0035699A">
          <w:rPr>
            <w:noProof/>
            <w:webHidden/>
          </w:rPr>
          <w:instrText xml:space="preserve"> PAGEREF _Toc524601443 \h </w:instrText>
        </w:r>
        <w:r w:rsidR="0035699A">
          <w:rPr>
            <w:noProof/>
            <w:webHidden/>
          </w:rPr>
        </w:r>
        <w:r w:rsidR="0035699A">
          <w:rPr>
            <w:noProof/>
            <w:webHidden/>
          </w:rPr>
          <w:fldChar w:fldCharType="separate"/>
        </w:r>
        <w:r w:rsidR="0035699A">
          <w:rPr>
            <w:noProof/>
            <w:webHidden/>
          </w:rPr>
          <w:t>85</w:t>
        </w:r>
        <w:r w:rsidR="0035699A">
          <w:rPr>
            <w:noProof/>
            <w:webHidden/>
          </w:rPr>
          <w:fldChar w:fldCharType="end"/>
        </w:r>
      </w:hyperlink>
    </w:p>
    <w:p w14:paraId="0F0AAD94"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44" w:history="1">
        <w:r w:rsidR="0035699A" w:rsidRPr="00284071">
          <w:rPr>
            <w:rStyle w:val="Hipercze"/>
            <w:noProof/>
          </w:rPr>
          <w:t>8.</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Kolejka Oczekujących</w:t>
        </w:r>
        <w:r w:rsidR="0035699A">
          <w:rPr>
            <w:noProof/>
            <w:webHidden/>
          </w:rPr>
          <w:tab/>
        </w:r>
        <w:r w:rsidR="0035699A">
          <w:rPr>
            <w:noProof/>
            <w:webHidden/>
          </w:rPr>
          <w:fldChar w:fldCharType="begin"/>
        </w:r>
        <w:r w:rsidR="0035699A">
          <w:rPr>
            <w:noProof/>
            <w:webHidden/>
          </w:rPr>
          <w:instrText xml:space="preserve"> PAGEREF _Toc524601444 \h </w:instrText>
        </w:r>
        <w:r w:rsidR="0035699A">
          <w:rPr>
            <w:noProof/>
            <w:webHidden/>
          </w:rPr>
        </w:r>
        <w:r w:rsidR="0035699A">
          <w:rPr>
            <w:noProof/>
            <w:webHidden/>
          </w:rPr>
          <w:fldChar w:fldCharType="separate"/>
        </w:r>
        <w:r w:rsidR="0035699A">
          <w:rPr>
            <w:noProof/>
            <w:webHidden/>
          </w:rPr>
          <w:t>86</w:t>
        </w:r>
        <w:r w:rsidR="0035699A">
          <w:rPr>
            <w:noProof/>
            <w:webHidden/>
          </w:rPr>
          <w:fldChar w:fldCharType="end"/>
        </w:r>
      </w:hyperlink>
    </w:p>
    <w:p w14:paraId="27B1D30B"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45" w:history="1">
        <w:r w:rsidR="0035699A" w:rsidRPr="00284071">
          <w:rPr>
            <w:rStyle w:val="Hipercze"/>
            <w:noProof/>
          </w:rPr>
          <w:t>9.</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Rejestracja Poradni</w:t>
        </w:r>
        <w:r w:rsidR="0035699A">
          <w:rPr>
            <w:noProof/>
            <w:webHidden/>
          </w:rPr>
          <w:tab/>
        </w:r>
        <w:r w:rsidR="0035699A">
          <w:rPr>
            <w:noProof/>
            <w:webHidden/>
          </w:rPr>
          <w:fldChar w:fldCharType="begin"/>
        </w:r>
        <w:r w:rsidR="0035699A">
          <w:rPr>
            <w:noProof/>
            <w:webHidden/>
          </w:rPr>
          <w:instrText xml:space="preserve"> PAGEREF _Toc524601445 \h </w:instrText>
        </w:r>
        <w:r w:rsidR="0035699A">
          <w:rPr>
            <w:noProof/>
            <w:webHidden/>
          </w:rPr>
        </w:r>
        <w:r w:rsidR="0035699A">
          <w:rPr>
            <w:noProof/>
            <w:webHidden/>
          </w:rPr>
          <w:fldChar w:fldCharType="separate"/>
        </w:r>
        <w:r w:rsidR="0035699A">
          <w:rPr>
            <w:noProof/>
            <w:webHidden/>
          </w:rPr>
          <w:t>88</w:t>
        </w:r>
        <w:r w:rsidR="0035699A">
          <w:rPr>
            <w:noProof/>
            <w:webHidden/>
          </w:rPr>
          <w:fldChar w:fldCharType="end"/>
        </w:r>
      </w:hyperlink>
    </w:p>
    <w:p w14:paraId="6BFA2363"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46" w:history="1">
        <w:r w:rsidR="0035699A" w:rsidRPr="00284071">
          <w:rPr>
            <w:rStyle w:val="Hipercze"/>
            <w:noProof/>
          </w:rPr>
          <w:t>10.</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do modułu Poradnia/Gabinet</w:t>
        </w:r>
        <w:r w:rsidR="0035699A">
          <w:rPr>
            <w:noProof/>
            <w:webHidden/>
          </w:rPr>
          <w:tab/>
        </w:r>
        <w:r w:rsidR="0035699A">
          <w:rPr>
            <w:noProof/>
            <w:webHidden/>
          </w:rPr>
          <w:fldChar w:fldCharType="begin"/>
        </w:r>
        <w:r w:rsidR="0035699A">
          <w:rPr>
            <w:noProof/>
            <w:webHidden/>
          </w:rPr>
          <w:instrText xml:space="preserve"> PAGEREF _Toc524601446 \h </w:instrText>
        </w:r>
        <w:r w:rsidR="0035699A">
          <w:rPr>
            <w:noProof/>
            <w:webHidden/>
          </w:rPr>
        </w:r>
        <w:r w:rsidR="0035699A">
          <w:rPr>
            <w:noProof/>
            <w:webHidden/>
          </w:rPr>
          <w:fldChar w:fldCharType="separate"/>
        </w:r>
        <w:r w:rsidR="0035699A">
          <w:rPr>
            <w:noProof/>
            <w:webHidden/>
          </w:rPr>
          <w:t>92</w:t>
        </w:r>
        <w:r w:rsidR="0035699A">
          <w:rPr>
            <w:noProof/>
            <w:webHidden/>
          </w:rPr>
          <w:fldChar w:fldCharType="end"/>
        </w:r>
      </w:hyperlink>
    </w:p>
    <w:p w14:paraId="762C775C"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47" w:history="1">
        <w:r w:rsidR="0035699A" w:rsidRPr="00284071">
          <w:rPr>
            <w:rStyle w:val="Hipercze"/>
            <w:noProof/>
          </w:rPr>
          <w:t>11.</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Dokumentacja medyczna</w:t>
        </w:r>
        <w:r w:rsidR="0035699A">
          <w:rPr>
            <w:noProof/>
            <w:webHidden/>
          </w:rPr>
          <w:tab/>
        </w:r>
        <w:r w:rsidR="0035699A">
          <w:rPr>
            <w:noProof/>
            <w:webHidden/>
          </w:rPr>
          <w:fldChar w:fldCharType="begin"/>
        </w:r>
        <w:r w:rsidR="0035699A">
          <w:rPr>
            <w:noProof/>
            <w:webHidden/>
          </w:rPr>
          <w:instrText xml:space="preserve"> PAGEREF _Toc524601447 \h </w:instrText>
        </w:r>
        <w:r w:rsidR="0035699A">
          <w:rPr>
            <w:noProof/>
            <w:webHidden/>
          </w:rPr>
        </w:r>
        <w:r w:rsidR="0035699A">
          <w:rPr>
            <w:noProof/>
            <w:webHidden/>
          </w:rPr>
          <w:fldChar w:fldCharType="separate"/>
        </w:r>
        <w:r w:rsidR="0035699A">
          <w:rPr>
            <w:noProof/>
            <w:webHidden/>
          </w:rPr>
          <w:t>96</w:t>
        </w:r>
        <w:r w:rsidR="0035699A">
          <w:rPr>
            <w:noProof/>
            <w:webHidden/>
          </w:rPr>
          <w:fldChar w:fldCharType="end"/>
        </w:r>
      </w:hyperlink>
    </w:p>
    <w:p w14:paraId="22EC01EE"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48" w:history="1">
        <w:r w:rsidR="0035699A" w:rsidRPr="00284071">
          <w:rPr>
            <w:rStyle w:val="Hipercze"/>
            <w:noProof/>
          </w:rPr>
          <w:t>12.</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ogólne dla modułu Dokumentacja medyczna do formularzy</w:t>
        </w:r>
        <w:r w:rsidR="0035699A">
          <w:rPr>
            <w:noProof/>
            <w:webHidden/>
          </w:rPr>
          <w:tab/>
        </w:r>
        <w:r w:rsidR="0035699A">
          <w:rPr>
            <w:noProof/>
            <w:webHidden/>
          </w:rPr>
          <w:fldChar w:fldCharType="begin"/>
        </w:r>
        <w:r w:rsidR="0035699A">
          <w:rPr>
            <w:noProof/>
            <w:webHidden/>
          </w:rPr>
          <w:instrText xml:space="preserve"> PAGEREF _Toc524601448 \h </w:instrText>
        </w:r>
        <w:r w:rsidR="0035699A">
          <w:rPr>
            <w:noProof/>
            <w:webHidden/>
          </w:rPr>
        </w:r>
        <w:r w:rsidR="0035699A">
          <w:rPr>
            <w:noProof/>
            <w:webHidden/>
          </w:rPr>
          <w:fldChar w:fldCharType="separate"/>
        </w:r>
        <w:r w:rsidR="0035699A">
          <w:rPr>
            <w:noProof/>
            <w:webHidden/>
          </w:rPr>
          <w:t>101</w:t>
        </w:r>
        <w:r w:rsidR="0035699A">
          <w:rPr>
            <w:noProof/>
            <w:webHidden/>
          </w:rPr>
          <w:fldChar w:fldCharType="end"/>
        </w:r>
      </w:hyperlink>
    </w:p>
    <w:p w14:paraId="5312C487"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49" w:history="1">
        <w:r w:rsidR="0035699A" w:rsidRPr="00284071">
          <w:rPr>
            <w:rStyle w:val="Hipercze"/>
            <w:noProof/>
          </w:rPr>
          <w:t>13.</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Zlecenia medyczne</w:t>
        </w:r>
        <w:r w:rsidR="0035699A">
          <w:rPr>
            <w:noProof/>
            <w:webHidden/>
          </w:rPr>
          <w:tab/>
        </w:r>
        <w:r w:rsidR="0035699A">
          <w:rPr>
            <w:noProof/>
            <w:webHidden/>
          </w:rPr>
          <w:fldChar w:fldCharType="begin"/>
        </w:r>
        <w:r w:rsidR="0035699A">
          <w:rPr>
            <w:noProof/>
            <w:webHidden/>
          </w:rPr>
          <w:instrText xml:space="preserve"> PAGEREF _Toc524601449 \h </w:instrText>
        </w:r>
        <w:r w:rsidR="0035699A">
          <w:rPr>
            <w:noProof/>
            <w:webHidden/>
          </w:rPr>
        </w:r>
        <w:r w:rsidR="0035699A">
          <w:rPr>
            <w:noProof/>
            <w:webHidden/>
          </w:rPr>
          <w:fldChar w:fldCharType="separate"/>
        </w:r>
        <w:r w:rsidR="0035699A">
          <w:rPr>
            <w:noProof/>
            <w:webHidden/>
          </w:rPr>
          <w:t>103</w:t>
        </w:r>
        <w:r w:rsidR="0035699A">
          <w:rPr>
            <w:noProof/>
            <w:webHidden/>
          </w:rPr>
          <w:fldChar w:fldCharType="end"/>
        </w:r>
      </w:hyperlink>
    </w:p>
    <w:p w14:paraId="120A4A4F"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0" w:history="1">
        <w:r w:rsidR="0035699A" w:rsidRPr="00284071">
          <w:rPr>
            <w:rStyle w:val="Hipercze"/>
            <w:noProof/>
          </w:rPr>
          <w:t>14.</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Rozliczanie z płatnikami</w:t>
        </w:r>
        <w:r w:rsidR="0035699A">
          <w:rPr>
            <w:noProof/>
            <w:webHidden/>
          </w:rPr>
          <w:tab/>
        </w:r>
        <w:r w:rsidR="0035699A">
          <w:rPr>
            <w:noProof/>
            <w:webHidden/>
          </w:rPr>
          <w:fldChar w:fldCharType="begin"/>
        </w:r>
        <w:r w:rsidR="0035699A">
          <w:rPr>
            <w:noProof/>
            <w:webHidden/>
          </w:rPr>
          <w:instrText xml:space="preserve"> PAGEREF _Toc524601450 \h </w:instrText>
        </w:r>
        <w:r w:rsidR="0035699A">
          <w:rPr>
            <w:noProof/>
            <w:webHidden/>
          </w:rPr>
        </w:r>
        <w:r w:rsidR="0035699A">
          <w:rPr>
            <w:noProof/>
            <w:webHidden/>
          </w:rPr>
          <w:fldChar w:fldCharType="separate"/>
        </w:r>
        <w:r w:rsidR="0035699A">
          <w:rPr>
            <w:noProof/>
            <w:webHidden/>
          </w:rPr>
          <w:t>107</w:t>
        </w:r>
        <w:r w:rsidR="0035699A">
          <w:rPr>
            <w:noProof/>
            <w:webHidden/>
          </w:rPr>
          <w:fldChar w:fldCharType="end"/>
        </w:r>
      </w:hyperlink>
    </w:p>
    <w:p w14:paraId="2FD17551"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1" w:history="1">
        <w:r w:rsidR="0035699A" w:rsidRPr="00284071">
          <w:rPr>
            <w:rStyle w:val="Hipercze"/>
            <w:noProof/>
          </w:rPr>
          <w:t>15.</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Gruper</w:t>
        </w:r>
        <w:r w:rsidR="0035699A">
          <w:rPr>
            <w:noProof/>
            <w:webHidden/>
          </w:rPr>
          <w:tab/>
        </w:r>
        <w:r w:rsidR="0035699A">
          <w:rPr>
            <w:noProof/>
            <w:webHidden/>
          </w:rPr>
          <w:fldChar w:fldCharType="begin"/>
        </w:r>
        <w:r w:rsidR="0035699A">
          <w:rPr>
            <w:noProof/>
            <w:webHidden/>
          </w:rPr>
          <w:instrText xml:space="preserve"> PAGEREF _Toc524601451 \h </w:instrText>
        </w:r>
        <w:r w:rsidR="0035699A">
          <w:rPr>
            <w:noProof/>
            <w:webHidden/>
          </w:rPr>
        </w:r>
        <w:r w:rsidR="0035699A">
          <w:rPr>
            <w:noProof/>
            <w:webHidden/>
          </w:rPr>
          <w:fldChar w:fldCharType="separate"/>
        </w:r>
        <w:r w:rsidR="0035699A">
          <w:rPr>
            <w:noProof/>
            <w:webHidden/>
          </w:rPr>
          <w:t>114</w:t>
        </w:r>
        <w:r w:rsidR="0035699A">
          <w:rPr>
            <w:noProof/>
            <w:webHidden/>
          </w:rPr>
          <w:fldChar w:fldCharType="end"/>
        </w:r>
      </w:hyperlink>
    </w:p>
    <w:p w14:paraId="118E7C3F"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2" w:history="1">
        <w:r w:rsidR="0035699A" w:rsidRPr="00284071">
          <w:rPr>
            <w:rStyle w:val="Hipercze"/>
            <w:noProof/>
          </w:rPr>
          <w:t>16.</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Optymalizator JGP</w:t>
        </w:r>
        <w:r w:rsidR="0035699A">
          <w:rPr>
            <w:noProof/>
            <w:webHidden/>
          </w:rPr>
          <w:tab/>
        </w:r>
        <w:r w:rsidR="0035699A">
          <w:rPr>
            <w:noProof/>
            <w:webHidden/>
          </w:rPr>
          <w:fldChar w:fldCharType="begin"/>
        </w:r>
        <w:r w:rsidR="0035699A">
          <w:rPr>
            <w:noProof/>
            <w:webHidden/>
          </w:rPr>
          <w:instrText xml:space="preserve"> PAGEREF _Toc524601452 \h </w:instrText>
        </w:r>
        <w:r w:rsidR="0035699A">
          <w:rPr>
            <w:noProof/>
            <w:webHidden/>
          </w:rPr>
        </w:r>
        <w:r w:rsidR="0035699A">
          <w:rPr>
            <w:noProof/>
            <w:webHidden/>
          </w:rPr>
          <w:fldChar w:fldCharType="separate"/>
        </w:r>
        <w:r w:rsidR="0035699A">
          <w:rPr>
            <w:noProof/>
            <w:webHidden/>
          </w:rPr>
          <w:t>116</w:t>
        </w:r>
        <w:r w:rsidR="0035699A">
          <w:rPr>
            <w:noProof/>
            <w:webHidden/>
          </w:rPr>
          <w:fldChar w:fldCharType="end"/>
        </w:r>
      </w:hyperlink>
    </w:p>
    <w:p w14:paraId="22412BDE"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3" w:history="1">
        <w:r w:rsidR="0035699A" w:rsidRPr="00284071">
          <w:rPr>
            <w:rStyle w:val="Hipercze"/>
            <w:noProof/>
          </w:rPr>
          <w:t>17.</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Weryfikacji świadczeniobiorców szpitalnych i ambulatoryjnych</w:t>
        </w:r>
        <w:r w:rsidR="0035699A">
          <w:rPr>
            <w:noProof/>
            <w:webHidden/>
          </w:rPr>
          <w:tab/>
        </w:r>
        <w:r w:rsidR="0035699A">
          <w:rPr>
            <w:noProof/>
            <w:webHidden/>
          </w:rPr>
          <w:fldChar w:fldCharType="begin"/>
        </w:r>
        <w:r w:rsidR="0035699A">
          <w:rPr>
            <w:noProof/>
            <w:webHidden/>
          </w:rPr>
          <w:instrText xml:space="preserve"> PAGEREF _Toc524601453 \h </w:instrText>
        </w:r>
        <w:r w:rsidR="0035699A">
          <w:rPr>
            <w:noProof/>
            <w:webHidden/>
          </w:rPr>
        </w:r>
        <w:r w:rsidR="0035699A">
          <w:rPr>
            <w:noProof/>
            <w:webHidden/>
          </w:rPr>
          <w:fldChar w:fldCharType="separate"/>
        </w:r>
        <w:r w:rsidR="0035699A">
          <w:rPr>
            <w:noProof/>
            <w:webHidden/>
          </w:rPr>
          <w:t>118</w:t>
        </w:r>
        <w:r w:rsidR="0035699A">
          <w:rPr>
            <w:noProof/>
            <w:webHidden/>
          </w:rPr>
          <w:fldChar w:fldCharType="end"/>
        </w:r>
      </w:hyperlink>
    </w:p>
    <w:p w14:paraId="393CB938"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4" w:history="1">
        <w:r w:rsidR="0035699A" w:rsidRPr="00284071">
          <w:rPr>
            <w:rStyle w:val="Hipercze"/>
            <w:noProof/>
          </w:rPr>
          <w:t>18.</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Blok operacyjny</w:t>
        </w:r>
        <w:r w:rsidR="0035699A">
          <w:rPr>
            <w:noProof/>
            <w:webHidden/>
          </w:rPr>
          <w:tab/>
        </w:r>
        <w:r w:rsidR="0035699A">
          <w:rPr>
            <w:noProof/>
            <w:webHidden/>
          </w:rPr>
          <w:fldChar w:fldCharType="begin"/>
        </w:r>
        <w:r w:rsidR="0035699A">
          <w:rPr>
            <w:noProof/>
            <w:webHidden/>
          </w:rPr>
          <w:instrText xml:space="preserve"> PAGEREF _Toc524601454 \h </w:instrText>
        </w:r>
        <w:r w:rsidR="0035699A">
          <w:rPr>
            <w:noProof/>
            <w:webHidden/>
          </w:rPr>
        </w:r>
        <w:r w:rsidR="0035699A">
          <w:rPr>
            <w:noProof/>
            <w:webHidden/>
          </w:rPr>
          <w:fldChar w:fldCharType="separate"/>
        </w:r>
        <w:r w:rsidR="0035699A">
          <w:rPr>
            <w:noProof/>
            <w:webHidden/>
          </w:rPr>
          <w:t>119</w:t>
        </w:r>
        <w:r w:rsidR="0035699A">
          <w:rPr>
            <w:noProof/>
            <w:webHidden/>
          </w:rPr>
          <w:fldChar w:fldCharType="end"/>
        </w:r>
      </w:hyperlink>
    </w:p>
    <w:p w14:paraId="699A5D74"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5" w:history="1">
        <w:r w:rsidR="0035699A" w:rsidRPr="00284071">
          <w:rPr>
            <w:rStyle w:val="Hipercze"/>
            <w:noProof/>
          </w:rPr>
          <w:t>19.</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Blok porodowy</w:t>
        </w:r>
        <w:r w:rsidR="0035699A">
          <w:rPr>
            <w:noProof/>
            <w:webHidden/>
          </w:rPr>
          <w:tab/>
        </w:r>
        <w:r w:rsidR="0035699A">
          <w:rPr>
            <w:noProof/>
            <w:webHidden/>
          </w:rPr>
          <w:fldChar w:fldCharType="begin"/>
        </w:r>
        <w:r w:rsidR="0035699A">
          <w:rPr>
            <w:noProof/>
            <w:webHidden/>
          </w:rPr>
          <w:instrText xml:space="preserve"> PAGEREF _Toc524601455 \h </w:instrText>
        </w:r>
        <w:r w:rsidR="0035699A">
          <w:rPr>
            <w:noProof/>
            <w:webHidden/>
          </w:rPr>
        </w:r>
        <w:r w:rsidR="0035699A">
          <w:rPr>
            <w:noProof/>
            <w:webHidden/>
          </w:rPr>
          <w:fldChar w:fldCharType="separate"/>
        </w:r>
        <w:r w:rsidR="0035699A">
          <w:rPr>
            <w:noProof/>
            <w:webHidden/>
          </w:rPr>
          <w:t>122</w:t>
        </w:r>
        <w:r w:rsidR="0035699A">
          <w:rPr>
            <w:noProof/>
            <w:webHidden/>
          </w:rPr>
          <w:fldChar w:fldCharType="end"/>
        </w:r>
      </w:hyperlink>
    </w:p>
    <w:p w14:paraId="62000940"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6" w:history="1">
        <w:r w:rsidR="0035699A" w:rsidRPr="00284071">
          <w:rPr>
            <w:rStyle w:val="Hipercze"/>
            <w:noProof/>
          </w:rPr>
          <w:t>20.</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Apteka</w:t>
        </w:r>
        <w:r w:rsidR="0035699A">
          <w:rPr>
            <w:noProof/>
            <w:webHidden/>
          </w:rPr>
          <w:tab/>
        </w:r>
        <w:r w:rsidR="0035699A">
          <w:rPr>
            <w:noProof/>
            <w:webHidden/>
          </w:rPr>
          <w:fldChar w:fldCharType="begin"/>
        </w:r>
        <w:r w:rsidR="0035699A">
          <w:rPr>
            <w:noProof/>
            <w:webHidden/>
          </w:rPr>
          <w:instrText xml:space="preserve"> PAGEREF _Toc524601456 \h </w:instrText>
        </w:r>
        <w:r w:rsidR="0035699A">
          <w:rPr>
            <w:noProof/>
            <w:webHidden/>
          </w:rPr>
        </w:r>
        <w:r w:rsidR="0035699A">
          <w:rPr>
            <w:noProof/>
            <w:webHidden/>
          </w:rPr>
          <w:fldChar w:fldCharType="separate"/>
        </w:r>
        <w:r w:rsidR="0035699A">
          <w:rPr>
            <w:noProof/>
            <w:webHidden/>
          </w:rPr>
          <w:t>126</w:t>
        </w:r>
        <w:r w:rsidR="0035699A">
          <w:rPr>
            <w:noProof/>
            <w:webHidden/>
          </w:rPr>
          <w:fldChar w:fldCharType="end"/>
        </w:r>
      </w:hyperlink>
    </w:p>
    <w:p w14:paraId="366FBB7C"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7" w:history="1">
        <w:r w:rsidR="0035699A" w:rsidRPr="00284071">
          <w:rPr>
            <w:rStyle w:val="Hipercze"/>
            <w:noProof/>
          </w:rPr>
          <w:t>21.</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Apteczka</w:t>
        </w:r>
        <w:r w:rsidR="0035699A">
          <w:rPr>
            <w:noProof/>
            <w:webHidden/>
          </w:rPr>
          <w:tab/>
        </w:r>
        <w:r w:rsidR="0035699A">
          <w:rPr>
            <w:noProof/>
            <w:webHidden/>
          </w:rPr>
          <w:fldChar w:fldCharType="begin"/>
        </w:r>
        <w:r w:rsidR="0035699A">
          <w:rPr>
            <w:noProof/>
            <w:webHidden/>
          </w:rPr>
          <w:instrText xml:space="preserve"> PAGEREF _Toc524601457 \h </w:instrText>
        </w:r>
        <w:r w:rsidR="0035699A">
          <w:rPr>
            <w:noProof/>
            <w:webHidden/>
          </w:rPr>
        </w:r>
        <w:r w:rsidR="0035699A">
          <w:rPr>
            <w:noProof/>
            <w:webHidden/>
          </w:rPr>
          <w:fldChar w:fldCharType="separate"/>
        </w:r>
        <w:r w:rsidR="0035699A">
          <w:rPr>
            <w:noProof/>
            <w:webHidden/>
          </w:rPr>
          <w:t>132</w:t>
        </w:r>
        <w:r w:rsidR="0035699A">
          <w:rPr>
            <w:noProof/>
            <w:webHidden/>
          </w:rPr>
          <w:fldChar w:fldCharType="end"/>
        </w:r>
      </w:hyperlink>
    </w:p>
    <w:p w14:paraId="777858B6"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8" w:history="1">
        <w:r w:rsidR="0035699A" w:rsidRPr="00284071">
          <w:rPr>
            <w:rStyle w:val="Hipercze"/>
            <w:noProof/>
          </w:rPr>
          <w:t>22.</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Zakażenia Szpitalne</w:t>
        </w:r>
        <w:r w:rsidR="0035699A">
          <w:rPr>
            <w:noProof/>
            <w:webHidden/>
          </w:rPr>
          <w:tab/>
        </w:r>
        <w:r w:rsidR="0035699A">
          <w:rPr>
            <w:noProof/>
            <w:webHidden/>
          </w:rPr>
          <w:fldChar w:fldCharType="begin"/>
        </w:r>
        <w:r w:rsidR="0035699A">
          <w:rPr>
            <w:noProof/>
            <w:webHidden/>
          </w:rPr>
          <w:instrText xml:space="preserve"> PAGEREF _Toc524601458 \h </w:instrText>
        </w:r>
        <w:r w:rsidR="0035699A">
          <w:rPr>
            <w:noProof/>
            <w:webHidden/>
          </w:rPr>
        </w:r>
        <w:r w:rsidR="0035699A">
          <w:rPr>
            <w:noProof/>
            <w:webHidden/>
          </w:rPr>
          <w:fldChar w:fldCharType="separate"/>
        </w:r>
        <w:r w:rsidR="0035699A">
          <w:rPr>
            <w:noProof/>
            <w:webHidden/>
          </w:rPr>
          <w:t>134</w:t>
        </w:r>
        <w:r w:rsidR="0035699A">
          <w:rPr>
            <w:noProof/>
            <w:webHidden/>
          </w:rPr>
          <w:fldChar w:fldCharType="end"/>
        </w:r>
      </w:hyperlink>
    </w:p>
    <w:p w14:paraId="5EF0480F"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59" w:history="1">
        <w:r w:rsidR="0035699A" w:rsidRPr="00284071">
          <w:rPr>
            <w:rStyle w:val="Hipercze"/>
            <w:noProof/>
          </w:rPr>
          <w:t>23.</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Rehabilitacja</w:t>
        </w:r>
        <w:r w:rsidR="0035699A">
          <w:rPr>
            <w:noProof/>
            <w:webHidden/>
          </w:rPr>
          <w:tab/>
        </w:r>
        <w:r w:rsidR="0035699A">
          <w:rPr>
            <w:noProof/>
            <w:webHidden/>
          </w:rPr>
          <w:fldChar w:fldCharType="begin"/>
        </w:r>
        <w:r w:rsidR="0035699A">
          <w:rPr>
            <w:noProof/>
            <w:webHidden/>
          </w:rPr>
          <w:instrText xml:space="preserve"> PAGEREF _Toc524601459 \h </w:instrText>
        </w:r>
        <w:r w:rsidR="0035699A">
          <w:rPr>
            <w:noProof/>
            <w:webHidden/>
          </w:rPr>
        </w:r>
        <w:r w:rsidR="0035699A">
          <w:rPr>
            <w:noProof/>
            <w:webHidden/>
          </w:rPr>
          <w:fldChar w:fldCharType="separate"/>
        </w:r>
        <w:r w:rsidR="0035699A">
          <w:rPr>
            <w:noProof/>
            <w:webHidden/>
          </w:rPr>
          <w:t>136</w:t>
        </w:r>
        <w:r w:rsidR="0035699A">
          <w:rPr>
            <w:noProof/>
            <w:webHidden/>
          </w:rPr>
          <w:fldChar w:fldCharType="end"/>
        </w:r>
      </w:hyperlink>
    </w:p>
    <w:p w14:paraId="430950B9"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0" w:history="1">
        <w:r w:rsidR="0035699A" w:rsidRPr="00284071">
          <w:rPr>
            <w:rStyle w:val="Hipercze"/>
            <w:noProof/>
          </w:rPr>
          <w:t>24.</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Administrator</w:t>
        </w:r>
        <w:r w:rsidR="0035699A">
          <w:rPr>
            <w:noProof/>
            <w:webHidden/>
          </w:rPr>
          <w:tab/>
        </w:r>
        <w:r w:rsidR="0035699A">
          <w:rPr>
            <w:noProof/>
            <w:webHidden/>
          </w:rPr>
          <w:fldChar w:fldCharType="begin"/>
        </w:r>
        <w:r w:rsidR="0035699A">
          <w:rPr>
            <w:noProof/>
            <w:webHidden/>
          </w:rPr>
          <w:instrText xml:space="preserve"> PAGEREF _Toc524601460 \h </w:instrText>
        </w:r>
        <w:r w:rsidR="0035699A">
          <w:rPr>
            <w:noProof/>
            <w:webHidden/>
          </w:rPr>
        </w:r>
        <w:r w:rsidR="0035699A">
          <w:rPr>
            <w:noProof/>
            <w:webHidden/>
          </w:rPr>
          <w:fldChar w:fldCharType="separate"/>
        </w:r>
        <w:r w:rsidR="0035699A">
          <w:rPr>
            <w:noProof/>
            <w:webHidden/>
          </w:rPr>
          <w:t>139</w:t>
        </w:r>
        <w:r w:rsidR="0035699A">
          <w:rPr>
            <w:noProof/>
            <w:webHidden/>
          </w:rPr>
          <w:fldChar w:fldCharType="end"/>
        </w:r>
      </w:hyperlink>
    </w:p>
    <w:p w14:paraId="576AAAEA"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1" w:history="1">
        <w:r w:rsidR="0035699A" w:rsidRPr="00284071">
          <w:rPr>
            <w:rStyle w:val="Hipercze"/>
            <w:noProof/>
          </w:rPr>
          <w:t>25.</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Laboratorium (Analityka/Mikrobiologia)</w:t>
        </w:r>
        <w:r w:rsidR="0035699A">
          <w:rPr>
            <w:noProof/>
            <w:webHidden/>
          </w:rPr>
          <w:tab/>
        </w:r>
        <w:r w:rsidR="0035699A">
          <w:rPr>
            <w:noProof/>
            <w:webHidden/>
          </w:rPr>
          <w:fldChar w:fldCharType="begin"/>
        </w:r>
        <w:r w:rsidR="0035699A">
          <w:rPr>
            <w:noProof/>
            <w:webHidden/>
          </w:rPr>
          <w:instrText xml:space="preserve"> PAGEREF _Toc524601461 \h </w:instrText>
        </w:r>
        <w:r w:rsidR="0035699A">
          <w:rPr>
            <w:noProof/>
            <w:webHidden/>
          </w:rPr>
        </w:r>
        <w:r w:rsidR="0035699A">
          <w:rPr>
            <w:noProof/>
            <w:webHidden/>
          </w:rPr>
          <w:fldChar w:fldCharType="separate"/>
        </w:r>
        <w:r w:rsidR="0035699A">
          <w:rPr>
            <w:noProof/>
            <w:webHidden/>
          </w:rPr>
          <w:t>141</w:t>
        </w:r>
        <w:r w:rsidR="0035699A">
          <w:rPr>
            <w:noProof/>
            <w:webHidden/>
          </w:rPr>
          <w:fldChar w:fldCharType="end"/>
        </w:r>
      </w:hyperlink>
    </w:p>
    <w:p w14:paraId="322BA774"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2" w:history="1">
        <w:r w:rsidR="0035699A" w:rsidRPr="00284071">
          <w:rPr>
            <w:rStyle w:val="Hipercze"/>
            <w:noProof/>
          </w:rPr>
          <w:t>26.</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Bank Krwi</w:t>
        </w:r>
        <w:r w:rsidR="0035699A">
          <w:rPr>
            <w:noProof/>
            <w:webHidden/>
          </w:rPr>
          <w:tab/>
        </w:r>
        <w:r w:rsidR="0035699A">
          <w:rPr>
            <w:noProof/>
            <w:webHidden/>
          </w:rPr>
          <w:fldChar w:fldCharType="begin"/>
        </w:r>
        <w:r w:rsidR="0035699A">
          <w:rPr>
            <w:noProof/>
            <w:webHidden/>
          </w:rPr>
          <w:instrText xml:space="preserve"> PAGEREF _Toc524601462 \h </w:instrText>
        </w:r>
        <w:r w:rsidR="0035699A">
          <w:rPr>
            <w:noProof/>
            <w:webHidden/>
          </w:rPr>
        </w:r>
        <w:r w:rsidR="0035699A">
          <w:rPr>
            <w:noProof/>
            <w:webHidden/>
          </w:rPr>
          <w:fldChar w:fldCharType="separate"/>
        </w:r>
        <w:r w:rsidR="0035699A">
          <w:rPr>
            <w:noProof/>
            <w:webHidden/>
          </w:rPr>
          <w:t>149</w:t>
        </w:r>
        <w:r w:rsidR="0035699A">
          <w:rPr>
            <w:noProof/>
            <w:webHidden/>
          </w:rPr>
          <w:fldChar w:fldCharType="end"/>
        </w:r>
      </w:hyperlink>
    </w:p>
    <w:p w14:paraId="4FC3DBD1"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3" w:history="1">
        <w:r w:rsidR="0035699A" w:rsidRPr="00284071">
          <w:rPr>
            <w:rStyle w:val="Hipercze"/>
            <w:noProof/>
          </w:rPr>
          <w:t>27.</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Punkt Pobrań</w:t>
        </w:r>
        <w:r w:rsidR="0035699A">
          <w:rPr>
            <w:noProof/>
            <w:webHidden/>
          </w:rPr>
          <w:tab/>
        </w:r>
        <w:r w:rsidR="0035699A">
          <w:rPr>
            <w:noProof/>
            <w:webHidden/>
          </w:rPr>
          <w:fldChar w:fldCharType="begin"/>
        </w:r>
        <w:r w:rsidR="0035699A">
          <w:rPr>
            <w:noProof/>
            <w:webHidden/>
          </w:rPr>
          <w:instrText xml:space="preserve"> PAGEREF _Toc524601463 \h </w:instrText>
        </w:r>
        <w:r w:rsidR="0035699A">
          <w:rPr>
            <w:noProof/>
            <w:webHidden/>
          </w:rPr>
        </w:r>
        <w:r w:rsidR="0035699A">
          <w:rPr>
            <w:noProof/>
            <w:webHidden/>
          </w:rPr>
          <w:fldChar w:fldCharType="separate"/>
        </w:r>
        <w:r w:rsidR="0035699A">
          <w:rPr>
            <w:noProof/>
            <w:webHidden/>
          </w:rPr>
          <w:t>150</w:t>
        </w:r>
        <w:r w:rsidR="0035699A">
          <w:rPr>
            <w:noProof/>
            <w:webHidden/>
          </w:rPr>
          <w:fldChar w:fldCharType="end"/>
        </w:r>
      </w:hyperlink>
    </w:p>
    <w:p w14:paraId="27D4B020"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4" w:history="1">
        <w:r w:rsidR="0035699A" w:rsidRPr="00284071">
          <w:rPr>
            <w:rStyle w:val="Hipercze"/>
            <w:noProof/>
          </w:rPr>
          <w:t>28.</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Pracownia Diagnostyczna</w:t>
        </w:r>
        <w:r w:rsidR="0035699A">
          <w:rPr>
            <w:noProof/>
            <w:webHidden/>
          </w:rPr>
          <w:tab/>
        </w:r>
        <w:r w:rsidR="0035699A">
          <w:rPr>
            <w:noProof/>
            <w:webHidden/>
          </w:rPr>
          <w:fldChar w:fldCharType="begin"/>
        </w:r>
        <w:r w:rsidR="0035699A">
          <w:rPr>
            <w:noProof/>
            <w:webHidden/>
          </w:rPr>
          <w:instrText xml:space="preserve"> PAGEREF _Toc524601464 \h </w:instrText>
        </w:r>
        <w:r w:rsidR="0035699A">
          <w:rPr>
            <w:noProof/>
            <w:webHidden/>
          </w:rPr>
        </w:r>
        <w:r w:rsidR="0035699A">
          <w:rPr>
            <w:noProof/>
            <w:webHidden/>
          </w:rPr>
          <w:fldChar w:fldCharType="separate"/>
        </w:r>
        <w:r w:rsidR="0035699A">
          <w:rPr>
            <w:noProof/>
            <w:webHidden/>
          </w:rPr>
          <w:t>151</w:t>
        </w:r>
        <w:r w:rsidR="0035699A">
          <w:rPr>
            <w:noProof/>
            <w:webHidden/>
          </w:rPr>
          <w:fldChar w:fldCharType="end"/>
        </w:r>
      </w:hyperlink>
    </w:p>
    <w:p w14:paraId="2575953E"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5" w:history="1">
        <w:r w:rsidR="0035699A" w:rsidRPr="00284071">
          <w:rPr>
            <w:rStyle w:val="Hipercze"/>
            <w:noProof/>
          </w:rPr>
          <w:t>29.</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Portalu Internetowego</w:t>
        </w:r>
        <w:r w:rsidR="0035699A">
          <w:rPr>
            <w:noProof/>
            <w:webHidden/>
          </w:rPr>
          <w:tab/>
        </w:r>
        <w:r w:rsidR="0035699A">
          <w:rPr>
            <w:noProof/>
            <w:webHidden/>
          </w:rPr>
          <w:fldChar w:fldCharType="begin"/>
        </w:r>
        <w:r w:rsidR="0035699A">
          <w:rPr>
            <w:noProof/>
            <w:webHidden/>
          </w:rPr>
          <w:instrText xml:space="preserve"> PAGEREF _Toc524601465 \h </w:instrText>
        </w:r>
        <w:r w:rsidR="0035699A">
          <w:rPr>
            <w:noProof/>
            <w:webHidden/>
          </w:rPr>
        </w:r>
        <w:r w:rsidR="0035699A">
          <w:rPr>
            <w:noProof/>
            <w:webHidden/>
          </w:rPr>
          <w:fldChar w:fldCharType="separate"/>
        </w:r>
        <w:r w:rsidR="0035699A">
          <w:rPr>
            <w:noProof/>
            <w:webHidden/>
          </w:rPr>
          <w:t>153</w:t>
        </w:r>
        <w:r w:rsidR="0035699A">
          <w:rPr>
            <w:noProof/>
            <w:webHidden/>
          </w:rPr>
          <w:fldChar w:fldCharType="end"/>
        </w:r>
      </w:hyperlink>
    </w:p>
    <w:p w14:paraId="2AEB284B"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6" w:history="1">
        <w:r w:rsidR="0035699A" w:rsidRPr="00284071">
          <w:rPr>
            <w:rStyle w:val="Hipercze"/>
            <w:noProof/>
          </w:rPr>
          <w:t>30.</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Zarządzania Bieżącymi Informacjami (ZBI)</w:t>
        </w:r>
        <w:r w:rsidR="0035699A">
          <w:rPr>
            <w:noProof/>
            <w:webHidden/>
          </w:rPr>
          <w:tab/>
        </w:r>
        <w:r w:rsidR="0035699A">
          <w:rPr>
            <w:noProof/>
            <w:webHidden/>
          </w:rPr>
          <w:fldChar w:fldCharType="begin"/>
        </w:r>
        <w:r w:rsidR="0035699A">
          <w:rPr>
            <w:noProof/>
            <w:webHidden/>
          </w:rPr>
          <w:instrText xml:space="preserve"> PAGEREF _Toc524601466 \h </w:instrText>
        </w:r>
        <w:r w:rsidR="0035699A">
          <w:rPr>
            <w:noProof/>
            <w:webHidden/>
          </w:rPr>
        </w:r>
        <w:r w:rsidR="0035699A">
          <w:rPr>
            <w:noProof/>
            <w:webHidden/>
          </w:rPr>
          <w:fldChar w:fldCharType="separate"/>
        </w:r>
        <w:r w:rsidR="0035699A">
          <w:rPr>
            <w:noProof/>
            <w:webHidden/>
          </w:rPr>
          <w:t>161</w:t>
        </w:r>
        <w:r w:rsidR="0035699A">
          <w:rPr>
            <w:noProof/>
            <w:webHidden/>
          </w:rPr>
          <w:fldChar w:fldCharType="end"/>
        </w:r>
      </w:hyperlink>
    </w:p>
    <w:p w14:paraId="1A7584A3"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7" w:history="1">
        <w:r w:rsidR="0035699A" w:rsidRPr="00284071">
          <w:rPr>
            <w:rStyle w:val="Hipercze"/>
            <w:noProof/>
          </w:rPr>
          <w:t>31.</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dla modułu Zarządzania Zakładem Diagnostyki Obrazowej</w:t>
        </w:r>
        <w:r w:rsidR="0035699A">
          <w:rPr>
            <w:noProof/>
            <w:webHidden/>
          </w:rPr>
          <w:tab/>
        </w:r>
        <w:r w:rsidR="0035699A">
          <w:rPr>
            <w:noProof/>
            <w:webHidden/>
          </w:rPr>
          <w:fldChar w:fldCharType="begin"/>
        </w:r>
        <w:r w:rsidR="0035699A">
          <w:rPr>
            <w:noProof/>
            <w:webHidden/>
          </w:rPr>
          <w:instrText xml:space="preserve"> PAGEREF _Toc524601467 \h </w:instrText>
        </w:r>
        <w:r w:rsidR="0035699A">
          <w:rPr>
            <w:noProof/>
            <w:webHidden/>
          </w:rPr>
        </w:r>
        <w:r w:rsidR="0035699A">
          <w:rPr>
            <w:noProof/>
            <w:webHidden/>
          </w:rPr>
          <w:fldChar w:fldCharType="separate"/>
        </w:r>
        <w:r w:rsidR="0035699A">
          <w:rPr>
            <w:noProof/>
            <w:webHidden/>
          </w:rPr>
          <w:t>164</w:t>
        </w:r>
        <w:r w:rsidR="0035699A">
          <w:rPr>
            <w:noProof/>
            <w:webHidden/>
          </w:rPr>
          <w:fldChar w:fldCharType="end"/>
        </w:r>
      </w:hyperlink>
    </w:p>
    <w:p w14:paraId="296E2E51"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8" w:history="1">
        <w:r w:rsidR="0035699A" w:rsidRPr="00284071">
          <w:rPr>
            <w:rStyle w:val="Hipercze"/>
            <w:noProof/>
          </w:rPr>
          <w:t>32.</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na zgodność ze standardem HL7</w:t>
        </w:r>
        <w:r w:rsidR="0035699A">
          <w:rPr>
            <w:noProof/>
            <w:webHidden/>
          </w:rPr>
          <w:tab/>
        </w:r>
        <w:r w:rsidR="0035699A">
          <w:rPr>
            <w:noProof/>
            <w:webHidden/>
          </w:rPr>
          <w:fldChar w:fldCharType="begin"/>
        </w:r>
        <w:r w:rsidR="0035699A">
          <w:rPr>
            <w:noProof/>
            <w:webHidden/>
          </w:rPr>
          <w:instrText xml:space="preserve"> PAGEREF _Toc524601468 \h </w:instrText>
        </w:r>
        <w:r w:rsidR="0035699A">
          <w:rPr>
            <w:noProof/>
            <w:webHidden/>
          </w:rPr>
        </w:r>
        <w:r w:rsidR="0035699A">
          <w:rPr>
            <w:noProof/>
            <w:webHidden/>
          </w:rPr>
          <w:fldChar w:fldCharType="separate"/>
        </w:r>
        <w:r w:rsidR="0035699A">
          <w:rPr>
            <w:noProof/>
            <w:webHidden/>
          </w:rPr>
          <w:t>176</w:t>
        </w:r>
        <w:r w:rsidR="0035699A">
          <w:rPr>
            <w:noProof/>
            <w:webHidden/>
          </w:rPr>
          <w:fldChar w:fldCharType="end"/>
        </w:r>
      </w:hyperlink>
    </w:p>
    <w:p w14:paraId="02F3AFBF"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69" w:history="1">
        <w:r w:rsidR="0035699A" w:rsidRPr="00284071">
          <w:rPr>
            <w:rStyle w:val="Hipercze"/>
            <w:noProof/>
          </w:rPr>
          <w:t>33.</w:t>
        </w:r>
        <w:r w:rsidR="0035699A">
          <w:rPr>
            <w:rFonts w:asciiTheme="minorHAnsi" w:eastAsiaTheme="minorEastAsia" w:hAnsiTheme="minorHAnsi" w:cstheme="minorBidi"/>
            <w:noProof/>
            <w:sz w:val="22"/>
            <w:szCs w:val="22"/>
            <w:lang w:eastAsia="pl-PL"/>
          </w:rPr>
          <w:tab/>
        </w:r>
        <w:r w:rsidR="0035699A" w:rsidRPr="00284071">
          <w:rPr>
            <w:rStyle w:val="Hipercze"/>
            <w:noProof/>
          </w:rPr>
          <w:t>Ilość licencji</w:t>
        </w:r>
        <w:r w:rsidR="0035699A">
          <w:rPr>
            <w:noProof/>
            <w:webHidden/>
          </w:rPr>
          <w:tab/>
        </w:r>
        <w:r w:rsidR="0035699A">
          <w:rPr>
            <w:noProof/>
            <w:webHidden/>
          </w:rPr>
          <w:fldChar w:fldCharType="begin"/>
        </w:r>
        <w:r w:rsidR="0035699A">
          <w:rPr>
            <w:noProof/>
            <w:webHidden/>
          </w:rPr>
          <w:instrText xml:space="preserve"> PAGEREF _Toc524601469 \h </w:instrText>
        </w:r>
        <w:r w:rsidR="0035699A">
          <w:rPr>
            <w:noProof/>
            <w:webHidden/>
          </w:rPr>
        </w:r>
        <w:r w:rsidR="0035699A">
          <w:rPr>
            <w:noProof/>
            <w:webHidden/>
          </w:rPr>
          <w:fldChar w:fldCharType="separate"/>
        </w:r>
        <w:r w:rsidR="0035699A">
          <w:rPr>
            <w:noProof/>
            <w:webHidden/>
          </w:rPr>
          <w:t>176</w:t>
        </w:r>
        <w:r w:rsidR="0035699A">
          <w:rPr>
            <w:noProof/>
            <w:webHidden/>
          </w:rPr>
          <w:fldChar w:fldCharType="end"/>
        </w:r>
      </w:hyperlink>
    </w:p>
    <w:p w14:paraId="59A9EF74" w14:textId="77777777" w:rsidR="0035699A" w:rsidRDefault="0003499E">
      <w:pPr>
        <w:pStyle w:val="Spistreci2"/>
        <w:tabs>
          <w:tab w:val="left" w:pos="1100"/>
          <w:tab w:val="right" w:leader="dot" w:pos="9060"/>
        </w:tabs>
        <w:rPr>
          <w:rFonts w:asciiTheme="minorHAnsi" w:eastAsiaTheme="minorEastAsia" w:hAnsiTheme="minorHAnsi" w:cstheme="minorBidi"/>
          <w:noProof/>
          <w:sz w:val="22"/>
          <w:szCs w:val="22"/>
          <w:lang w:eastAsia="pl-PL"/>
        </w:rPr>
      </w:pPr>
      <w:hyperlink w:anchor="_Toc524601470" w:history="1">
        <w:r w:rsidR="0035699A" w:rsidRPr="00284071">
          <w:rPr>
            <w:rStyle w:val="Hipercze"/>
            <w:noProof/>
          </w:rPr>
          <w:t>34.</w:t>
        </w:r>
        <w:r w:rsidR="0035699A">
          <w:rPr>
            <w:rFonts w:asciiTheme="minorHAnsi" w:eastAsiaTheme="minorEastAsia" w:hAnsiTheme="minorHAnsi" w:cstheme="minorBidi"/>
            <w:noProof/>
            <w:sz w:val="22"/>
            <w:szCs w:val="22"/>
            <w:lang w:eastAsia="pl-PL"/>
          </w:rPr>
          <w:tab/>
        </w:r>
        <w:r w:rsidR="0035699A" w:rsidRPr="00284071">
          <w:rPr>
            <w:rStyle w:val="Hipercze"/>
            <w:noProof/>
          </w:rPr>
          <w:t>Wymagania związane z ochroną danych osobowych</w:t>
        </w:r>
        <w:r w:rsidR="0035699A">
          <w:rPr>
            <w:noProof/>
            <w:webHidden/>
          </w:rPr>
          <w:tab/>
        </w:r>
        <w:r w:rsidR="0035699A">
          <w:rPr>
            <w:noProof/>
            <w:webHidden/>
          </w:rPr>
          <w:fldChar w:fldCharType="begin"/>
        </w:r>
        <w:r w:rsidR="0035699A">
          <w:rPr>
            <w:noProof/>
            <w:webHidden/>
          </w:rPr>
          <w:instrText xml:space="preserve"> PAGEREF _Toc524601470 \h </w:instrText>
        </w:r>
        <w:r w:rsidR="0035699A">
          <w:rPr>
            <w:noProof/>
            <w:webHidden/>
          </w:rPr>
        </w:r>
        <w:r w:rsidR="0035699A">
          <w:rPr>
            <w:noProof/>
            <w:webHidden/>
          </w:rPr>
          <w:fldChar w:fldCharType="separate"/>
        </w:r>
        <w:r w:rsidR="0035699A">
          <w:rPr>
            <w:noProof/>
            <w:webHidden/>
          </w:rPr>
          <w:t>182</w:t>
        </w:r>
        <w:r w:rsidR="0035699A">
          <w:rPr>
            <w:noProof/>
            <w:webHidden/>
          </w:rPr>
          <w:fldChar w:fldCharType="end"/>
        </w:r>
      </w:hyperlink>
    </w:p>
    <w:p w14:paraId="67541067" w14:textId="77777777" w:rsidR="0035699A" w:rsidRDefault="0003499E">
      <w:pPr>
        <w:pStyle w:val="Spistreci1"/>
        <w:rPr>
          <w:rFonts w:asciiTheme="minorHAnsi" w:eastAsiaTheme="minorEastAsia" w:hAnsiTheme="minorHAnsi" w:cstheme="minorBidi"/>
          <w:noProof/>
          <w:sz w:val="22"/>
          <w:szCs w:val="22"/>
        </w:rPr>
      </w:pPr>
      <w:hyperlink w:anchor="_Toc524601471" w:history="1">
        <w:r w:rsidR="0035699A" w:rsidRPr="00284071">
          <w:rPr>
            <w:rStyle w:val="Hipercze"/>
            <w:noProof/>
          </w:rPr>
          <w:t>VI.</w:t>
        </w:r>
        <w:r w:rsidR="0035699A">
          <w:rPr>
            <w:rFonts w:asciiTheme="minorHAnsi" w:eastAsiaTheme="minorEastAsia" w:hAnsiTheme="minorHAnsi" w:cstheme="minorBidi"/>
            <w:noProof/>
            <w:sz w:val="22"/>
            <w:szCs w:val="22"/>
          </w:rPr>
          <w:tab/>
        </w:r>
        <w:r w:rsidR="0035699A" w:rsidRPr="00284071">
          <w:rPr>
            <w:rStyle w:val="Hipercze"/>
            <w:noProof/>
          </w:rPr>
          <w:t>Wymagania dotyczące integracji/migracji</w:t>
        </w:r>
        <w:r w:rsidR="0035699A">
          <w:rPr>
            <w:noProof/>
            <w:webHidden/>
          </w:rPr>
          <w:tab/>
        </w:r>
        <w:r w:rsidR="0035699A">
          <w:rPr>
            <w:noProof/>
            <w:webHidden/>
          </w:rPr>
          <w:fldChar w:fldCharType="begin"/>
        </w:r>
        <w:r w:rsidR="0035699A">
          <w:rPr>
            <w:noProof/>
            <w:webHidden/>
          </w:rPr>
          <w:instrText xml:space="preserve"> PAGEREF _Toc524601471 \h </w:instrText>
        </w:r>
        <w:r w:rsidR="0035699A">
          <w:rPr>
            <w:noProof/>
            <w:webHidden/>
          </w:rPr>
        </w:r>
        <w:r w:rsidR="0035699A">
          <w:rPr>
            <w:noProof/>
            <w:webHidden/>
          </w:rPr>
          <w:fldChar w:fldCharType="separate"/>
        </w:r>
        <w:r w:rsidR="0035699A">
          <w:rPr>
            <w:noProof/>
            <w:webHidden/>
          </w:rPr>
          <w:t>186</w:t>
        </w:r>
        <w:r w:rsidR="0035699A">
          <w:rPr>
            <w:noProof/>
            <w:webHidden/>
          </w:rPr>
          <w:fldChar w:fldCharType="end"/>
        </w:r>
      </w:hyperlink>
    </w:p>
    <w:p w14:paraId="1F063967"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72" w:history="1">
        <w:r w:rsidR="0035699A" w:rsidRPr="00284071">
          <w:rPr>
            <w:rStyle w:val="Hipercze"/>
            <w:noProof/>
          </w:rPr>
          <w:t>1.</w:t>
        </w:r>
        <w:r w:rsidR="0035699A">
          <w:rPr>
            <w:rFonts w:asciiTheme="minorHAnsi" w:eastAsiaTheme="minorEastAsia" w:hAnsiTheme="minorHAnsi" w:cstheme="minorBidi"/>
            <w:noProof/>
            <w:sz w:val="22"/>
            <w:szCs w:val="22"/>
            <w:lang w:eastAsia="pl-PL"/>
          </w:rPr>
          <w:tab/>
        </w:r>
        <w:r w:rsidR="0035699A" w:rsidRPr="00284071">
          <w:rPr>
            <w:rStyle w:val="Hipercze"/>
            <w:noProof/>
          </w:rPr>
          <w:t>Ogólne wymagania dotyczące integracji/migracji</w:t>
        </w:r>
        <w:r w:rsidR="0035699A">
          <w:rPr>
            <w:noProof/>
            <w:webHidden/>
          </w:rPr>
          <w:tab/>
        </w:r>
        <w:r w:rsidR="0035699A">
          <w:rPr>
            <w:noProof/>
            <w:webHidden/>
          </w:rPr>
          <w:fldChar w:fldCharType="begin"/>
        </w:r>
        <w:r w:rsidR="0035699A">
          <w:rPr>
            <w:noProof/>
            <w:webHidden/>
          </w:rPr>
          <w:instrText xml:space="preserve"> PAGEREF _Toc524601472 \h </w:instrText>
        </w:r>
        <w:r w:rsidR="0035699A">
          <w:rPr>
            <w:noProof/>
            <w:webHidden/>
          </w:rPr>
        </w:r>
        <w:r w:rsidR="0035699A">
          <w:rPr>
            <w:noProof/>
            <w:webHidden/>
          </w:rPr>
          <w:fldChar w:fldCharType="separate"/>
        </w:r>
        <w:r w:rsidR="0035699A">
          <w:rPr>
            <w:noProof/>
            <w:webHidden/>
          </w:rPr>
          <w:t>186</w:t>
        </w:r>
        <w:r w:rsidR="0035699A">
          <w:rPr>
            <w:noProof/>
            <w:webHidden/>
          </w:rPr>
          <w:fldChar w:fldCharType="end"/>
        </w:r>
      </w:hyperlink>
    </w:p>
    <w:p w14:paraId="4CD4F32B"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73" w:history="1">
        <w:r w:rsidR="0035699A" w:rsidRPr="00284071">
          <w:rPr>
            <w:rStyle w:val="Hipercze"/>
            <w:bCs/>
            <w:noProof/>
          </w:rPr>
          <w:t>2.</w:t>
        </w:r>
        <w:r w:rsidR="0035699A">
          <w:rPr>
            <w:rFonts w:asciiTheme="minorHAnsi" w:eastAsiaTheme="minorEastAsia" w:hAnsiTheme="minorHAnsi" w:cstheme="minorBidi"/>
            <w:noProof/>
            <w:sz w:val="22"/>
            <w:szCs w:val="22"/>
            <w:lang w:eastAsia="pl-PL"/>
          </w:rPr>
          <w:tab/>
        </w:r>
        <w:r w:rsidR="0035699A" w:rsidRPr="00284071">
          <w:rPr>
            <w:rStyle w:val="Hipercze"/>
            <w:bCs/>
            <w:noProof/>
          </w:rPr>
          <w:t xml:space="preserve">Wymagania i </w:t>
        </w:r>
        <w:r w:rsidR="0035699A" w:rsidRPr="00284071">
          <w:rPr>
            <w:rStyle w:val="Hipercze"/>
            <w:noProof/>
          </w:rPr>
          <w:t>funkcjonalności zamawianego</w:t>
        </w:r>
        <w:r w:rsidR="0035699A" w:rsidRPr="00284071">
          <w:rPr>
            <w:rStyle w:val="Hipercze"/>
            <w:bCs/>
            <w:noProof/>
          </w:rPr>
          <w:t xml:space="preserve"> systemu (część medyczna - HIS)</w:t>
        </w:r>
        <w:r w:rsidR="0035699A">
          <w:rPr>
            <w:noProof/>
            <w:webHidden/>
          </w:rPr>
          <w:tab/>
        </w:r>
        <w:r w:rsidR="0035699A">
          <w:rPr>
            <w:noProof/>
            <w:webHidden/>
          </w:rPr>
          <w:fldChar w:fldCharType="begin"/>
        </w:r>
        <w:r w:rsidR="0035699A">
          <w:rPr>
            <w:noProof/>
            <w:webHidden/>
          </w:rPr>
          <w:instrText xml:space="preserve"> PAGEREF _Toc524601473 \h </w:instrText>
        </w:r>
        <w:r w:rsidR="0035699A">
          <w:rPr>
            <w:noProof/>
            <w:webHidden/>
          </w:rPr>
        </w:r>
        <w:r w:rsidR="0035699A">
          <w:rPr>
            <w:noProof/>
            <w:webHidden/>
          </w:rPr>
          <w:fldChar w:fldCharType="separate"/>
        </w:r>
        <w:r w:rsidR="0035699A">
          <w:rPr>
            <w:noProof/>
            <w:webHidden/>
          </w:rPr>
          <w:t>186</w:t>
        </w:r>
        <w:r w:rsidR="0035699A">
          <w:rPr>
            <w:noProof/>
            <w:webHidden/>
          </w:rPr>
          <w:fldChar w:fldCharType="end"/>
        </w:r>
      </w:hyperlink>
    </w:p>
    <w:p w14:paraId="20818ECA"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74" w:history="1">
        <w:r w:rsidR="0035699A" w:rsidRPr="00284071">
          <w:rPr>
            <w:rStyle w:val="Hipercze"/>
            <w:noProof/>
          </w:rPr>
          <w:t>3.</w:t>
        </w:r>
        <w:r w:rsidR="0035699A">
          <w:rPr>
            <w:rFonts w:asciiTheme="minorHAnsi" w:eastAsiaTheme="minorEastAsia" w:hAnsiTheme="minorHAnsi" w:cstheme="minorBidi"/>
            <w:noProof/>
            <w:sz w:val="22"/>
            <w:szCs w:val="22"/>
            <w:lang w:eastAsia="pl-PL"/>
          </w:rPr>
          <w:tab/>
        </w:r>
        <w:r w:rsidR="0035699A" w:rsidRPr="00284071">
          <w:rPr>
            <w:rStyle w:val="Hipercze"/>
            <w:bCs/>
            <w:noProof/>
          </w:rPr>
          <w:t xml:space="preserve">Integracja ZSI z modułami </w:t>
        </w:r>
        <w:r w:rsidR="0035699A" w:rsidRPr="00284071">
          <w:rPr>
            <w:rStyle w:val="Hipercze"/>
            <w:noProof/>
          </w:rPr>
          <w:t>pracującymi</w:t>
        </w:r>
        <w:r w:rsidR="0035699A" w:rsidRPr="00284071">
          <w:rPr>
            <w:rStyle w:val="Hipercze"/>
            <w:bCs/>
            <w:noProof/>
          </w:rPr>
          <w:t xml:space="preserve"> w szpitalu</w:t>
        </w:r>
        <w:r w:rsidR="0035699A">
          <w:rPr>
            <w:noProof/>
            <w:webHidden/>
          </w:rPr>
          <w:tab/>
        </w:r>
        <w:r w:rsidR="0035699A">
          <w:rPr>
            <w:noProof/>
            <w:webHidden/>
          </w:rPr>
          <w:fldChar w:fldCharType="begin"/>
        </w:r>
        <w:r w:rsidR="0035699A">
          <w:rPr>
            <w:noProof/>
            <w:webHidden/>
          </w:rPr>
          <w:instrText xml:space="preserve"> PAGEREF _Toc524601474 \h </w:instrText>
        </w:r>
        <w:r w:rsidR="0035699A">
          <w:rPr>
            <w:noProof/>
            <w:webHidden/>
          </w:rPr>
        </w:r>
        <w:r w:rsidR="0035699A">
          <w:rPr>
            <w:noProof/>
            <w:webHidden/>
          </w:rPr>
          <w:fldChar w:fldCharType="separate"/>
        </w:r>
        <w:r w:rsidR="0035699A">
          <w:rPr>
            <w:noProof/>
            <w:webHidden/>
          </w:rPr>
          <w:t>186</w:t>
        </w:r>
        <w:r w:rsidR="0035699A">
          <w:rPr>
            <w:noProof/>
            <w:webHidden/>
          </w:rPr>
          <w:fldChar w:fldCharType="end"/>
        </w:r>
      </w:hyperlink>
    </w:p>
    <w:p w14:paraId="254FB0E1"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75" w:history="1">
        <w:r w:rsidR="0035699A" w:rsidRPr="00284071">
          <w:rPr>
            <w:rStyle w:val="Hipercze"/>
            <w:bCs/>
            <w:noProof/>
          </w:rPr>
          <w:t>4.</w:t>
        </w:r>
        <w:r w:rsidR="0035699A">
          <w:rPr>
            <w:rFonts w:asciiTheme="minorHAnsi" w:eastAsiaTheme="minorEastAsia" w:hAnsiTheme="minorHAnsi" w:cstheme="minorBidi"/>
            <w:noProof/>
            <w:sz w:val="22"/>
            <w:szCs w:val="22"/>
            <w:lang w:eastAsia="pl-PL"/>
          </w:rPr>
          <w:tab/>
        </w:r>
        <w:r w:rsidR="0035699A" w:rsidRPr="00284071">
          <w:rPr>
            <w:rStyle w:val="Hipercze"/>
            <w:bCs/>
            <w:noProof/>
          </w:rPr>
          <w:t xml:space="preserve">Wymagany parametr </w:t>
        </w:r>
        <w:r w:rsidR="0035699A" w:rsidRPr="00284071">
          <w:rPr>
            <w:rStyle w:val="Hipercze"/>
            <w:noProof/>
          </w:rPr>
          <w:t>graniczny</w:t>
        </w:r>
        <w:r w:rsidR="0035699A">
          <w:rPr>
            <w:noProof/>
            <w:webHidden/>
          </w:rPr>
          <w:tab/>
        </w:r>
        <w:r w:rsidR="0035699A">
          <w:rPr>
            <w:noProof/>
            <w:webHidden/>
          </w:rPr>
          <w:fldChar w:fldCharType="begin"/>
        </w:r>
        <w:r w:rsidR="0035699A">
          <w:rPr>
            <w:noProof/>
            <w:webHidden/>
          </w:rPr>
          <w:instrText xml:space="preserve"> PAGEREF _Toc524601475 \h </w:instrText>
        </w:r>
        <w:r w:rsidR="0035699A">
          <w:rPr>
            <w:noProof/>
            <w:webHidden/>
          </w:rPr>
        </w:r>
        <w:r w:rsidR="0035699A">
          <w:rPr>
            <w:noProof/>
            <w:webHidden/>
          </w:rPr>
          <w:fldChar w:fldCharType="separate"/>
        </w:r>
        <w:r w:rsidR="0035699A">
          <w:rPr>
            <w:noProof/>
            <w:webHidden/>
          </w:rPr>
          <w:t>186</w:t>
        </w:r>
        <w:r w:rsidR="0035699A">
          <w:rPr>
            <w:noProof/>
            <w:webHidden/>
          </w:rPr>
          <w:fldChar w:fldCharType="end"/>
        </w:r>
      </w:hyperlink>
    </w:p>
    <w:p w14:paraId="7D4164E0"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76" w:history="1">
        <w:r w:rsidR="0035699A" w:rsidRPr="00284071">
          <w:rPr>
            <w:rStyle w:val="Hipercze"/>
            <w:bCs/>
            <w:noProof/>
          </w:rPr>
          <w:t>5.</w:t>
        </w:r>
        <w:r w:rsidR="0035699A">
          <w:rPr>
            <w:rFonts w:asciiTheme="minorHAnsi" w:eastAsiaTheme="minorEastAsia" w:hAnsiTheme="minorHAnsi" w:cstheme="minorBidi"/>
            <w:noProof/>
            <w:sz w:val="22"/>
            <w:szCs w:val="22"/>
            <w:lang w:eastAsia="pl-PL"/>
          </w:rPr>
          <w:tab/>
        </w:r>
        <w:r w:rsidR="0035699A" w:rsidRPr="00284071">
          <w:rPr>
            <w:rStyle w:val="Hipercze"/>
            <w:bCs/>
            <w:noProof/>
          </w:rPr>
          <w:t xml:space="preserve">Migracja danych </w:t>
        </w:r>
        <w:r w:rsidR="0035699A" w:rsidRPr="00284071">
          <w:rPr>
            <w:rStyle w:val="Hipercze"/>
            <w:noProof/>
          </w:rPr>
          <w:t>do</w:t>
        </w:r>
        <w:r w:rsidR="0035699A" w:rsidRPr="00284071">
          <w:rPr>
            <w:rStyle w:val="Hipercze"/>
            <w:bCs/>
            <w:noProof/>
          </w:rPr>
          <w:t xml:space="preserve"> ZSI</w:t>
        </w:r>
        <w:r w:rsidR="0035699A">
          <w:rPr>
            <w:noProof/>
            <w:webHidden/>
          </w:rPr>
          <w:tab/>
        </w:r>
        <w:r w:rsidR="0035699A">
          <w:rPr>
            <w:noProof/>
            <w:webHidden/>
          </w:rPr>
          <w:fldChar w:fldCharType="begin"/>
        </w:r>
        <w:r w:rsidR="0035699A">
          <w:rPr>
            <w:noProof/>
            <w:webHidden/>
          </w:rPr>
          <w:instrText xml:space="preserve"> PAGEREF _Toc524601476 \h </w:instrText>
        </w:r>
        <w:r w:rsidR="0035699A">
          <w:rPr>
            <w:noProof/>
            <w:webHidden/>
          </w:rPr>
        </w:r>
        <w:r w:rsidR="0035699A">
          <w:rPr>
            <w:noProof/>
            <w:webHidden/>
          </w:rPr>
          <w:fldChar w:fldCharType="separate"/>
        </w:r>
        <w:r w:rsidR="0035699A">
          <w:rPr>
            <w:noProof/>
            <w:webHidden/>
          </w:rPr>
          <w:t>187</w:t>
        </w:r>
        <w:r w:rsidR="0035699A">
          <w:rPr>
            <w:noProof/>
            <w:webHidden/>
          </w:rPr>
          <w:fldChar w:fldCharType="end"/>
        </w:r>
      </w:hyperlink>
    </w:p>
    <w:p w14:paraId="50C7EDF8"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77" w:history="1">
        <w:r w:rsidR="0035699A" w:rsidRPr="00284071">
          <w:rPr>
            <w:rStyle w:val="Hipercze"/>
            <w:noProof/>
          </w:rPr>
          <w:t>6.</w:t>
        </w:r>
        <w:r w:rsidR="0035699A">
          <w:rPr>
            <w:rFonts w:asciiTheme="minorHAnsi" w:eastAsiaTheme="minorEastAsia" w:hAnsiTheme="minorHAnsi" w:cstheme="minorBidi"/>
            <w:noProof/>
            <w:sz w:val="22"/>
            <w:szCs w:val="22"/>
            <w:lang w:eastAsia="pl-PL"/>
          </w:rPr>
          <w:tab/>
        </w:r>
        <w:r w:rsidR="0035699A" w:rsidRPr="00284071">
          <w:rPr>
            <w:rStyle w:val="Hipercze"/>
            <w:noProof/>
          </w:rPr>
          <w:t>Opis funkcjonalny wymaganej integracji między dostarczanymi systemami</w:t>
        </w:r>
        <w:r w:rsidR="0035699A">
          <w:rPr>
            <w:noProof/>
            <w:webHidden/>
          </w:rPr>
          <w:tab/>
        </w:r>
        <w:r w:rsidR="0035699A">
          <w:rPr>
            <w:noProof/>
            <w:webHidden/>
          </w:rPr>
          <w:fldChar w:fldCharType="begin"/>
        </w:r>
        <w:r w:rsidR="0035699A">
          <w:rPr>
            <w:noProof/>
            <w:webHidden/>
          </w:rPr>
          <w:instrText xml:space="preserve"> PAGEREF _Toc524601477 \h </w:instrText>
        </w:r>
        <w:r w:rsidR="0035699A">
          <w:rPr>
            <w:noProof/>
            <w:webHidden/>
          </w:rPr>
        </w:r>
        <w:r w:rsidR="0035699A">
          <w:rPr>
            <w:noProof/>
            <w:webHidden/>
          </w:rPr>
          <w:fldChar w:fldCharType="separate"/>
        </w:r>
        <w:r w:rsidR="0035699A">
          <w:rPr>
            <w:noProof/>
            <w:webHidden/>
          </w:rPr>
          <w:t>190</w:t>
        </w:r>
        <w:r w:rsidR="0035699A">
          <w:rPr>
            <w:noProof/>
            <w:webHidden/>
          </w:rPr>
          <w:fldChar w:fldCharType="end"/>
        </w:r>
      </w:hyperlink>
    </w:p>
    <w:p w14:paraId="21012208" w14:textId="77777777" w:rsidR="0035699A" w:rsidRDefault="0003499E">
      <w:pPr>
        <w:pStyle w:val="Spistreci2"/>
        <w:tabs>
          <w:tab w:val="left" w:pos="880"/>
          <w:tab w:val="right" w:leader="dot" w:pos="9060"/>
        </w:tabs>
        <w:rPr>
          <w:rFonts w:asciiTheme="minorHAnsi" w:eastAsiaTheme="minorEastAsia" w:hAnsiTheme="minorHAnsi" w:cstheme="minorBidi"/>
          <w:noProof/>
          <w:sz w:val="22"/>
          <w:szCs w:val="22"/>
          <w:lang w:eastAsia="pl-PL"/>
        </w:rPr>
      </w:pPr>
      <w:hyperlink w:anchor="_Toc524601478" w:history="1">
        <w:r w:rsidR="0035699A" w:rsidRPr="00284071">
          <w:rPr>
            <w:rStyle w:val="Hipercze"/>
            <w:noProof/>
          </w:rPr>
          <w:t>7.</w:t>
        </w:r>
        <w:r w:rsidR="0035699A">
          <w:rPr>
            <w:rFonts w:asciiTheme="minorHAnsi" w:eastAsiaTheme="minorEastAsia" w:hAnsiTheme="minorHAnsi" w:cstheme="minorBidi"/>
            <w:noProof/>
            <w:sz w:val="22"/>
            <w:szCs w:val="22"/>
            <w:lang w:eastAsia="pl-PL"/>
          </w:rPr>
          <w:tab/>
        </w:r>
        <w:r w:rsidR="0035699A" w:rsidRPr="00284071">
          <w:rPr>
            <w:rStyle w:val="Hipercze"/>
            <w:noProof/>
          </w:rPr>
          <w:t>Moduły będące przedmiotem  wymiany i migracji danych</w:t>
        </w:r>
        <w:r w:rsidR="0035699A">
          <w:rPr>
            <w:noProof/>
            <w:webHidden/>
          </w:rPr>
          <w:tab/>
        </w:r>
        <w:r w:rsidR="0035699A">
          <w:rPr>
            <w:noProof/>
            <w:webHidden/>
          </w:rPr>
          <w:fldChar w:fldCharType="begin"/>
        </w:r>
        <w:r w:rsidR="0035699A">
          <w:rPr>
            <w:noProof/>
            <w:webHidden/>
          </w:rPr>
          <w:instrText xml:space="preserve"> PAGEREF _Toc524601478 \h </w:instrText>
        </w:r>
        <w:r w:rsidR="0035699A">
          <w:rPr>
            <w:noProof/>
            <w:webHidden/>
          </w:rPr>
        </w:r>
        <w:r w:rsidR="0035699A">
          <w:rPr>
            <w:noProof/>
            <w:webHidden/>
          </w:rPr>
          <w:fldChar w:fldCharType="separate"/>
        </w:r>
        <w:r w:rsidR="0035699A">
          <w:rPr>
            <w:noProof/>
            <w:webHidden/>
          </w:rPr>
          <w:t>191</w:t>
        </w:r>
        <w:r w:rsidR="0035699A">
          <w:rPr>
            <w:noProof/>
            <w:webHidden/>
          </w:rPr>
          <w:fldChar w:fldCharType="end"/>
        </w:r>
      </w:hyperlink>
    </w:p>
    <w:p w14:paraId="438345B4" w14:textId="77777777" w:rsidR="0035699A" w:rsidRDefault="0003499E">
      <w:pPr>
        <w:pStyle w:val="Spistreci2"/>
        <w:tabs>
          <w:tab w:val="right" w:leader="dot" w:pos="9060"/>
        </w:tabs>
        <w:rPr>
          <w:rFonts w:asciiTheme="minorHAnsi" w:eastAsiaTheme="minorEastAsia" w:hAnsiTheme="minorHAnsi" w:cstheme="minorBidi"/>
          <w:noProof/>
          <w:sz w:val="22"/>
          <w:szCs w:val="22"/>
          <w:lang w:eastAsia="pl-PL"/>
        </w:rPr>
      </w:pPr>
      <w:hyperlink w:anchor="_Toc524601479" w:history="1">
        <w:r w:rsidR="0035699A" w:rsidRPr="00284071">
          <w:rPr>
            <w:rStyle w:val="Hipercze"/>
            <w:noProof/>
          </w:rPr>
          <w:t>8. Moduły będące przedmiotem integracji lub wymiany i migracji danych (w przypadkubraku możliwości integracji)</w:t>
        </w:r>
        <w:r w:rsidR="0035699A">
          <w:rPr>
            <w:noProof/>
            <w:webHidden/>
          </w:rPr>
          <w:tab/>
        </w:r>
        <w:r w:rsidR="0035699A">
          <w:rPr>
            <w:noProof/>
            <w:webHidden/>
          </w:rPr>
          <w:fldChar w:fldCharType="begin"/>
        </w:r>
        <w:r w:rsidR="0035699A">
          <w:rPr>
            <w:noProof/>
            <w:webHidden/>
          </w:rPr>
          <w:instrText xml:space="preserve"> PAGEREF _Toc524601479 \h </w:instrText>
        </w:r>
        <w:r w:rsidR="0035699A">
          <w:rPr>
            <w:noProof/>
            <w:webHidden/>
          </w:rPr>
        </w:r>
        <w:r w:rsidR="0035699A">
          <w:rPr>
            <w:noProof/>
            <w:webHidden/>
          </w:rPr>
          <w:fldChar w:fldCharType="separate"/>
        </w:r>
        <w:r w:rsidR="0035699A">
          <w:rPr>
            <w:noProof/>
            <w:webHidden/>
          </w:rPr>
          <w:t>191</w:t>
        </w:r>
        <w:r w:rsidR="0035699A">
          <w:rPr>
            <w:noProof/>
            <w:webHidden/>
          </w:rPr>
          <w:fldChar w:fldCharType="end"/>
        </w:r>
      </w:hyperlink>
    </w:p>
    <w:p w14:paraId="1E15D818" w14:textId="77777777" w:rsidR="0035699A" w:rsidRDefault="0003499E">
      <w:pPr>
        <w:pStyle w:val="Spistreci2"/>
        <w:tabs>
          <w:tab w:val="right" w:leader="dot" w:pos="9060"/>
        </w:tabs>
        <w:rPr>
          <w:rFonts w:asciiTheme="minorHAnsi" w:eastAsiaTheme="minorEastAsia" w:hAnsiTheme="minorHAnsi" w:cstheme="minorBidi"/>
          <w:noProof/>
          <w:sz w:val="22"/>
          <w:szCs w:val="22"/>
          <w:lang w:eastAsia="pl-PL"/>
        </w:rPr>
      </w:pPr>
      <w:hyperlink w:anchor="_Toc524601480" w:history="1">
        <w:r w:rsidR="0035699A" w:rsidRPr="00284071">
          <w:rPr>
            <w:rStyle w:val="Hipercze"/>
            <w:noProof/>
          </w:rPr>
          <w:t>9, Opis funkcjonalny Oprogramowania Aplikacyjnego w przypadku jego wymiany, spowodowanej brakiem możliwości integracji</w:t>
        </w:r>
        <w:r w:rsidR="0035699A">
          <w:rPr>
            <w:noProof/>
            <w:webHidden/>
          </w:rPr>
          <w:tab/>
        </w:r>
        <w:r w:rsidR="0035699A">
          <w:rPr>
            <w:noProof/>
            <w:webHidden/>
          </w:rPr>
          <w:fldChar w:fldCharType="begin"/>
        </w:r>
        <w:r w:rsidR="0035699A">
          <w:rPr>
            <w:noProof/>
            <w:webHidden/>
          </w:rPr>
          <w:instrText xml:space="preserve"> PAGEREF _Toc524601480 \h </w:instrText>
        </w:r>
        <w:r w:rsidR="0035699A">
          <w:rPr>
            <w:noProof/>
            <w:webHidden/>
          </w:rPr>
        </w:r>
        <w:r w:rsidR="0035699A">
          <w:rPr>
            <w:noProof/>
            <w:webHidden/>
          </w:rPr>
          <w:fldChar w:fldCharType="separate"/>
        </w:r>
        <w:r w:rsidR="0035699A">
          <w:rPr>
            <w:noProof/>
            <w:webHidden/>
          </w:rPr>
          <w:t>192</w:t>
        </w:r>
        <w:r w:rsidR="0035699A">
          <w:rPr>
            <w:noProof/>
            <w:webHidden/>
          </w:rPr>
          <w:fldChar w:fldCharType="end"/>
        </w:r>
      </w:hyperlink>
    </w:p>
    <w:p w14:paraId="470FD20E" w14:textId="77777777" w:rsidR="0035699A" w:rsidRDefault="0003499E">
      <w:pPr>
        <w:pStyle w:val="Spistreci1"/>
        <w:rPr>
          <w:rFonts w:asciiTheme="minorHAnsi" w:eastAsiaTheme="minorEastAsia" w:hAnsiTheme="minorHAnsi" w:cstheme="minorBidi"/>
          <w:noProof/>
          <w:sz w:val="22"/>
          <w:szCs w:val="22"/>
        </w:rPr>
      </w:pPr>
      <w:hyperlink w:anchor="_Toc524601481" w:history="1">
        <w:r w:rsidR="0035699A" w:rsidRPr="00284071">
          <w:rPr>
            <w:rStyle w:val="Hipercze"/>
            <w:noProof/>
          </w:rPr>
          <w:t>VII.</w:t>
        </w:r>
        <w:r w:rsidR="0035699A">
          <w:rPr>
            <w:rFonts w:asciiTheme="minorHAnsi" w:eastAsiaTheme="minorEastAsia" w:hAnsiTheme="minorHAnsi" w:cstheme="minorBidi"/>
            <w:noProof/>
            <w:sz w:val="22"/>
            <w:szCs w:val="22"/>
          </w:rPr>
          <w:tab/>
        </w:r>
        <w:r w:rsidR="0035699A" w:rsidRPr="00284071">
          <w:rPr>
            <w:rStyle w:val="Hipercze"/>
            <w:noProof/>
          </w:rPr>
          <w:t>Świadczenie usług gwarancyjnych, serwisu oraz nadzoru autorskiego w zakresie sprzętu oraz systemu informatycznego</w:t>
        </w:r>
        <w:r w:rsidR="0035699A">
          <w:rPr>
            <w:noProof/>
            <w:webHidden/>
          </w:rPr>
          <w:tab/>
        </w:r>
        <w:r w:rsidR="0035699A">
          <w:rPr>
            <w:noProof/>
            <w:webHidden/>
          </w:rPr>
          <w:fldChar w:fldCharType="begin"/>
        </w:r>
        <w:r w:rsidR="0035699A">
          <w:rPr>
            <w:noProof/>
            <w:webHidden/>
          </w:rPr>
          <w:instrText xml:space="preserve"> PAGEREF _Toc524601481 \h </w:instrText>
        </w:r>
        <w:r w:rsidR="0035699A">
          <w:rPr>
            <w:noProof/>
            <w:webHidden/>
          </w:rPr>
        </w:r>
        <w:r w:rsidR="0035699A">
          <w:rPr>
            <w:noProof/>
            <w:webHidden/>
          </w:rPr>
          <w:fldChar w:fldCharType="separate"/>
        </w:r>
        <w:r w:rsidR="0035699A">
          <w:rPr>
            <w:noProof/>
            <w:webHidden/>
          </w:rPr>
          <w:t>211</w:t>
        </w:r>
        <w:r w:rsidR="0035699A">
          <w:rPr>
            <w:noProof/>
            <w:webHidden/>
          </w:rPr>
          <w:fldChar w:fldCharType="end"/>
        </w:r>
      </w:hyperlink>
    </w:p>
    <w:p w14:paraId="224665CF" w14:textId="77777777" w:rsidR="005654A6" w:rsidRPr="000126E2" w:rsidRDefault="003852AF" w:rsidP="005654A6">
      <w:r w:rsidRPr="000126E2">
        <w:fldChar w:fldCharType="end"/>
      </w:r>
    </w:p>
    <w:p w14:paraId="01BC8A33" w14:textId="77777777" w:rsidR="00B93F91" w:rsidRPr="00010045" w:rsidRDefault="00B93F91" w:rsidP="00B05A23">
      <w:pPr>
        <w:pStyle w:val="Tekstpodstawowyzwciciem"/>
        <w:rPr>
          <w:rFonts w:ascii="Arial" w:hAnsi="Arial" w:cs="Arial"/>
        </w:rPr>
        <w:sectPr w:rsidR="00B93F91" w:rsidRPr="00010045" w:rsidSect="0060587B">
          <w:footnotePr>
            <w:pos w:val="beneathText"/>
          </w:footnotePr>
          <w:pgSz w:w="11906" w:h="16838" w:code="9"/>
          <w:pgMar w:top="140" w:right="1418" w:bottom="284" w:left="1418" w:header="180" w:footer="497" w:gutter="0"/>
          <w:cols w:space="708"/>
          <w:docGrid w:linePitch="360"/>
        </w:sectPr>
      </w:pPr>
    </w:p>
    <w:p w14:paraId="390E6B65" w14:textId="77777777" w:rsidR="00B960B5" w:rsidRPr="00D03DFE" w:rsidRDefault="00B960B5" w:rsidP="00B960B5">
      <w:pPr>
        <w:rPr>
          <w:lang w:eastAsia="pl-PL"/>
        </w:rPr>
      </w:pPr>
      <w:r w:rsidRPr="00D03DFE">
        <w:rPr>
          <w:lang w:eastAsia="pl-PL"/>
        </w:rPr>
        <w:lastRenderedPageBreak/>
        <w:t xml:space="preserve">Przedmiotem zamówienia jest Wdrożenie cyfrowego systemu informacji </w:t>
      </w:r>
      <w:proofErr w:type="spellStart"/>
      <w:r w:rsidRPr="00D03DFE">
        <w:rPr>
          <w:lang w:eastAsia="pl-PL"/>
        </w:rPr>
        <w:t>telemedycznej</w:t>
      </w:r>
      <w:proofErr w:type="spellEnd"/>
      <w:r w:rsidRPr="00D03DFE">
        <w:rPr>
          <w:lang w:eastAsia="pl-PL"/>
        </w:rPr>
        <w:t>, gromadzenia, przetwarzania, archiwizacji danych dla Brzeskiego Centrum Medycznego wraz</w:t>
      </w:r>
      <w:r w:rsidR="00D03DFE">
        <w:rPr>
          <w:lang w:eastAsia="pl-PL"/>
        </w:rPr>
        <w:br/>
      </w:r>
      <w:r w:rsidRPr="00D03DFE">
        <w:rPr>
          <w:lang w:eastAsia="pl-PL"/>
        </w:rPr>
        <w:t xml:space="preserve">z wprowadzeniem portalu medycznego udostępniającego e-usługi publiczne z obszaru zdrowia, </w:t>
      </w:r>
      <w:r w:rsidR="00177486" w:rsidRPr="00D03DFE">
        <w:rPr>
          <w:lang w:eastAsia="pl-PL"/>
        </w:rPr>
        <w:t xml:space="preserve">w tym </w:t>
      </w:r>
      <w:r w:rsidRPr="00D03DFE">
        <w:rPr>
          <w:lang w:eastAsia="pl-PL"/>
        </w:rPr>
        <w:t>uruchomienie 4 systemów teleinformatycznych (szpitalny, radiologiczny, laboratoryjny i portal medyczny), wdrożenie 6 e-usług:</w:t>
      </w:r>
    </w:p>
    <w:p w14:paraId="793AC341" w14:textId="77777777" w:rsidR="00B960B5" w:rsidRPr="00D03DFE" w:rsidRDefault="00B960B5" w:rsidP="003116E3">
      <w:pPr>
        <w:pStyle w:val="Akapitzlist"/>
        <w:numPr>
          <w:ilvl w:val="0"/>
          <w:numId w:val="89"/>
        </w:numPr>
        <w:ind w:left="567" w:hanging="283"/>
        <w:rPr>
          <w:rFonts w:ascii="Arial" w:hAnsi="Arial" w:cs="Arial"/>
          <w:sz w:val="20"/>
          <w:szCs w:val="20"/>
          <w:lang w:eastAsia="pl-PL"/>
        </w:rPr>
      </w:pPr>
      <w:r w:rsidRPr="00D03DFE">
        <w:rPr>
          <w:rFonts w:ascii="Arial" w:hAnsi="Arial" w:cs="Arial"/>
          <w:sz w:val="20"/>
          <w:szCs w:val="20"/>
          <w:lang w:eastAsia="pl-PL"/>
        </w:rPr>
        <w:t>5 e-usług na 4 poziomie e-dojrzałości skierowanych do pacjentów (rejestracja na wizytę; przypomnienie SMS/e-mail o terminie wizyty lekarskiej lub badania; uzyskiwanie dokumentacji medycznej przez pacjenta; zarządzanie kolejkami pacjentów; elektroniczna książeczka nadciśnieniowca),</w:t>
      </w:r>
    </w:p>
    <w:p w14:paraId="5E6182FB" w14:textId="77777777" w:rsidR="00B960B5" w:rsidRPr="00D03DFE" w:rsidRDefault="00B960B5" w:rsidP="003116E3">
      <w:pPr>
        <w:pStyle w:val="Akapitzlist"/>
        <w:numPr>
          <w:ilvl w:val="0"/>
          <w:numId w:val="89"/>
        </w:numPr>
        <w:ind w:left="567" w:hanging="283"/>
        <w:rPr>
          <w:rFonts w:ascii="Arial" w:hAnsi="Arial" w:cs="Arial"/>
          <w:sz w:val="20"/>
          <w:szCs w:val="20"/>
          <w:lang w:eastAsia="pl-PL"/>
        </w:rPr>
      </w:pPr>
      <w:r w:rsidRPr="00D03DFE">
        <w:rPr>
          <w:rFonts w:ascii="Arial" w:hAnsi="Arial" w:cs="Arial"/>
          <w:sz w:val="20"/>
          <w:szCs w:val="20"/>
          <w:lang w:eastAsia="pl-PL"/>
        </w:rPr>
        <w:t>1 e-usługa na 3 poziomie e-dojrzałości skierowanej do kontrahentów (udostępnienie dokumentacji medycznej innej placówce).</w:t>
      </w:r>
    </w:p>
    <w:p w14:paraId="5DEAC673" w14:textId="77777777" w:rsidR="00B960B5" w:rsidRPr="00D03DFE" w:rsidRDefault="00B960B5" w:rsidP="00D03DFE">
      <w:pPr>
        <w:rPr>
          <w:lang w:eastAsia="pl-PL"/>
        </w:rPr>
      </w:pPr>
      <w:r w:rsidRPr="00D03DFE">
        <w:rPr>
          <w:lang w:eastAsia="pl-PL"/>
        </w:rPr>
        <w:t>polegające na dostawie, instalacji, wdrożeniu oraz serwisie Zintegrowanego Systemu Informatycznego, wraz z dostawą, instalacją,  konfiguracją i uruchomieniem sprzętu informatycznego</w:t>
      </w:r>
      <w:r w:rsidR="00D03DFE">
        <w:rPr>
          <w:lang w:eastAsia="pl-PL"/>
        </w:rPr>
        <w:br/>
      </w:r>
      <w:r w:rsidRPr="00D03DFE">
        <w:rPr>
          <w:lang w:eastAsia="pl-PL"/>
        </w:rPr>
        <w:t xml:space="preserve">z oprogramowaniem </w:t>
      </w:r>
      <w:r w:rsidR="00177486" w:rsidRPr="00D03DFE">
        <w:rPr>
          <w:lang w:eastAsia="pl-PL"/>
        </w:rPr>
        <w:t>a także</w:t>
      </w:r>
      <w:r w:rsidR="008064FC">
        <w:rPr>
          <w:lang w:eastAsia="pl-PL"/>
        </w:rPr>
        <w:t xml:space="preserve"> </w:t>
      </w:r>
      <w:r w:rsidR="00177486" w:rsidRPr="00D03DFE">
        <w:rPr>
          <w:lang w:eastAsia="pl-PL"/>
        </w:rPr>
        <w:t xml:space="preserve">przeszkolenie 320 osób w zakresie obsługi wdrożonych systemów teleinformatycznych </w:t>
      </w:r>
      <w:r w:rsidRPr="00D03DFE">
        <w:rPr>
          <w:lang w:eastAsia="pl-PL"/>
        </w:rPr>
        <w:t>według wymagań określonych</w:t>
      </w:r>
      <w:r w:rsidR="00177486" w:rsidRPr="00D03DFE">
        <w:rPr>
          <w:lang w:eastAsia="pl-PL"/>
        </w:rPr>
        <w:t xml:space="preserve"> w niniejszym Opisie Przedmiotu Zamówienia.</w:t>
      </w:r>
    </w:p>
    <w:p w14:paraId="12CC1FDE" w14:textId="77777777" w:rsidR="0026402F" w:rsidRPr="00010045" w:rsidRDefault="005654A6" w:rsidP="00D03DFE">
      <w:pPr>
        <w:pStyle w:val="Nagwek1"/>
      </w:pPr>
      <w:bookmarkStart w:id="0" w:name="_Toc524601404"/>
      <w:r w:rsidRPr="00010045">
        <w:t>Wymagania ogólne związane z dokumentem OPZ</w:t>
      </w:r>
      <w:bookmarkEnd w:id="0"/>
    </w:p>
    <w:p w14:paraId="3BEF4551" w14:textId="77777777" w:rsidR="008608A5" w:rsidRPr="00D03DFE" w:rsidRDefault="008608A5" w:rsidP="008608A5">
      <w:pPr>
        <w:rPr>
          <w:lang w:eastAsia="pl-PL"/>
        </w:rPr>
      </w:pPr>
      <w:r w:rsidRPr="00D03DFE">
        <w:rPr>
          <w:lang w:eastAsia="pl-PL"/>
        </w:rPr>
        <w:t xml:space="preserve">Niniejszy opis przedmiotu zamówienia (OPZ) nie podlega interpretacji. Jeśli zapisy specyfikacji są zdaniem Wykonawcy niejasne, niepełne, nieprecyzyjne lub błędne, to Wykonawca ma obowiązek zadać pytanie przed złożeniem oferty. </w:t>
      </w:r>
    </w:p>
    <w:p w14:paraId="6542FAB5" w14:textId="77777777" w:rsidR="008608A5" w:rsidRPr="00D03DFE" w:rsidRDefault="008608A5" w:rsidP="008608A5">
      <w:pPr>
        <w:rPr>
          <w:lang w:eastAsia="pl-PL"/>
        </w:rPr>
      </w:pPr>
      <w:r w:rsidRPr="00D03DFE">
        <w:rPr>
          <w:lang w:eastAsia="pl-PL"/>
        </w:rPr>
        <w:t>Wykonawca jest zobowiązany zawrzeć w ofercie wszystkie elementy niezbędne do realizacji założeń funkcjonalnych przedmiotu zamówienia.</w:t>
      </w:r>
    </w:p>
    <w:p w14:paraId="5598DA21" w14:textId="77777777" w:rsidR="00725725" w:rsidRPr="00FB0E7E" w:rsidRDefault="00725725" w:rsidP="00D03DFE">
      <w:pPr>
        <w:pStyle w:val="Nagwek1"/>
      </w:pPr>
      <w:bookmarkStart w:id="1" w:name="_Toc524601405"/>
      <w:r w:rsidRPr="00FB0E7E">
        <w:t>Wymagania ogólne dotyczące dostarczanego sprzętu</w:t>
      </w:r>
      <w:bookmarkEnd w:id="1"/>
    </w:p>
    <w:p w14:paraId="63F4FECD" w14:textId="77777777" w:rsidR="00725725" w:rsidRPr="00D03DFE" w:rsidRDefault="00725725" w:rsidP="003116E3">
      <w:pPr>
        <w:numPr>
          <w:ilvl w:val="0"/>
          <w:numId w:val="90"/>
        </w:numPr>
        <w:spacing w:after="0"/>
        <w:ind w:left="709" w:hanging="425"/>
      </w:pPr>
      <w:r w:rsidRPr="00D03DFE">
        <w:t>całość dostarczanego sprzętu i oprogramowania musi pochodzić z autoryzowanego kanału sprzedaży producenta,</w:t>
      </w:r>
    </w:p>
    <w:p w14:paraId="48DFDE02" w14:textId="77777777" w:rsidR="00725725" w:rsidRPr="00D03DFE" w:rsidRDefault="00725725" w:rsidP="003116E3">
      <w:pPr>
        <w:numPr>
          <w:ilvl w:val="0"/>
          <w:numId w:val="90"/>
        </w:numPr>
        <w:spacing w:after="0"/>
        <w:ind w:left="709" w:hanging="425"/>
      </w:pPr>
      <w:r w:rsidRPr="00D03DFE">
        <w:t>całość dostarczanego rozwiązania, tzn. każde z dostarczonych urządzeń, musi być nowa (wyprodukowana nie wcześniej niż 12 miesięcy przed dostawą), wcześniej nieużywana. Wszelkie ślady użytkowania w tym otarcia, porysowania itp. będą powodowały odrzucenie dostarczanego elementu,</w:t>
      </w:r>
    </w:p>
    <w:p w14:paraId="4F54BCE8" w14:textId="77777777" w:rsidR="00725725" w:rsidRPr="00D03DFE" w:rsidRDefault="00725725" w:rsidP="003116E3">
      <w:pPr>
        <w:numPr>
          <w:ilvl w:val="0"/>
          <w:numId w:val="90"/>
        </w:numPr>
        <w:spacing w:after="0"/>
        <w:ind w:left="709" w:hanging="425"/>
      </w:pPr>
      <w:r w:rsidRPr="00D03DFE">
        <w:t>urządzenia i ich komponenty muszą być oznakowane przez producentów w taki sposób, aby możliwa była identyfikacja zarówno produktu jak i producenta,</w:t>
      </w:r>
    </w:p>
    <w:p w14:paraId="00DFE362" w14:textId="77777777" w:rsidR="00725725" w:rsidRPr="00D03DFE" w:rsidRDefault="00725725" w:rsidP="003116E3">
      <w:pPr>
        <w:numPr>
          <w:ilvl w:val="0"/>
          <w:numId w:val="90"/>
        </w:numPr>
        <w:spacing w:after="0"/>
        <w:ind w:left="709" w:hanging="425"/>
      </w:pPr>
      <w:r w:rsidRPr="00D03DFE">
        <w:t>do każdego urządzania musi być dostarczony komplet standardowej dokumentacji dla użytkownika w formie papierowej lub elektronicznej w języku polskim,</w:t>
      </w:r>
    </w:p>
    <w:p w14:paraId="2822C493" w14:textId="77777777" w:rsidR="00725725" w:rsidRPr="00D03DFE" w:rsidRDefault="00725725" w:rsidP="003116E3">
      <w:pPr>
        <w:numPr>
          <w:ilvl w:val="0"/>
          <w:numId w:val="90"/>
        </w:numPr>
        <w:spacing w:after="0"/>
        <w:ind w:left="709" w:hanging="425"/>
      </w:pPr>
      <w:r w:rsidRPr="00D03DFE">
        <w:t>do każdego urządzania musi być dostarczony niezbędny sprzęt eksploatacyjny (przewody zasilające, przewody sygnałowe, itp.) niezbędny do uruchomienia danego urządzenia w budowanym rozwiązaniu w miejscu dostawy wskazanym przez Zamawiającego. Sprzęt, o którym mowa powyżej jest integralną częścią oferty i przechodzi na własność Zamawiającego,</w:t>
      </w:r>
    </w:p>
    <w:p w14:paraId="58DC080E" w14:textId="77777777" w:rsidR="00725725" w:rsidRPr="00D03DFE" w:rsidRDefault="00725725" w:rsidP="003116E3">
      <w:pPr>
        <w:numPr>
          <w:ilvl w:val="0"/>
          <w:numId w:val="90"/>
        </w:numPr>
        <w:spacing w:after="0"/>
        <w:ind w:left="709" w:hanging="425"/>
      </w:pPr>
      <w:r w:rsidRPr="00D03DFE">
        <w:t>wszystkie urządzenia muszą posiadać oznakowanie CE,</w:t>
      </w:r>
    </w:p>
    <w:p w14:paraId="0C2DDF76" w14:textId="77777777" w:rsidR="00BE254C" w:rsidRPr="00D03DFE" w:rsidRDefault="00725725" w:rsidP="003116E3">
      <w:pPr>
        <w:numPr>
          <w:ilvl w:val="0"/>
          <w:numId w:val="90"/>
        </w:numPr>
        <w:spacing w:after="0"/>
        <w:ind w:left="709" w:hanging="425"/>
      </w:pPr>
      <w:r w:rsidRPr="00D03DFE">
        <w:lastRenderedPageBreak/>
        <w:t xml:space="preserve">wszystkie urządzenia muszą współpracować z siecią energetyczną o parametrach: 230 V ± 10%, 50 </w:t>
      </w:r>
      <w:proofErr w:type="spellStart"/>
      <w:r w:rsidRPr="00D03DFE">
        <w:t>Hz</w:t>
      </w:r>
      <w:proofErr w:type="spellEnd"/>
      <w:r w:rsidRPr="00D03DFE">
        <w:t xml:space="preserve">. W przeciwnym wypadku Wykonawca zobowiązuje się do </w:t>
      </w:r>
      <w:r w:rsidR="00BE254C" w:rsidRPr="00D03DFE">
        <w:t>dostarczenia</w:t>
      </w:r>
      <w:r w:rsidRPr="00D03DFE">
        <w:t xml:space="preserve"> integralnego zasilacza współpracującego z siecią elektryczną o parametrach 230 V ± 10%, 50 </w:t>
      </w:r>
      <w:proofErr w:type="spellStart"/>
      <w:r w:rsidRPr="00D03DFE">
        <w:t>Hz</w:t>
      </w:r>
      <w:proofErr w:type="spellEnd"/>
      <w:r w:rsidRPr="00D03DFE">
        <w:t xml:space="preserve"> zasilającego urządzenie,</w:t>
      </w:r>
    </w:p>
    <w:p w14:paraId="56E26FE8" w14:textId="77777777" w:rsidR="00BE254C" w:rsidRPr="00D03DFE" w:rsidRDefault="00BE254C" w:rsidP="003116E3">
      <w:pPr>
        <w:numPr>
          <w:ilvl w:val="0"/>
          <w:numId w:val="90"/>
        </w:numPr>
        <w:spacing w:after="0"/>
        <w:ind w:left="709" w:hanging="425"/>
      </w:pPr>
      <w:r w:rsidRPr="00D03DFE">
        <w:t>wymagane jest, aby dostarczany produkt posiadał pojedynczy punkt wsparcia technicznego u producenta,</w:t>
      </w:r>
    </w:p>
    <w:p w14:paraId="47EC0068" w14:textId="77777777" w:rsidR="00725725" w:rsidRPr="00D03DFE" w:rsidRDefault="00BE254C" w:rsidP="003116E3">
      <w:pPr>
        <w:numPr>
          <w:ilvl w:val="0"/>
          <w:numId w:val="90"/>
        </w:numPr>
        <w:spacing w:after="0"/>
        <w:ind w:left="709" w:hanging="425"/>
        <w:rPr>
          <w:lang w:eastAsia="pl-PL"/>
        </w:rPr>
      </w:pPr>
      <w:r w:rsidRPr="00D03DFE">
        <w:t>specyfikacja sprzętu serwerowego i sieciowego określa minimalne wymagania Zamawiającego odnośnie parametrów sprzętu. Wykonawca jest zobowiązany dobrać sprzęt o takich parametrach technicznych, nie gorszych niż podane przez Zamawiającego, które zagwarantują niezakłóconą pracę z systemem dla nominalnej liczby jednoczesnych użytkowników, przy wykorzystaniu pełnej funkcjonalności systemu.</w:t>
      </w:r>
    </w:p>
    <w:p w14:paraId="43D8698D" w14:textId="77777777" w:rsidR="00F6496F" w:rsidRPr="00D03DFE" w:rsidRDefault="00F6496F" w:rsidP="00F6496F">
      <w:pPr>
        <w:spacing w:after="0"/>
        <w:rPr>
          <w:lang w:eastAsia="pl-PL"/>
        </w:rPr>
      </w:pPr>
    </w:p>
    <w:p w14:paraId="605622E8" w14:textId="77777777" w:rsidR="00C46C84" w:rsidRPr="00D03DFE" w:rsidRDefault="00C46C84" w:rsidP="00D03DFE">
      <w:pPr>
        <w:pStyle w:val="Nagwek1"/>
      </w:pPr>
      <w:bookmarkStart w:id="2" w:name="_Toc524601406"/>
      <w:r w:rsidRPr="00D03DFE">
        <w:t xml:space="preserve">Wymagania </w:t>
      </w:r>
      <w:r w:rsidR="008608A5" w:rsidRPr="00D03DFE">
        <w:t xml:space="preserve">ogólne </w:t>
      </w:r>
      <w:r w:rsidRPr="00D03DFE">
        <w:t>dotyczące wdrożenia</w:t>
      </w:r>
      <w:bookmarkEnd w:id="2"/>
    </w:p>
    <w:p w14:paraId="63861291" w14:textId="77777777" w:rsidR="00C46C84" w:rsidRPr="00D03DFE" w:rsidRDefault="00C46C84" w:rsidP="00564EB2">
      <w:r w:rsidRPr="00D03DFE">
        <w:t>W ram</w:t>
      </w:r>
      <w:r w:rsidR="008608A5" w:rsidRPr="00D03DFE">
        <w:t>y</w:t>
      </w:r>
      <w:r w:rsidRPr="00D03DFE">
        <w:t xml:space="preserve"> usług wdrożeniowych wchodzić będzie w szczególności:</w:t>
      </w:r>
    </w:p>
    <w:p w14:paraId="29834149" w14:textId="77777777" w:rsidR="00C46C84" w:rsidRPr="00D03DFE" w:rsidRDefault="00F6496F" w:rsidP="003116E3">
      <w:pPr>
        <w:numPr>
          <w:ilvl w:val="0"/>
          <w:numId w:val="90"/>
        </w:numPr>
        <w:spacing w:after="0"/>
        <w:ind w:left="709" w:hanging="425"/>
      </w:pPr>
      <w:r w:rsidRPr="00D03DFE">
        <w:t>p</w:t>
      </w:r>
      <w:r w:rsidR="00C46C84" w:rsidRPr="00D03DFE">
        <w:t>rzeprowadzenie próbnej migracji danych w ZSI w zakresie danych medycznych i rozliczeniowych,</w:t>
      </w:r>
    </w:p>
    <w:p w14:paraId="2B6C439F" w14:textId="77777777" w:rsidR="00C46C84" w:rsidRPr="00D03DFE" w:rsidRDefault="00F6496F" w:rsidP="003116E3">
      <w:pPr>
        <w:numPr>
          <w:ilvl w:val="0"/>
          <w:numId w:val="90"/>
        </w:numPr>
        <w:spacing w:after="0"/>
        <w:ind w:left="709" w:hanging="425"/>
      </w:pPr>
      <w:r w:rsidRPr="00D03DFE">
        <w:t>w</w:t>
      </w:r>
      <w:r w:rsidR="00C46C84" w:rsidRPr="00D03DFE">
        <w:t>ykonanie instalacji wszystkich wdrażanych systemów,</w:t>
      </w:r>
    </w:p>
    <w:p w14:paraId="736AE3C8" w14:textId="77777777" w:rsidR="00C46C84" w:rsidRPr="00D03DFE" w:rsidRDefault="00F6496F" w:rsidP="003116E3">
      <w:pPr>
        <w:numPr>
          <w:ilvl w:val="0"/>
          <w:numId w:val="90"/>
        </w:numPr>
        <w:spacing w:after="0"/>
        <w:ind w:left="709" w:hanging="425"/>
      </w:pPr>
      <w:r w:rsidRPr="00D03DFE">
        <w:t>k</w:t>
      </w:r>
      <w:r w:rsidR="00C46C84" w:rsidRPr="00D03DFE">
        <w:t>onfiguracja oraz parametryzacja oprogramowania,</w:t>
      </w:r>
    </w:p>
    <w:p w14:paraId="66B15243" w14:textId="77777777" w:rsidR="00C46C84" w:rsidRPr="00D03DFE" w:rsidRDefault="00F6496F" w:rsidP="003116E3">
      <w:pPr>
        <w:numPr>
          <w:ilvl w:val="0"/>
          <w:numId w:val="90"/>
        </w:numPr>
        <w:spacing w:after="0"/>
        <w:ind w:left="709" w:hanging="425"/>
      </w:pPr>
      <w:r w:rsidRPr="00D03DFE">
        <w:t>e</w:t>
      </w:r>
      <w:r w:rsidR="00C46C84" w:rsidRPr="00D03DFE">
        <w:t>wentualna instalacja baz danych i przeniesienie danych z baz danych aktualnie eksploatowanych systemów przeznaczonych do zastąpienia po pomyślnym przeprowadzeniu próbnej migracji danych według określonego dla niej zakresu,</w:t>
      </w:r>
    </w:p>
    <w:p w14:paraId="3BADAFAE" w14:textId="77777777" w:rsidR="00C46C84" w:rsidRPr="00D03DFE" w:rsidRDefault="00F6496F" w:rsidP="003116E3">
      <w:pPr>
        <w:numPr>
          <w:ilvl w:val="0"/>
          <w:numId w:val="90"/>
        </w:numPr>
        <w:spacing w:after="0"/>
        <w:ind w:left="709" w:hanging="425"/>
      </w:pPr>
      <w:r w:rsidRPr="00D03DFE">
        <w:t>h</w:t>
      </w:r>
      <w:r w:rsidR="00C46C84" w:rsidRPr="00D03DFE">
        <w:t>armonizacja   (ujednolicenie  formatów)   i   normalizacja   (ujednolicenie zakresów</w:t>
      </w:r>
      <w:r w:rsidR="00D808E3">
        <w:t xml:space="preserve"> </w:t>
      </w:r>
      <w:r w:rsidR="00C46C84" w:rsidRPr="00D03DFE">
        <w:t xml:space="preserve">i uzupełnienie wartości) danych przeniesionych z aktualnie eksploatowanych systemów do wymagań </w:t>
      </w:r>
      <w:proofErr w:type="spellStart"/>
      <w:r w:rsidR="00C46C84" w:rsidRPr="00D03DFE">
        <w:t>integralnościowych</w:t>
      </w:r>
      <w:proofErr w:type="spellEnd"/>
      <w:r w:rsidR="00C46C84" w:rsidRPr="00D03DFE">
        <w:t xml:space="preserve"> baz danych wdrożonych systemów,</w:t>
      </w:r>
    </w:p>
    <w:p w14:paraId="113969CD" w14:textId="77777777" w:rsidR="00C46C84" w:rsidRPr="00D03DFE" w:rsidRDefault="006B595E" w:rsidP="003116E3">
      <w:pPr>
        <w:numPr>
          <w:ilvl w:val="0"/>
          <w:numId w:val="90"/>
        </w:numPr>
        <w:spacing w:after="0"/>
        <w:ind w:left="709" w:hanging="425"/>
      </w:pPr>
      <w:r>
        <w:t>Z</w:t>
      </w:r>
      <w:r w:rsidR="00C46C84" w:rsidRPr="00D03DFE">
        <w:t>amawiający oczekuje dostarczenia oprogramowania kompletnego, tj. zawierającego wszystkie składniki wymagane do jego zainstalowania, wdrożenia i eksploatacji - w tym systemy operacyjne serwerów</w:t>
      </w:r>
      <w:r w:rsidR="00F6496F" w:rsidRPr="00D03DFE">
        <w:t>,</w:t>
      </w:r>
    </w:p>
    <w:p w14:paraId="629C8ACD" w14:textId="77777777" w:rsidR="00C46C84" w:rsidRPr="00D03DFE" w:rsidRDefault="006B595E" w:rsidP="003116E3">
      <w:pPr>
        <w:numPr>
          <w:ilvl w:val="0"/>
          <w:numId w:val="90"/>
        </w:numPr>
        <w:spacing w:after="0"/>
        <w:ind w:left="709" w:hanging="425"/>
      </w:pPr>
      <w:r>
        <w:t>Z</w:t>
      </w:r>
      <w:r w:rsidR="00C46C84" w:rsidRPr="00D03DFE">
        <w:t>amawiający zapewnia współpracę przy uzyskaniu przez Wykonawcę opisów interfejsów do integracji z wymienionymi w SIWZ systemami, natomiast wykonanie integracji jest obowiązkiem Wykonawcy. Ustalenie kosztów integracji z systemami posiadanymi przez Zamawiającego jest obowiązkiem Wykonawcy</w:t>
      </w:r>
      <w:r w:rsidR="00F6496F" w:rsidRPr="00D03DFE">
        <w:t>,</w:t>
      </w:r>
    </w:p>
    <w:p w14:paraId="2A85D68E" w14:textId="77777777" w:rsidR="00C46C84" w:rsidRPr="00D03DFE" w:rsidRDefault="00331799" w:rsidP="003116E3">
      <w:pPr>
        <w:numPr>
          <w:ilvl w:val="0"/>
          <w:numId w:val="90"/>
        </w:numPr>
        <w:spacing w:after="0"/>
        <w:ind w:left="709" w:hanging="425"/>
      </w:pPr>
      <w:r>
        <w:t>Z</w:t>
      </w:r>
      <w:r w:rsidR="00C46C84" w:rsidRPr="00D03DFE">
        <w:t>amawiający nie przewiduje pośredniczenia w rozmowach z firmami trzecimi dotyczących integracji z ich systemami. Zamawiający wyjaśnia, że koszty integracji są częścią kosztu oferty składanej przez Wykonawcę na dostawę i wdrożenie ZSI</w:t>
      </w:r>
      <w:r w:rsidR="00F6496F" w:rsidRPr="00D03DFE">
        <w:t>,</w:t>
      </w:r>
    </w:p>
    <w:p w14:paraId="6B84D7A1" w14:textId="77777777" w:rsidR="00C46C84" w:rsidRPr="00D03DFE" w:rsidRDefault="00F6496F" w:rsidP="003116E3">
      <w:pPr>
        <w:numPr>
          <w:ilvl w:val="0"/>
          <w:numId w:val="90"/>
        </w:numPr>
        <w:spacing w:after="0"/>
        <w:ind w:left="709" w:hanging="425"/>
      </w:pPr>
      <w:r w:rsidRPr="00D03DFE">
        <w:t>o</w:t>
      </w:r>
      <w:r w:rsidR="00C46C84" w:rsidRPr="00D03DFE">
        <w:t>ferowane oprogramowanie HIS musi posiadać zaimplementowany protokół HL7 i XML</w:t>
      </w:r>
      <w:r w:rsidRPr="00D03DFE">
        <w:t>,</w:t>
      </w:r>
    </w:p>
    <w:p w14:paraId="625137B8" w14:textId="77777777" w:rsidR="00C46C84" w:rsidRPr="00D03DFE" w:rsidRDefault="00331799" w:rsidP="003116E3">
      <w:pPr>
        <w:numPr>
          <w:ilvl w:val="0"/>
          <w:numId w:val="90"/>
        </w:numPr>
        <w:spacing w:after="0"/>
        <w:ind w:left="709" w:hanging="425"/>
      </w:pPr>
      <w:r>
        <w:t>W</w:t>
      </w:r>
      <w:r w:rsidR="00C46C84" w:rsidRPr="00D03DFE">
        <w:t>ykonawca przed zawarciem umowy dostarczy wykaz dokumentów, których oczekuje od Zamawiającego do przeprowadzenia wdrożenia</w:t>
      </w:r>
      <w:r w:rsidR="00F6496F" w:rsidRPr="00D03DFE">
        <w:t>,</w:t>
      </w:r>
    </w:p>
    <w:p w14:paraId="60D36DFA" w14:textId="77777777" w:rsidR="00C46C84" w:rsidRPr="00D03DFE" w:rsidRDefault="00331799" w:rsidP="003116E3">
      <w:pPr>
        <w:numPr>
          <w:ilvl w:val="0"/>
          <w:numId w:val="90"/>
        </w:numPr>
        <w:spacing w:after="0"/>
        <w:ind w:left="709" w:hanging="425"/>
      </w:pPr>
      <w:r>
        <w:t>W</w:t>
      </w:r>
      <w:r w:rsidR="00C46C84" w:rsidRPr="00D03DFE">
        <w:t>ykonawca przeniesie dane z posiadanych przez Zamawiającego baz danych na własny koszt.</w:t>
      </w:r>
    </w:p>
    <w:p w14:paraId="2A2EEB62" w14:textId="77777777" w:rsidR="00C46C84" w:rsidRPr="00D03DFE" w:rsidRDefault="00F6496F" w:rsidP="003116E3">
      <w:pPr>
        <w:numPr>
          <w:ilvl w:val="0"/>
          <w:numId w:val="90"/>
        </w:numPr>
        <w:spacing w:after="0"/>
        <w:ind w:left="709" w:hanging="425"/>
      </w:pPr>
      <w:r w:rsidRPr="00D03DFE">
        <w:t>Z</w:t>
      </w:r>
      <w:r w:rsidR="00C46C84" w:rsidRPr="00D03DFE">
        <w:t>amawiający  wymaga,  by Wykonawca  zharmonizował  (ujednolicenie formatów) i znormalizował (ujednolicenie zakresów i uzupełnienie wartości) znajdujące się w systemie słowniki, np.: jednostek kierujących, personelu zlecającego, miejscowości z kodami pocztowymi.</w:t>
      </w:r>
      <w:r w:rsidR="00C46C84" w:rsidRPr="00D03DFE">
        <w:br/>
        <w:t xml:space="preserve">Przez harmonizację i normalizację słowników rozumie odpowiednio: scalenie słowników </w:t>
      </w:r>
      <w:r w:rsidR="00C46C84" w:rsidRPr="00D03DFE">
        <w:lastRenderedPageBreak/>
        <w:t>przechowujących te same dane z usunięciem danych powielonych i ujednoliceniem gromadzonych wartości/znaczenia danych już znajdujących się w tych słownikach, - ujednolicenie struktur tych słowników. Uzupełnienie danych w słownikach nie jest obowiązkiem Wykonawcy</w:t>
      </w:r>
      <w:r w:rsidRPr="00D03DFE">
        <w:t>,</w:t>
      </w:r>
    </w:p>
    <w:p w14:paraId="6508E717" w14:textId="77777777" w:rsidR="00C46C84" w:rsidRPr="00D03DFE" w:rsidRDefault="00C46C84" w:rsidP="003116E3">
      <w:pPr>
        <w:numPr>
          <w:ilvl w:val="0"/>
          <w:numId w:val="90"/>
        </w:numPr>
        <w:spacing w:after="0"/>
        <w:ind w:left="709" w:hanging="425"/>
      </w:pPr>
      <w:r w:rsidRPr="00D03DFE">
        <w:t>Zamawiający wymaga, aby moduły oprogramowania, wdrożone przez Wykonawcę w ramach realizacji przedmiotu zamówienia, były wdrożone w pełnej ich funkcjonalności</w:t>
      </w:r>
      <w:r w:rsidR="00F6496F" w:rsidRPr="00D03DFE">
        <w:t>,</w:t>
      </w:r>
    </w:p>
    <w:p w14:paraId="21964B0D" w14:textId="77777777" w:rsidR="00C46C84" w:rsidRPr="00D03DFE" w:rsidRDefault="00F6496F" w:rsidP="003116E3">
      <w:pPr>
        <w:numPr>
          <w:ilvl w:val="0"/>
          <w:numId w:val="90"/>
        </w:numPr>
        <w:spacing w:after="0"/>
        <w:ind w:left="709" w:hanging="425"/>
      </w:pPr>
      <w:r w:rsidRPr="00D03DFE">
        <w:t>w</w:t>
      </w:r>
      <w:r w:rsidR="00C46C84" w:rsidRPr="00D03DFE">
        <w:t>drażanie dostarczanego oprogramowania musi uwzględniać ciągłość pracy w szpitalu. Wszelkie przerwy w działaniu systemu wynikające z prowadzonych prac wdrożeniowych muszą zostać uzgodnione</w:t>
      </w:r>
      <w:r w:rsidR="00D03DFE" w:rsidRPr="00D03DFE">
        <w:t xml:space="preserve"> i</w:t>
      </w:r>
      <w:r w:rsidR="00C46C84" w:rsidRPr="00D03DFE">
        <w:t xml:space="preserve"> zatwierdzone przez Zamawiającego</w:t>
      </w:r>
      <w:r w:rsidRPr="00D03DFE">
        <w:t>,</w:t>
      </w:r>
    </w:p>
    <w:p w14:paraId="1DCA0891" w14:textId="77777777" w:rsidR="005654A6" w:rsidRPr="00D03DFE" w:rsidRDefault="00331799" w:rsidP="003116E3">
      <w:pPr>
        <w:numPr>
          <w:ilvl w:val="0"/>
          <w:numId w:val="90"/>
        </w:numPr>
        <w:spacing w:after="0"/>
        <w:ind w:left="709" w:hanging="425"/>
      </w:pPr>
      <w:r>
        <w:t>i</w:t>
      </w:r>
      <w:r w:rsidR="00C46C84" w:rsidRPr="00D03DFE">
        <w:t>nstalacja i wdrożenie winny odbywać się w godzinach pracy pracowników Zamawiająceg</w:t>
      </w:r>
      <w:r w:rsidR="00564EB2" w:rsidRPr="00D03DFE">
        <w:t>o</w:t>
      </w:r>
      <w:r w:rsidR="00AC252D" w:rsidRPr="00D03DFE">
        <w:t>, tj. w dni robocze (od poniedziałku do piątku), w godz. 8.00 - 15.00. Zamawiający dopuszcza wykonywanie prac w innym czasie niż wskazany, po odpowiednim uzgodnieniu i jego akceptacji.</w:t>
      </w:r>
    </w:p>
    <w:p w14:paraId="6AB76A28" w14:textId="77777777" w:rsidR="00A46049" w:rsidRPr="00CB1B37" w:rsidRDefault="00A46049" w:rsidP="00A46049">
      <w:pPr>
        <w:spacing w:after="0"/>
        <w:ind w:firstLine="0"/>
        <w:rPr>
          <w:highlight w:val="yellow"/>
        </w:rPr>
      </w:pPr>
    </w:p>
    <w:p w14:paraId="19706550" w14:textId="77777777" w:rsidR="00A46049" w:rsidRPr="00D03DFE" w:rsidRDefault="00A46049" w:rsidP="00D03DFE">
      <w:pPr>
        <w:ind w:left="284" w:firstLine="0"/>
        <w:rPr>
          <w:b/>
          <w:u w:val="single"/>
        </w:rPr>
      </w:pPr>
      <w:r w:rsidRPr="00D03DFE">
        <w:rPr>
          <w:b/>
          <w:u w:val="single"/>
        </w:rPr>
        <w:t>Wymagania ogólne dotyczące działań Wykonawcy</w:t>
      </w:r>
    </w:p>
    <w:p w14:paraId="07EB6D4E" w14:textId="77777777" w:rsidR="00A46049" w:rsidRDefault="00A46049" w:rsidP="00A46049">
      <w:r w:rsidRPr="00D03DFE">
        <w:t xml:space="preserve">Wykonawca zobowiązany jest usunąć wszelkie odpadki związane z dostawą sprzętu oraz jego instalacją na swój </w:t>
      </w:r>
      <w:r w:rsidR="002E166F">
        <w:t>koszt poza terenem BCM</w:t>
      </w:r>
      <w:r w:rsidRPr="00D03DFE">
        <w:t>. Zamawiający nie wyraża zgody na wykorzystanie pojemników na odpady obecnych na terenie Brzeskiego Centrum Medycznego.</w:t>
      </w:r>
    </w:p>
    <w:p w14:paraId="6DCD087F" w14:textId="77777777" w:rsidR="00C46C84" w:rsidRPr="00010045" w:rsidRDefault="00C46C84" w:rsidP="00C46C84">
      <w:pPr>
        <w:ind w:firstLine="0"/>
      </w:pPr>
    </w:p>
    <w:p w14:paraId="6DCBF50F" w14:textId="77777777" w:rsidR="002920B1" w:rsidRPr="00010045" w:rsidRDefault="00B26E1A" w:rsidP="00D03DFE">
      <w:pPr>
        <w:pStyle w:val="Nagwek1"/>
      </w:pPr>
      <w:bookmarkStart w:id="3" w:name="_Toc524601407"/>
      <w:r w:rsidRPr="00010045">
        <w:t>Dostawa sprzętu komputerowego, konfiguracja aktywnych urządzeń sieciowych</w:t>
      </w:r>
      <w:bookmarkEnd w:id="3"/>
    </w:p>
    <w:p w14:paraId="44852348" w14:textId="77777777" w:rsidR="00B26E1A" w:rsidRPr="00010045" w:rsidRDefault="00B26E1A" w:rsidP="00056F02">
      <w:pPr>
        <w:pStyle w:val="Nagwek2"/>
      </w:pPr>
      <w:bookmarkStart w:id="4" w:name="_Toc524601408"/>
      <w:r w:rsidRPr="00010045">
        <w:t xml:space="preserve">Serwer </w:t>
      </w:r>
      <w:proofErr w:type="spellStart"/>
      <w:r w:rsidRPr="00010045">
        <w:t>Wirtualizacyjny</w:t>
      </w:r>
      <w:proofErr w:type="spellEnd"/>
      <w:r w:rsidRPr="00010045">
        <w:t xml:space="preserve"> - </w:t>
      </w:r>
      <w:r w:rsidR="00341730">
        <w:t>2</w:t>
      </w:r>
      <w:r w:rsidRPr="00010045">
        <w:t>szt.</w:t>
      </w:r>
      <w:bookmarkEnd w:id="4"/>
    </w:p>
    <w:p w14:paraId="42A74B1C" w14:textId="77777777" w:rsidR="003A518D" w:rsidRPr="00010045" w:rsidRDefault="003A518D" w:rsidP="005C5475">
      <w:pPr>
        <w:rPr>
          <w:u w:val="single"/>
        </w:rPr>
      </w:pPr>
      <w:r w:rsidRPr="00010045">
        <w:rPr>
          <w:u w:val="single"/>
        </w:rPr>
        <w:t>Specyfikacja techniczna dla serwera</w:t>
      </w:r>
    </w:p>
    <w:tbl>
      <w:tblPr>
        <w:tblW w:w="5000" w:type="pct"/>
        <w:tblLook w:val="01E0" w:firstRow="1" w:lastRow="1" w:firstColumn="1" w:lastColumn="1" w:noHBand="0" w:noVBand="0"/>
      </w:tblPr>
      <w:tblGrid>
        <w:gridCol w:w="723"/>
        <w:gridCol w:w="3118"/>
        <w:gridCol w:w="5445"/>
      </w:tblGrid>
      <w:tr w:rsidR="00FB0E7E" w:rsidRPr="00010045" w14:paraId="2ABFD7A8" w14:textId="77777777" w:rsidTr="00C4120D">
        <w:tc>
          <w:tcPr>
            <w:tcW w:w="38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6F955BA" w14:textId="77777777" w:rsidR="00FB0E7E" w:rsidRPr="00FB0E7E" w:rsidRDefault="00FB0E7E" w:rsidP="00D1704C">
            <w:pPr>
              <w:suppressAutoHyphens w:val="0"/>
              <w:autoSpaceDE w:val="0"/>
              <w:autoSpaceDN w:val="0"/>
              <w:adjustRightInd w:val="0"/>
              <w:spacing w:before="120" w:after="120"/>
              <w:ind w:firstLine="0"/>
              <w:jc w:val="center"/>
              <w:rPr>
                <w:rFonts w:eastAsia="Calibri"/>
                <w:b/>
                <w:color w:val="000000"/>
                <w:lang w:eastAsia="pl-PL"/>
              </w:rPr>
            </w:pPr>
            <w:r w:rsidRPr="00FB0E7E">
              <w:rPr>
                <w:rFonts w:eastAsia="Calibri"/>
                <w:b/>
                <w:color w:val="000000"/>
                <w:lang w:eastAsia="pl-PL"/>
              </w:rPr>
              <w:t>Lp.</w:t>
            </w:r>
          </w:p>
        </w:tc>
        <w:tc>
          <w:tcPr>
            <w:tcW w:w="167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65A9145" w14:textId="77777777" w:rsidR="00FB0E7E" w:rsidRPr="00010045" w:rsidRDefault="00FB0E7E" w:rsidP="00D1704C">
            <w:pPr>
              <w:suppressAutoHyphens w:val="0"/>
              <w:autoSpaceDE w:val="0"/>
              <w:autoSpaceDN w:val="0"/>
              <w:adjustRightInd w:val="0"/>
              <w:spacing w:before="120" w:after="120"/>
              <w:ind w:firstLine="0"/>
              <w:jc w:val="center"/>
              <w:rPr>
                <w:rFonts w:eastAsia="Calibri"/>
                <w:b/>
                <w:color w:val="000000"/>
                <w:lang w:eastAsia="pl-PL"/>
              </w:rPr>
            </w:pPr>
            <w:r w:rsidRPr="00010045">
              <w:rPr>
                <w:rFonts w:eastAsia="Calibri"/>
                <w:b/>
                <w:color w:val="000000"/>
                <w:lang w:eastAsia="pl-PL"/>
              </w:rPr>
              <w:t>Element konfiguracji</w:t>
            </w:r>
          </w:p>
        </w:tc>
        <w:tc>
          <w:tcPr>
            <w:tcW w:w="2932"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83CF99" w14:textId="77777777" w:rsidR="00FB0E7E" w:rsidRPr="00010045" w:rsidRDefault="00FB0E7E" w:rsidP="00D1704C">
            <w:pPr>
              <w:suppressAutoHyphens w:val="0"/>
              <w:autoSpaceDE w:val="0"/>
              <w:autoSpaceDN w:val="0"/>
              <w:adjustRightInd w:val="0"/>
              <w:spacing w:before="120" w:after="120"/>
              <w:ind w:firstLine="0"/>
              <w:jc w:val="center"/>
              <w:rPr>
                <w:rFonts w:eastAsia="Calibri"/>
                <w:b/>
                <w:color w:val="000000"/>
                <w:lang w:eastAsia="pl-PL"/>
              </w:rPr>
            </w:pPr>
            <w:r w:rsidRPr="00010045">
              <w:rPr>
                <w:rFonts w:eastAsia="Calibri"/>
                <w:b/>
                <w:color w:val="000000"/>
                <w:lang w:eastAsia="pl-PL"/>
              </w:rPr>
              <w:t>Wymagania minimalne</w:t>
            </w:r>
          </w:p>
        </w:tc>
      </w:tr>
      <w:tr w:rsidR="00FB0E7E" w:rsidRPr="00010045" w14:paraId="64CAD9A7"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1CC10EEA"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3565FA67"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Obudowa</w:t>
            </w:r>
          </w:p>
        </w:tc>
        <w:tc>
          <w:tcPr>
            <w:tcW w:w="2932" w:type="pct"/>
            <w:vAlign w:val="center"/>
          </w:tcPr>
          <w:p w14:paraId="244421A1" w14:textId="77777777" w:rsidR="00FB0E7E" w:rsidRPr="00010045" w:rsidRDefault="00FB0E7E" w:rsidP="007D2AEB">
            <w:pPr>
              <w:numPr>
                <w:ilvl w:val="0"/>
                <w:numId w:val="6"/>
              </w:numPr>
              <w:suppressAutoHyphens w:val="0"/>
              <w:spacing w:after="0"/>
              <w:ind w:left="341" w:hanging="341"/>
              <w:contextualSpacing/>
              <w:jc w:val="left"/>
              <w:rPr>
                <w:rFonts w:eastAsia="Calibri"/>
                <w:color w:val="000000"/>
                <w:lang w:eastAsia="pl-PL"/>
              </w:rPr>
            </w:pPr>
            <w:r w:rsidRPr="00010045">
              <w:rPr>
                <w:rFonts w:eastAsia="Calibri"/>
                <w:color w:val="000000"/>
                <w:lang w:eastAsia="pl-PL"/>
              </w:rPr>
              <w:t>Maksymalnie 2U RACK 19 cali (wraz ze wszystkimi elementami niezbędnymi do zamontowania serwera w oferowanej szafie).</w:t>
            </w:r>
          </w:p>
        </w:tc>
      </w:tr>
      <w:tr w:rsidR="00FB0E7E" w:rsidRPr="00010045" w14:paraId="77243248"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550CD666"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6889F51F"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Procesor</w:t>
            </w:r>
          </w:p>
          <w:p w14:paraId="0F8D9FF3" w14:textId="77777777" w:rsidR="00FB0E7E" w:rsidRPr="00010045" w:rsidRDefault="00FB0E7E" w:rsidP="00D1704C">
            <w:pPr>
              <w:suppressAutoHyphens w:val="0"/>
              <w:spacing w:after="0"/>
              <w:ind w:firstLine="0"/>
              <w:jc w:val="center"/>
              <w:rPr>
                <w:rFonts w:eastAsia="Calibri"/>
                <w:b/>
                <w:color w:val="000000"/>
                <w:lang w:eastAsia="pl-PL"/>
              </w:rPr>
            </w:pPr>
          </w:p>
        </w:tc>
        <w:tc>
          <w:tcPr>
            <w:tcW w:w="2932" w:type="pct"/>
            <w:vAlign w:val="center"/>
          </w:tcPr>
          <w:p w14:paraId="473DE027"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dwa procesory, minimum ośmiordzeniowe, osiągające w testach </w:t>
            </w:r>
            <w:proofErr w:type="spellStart"/>
            <w:r w:rsidRPr="00010045">
              <w:rPr>
                <w:rFonts w:eastAsia="Calibri"/>
                <w:color w:val="000000"/>
                <w:lang w:eastAsia="pl-PL"/>
              </w:rPr>
              <w:t>SPECint_rate</w:t>
            </w:r>
            <w:proofErr w:type="spellEnd"/>
            <w:r w:rsidRPr="00010045">
              <w:rPr>
                <w:rFonts w:eastAsia="Calibri"/>
                <w:color w:val="000000"/>
                <w:lang w:eastAsia="pl-PL"/>
              </w:rPr>
              <w:t xml:space="preserve"> 2006 wynik nie gorszy niż 630 punktów w konfiguracji dwuprocesorowej. W przypadku zaoferowania procesora równoważnego, wynik testu musi być publikowany na stronie </w:t>
            </w:r>
            <w:hyperlink r:id="rId15" w:history="1">
              <w:r w:rsidRPr="00010045">
                <w:rPr>
                  <w:rFonts w:eastAsia="Calibri"/>
                  <w:color w:val="000000"/>
                  <w:lang w:eastAsia="pl-PL"/>
                </w:rPr>
                <w:t>www.spec.org</w:t>
              </w:r>
            </w:hyperlink>
            <w:r w:rsidRPr="00010045">
              <w:rPr>
                <w:rFonts w:eastAsia="Calibri"/>
                <w:color w:val="000000"/>
                <w:lang w:eastAsia="pl-PL"/>
              </w:rPr>
              <w:t>,</w:t>
            </w:r>
          </w:p>
          <w:p w14:paraId="2BCD1ED2"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Zamawiający wymaga złożenia wraz z ofertą wyników w/w testów.</w:t>
            </w:r>
          </w:p>
        </w:tc>
      </w:tr>
      <w:tr w:rsidR="00FB0E7E" w:rsidRPr="00010045" w14:paraId="1F19C9DC"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42A9E5BF"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0ADFB851"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Liczba procesorów</w:t>
            </w:r>
          </w:p>
        </w:tc>
        <w:tc>
          <w:tcPr>
            <w:tcW w:w="2932" w:type="pct"/>
            <w:vAlign w:val="center"/>
          </w:tcPr>
          <w:p w14:paraId="43AEAC6E"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Minimum 2</w:t>
            </w:r>
          </w:p>
        </w:tc>
      </w:tr>
      <w:tr w:rsidR="00FB0E7E" w:rsidRPr="00010045" w14:paraId="4A5407B5"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3B61C4DB"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30C9C76C"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Pamięć operacyjna</w:t>
            </w:r>
          </w:p>
        </w:tc>
        <w:tc>
          <w:tcPr>
            <w:tcW w:w="2932" w:type="pct"/>
            <w:vAlign w:val="center"/>
          </w:tcPr>
          <w:p w14:paraId="47F4471C"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256 GB RDIMM DDR4, z możliwością rozbudowy do minimum 768GB (RDIMM) lub 3TB (LRDIMM). Minimum 24 </w:t>
            </w:r>
            <w:proofErr w:type="spellStart"/>
            <w:r w:rsidRPr="00010045">
              <w:rPr>
                <w:rFonts w:eastAsia="Calibri"/>
                <w:color w:val="000000"/>
                <w:lang w:eastAsia="pl-PL"/>
              </w:rPr>
              <w:t>sloty</w:t>
            </w:r>
            <w:proofErr w:type="spellEnd"/>
            <w:r w:rsidRPr="00010045">
              <w:rPr>
                <w:rFonts w:eastAsia="Calibri"/>
                <w:color w:val="000000"/>
                <w:lang w:eastAsia="pl-PL"/>
              </w:rPr>
              <w:t xml:space="preserve"> na pamięć,</w:t>
            </w:r>
          </w:p>
          <w:p w14:paraId="0158E4F4"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Zabezpieczenia pamięci: Advanced ECC oraz Online </w:t>
            </w:r>
            <w:proofErr w:type="spellStart"/>
            <w:r w:rsidRPr="00010045">
              <w:rPr>
                <w:rFonts w:eastAsia="Calibri"/>
                <w:color w:val="000000"/>
                <w:lang w:eastAsia="pl-PL"/>
              </w:rPr>
              <w:lastRenderedPageBreak/>
              <w:t>Spare</w:t>
            </w:r>
            <w:proofErr w:type="spellEnd"/>
            <w:r w:rsidRPr="00010045">
              <w:rPr>
                <w:rFonts w:eastAsia="Calibri"/>
                <w:color w:val="000000"/>
                <w:lang w:eastAsia="pl-PL"/>
              </w:rPr>
              <w:t>.</w:t>
            </w:r>
          </w:p>
        </w:tc>
      </w:tr>
      <w:tr w:rsidR="00FB0E7E" w:rsidRPr="00010045" w14:paraId="43ED1CA7"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14B884E6"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05CF17D7"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proofErr w:type="spellStart"/>
            <w:r w:rsidRPr="00010045">
              <w:rPr>
                <w:rFonts w:eastAsia="Calibri"/>
                <w:b/>
                <w:color w:val="000000"/>
                <w:lang w:eastAsia="pl-PL"/>
              </w:rPr>
              <w:t>Sloty</w:t>
            </w:r>
            <w:proofErr w:type="spellEnd"/>
            <w:r w:rsidRPr="00010045">
              <w:rPr>
                <w:rFonts w:eastAsia="Calibri"/>
                <w:b/>
                <w:color w:val="000000"/>
                <w:lang w:eastAsia="pl-PL"/>
              </w:rPr>
              <w:t xml:space="preserve"> rozszerzeń</w:t>
            </w:r>
          </w:p>
        </w:tc>
        <w:tc>
          <w:tcPr>
            <w:tcW w:w="2932" w:type="pct"/>
            <w:vAlign w:val="center"/>
          </w:tcPr>
          <w:p w14:paraId="74D253FE"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6 slotów PCI-Express Generacji 3 w tym minimum dwa </w:t>
            </w:r>
            <w:proofErr w:type="spellStart"/>
            <w:r w:rsidRPr="00010045">
              <w:rPr>
                <w:rFonts w:eastAsia="Calibri"/>
                <w:color w:val="000000"/>
                <w:lang w:eastAsia="pl-PL"/>
              </w:rPr>
              <w:t>sloty</w:t>
            </w:r>
            <w:proofErr w:type="spellEnd"/>
            <w:r w:rsidRPr="00010045">
              <w:rPr>
                <w:rFonts w:eastAsia="Calibri"/>
                <w:color w:val="000000"/>
                <w:lang w:eastAsia="pl-PL"/>
              </w:rPr>
              <w:t xml:space="preserve"> x16 (prędkość slotu – </w:t>
            </w:r>
            <w:proofErr w:type="spellStart"/>
            <w:r w:rsidRPr="00010045">
              <w:rPr>
                <w:rFonts w:eastAsia="Calibri"/>
                <w:color w:val="000000"/>
                <w:lang w:eastAsia="pl-PL"/>
              </w:rPr>
              <w:t>buswidth</w:t>
            </w:r>
            <w:proofErr w:type="spellEnd"/>
            <w:r w:rsidRPr="00010045">
              <w:rPr>
                <w:rFonts w:eastAsia="Calibri"/>
                <w:color w:val="000000"/>
                <w:lang w:eastAsia="pl-PL"/>
              </w:rPr>
              <w:t>) pełnej wysokości.</w:t>
            </w:r>
          </w:p>
        </w:tc>
      </w:tr>
      <w:tr w:rsidR="00FB0E7E" w:rsidRPr="00010045" w14:paraId="6AAD4E18"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4"/>
        </w:trPr>
        <w:tc>
          <w:tcPr>
            <w:tcW w:w="389" w:type="pct"/>
            <w:shd w:val="clear" w:color="auto" w:fill="D9D9D9" w:themeFill="background1" w:themeFillShade="D9"/>
            <w:vAlign w:val="center"/>
          </w:tcPr>
          <w:p w14:paraId="7A71035D"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5C9AF8AD"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Dysk twardy</w:t>
            </w:r>
          </w:p>
          <w:p w14:paraId="4042E249" w14:textId="77777777" w:rsidR="00FB0E7E" w:rsidRPr="00010045" w:rsidRDefault="00FB0E7E" w:rsidP="00D1704C">
            <w:pPr>
              <w:suppressAutoHyphens w:val="0"/>
              <w:autoSpaceDE w:val="0"/>
              <w:autoSpaceDN w:val="0"/>
              <w:adjustRightInd w:val="0"/>
              <w:spacing w:after="0"/>
              <w:ind w:firstLine="0"/>
              <w:jc w:val="center"/>
              <w:rPr>
                <w:rFonts w:eastAsia="Calibri"/>
                <w:b/>
                <w:color w:val="000000"/>
                <w:lang w:eastAsia="pl-PL"/>
              </w:rPr>
            </w:pPr>
          </w:p>
        </w:tc>
        <w:tc>
          <w:tcPr>
            <w:tcW w:w="2932" w:type="pct"/>
            <w:vAlign w:val="center"/>
          </w:tcPr>
          <w:p w14:paraId="60EFD166" w14:textId="77777777" w:rsidR="00FB0E7E" w:rsidRPr="00010045" w:rsidRDefault="00FB0E7E" w:rsidP="00562408">
            <w:pPr>
              <w:numPr>
                <w:ilvl w:val="0"/>
                <w:numId w:val="5"/>
              </w:numPr>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Możliwość zainstalowania min. 18 dysków typu Hot </w:t>
            </w:r>
            <w:proofErr w:type="spellStart"/>
            <w:r w:rsidRPr="00010045">
              <w:rPr>
                <w:rFonts w:eastAsia="Calibri"/>
                <w:color w:val="000000"/>
                <w:lang w:eastAsia="pl-PL"/>
              </w:rPr>
              <w:t>Swap</w:t>
            </w:r>
            <w:proofErr w:type="spellEnd"/>
            <w:r w:rsidRPr="00010045">
              <w:rPr>
                <w:rFonts w:eastAsia="Calibri"/>
                <w:color w:val="000000"/>
                <w:lang w:eastAsia="pl-PL"/>
              </w:rPr>
              <w:t>, SAS/SATA/SSD, 2.5”,</w:t>
            </w:r>
          </w:p>
          <w:p w14:paraId="6B412FD0"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Zainstalowane min.:</w:t>
            </w:r>
          </w:p>
          <w:p w14:paraId="3ED41EC5" w14:textId="77777777" w:rsidR="00FB0E7E" w:rsidRPr="00010045" w:rsidRDefault="00FB0E7E" w:rsidP="00341730">
            <w:pPr>
              <w:numPr>
                <w:ilvl w:val="1"/>
                <w:numId w:val="5"/>
              </w:numPr>
              <w:tabs>
                <w:tab w:val="left" w:pos="341"/>
              </w:tabs>
              <w:suppressAutoHyphens w:val="0"/>
              <w:spacing w:after="0"/>
              <w:ind w:left="341" w:firstLine="0"/>
              <w:contextualSpacing/>
              <w:jc w:val="left"/>
              <w:rPr>
                <w:rFonts w:eastAsia="Calibri"/>
                <w:color w:val="000000"/>
                <w:lang w:eastAsia="pl-PL"/>
              </w:rPr>
            </w:pPr>
            <w:r w:rsidRPr="00010045">
              <w:rPr>
                <w:rFonts w:eastAsia="Calibri"/>
                <w:color w:val="000000"/>
                <w:lang w:eastAsia="pl-PL"/>
              </w:rPr>
              <w:t>2 dyski min. 300GB 1</w:t>
            </w:r>
            <w:r>
              <w:rPr>
                <w:rFonts w:eastAsia="Calibri"/>
                <w:color w:val="000000"/>
                <w:lang w:eastAsia="pl-PL"/>
              </w:rPr>
              <w:t>0</w:t>
            </w:r>
            <w:r w:rsidRPr="00010045">
              <w:rPr>
                <w:rFonts w:eastAsia="Calibri"/>
                <w:color w:val="000000"/>
                <w:lang w:eastAsia="pl-PL"/>
              </w:rPr>
              <w:t>K SAS</w:t>
            </w:r>
            <w:r>
              <w:rPr>
                <w:rFonts w:eastAsia="Calibri"/>
                <w:color w:val="000000"/>
                <w:lang w:eastAsia="pl-PL"/>
              </w:rPr>
              <w:t>.</w:t>
            </w:r>
          </w:p>
        </w:tc>
      </w:tr>
      <w:tr w:rsidR="00FB0E7E" w:rsidRPr="00010045" w14:paraId="10986769"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389" w:type="pct"/>
            <w:shd w:val="clear" w:color="auto" w:fill="D9D9D9" w:themeFill="background1" w:themeFillShade="D9"/>
            <w:vAlign w:val="center"/>
          </w:tcPr>
          <w:p w14:paraId="1599E974"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4C9DCED9"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Kontroler</w:t>
            </w:r>
          </w:p>
        </w:tc>
        <w:tc>
          <w:tcPr>
            <w:tcW w:w="2932" w:type="pct"/>
            <w:vAlign w:val="center"/>
          </w:tcPr>
          <w:p w14:paraId="5D152E27"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Kontroler macierzowy SAS 12Gb z min. 2GB cache z mechanizmem podtrzymywania zawartości pamięci cache w razie braku zasilania, zapewniający obsługę dysków SAS/SATA oraz obsługujący poziomy: RAID 0/1/1+0/5/5+0/6/6+0.</w:t>
            </w:r>
          </w:p>
        </w:tc>
      </w:tr>
      <w:tr w:rsidR="00FB0E7E" w:rsidRPr="00010045" w14:paraId="7AD34B60"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0"/>
        </w:trPr>
        <w:tc>
          <w:tcPr>
            <w:tcW w:w="389" w:type="pct"/>
            <w:shd w:val="clear" w:color="auto" w:fill="D9D9D9" w:themeFill="background1" w:themeFillShade="D9"/>
            <w:vAlign w:val="center"/>
          </w:tcPr>
          <w:p w14:paraId="41C3E76F"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13926152"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Karty pamięci</w:t>
            </w:r>
          </w:p>
        </w:tc>
        <w:tc>
          <w:tcPr>
            <w:tcW w:w="2932" w:type="pct"/>
            <w:vAlign w:val="center"/>
          </w:tcPr>
          <w:p w14:paraId="71AC5204"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min. 1 gniazdo na karty SD.</w:t>
            </w:r>
          </w:p>
        </w:tc>
      </w:tr>
      <w:tr w:rsidR="00FB0E7E" w:rsidRPr="00010045" w14:paraId="0B036965"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16FF9FAF"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679DAF26"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Napęd optyczny</w:t>
            </w:r>
          </w:p>
        </w:tc>
        <w:tc>
          <w:tcPr>
            <w:tcW w:w="2932" w:type="pct"/>
            <w:vAlign w:val="center"/>
          </w:tcPr>
          <w:p w14:paraId="275535F3"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DVD-RW.</w:t>
            </w:r>
          </w:p>
        </w:tc>
      </w:tr>
      <w:tr w:rsidR="00FB0E7E" w:rsidRPr="00010045" w14:paraId="47EBAF07"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1CEF116C"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1A7C2BE3"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Interfejsy sieciowe</w:t>
            </w:r>
          </w:p>
        </w:tc>
        <w:tc>
          <w:tcPr>
            <w:tcW w:w="2932" w:type="pct"/>
            <w:vAlign w:val="center"/>
          </w:tcPr>
          <w:p w14:paraId="28AC5A2A"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4 wbudowane porty Ethernet 10/100/1000 </w:t>
            </w:r>
            <w:proofErr w:type="spellStart"/>
            <w:r w:rsidRPr="00010045">
              <w:rPr>
                <w:rFonts w:eastAsia="Calibri"/>
                <w:color w:val="000000"/>
                <w:lang w:eastAsia="pl-PL"/>
              </w:rPr>
              <w:t>Mb</w:t>
            </w:r>
            <w:proofErr w:type="spellEnd"/>
            <w:r w:rsidRPr="00010045">
              <w:rPr>
                <w:rFonts w:eastAsia="Calibri"/>
                <w:color w:val="000000"/>
                <w:lang w:eastAsia="pl-PL"/>
              </w:rPr>
              <w:t>/s z funkcją Wake-On-LAN, RJ45,</w:t>
            </w:r>
          </w:p>
          <w:p w14:paraId="770BC7A9"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Min. 2 porty 10G</w:t>
            </w:r>
            <w:r>
              <w:rPr>
                <w:rFonts w:eastAsia="Calibri"/>
                <w:color w:val="000000"/>
                <w:lang w:eastAsia="pl-PL"/>
              </w:rPr>
              <w:t>,</w:t>
            </w:r>
          </w:p>
          <w:p w14:paraId="19F78666"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color w:val="000000"/>
              </w:rPr>
              <w:t>Min. 2 porty FC 8Gb (wraz w modułami SFP+)</w:t>
            </w:r>
          </w:p>
        </w:tc>
      </w:tr>
      <w:tr w:rsidR="00FB0E7E" w:rsidRPr="00010045" w14:paraId="0C09B9DF"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37A66D52"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06BCAB19"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Karta graficzna</w:t>
            </w:r>
          </w:p>
        </w:tc>
        <w:tc>
          <w:tcPr>
            <w:tcW w:w="2932" w:type="pct"/>
            <w:vAlign w:val="center"/>
          </w:tcPr>
          <w:p w14:paraId="0EFC9C6D"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Zintegrowana karta graficzna min. 1024x768, 32 bit.</w:t>
            </w:r>
          </w:p>
        </w:tc>
      </w:tr>
      <w:tr w:rsidR="00FB0E7E" w:rsidRPr="00010045" w14:paraId="57C93AB5"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6C2C634C"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7DEA38CA"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Porty</w:t>
            </w:r>
          </w:p>
        </w:tc>
        <w:tc>
          <w:tcPr>
            <w:tcW w:w="2932" w:type="pct"/>
            <w:vAlign w:val="center"/>
          </w:tcPr>
          <w:p w14:paraId="1D91AA07"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Min. 5 x USB 3.0 (w tym minimum dwa wewnętrzne i minimum jeden porty z przodu obudowy),</w:t>
            </w:r>
          </w:p>
          <w:p w14:paraId="78347FC5"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1x VGA z tyłu obudowy,</w:t>
            </w:r>
          </w:p>
          <w:p w14:paraId="11168F5F"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Wewnętrzny slot na kartę SD lub port </w:t>
            </w:r>
            <w:proofErr w:type="spellStart"/>
            <w:r w:rsidRPr="00010045">
              <w:rPr>
                <w:rFonts w:eastAsia="Calibri"/>
                <w:color w:val="000000"/>
                <w:lang w:eastAsia="pl-PL"/>
              </w:rPr>
              <w:t>uSSD</w:t>
            </w:r>
            <w:proofErr w:type="spellEnd"/>
            <w:r w:rsidRPr="00010045">
              <w:rPr>
                <w:rFonts w:eastAsia="Calibri"/>
                <w:color w:val="000000"/>
                <w:lang w:eastAsia="pl-PL"/>
              </w:rPr>
              <w:t>,</w:t>
            </w:r>
          </w:p>
          <w:p w14:paraId="2986EB15"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Możliwość rozbudowy o:</w:t>
            </w:r>
          </w:p>
          <w:p w14:paraId="37F5479E" w14:textId="77777777" w:rsidR="00FB0E7E" w:rsidRPr="00010045" w:rsidRDefault="00FB0E7E" w:rsidP="007D2AEB">
            <w:pPr>
              <w:numPr>
                <w:ilvl w:val="0"/>
                <w:numId w:val="7"/>
              </w:numPr>
              <w:tabs>
                <w:tab w:val="left" w:pos="341"/>
              </w:tabs>
              <w:suppressAutoHyphens w:val="0"/>
              <w:spacing w:after="0"/>
              <w:ind w:left="341" w:firstLine="0"/>
              <w:contextualSpacing/>
              <w:jc w:val="left"/>
              <w:rPr>
                <w:rFonts w:eastAsia="Calibri"/>
                <w:color w:val="000000"/>
                <w:lang w:eastAsia="pl-PL"/>
              </w:rPr>
            </w:pPr>
            <w:r w:rsidRPr="00010045">
              <w:rPr>
                <w:rFonts w:eastAsia="Calibri"/>
                <w:color w:val="000000"/>
                <w:lang w:eastAsia="pl-PL"/>
              </w:rPr>
              <w:t>port szeregowy.</w:t>
            </w:r>
          </w:p>
        </w:tc>
      </w:tr>
      <w:tr w:rsidR="00FB0E7E" w:rsidRPr="00010045" w14:paraId="489ED3A2"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5DDE2870"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2EC2461A"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Zasilacz</w:t>
            </w:r>
          </w:p>
        </w:tc>
        <w:tc>
          <w:tcPr>
            <w:tcW w:w="2932" w:type="pct"/>
            <w:vAlign w:val="center"/>
          </w:tcPr>
          <w:p w14:paraId="6E081F1F"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val="sv-SE" w:eastAsia="pl-PL"/>
              </w:rPr>
            </w:pPr>
            <w:r w:rsidRPr="00010045">
              <w:rPr>
                <w:rFonts w:eastAsia="Calibri"/>
                <w:color w:val="000000"/>
                <w:lang w:eastAsia="pl-PL"/>
              </w:rPr>
              <w:t>Minimum 2 szt., typ Hot-plug, min. 500W każdy.</w:t>
            </w:r>
          </w:p>
        </w:tc>
      </w:tr>
      <w:tr w:rsidR="00FB0E7E" w:rsidRPr="00010045" w14:paraId="1C9A687A"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1029D2EF"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2F8DCF93"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Chłodzenie</w:t>
            </w:r>
          </w:p>
        </w:tc>
        <w:tc>
          <w:tcPr>
            <w:tcW w:w="2932" w:type="pct"/>
            <w:vAlign w:val="center"/>
          </w:tcPr>
          <w:p w14:paraId="6E610F72"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Zestaw wentylatorów redundantnych typu hot-plug.</w:t>
            </w:r>
          </w:p>
        </w:tc>
      </w:tr>
      <w:tr w:rsidR="00FB0E7E" w:rsidRPr="00010045" w14:paraId="4273BD0F"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6AA6BEB3"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19EEC394"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Zarządzanie i obsługa</w:t>
            </w:r>
          </w:p>
          <w:p w14:paraId="77D1C37A"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Techniczna</w:t>
            </w:r>
          </w:p>
        </w:tc>
        <w:tc>
          <w:tcPr>
            <w:tcW w:w="2932" w:type="pct"/>
            <w:vAlign w:val="center"/>
          </w:tcPr>
          <w:p w14:paraId="454520CC"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Oprogramowanie zarządzające, które pozwala na:</w:t>
            </w:r>
          </w:p>
          <w:p w14:paraId="08080728" w14:textId="77777777" w:rsidR="00FB0E7E" w:rsidRPr="00010045" w:rsidRDefault="00FB0E7E" w:rsidP="00562408">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zautomatyzowane instalacje systemu operacyjnego z wykorzystaniem mechanizmu PXE (</w:t>
            </w:r>
            <w:proofErr w:type="spellStart"/>
            <w:r w:rsidRPr="00010045">
              <w:rPr>
                <w:rFonts w:eastAsia="Calibri"/>
                <w:color w:val="000000"/>
                <w:lang w:eastAsia="pl-PL"/>
              </w:rPr>
              <w:t>bootowanie</w:t>
            </w:r>
            <w:proofErr w:type="spellEnd"/>
            <w:r w:rsidRPr="00010045">
              <w:rPr>
                <w:rFonts w:eastAsia="Calibri"/>
                <w:color w:val="000000"/>
                <w:lang w:eastAsia="pl-PL"/>
              </w:rPr>
              <w:t xml:space="preserve"> z sieci),</w:t>
            </w:r>
          </w:p>
          <w:p w14:paraId="3707433A" w14:textId="77777777" w:rsidR="00FB0E7E" w:rsidRPr="00010045" w:rsidRDefault="00FB0E7E" w:rsidP="00562408">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zautomatyzowane, personalizowane, zrównoleglone instalacje systemów operacyjnych oraz aplikacji z wykorzystaniem tzw. plików odpowiedzi dostarczanych przez producenta oprogramowania użytkowego,</w:t>
            </w:r>
          </w:p>
          <w:p w14:paraId="2CAADCAA" w14:textId="77777777" w:rsidR="00FB0E7E" w:rsidRPr="00010045" w:rsidRDefault="00FB0E7E" w:rsidP="00562408">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zdalną dystrybucję oprogramowania,</w:t>
            </w:r>
          </w:p>
          <w:p w14:paraId="31E0425F" w14:textId="77777777" w:rsidR="00FB0E7E" w:rsidRPr="00010045" w:rsidRDefault="00FB0E7E" w:rsidP="00562408">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automatyczne wykrywanie i identyfikacja urządzeń zainstalowanych w ramach infrastruktury (serwery, obudowy blade, karty zarządzające) i prezentację infrastruktury w postaci graficznej,</w:t>
            </w:r>
          </w:p>
          <w:p w14:paraId="035EFD79" w14:textId="77777777" w:rsidR="00FB0E7E" w:rsidRPr="00010045" w:rsidRDefault="00FB0E7E" w:rsidP="00562408">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 xml:space="preserve">monitorowanie utylizacji (wykorzystania) następujących podzespołów serwera: procesor, </w:t>
            </w:r>
            <w:r w:rsidRPr="00010045">
              <w:rPr>
                <w:rFonts w:eastAsia="Calibri"/>
                <w:color w:val="000000"/>
                <w:lang w:eastAsia="pl-PL"/>
              </w:rPr>
              <w:lastRenderedPageBreak/>
              <w:t>pamięć, dyski twarde, interfejsy sieciowe,</w:t>
            </w:r>
          </w:p>
          <w:p w14:paraId="6E2EBEF4" w14:textId="77777777" w:rsidR="00FB0E7E" w:rsidRPr="00010045" w:rsidRDefault="00FB0E7E" w:rsidP="00562408">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monitorowanie utylizacji (wykorzystania) następujących parametrów dla wirtualnych maszyn zainstalowanych na serwerze: procesor, pamięć, dyski twarde, interfejsy sieciowe,</w:t>
            </w:r>
          </w:p>
          <w:p w14:paraId="12609918" w14:textId="77777777" w:rsidR="00FB0E7E" w:rsidRPr="00010045" w:rsidRDefault="00FB0E7E" w:rsidP="00562408">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 xml:space="preserve">integrację z oprogramowaniem zarządzającym </w:t>
            </w:r>
            <w:proofErr w:type="spellStart"/>
            <w:r w:rsidRPr="00010045">
              <w:rPr>
                <w:rFonts w:eastAsia="Calibri"/>
                <w:color w:val="000000"/>
                <w:lang w:eastAsia="pl-PL"/>
              </w:rPr>
              <w:t>VMwarevCenter</w:t>
            </w:r>
            <w:proofErr w:type="spellEnd"/>
            <w:r w:rsidRPr="00010045">
              <w:rPr>
                <w:rFonts w:eastAsia="Calibri"/>
                <w:color w:val="000000"/>
                <w:lang w:eastAsia="pl-PL"/>
              </w:rPr>
              <w:t xml:space="preserve">, Red </w:t>
            </w:r>
            <w:proofErr w:type="spellStart"/>
            <w:r w:rsidRPr="00010045">
              <w:rPr>
                <w:rFonts w:eastAsia="Calibri"/>
                <w:color w:val="000000"/>
                <w:lang w:eastAsia="pl-PL"/>
              </w:rPr>
              <w:t>Hat</w:t>
            </w:r>
            <w:proofErr w:type="spellEnd"/>
            <w:r w:rsidRPr="00010045">
              <w:rPr>
                <w:rFonts w:eastAsia="Calibri"/>
                <w:color w:val="000000"/>
                <w:lang w:eastAsia="pl-PL"/>
              </w:rPr>
              <w:t xml:space="preserve"> Enterprise </w:t>
            </w:r>
            <w:proofErr w:type="spellStart"/>
            <w:r w:rsidRPr="00010045">
              <w:rPr>
                <w:rFonts w:eastAsia="Calibri"/>
                <w:color w:val="000000"/>
                <w:lang w:eastAsia="pl-PL"/>
              </w:rPr>
              <w:t>Virtualization</w:t>
            </w:r>
            <w:proofErr w:type="spellEnd"/>
            <w:r w:rsidRPr="00010045">
              <w:rPr>
                <w:rFonts w:eastAsia="Calibri"/>
                <w:color w:val="000000"/>
                <w:lang w:eastAsia="pl-PL"/>
              </w:rPr>
              <w:t xml:space="preserve"> Manager i Microsoft System Center Operations Manager za pomocą specjalnej, dodatkowo instalowanej wtyczki do wymienionych narzędzi </w:t>
            </w:r>
            <w:proofErr w:type="spellStart"/>
            <w:r w:rsidRPr="00010045">
              <w:rPr>
                <w:rFonts w:eastAsia="Calibri"/>
                <w:color w:val="000000"/>
                <w:lang w:eastAsia="pl-PL"/>
              </w:rPr>
              <w:t>VMware</w:t>
            </w:r>
            <w:proofErr w:type="spellEnd"/>
            <w:r w:rsidRPr="00010045">
              <w:rPr>
                <w:rFonts w:eastAsia="Calibri"/>
                <w:color w:val="000000"/>
                <w:lang w:eastAsia="pl-PL"/>
              </w:rPr>
              <w:t xml:space="preserve"> i Microsoft,</w:t>
            </w:r>
          </w:p>
          <w:p w14:paraId="1EDDEA57" w14:textId="77777777" w:rsidR="00FB0E7E" w:rsidRPr="00010045" w:rsidRDefault="00FB0E7E" w:rsidP="00562408">
            <w:pPr>
              <w:numPr>
                <w:ilvl w:val="0"/>
                <w:numId w:val="5"/>
              </w:numPr>
              <w:suppressAutoHyphens w:val="0"/>
              <w:spacing w:after="0"/>
              <w:ind w:left="341" w:hanging="341"/>
              <w:contextualSpacing/>
              <w:jc w:val="left"/>
              <w:rPr>
                <w:rFonts w:eastAsia="Calibri"/>
                <w:lang w:eastAsia="pl-PL"/>
              </w:rPr>
            </w:pPr>
            <w:r w:rsidRPr="00010045">
              <w:rPr>
                <w:rFonts w:eastAsia="Calibri"/>
                <w:color w:val="000000"/>
                <w:lang w:eastAsia="pl-PL"/>
              </w:rPr>
              <w:t>Oprogramowanie to jest oprogramowaniem producenta oferowanych serwerów.</w:t>
            </w:r>
          </w:p>
        </w:tc>
      </w:tr>
      <w:tr w:rsidR="00FB0E7E" w:rsidRPr="00010045" w14:paraId="1568286B"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6D28BDCA"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4F05EA50"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 xml:space="preserve">Wsparcie dla Systemów Operacyjnych i Systemów </w:t>
            </w:r>
            <w:proofErr w:type="spellStart"/>
            <w:r w:rsidRPr="00010045">
              <w:rPr>
                <w:rFonts w:eastAsia="Calibri"/>
                <w:b/>
                <w:color w:val="000000"/>
                <w:lang w:eastAsia="pl-PL"/>
              </w:rPr>
              <w:t>Wirtualizacyjnych</w:t>
            </w:r>
            <w:proofErr w:type="spellEnd"/>
          </w:p>
        </w:tc>
        <w:tc>
          <w:tcPr>
            <w:tcW w:w="2932" w:type="pct"/>
            <w:vAlign w:val="center"/>
          </w:tcPr>
          <w:p w14:paraId="30FAE9B0"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 xml:space="preserve">Microsoft Windows Server min. w </w:t>
            </w:r>
            <w:proofErr w:type="spellStart"/>
            <w:r w:rsidRPr="00010045">
              <w:rPr>
                <w:rFonts w:eastAsia="Calibri"/>
                <w:color w:val="000000"/>
                <w:lang w:val="en-US" w:eastAsia="pl-PL"/>
              </w:rPr>
              <w:t>wersji</w:t>
            </w:r>
            <w:proofErr w:type="spellEnd"/>
            <w:r w:rsidRPr="00010045">
              <w:rPr>
                <w:rFonts w:eastAsia="Calibri"/>
                <w:color w:val="000000"/>
                <w:lang w:val="en-US" w:eastAsia="pl-PL"/>
              </w:rPr>
              <w:t xml:space="preserve"> 2012,</w:t>
            </w:r>
          </w:p>
          <w:p w14:paraId="24E3CA9F"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 xml:space="preserve">Microsoft Windows Server min. w </w:t>
            </w:r>
            <w:proofErr w:type="spellStart"/>
            <w:r w:rsidRPr="00010045">
              <w:rPr>
                <w:rFonts w:eastAsia="Calibri"/>
                <w:color w:val="000000"/>
                <w:lang w:val="en-US" w:eastAsia="pl-PL"/>
              </w:rPr>
              <w:t>wersji</w:t>
            </w:r>
            <w:proofErr w:type="spellEnd"/>
            <w:r w:rsidRPr="00010045">
              <w:rPr>
                <w:rFonts w:eastAsia="Calibri"/>
                <w:color w:val="000000"/>
                <w:lang w:val="en-US" w:eastAsia="pl-PL"/>
              </w:rPr>
              <w:t xml:space="preserve"> 2016,</w:t>
            </w:r>
          </w:p>
          <w:p w14:paraId="51E10CC1"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proofErr w:type="spellStart"/>
            <w:r w:rsidRPr="00010045">
              <w:rPr>
                <w:rFonts w:eastAsia="Calibri"/>
                <w:color w:val="000000"/>
                <w:lang w:eastAsia="pl-PL"/>
              </w:rPr>
              <w:t>HyperV</w:t>
            </w:r>
            <w:proofErr w:type="spellEnd"/>
            <w:r w:rsidRPr="00010045">
              <w:rPr>
                <w:rFonts w:eastAsia="Calibri"/>
                <w:color w:val="000000"/>
                <w:lang w:eastAsia="pl-PL"/>
              </w:rPr>
              <w:t>,</w:t>
            </w:r>
          </w:p>
          <w:p w14:paraId="41B31D88"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proofErr w:type="spellStart"/>
            <w:r w:rsidRPr="00010045">
              <w:rPr>
                <w:rFonts w:eastAsia="Calibri"/>
                <w:color w:val="000000"/>
                <w:lang w:eastAsia="pl-PL"/>
              </w:rPr>
              <w:t>CanonicalUbuntu</w:t>
            </w:r>
            <w:proofErr w:type="spellEnd"/>
            <w:r w:rsidRPr="00010045">
              <w:rPr>
                <w:rFonts w:eastAsia="Calibri"/>
                <w:color w:val="000000"/>
                <w:lang w:eastAsia="pl-PL"/>
              </w:rPr>
              <w:t>,</w:t>
            </w:r>
          </w:p>
          <w:p w14:paraId="0F80C6F2"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Red Hat Enterprise Linux (RHEL),</w:t>
            </w:r>
          </w:p>
          <w:p w14:paraId="5A5CF1E7"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SUSE Linux Enterprise Server (SLES),</w:t>
            </w:r>
          </w:p>
          <w:p w14:paraId="3AB90967"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Vmware,</w:t>
            </w:r>
          </w:p>
          <w:p w14:paraId="67AA9021"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lang w:val="en-US" w:eastAsia="pl-PL"/>
              </w:rPr>
            </w:pPr>
            <w:proofErr w:type="spellStart"/>
            <w:r w:rsidRPr="00010045">
              <w:rPr>
                <w:rFonts w:eastAsia="Calibri"/>
                <w:color w:val="000000"/>
                <w:lang w:eastAsia="pl-PL"/>
              </w:rPr>
              <w:t>CitrixXenServer</w:t>
            </w:r>
            <w:proofErr w:type="spellEnd"/>
            <w:r w:rsidRPr="00010045">
              <w:rPr>
                <w:rFonts w:eastAsia="Calibri"/>
                <w:color w:val="000000"/>
                <w:lang w:eastAsia="pl-PL"/>
              </w:rPr>
              <w:t>.</w:t>
            </w:r>
          </w:p>
        </w:tc>
      </w:tr>
      <w:tr w:rsidR="00FB0E7E" w:rsidRPr="00010045" w14:paraId="045C19E7"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57E34FF6"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467F67F5"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val="en-US" w:eastAsia="pl-PL"/>
              </w:rPr>
            </w:pPr>
            <w:r w:rsidRPr="00010045">
              <w:rPr>
                <w:rFonts w:eastAsia="Calibri"/>
                <w:b/>
                <w:color w:val="000000"/>
                <w:lang w:eastAsia="pl-PL"/>
              </w:rPr>
              <w:t>Oprogramowanie</w:t>
            </w:r>
          </w:p>
        </w:tc>
        <w:tc>
          <w:tcPr>
            <w:tcW w:w="2932" w:type="pct"/>
            <w:vAlign w:val="center"/>
          </w:tcPr>
          <w:p w14:paraId="20C408CF"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eastAsia="pl-PL"/>
              </w:rPr>
              <w:t xml:space="preserve">Oprogramowanie </w:t>
            </w:r>
            <w:proofErr w:type="spellStart"/>
            <w:r w:rsidRPr="00010045">
              <w:rPr>
                <w:rFonts w:eastAsia="Calibri"/>
                <w:color w:val="000000"/>
                <w:lang w:eastAsia="pl-PL"/>
              </w:rPr>
              <w:t>wirtualizacyjne</w:t>
            </w:r>
            <w:proofErr w:type="spellEnd"/>
            <w:r w:rsidRPr="00010045">
              <w:rPr>
                <w:rFonts w:eastAsia="Calibri"/>
                <w:color w:val="000000"/>
                <w:lang w:eastAsia="pl-PL"/>
              </w:rPr>
              <w:t xml:space="preserve"> pozwalające na zarządzanie centralne  “z jednego miejsca” wszystkimi dostarczanymi serwerami oraz na migrację maszyn wirtualnych między serwerami bez zatrzymywania maszyn wirtualnych. Dostarczona licencja na oprogramowanie </w:t>
            </w:r>
            <w:proofErr w:type="spellStart"/>
            <w:r w:rsidRPr="00010045">
              <w:rPr>
                <w:rFonts w:eastAsia="Calibri"/>
                <w:color w:val="000000"/>
                <w:lang w:eastAsia="pl-PL"/>
              </w:rPr>
              <w:t>wirtualizacyjne</w:t>
            </w:r>
            <w:proofErr w:type="spellEnd"/>
            <w:r w:rsidRPr="00010045">
              <w:rPr>
                <w:rFonts w:eastAsia="Calibri"/>
                <w:color w:val="000000"/>
                <w:lang w:eastAsia="pl-PL"/>
              </w:rPr>
              <w:t xml:space="preserve"> powinna pozwalać również na tzw. </w:t>
            </w:r>
            <w:r w:rsidRPr="00010045">
              <w:rPr>
                <w:rFonts w:eastAsia="Calibri"/>
                <w:color w:val="000000"/>
                <w:lang w:val="en-US" w:eastAsia="pl-PL"/>
              </w:rPr>
              <w:t xml:space="preserve">Storage migration bez </w:t>
            </w:r>
            <w:proofErr w:type="spellStart"/>
            <w:r w:rsidRPr="00010045">
              <w:rPr>
                <w:rFonts w:eastAsia="Calibri"/>
                <w:color w:val="000000"/>
                <w:lang w:val="en-US" w:eastAsia="pl-PL"/>
              </w:rPr>
              <w:t>zatrzymywaniamaszynwirtualnych</w:t>
            </w:r>
            <w:proofErr w:type="spellEnd"/>
            <w:r w:rsidRPr="00010045">
              <w:rPr>
                <w:rFonts w:eastAsia="Calibri"/>
                <w:color w:val="000000"/>
                <w:lang w:val="en-US" w:eastAsia="pl-PL"/>
              </w:rPr>
              <w:t>,</w:t>
            </w:r>
          </w:p>
          <w:p w14:paraId="1B92A8C5" w14:textId="77777777" w:rsidR="00FB0E7E"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Oprogramowanie </w:t>
            </w:r>
            <w:proofErr w:type="spellStart"/>
            <w:r w:rsidRPr="00010045">
              <w:rPr>
                <w:rFonts w:eastAsia="Calibri"/>
                <w:color w:val="000000"/>
                <w:lang w:eastAsia="pl-PL"/>
              </w:rPr>
              <w:t>wirtualizacyjne</w:t>
            </w:r>
            <w:proofErr w:type="spellEnd"/>
            <w:r w:rsidRPr="00010045">
              <w:rPr>
                <w:rFonts w:eastAsia="Calibri"/>
                <w:color w:val="000000"/>
                <w:lang w:eastAsia="pl-PL"/>
              </w:rPr>
              <w:t xml:space="preserve"> nie może by</w:t>
            </w:r>
            <w:r>
              <w:rPr>
                <w:rFonts w:eastAsia="Calibri"/>
                <w:color w:val="000000"/>
                <w:lang w:eastAsia="pl-PL"/>
              </w:rPr>
              <w:t>ć</w:t>
            </w:r>
            <w:r w:rsidRPr="00010045">
              <w:rPr>
                <w:rFonts w:eastAsia="Calibri"/>
                <w:color w:val="000000"/>
                <w:lang w:eastAsia="pl-PL"/>
              </w:rPr>
              <w:t xml:space="preserve"> integralną częścią systemu operacyjnego, musi być dedykowanym oprogramowaniem do wirtualizacji instalowanym bezpośrednio na serwerze.</w:t>
            </w:r>
          </w:p>
          <w:p w14:paraId="6461508D"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color w:val="000000"/>
                <w:lang w:eastAsia="pl-PL"/>
              </w:rPr>
            </w:pPr>
            <w:r>
              <w:rPr>
                <w:rFonts w:eastAsia="Calibri"/>
                <w:color w:val="000000"/>
                <w:lang w:eastAsia="pl-PL"/>
              </w:rPr>
              <w:t>Wykonawca dostarczy odpowiednią ilość systemów operacyjnych potrzebną do działania oferowanego systemu.</w:t>
            </w:r>
          </w:p>
        </w:tc>
      </w:tr>
      <w:tr w:rsidR="00FB0E7E" w:rsidRPr="00010045" w14:paraId="425359D2"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5C5A5CE0" w14:textId="77777777" w:rsidR="00FB0E7E" w:rsidRPr="00FB0E7E" w:rsidRDefault="00FB0E7E" w:rsidP="003116E3">
            <w:pPr>
              <w:pStyle w:val="Akapitzlist"/>
              <w:numPr>
                <w:ilvl w:val="0"/>
                <w:numId w:val="115"/>
              </w:numPr>
              <w:tabs>
                <w:tab w:val="left" w:pos="1560"/>
              </w:tabs>
              <w:suppressAutoHyphens w:val="0"/>
              <w:spacing w:after="0"/>
              <w:contextualSpacing/>
              <w:jc w:val="center"/>
              <w:rPr>
                <w:rFonts w:ascii="Arial" w:hAnsi="Arial" w:cs="Arial"/>
                <w:b/>
                <w:color w:val="000000"/>
                <w:sz w:val="20"/>
                <w:szCs w:val="20"/>
                <w:lang w:eastAsia="pl-PL"/>
              </w:rPr>
            </w:pPr>
          </w:p>
        </w:tc>
        <w:tc>
          <w:tcPr>
            <w:tcW w:w="1679" w:type="pct"/>
            <w:vAlign w:val="center"/>
          </w:tcPr>
          <w:p w14:paraId="11A9F2CA" w14:textId="77777777" w:rsidR="00FB0E7E" w:rsidRPr="00010045" w:rsidRDefault="00FB0E7E" w:rsidP="00D1704C">
            <w:pPr>
              <w:tabs>
                <w:tab w:val="left" w:pos="1560"/>
              </w:tabs>
              <w:suppressAutoHyphens w:val="0"/>
              <w:spacing w:after="0"/>
              <w:ind w:firstLine="0"/>
              <w:contextualSpacing/>
              <w:jc w:val="center"/>
              <w:rPr>
                <w:rFonts w:eastAsia="Calibri"/>
                <w:b/>
                <w:color w:val="000000"/>
                <w:lang w:eastAsia="pl-PL"/>
              </w:rPr>
            </w:pPr>
            <w:proofErr w:type="spellStart"/>
            <w:r w:rsidRPr="00010045">
              <w:rPr>
                <w:rFonts w:eastAsia="Calibri"/>
                <w:b/>
                <w:color w:val="000000"/>
                <w:lang w:eastAsia="pl-PL"/>
              </w:rPr>
              <w:t>Support</w:t>
            </w:r>
            <w:proofErr w:type="spellEnd"/>
          </w:p>
        </w:tc>
        <w:tc>
          <w:tcPr>
            <w:tcW w:w="2932" w:type="pct"/>
            <w:vAlign w:val="center"/>
          </w:tcPr>
          <w:p w14:paraId="3FD3FB10" w14:textId="77777777" w:rsidR="00FB0E7E" w:rsidRPr="00010045" w:rsidRDefault="00FB0E7E" w:rsidP="00562408">
            <w:pPr>
              <w:numPr>
                <w:ilvl w:val="0"/>
                <w:numId w:val="5"/>
              </w:numPr>
              <w:tabs>
                <w:tab w:val="left" w:pos="341"/>
              </w:tabs>
              <w:suppressAutoHyphens w:val="0"/>
              <w:spacing w:after="0"/>
              <w:ind w:left="341" w:hanging="341"/>
              <w:contextualSpacing/>
              <w:jc w:val="left"/>
              <w:rPr>
                <w:rFonts w:eastAsia="Calibri"/>
                <w:lang w:eastAsia="pl-PL"/>
              </w:rPr>
            </w:pPr>
            <w:r w:rsidRPr="00010045">
              <w:rPr>
                <w:rFonts w:eastAsia="Calibri"/>
                <w:color w:val="000000"/>
                <w:lang w:eastAsia="pl-PL"/>
              </w:rPr>
              <w:t>5</w:t>
            </w:r>
            <w:r>
              <w:rPr>
                <w:rFonts w:eastAsia="Calibri"/>
                <w:color w:val="000000"/>
                <w:lang w:eastAsia="pl-PL"/>
              </w:rPr>
              <w:t xml:space="preserve"> lat</w:t>
            </w:r>
            <w:r w:rsidRPr="00010045">
              <w:rPr>
                <w:rFonts w:eastAsia="Calibri"/>
                <w:color w:val="000000"/>
                <w:lang w:eastAsia="pl-PL"/>
              </w:rPr>
              <w:t xml:space="preserve"> z czasem reakcji NBD 9x5</w:t>
            </w:r>
            <w:r>
              <w:rPr>
                <w:rFonts w:eastAsia="Calibri"/>
                <w:color w:val="000000"/>
                <w:lang w:eastAsia="pl-PL"/>
              </w:rPr>
              <w:t xml:space="preserve"> z możliwością pozostawienia uszkodzonych dysków u Zamawiającego.</w:t>
            </w:r>
          </w:p>
        </w:tc>
      </w:tr>
    </w:tbl>
    <w:p w14:paraId="12A9B24C" w14:textId="77777777" w:rsidR="00D1704C" w:rsidRPr="00010045" w:rsidRDefault="00D1704C" w:rsidP="00D1704C">
      <w:pPr>
        <w:ind w:firstLine="0"/>
        <w:rPr>
          <w:b/>
          <w:u w:val="single"/>
        </w:rPr>
      </w:pPr>
    </w:p>
    <w:p w14:paraId="1329BB65" w14:textId="77777777" w:rsidR="00341730" w:rsidRDefault="00341730" w:rsidP="00341730">
      <w:pPr>
        <w:pStyle w:val="Nagwek2"/>
      </w:pPr>
      <w:bookmarkStart w:id="5" w:name="_Toc513463157"/>
      <w:bookmarkStart w:id="6" w:name="_Toc524601409"/>
      <w:r>
        <w:t>Serwer bazy danych</w:t>
      </w:r>
      <w:bookmarkEnd w:id="5"/>
      <w:r>
        <w:t xml:space="preserve"> - 1 szt.</w:t>
      </w:r>
      <w:bookmarkEnd w:id="6"/>
    </w:p>
    <w:p w14:paraId="4306C47E" w14:textId="77777777" w:rsidR="00341730" w:rsidRPr="00010045" w:rsidRDefault="00341730" w:rsidP="00341730">
      <w:pPr>
        <w:rPr>
          <w:u w:val="single"/>
        </w:rPr>
      </w:pPr>
      <w:r w:rsidRPr="00010045">
        <w:rPr>
          <w:u w:val="single"/>
        </w:rPr>
        <w:t>Specyfikacja techniczna dla serwera</w:t>
      </w:r>
    </w:p>
    <w:tbl>
      <w:tblPr>
        <w:tblW w:w="5000" w:type="pct"/>
        <w:tblLook w:val="01E0" w:firstRow="1" w:lastRow="1" w:firstColumn="1" w:lastColumn="1" w:noHBand="0" w:noVBand="0"/>
      </w:tblPr>
      <w:tblGrid>
        <w:gridCol w:w="723"/>
        <w:gridCol w:w="3129"/>
        <w:gridCol w:w="5434"/>
      </w:tblGrid>
      <w:tr w:rsidR="00FB0E7E" w:rsidRPr="00010045" w14:paraId="1968017C" w14:textId="77777777" w:rsidTr="00C4120D">
        <w:tc>
          <w:tcPr>
            <w:tcW w:w="389" w:type="pct"/>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75ACF574" w14:textId="77777777" w:rsidR="00FB0E7E" w:rsidRPr="00010045" w:rsidRDefault="00FB0E7E" w:rsidP="001957D7">
            <w:pPr>
              <w:suppressAutoHyphens w:val="0"/>
              <w:autoSpaceDE w:val="0"/>
              <w:autoSpaceDN w:val="0"/>
              <w:adjustRightInd w:val="0"/>
              <w:spacing w:before="120" w:after="120"/>
              <w:ind w:firstLine="0"/>
              <w:jc w:val="center"/>
              <w:rPr>
                <w:rFonts w:eastAsia="Calibri"/>
                <w:b/>
                <w:color w:val="000000"/>
                <w:lang w:eastAsia="pl-PL"/>
              </w:rPr>
            </w:pPr>
            <w:r>
              <w:rPr>
                <w:rFonts w:eastAsia="Calibri"/>
                <w:b/>
                <w:color w:val="000000"/>
                <w:lang w:eastAsia="pl-PL"/>
              </w:rPr>
              <w:lastRenderedPageBreak/>
              <w:t>Lp.</w:t>
            </w:r>
          </w:p>
        </w:tc>
        <w:tc>
          <w:tcPr>
            <w:tcW w:w="1685"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75161A0" w14:textId="77777777" w:rsidR="00FB0E7E" w:rsidRPr="00010045" w:rsidRDefault="00FB0E7E" w:rsidP="001957D7">
            <w:pPr>
              <w:suppressAutoHyphens w:val="0"/>
              <w:autoSpaceDE w:val="0"/>
              <w:autoSpaceDN w:val="0"/>
              <w:adjustRightInd w:val="0"/>
              <w:spacing w:before="120" w:after="120"/>
              <w:ind w:firstLine="0"/>
              <w:jc w:val="center"/>
              <w:rPr>
                <w:rFonts w:eastAsia="Calibri"/>
                <w:b/>
                <w:color w:val="000000"/>
                <w:lang w:eastAsia="pl-PL"/>
              </w:rPr>
            </w:pPr>
            <w:r w:rsidRPr="00010045">
              <w:rPr>
                <w:rFonts w:eastAsia="Calibri"/>
                <w:b/>
                <w:color w:val="000000"/>
                <w:lang w:eastAsia="pl-PL"/>
              </w:rPr>
              <w:t>Element konfiguracji</w:t>
            </w:r>
          </w:p>
        </w:tc>
        <w:tc>
          <w:tcPr>
            <w:tcW w:w="2926"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81ADB9D" w14:textId="77777777" w:rsidR="00FB0E7E" w:rsidRPr="00010045" w:rsidRDefault="00FB0E7E" w:rsidP="001957D7">
            <w:pPr>
              <w:suppressAutoHyphens w:val="0"/>
              <w:autoSpaceDE w:val="0"/>
              <w:autoSpaceDN w:val="0"/>
              <w:adjustRightInd w:val="0"/>
              <w:spacing w:before="120" w:after="120"/>
              <w:ind w:firstLine="0"/>
              <w:jc w:val="center"/>
              <w:rPr>
                <w:rFonts w:eastAsia="Calibri"/>
                <w:b/>
                <w:color w:val="000000"/>
                <w:lang w:eastAsia="pl-PL"/>
              </w:rPr>
            </w:pPr>
            <w:r w:rsidRPr="00010045">
              <w:rPr>
                <w:rFonts w:eastAsia="Calibri"/>
                <w:b/>
                <w:color w:val="000000"/>
                <w:lang w:eastAsia="pl-PL"/>
              </w:rPr>
              <w:t>Wymagania minimalne</w:t>
            </w:r>
          </w:p>
        </w:tc>
      </w:tr>
      <w:tr w:rsidR="00FB0E7E" w:rsidRPr="00010045" w14:paraId="3157F84A"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460DB7A8"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174B780F"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Obudowa</w:t>
            </w:r>
          </w:p>
        </w:tc>
        <w:tc>
          <w:tcPr>
            <w:tcW w:w="2926" w:type="pct"/>
            <w:vAlign w:val="center"/>
          </w:tcPr>
          <w:p w14:paraId="45498AA0" w14:textId="77777777" w:rsidR="00FB0E7E" w:rsidRPr="00010045" w:rsidRDefault="00FB0E7E" w:rsidP="007D2AEB">
            <w:pPr>
              <w:numPr>
                <w:ilvl w:val="0"/>
                <w:numId w:val="6"/>
              </w:numPr>
              <w:suppressAutoHyphens w:val="0"/>
              <w:spacing w:after="0"/>
              <w:ind w:left="341" w:hanging="341"/>
              <w:contextualSpacing/>
              <w:jc w:val="left"/>
              <w:rPr>
                <w:rFonts w:eastAsia="Calibri"/>
                <w:color w:val="000000"/>
                <w:lang w:eastAsia="pl-PL"/>
              </w:rPr>
            </w:pPr>
            <w:r w:rsidRPr="00010045">
              <w:rPr>
                <w:rFonts w:eastAsia="Calibri"/>
                <w:color w:val="000000"/>
                <w:lang w:eastAsia="pl-PL"/>
              </w:rPr>
              <w:t>Maksymalnie 2U RACK 19 cali (wraz ze wszystkimi elementami niezbędnymi do zamontowania serwera w oferowanej szafie).</w:t>
            </w:r>
          </w:p>
        </w:tc>
      </w:tr>
      <w:tr w:rsidR="00FB0E7E" w:rsidRPr="00010045" w14:paraId="7A19023A"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16DCF265"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354BD96B"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Procesor</w:t>
            </w:r>
          </w:p>
          <w:p w14:paraId="39E0B7B6" w14:textId="77777777" w:rsidR="00FB0E7E" w:rsidRPr="00010045" w:rsidRDefault="00FB0E7E" w:rsidP="001957D7">
            <w:pPr>
              <w:suppressAutoHyphens w:val="0"/>
              <w:spacing w:after="0"/>
              <w:ind w:firstLine="0"/>
              <w:jc w:val="center"/>
              <w:rPr>
                <w:rFonts w:eastAsia="Calibri"/>
                <w:b/>
                <w:color w:val="000000"/>
                <w:lang w:eastAsia="pl-PL"/>
              </w:rPr>
            </w:pPr>
          </w:p>
        </w:tc>
        <w:tc>
          <w:tcPr>
            <w:tcW w:w="2926" w:type="pct"/>
            <w:vAlign w:val="center"/>
          </w:tcPr>
          <w:p w14:paraId="7CF492C9"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w:t>
            </w:r>
            <w:r>
              <w:rPr>
                <w:rFonts w:eastAsia="Calibri"/>
                <w:color w:val="000000"/>
                <w:lang w:eastAsia="pl-PL"/>
              </w:rPr>
              <w:t>jeden</w:t>
            </w:r>
            <w:r w:rsidRPr="00010045">
              <w:rPr>
                <w:rFonts w:eastAsia="Calibri"/>
                <w:color w:val="000000"/>
                <w:lang w:eastAsia="pl-PL"/>
              </w:rPr>
              <w:t xml:space="preserve"> </w:t>
            </w:r>
            <w:proofErr w:type="spellStart"/>
            <w:r w:rsidRPr="00010045">
              <w:rPr>
                <w:rFonts w:eastAsia="Calibri"/>
                <w:color w:val="000000"/>
                <w:lang w:eastAsia="pl-PL"/>
              </w:rPr>
              <w:t>procesor</w:t>
            </w:r>
            <w:r>
              <w:rPr>
                <w:rFonts w:eastAsia="Calibri"/>
                <w:color w:val="000000"/>
                <w:lang w:eastAsia="pl-PL"/>
              </w:rPr>
              <w:t>czterordzenowy</w:t>
            </w:r>
            <w:proofErr w:type="spellEnd"/>
            <w:r w:rsidRPr="00010045">
              <w:rPr>
                <w:rFonts w:eastAsia="Calibri"/>
                <w:color w:val="000000"/>
                <w:lang w:eastAsia="pl-PL"/>
              </w:rPr>
              <w:t>, osiągając</w:t>
            </w:r>
            <w:r>
              <w:rPr>
                <w:rFonts w:eastAsia="Calibri"/>
                <w:color w:val="000000"/>
                <w:lang w:eastAsia="pl-PL"/>
              </w:rPr>
              <w:t>y</w:t>
            </w:r>
            <w:r w:rsidRPr="00010045">
              <w:rPr>
                <w:rFonts w:eastAsia="Calibri"/>
                <w:color w:val="000000"/>
                <w:lang w:eastAsia="pl-PL"/>
              </w:rPr>
              <w:t xml:space="preserve"> w testach </w:t>
            </w:r>
            <w:proofErr w:type="spellStart"/>
            <w:r w:rsidRPr="00010045">
              <w:rPr>
                <w:rFonts w:eastAsia="Calibri"/>
                <w:color w:val="000000"/>
                <w:lang w:eastAsia="pl-PL"/>
              </w:rPr>
              <w:t>SPECint_rate</w:t>
            </w:r>
            <w:proofErr w:type="spellEnd"/>
            <w:r w:rsidRPr="00010045">
              <w:rPr>
                <w:rFonts w:eastAsia="Calibri"/>
                <w:color w:val="000000"/>
                <w:lang w:eastAsia="pl-PL"/>
              </w:rPr>
              <w:t xml:space="preserve"> 2006 wynik nie gorszy niż </w:t>
            </w:r>
            <w:r>
              <w:rPr>
                <w:rFonts w:eastAsia="Calibri"/>
                <w:color w:val="000000"/>
                <w:lang w:eastAsia="pl-PL"/>
              </w:rPr>
              <w:t>422</w:t>
            </w:r>
            <w:r w:rsidRPr="00010045">
              <w:rPr>
                <w:rFonts w:eastAsia="Calibri"/>
                <w:color w:val="000000"/>
                <w:lang w:eastAsia="pl-PL"/>
              </w:rPr>
              <w:t xml:space="preserve"> punktów w konfiguracji dwuprocesorowej. W przypadku zaoferowania procesora równoważnego, wynik testu musi być publikowany na stronie </w:t>
            </w:r>
            <w:hyperlink r:id="rId16" w:history="1">
              <w:r w:rsidRPr="00010045">
                <w:rPr>
                  <w:rFonts w:eastAsia="Calibri"/>
                  <w:color w:val="000000"/>
                  <w:lang w:eastAsia="pl-PL"/>
                </w:rPr>
                <w:t>www.spec.org</w:t>
              </w:r>
            </w:hyperlink>
            <w:r w:rsidRPr="00010045">
              <w:rPr>
                <w:rFonts w:eastAsia="Calibri"/>
                <w:color w:val="000000"/>
                <w:lang w:eastAsia="pl-PL"/>
              </w:rPr>
              <w:t>,</w:t>
            </w:r>
          </w:p>
          <w:p w14:paraId="4DB028C6"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Zamawiający wymaga złożenia wraz z ofertą wyników w/w testów.</w:t>
            </w:r>
          </w:p>
        </w:tc>
      </w:tr>
      <w:tr w:rsidR="00FB0E7E" w:rsidRPr="00010045" w14:paraId="79B140DA"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2C776428"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7B4A1A62"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Liczba procesorów</w:t>
            </w:r>
          </w:p>
        </w:tc>
        <w:tc>
          <w:tcPr>
            <w:tcW w:w="2926" w:type="pct"/>
            <w:vAlign w:val="center"/>
          </w:tcPr>
          <w:p w14:paraId="64E32938"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w:t>
            </w:r>
            <w:r>
              <w:rPr>
                <w:rFonts w:eastAsia="Calibri"/>
                <w:color w:val="000000"/>
                <w:lang w:eastAsia="pl-PL"/>
              </w:rPr>
              <w:t>1</w:t>
            </w:r>
          </w:p>
        </w:tc>
      </w:tr>
      <w:tr w:rsidR="00FB0E7E" w:rsidRPr="00010045" w14:paraId="79EA2ADF"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2011E089"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68DFACA0"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Pamięć operacyjna</w:t>
            </w:r>
          </w:p>
        </w:tc>
        <w:tc>
          <w:tcPr>
            <w:tcW w:w="2926" w:type="pct"/>
            <w:vAlign w:val="center"/>
          </w:tcPr>
          <w:p w14:paraId="67EE738E"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256 GB RDIMM DDR4, z możliwością rozbudowy do minimum 768GB (RDIMM) lub 3TB (LRDIMM). Minimum 24 </w:t>
            </w:r>
            <w:proofErr w:type="spellStart"/>
            <w:r w:rsidRPr="00010045">
              <w:rPr>
                <w:rFonts w:eastAsia="Calibri"/>
                <w:color w:val="000000"/>
                <w:lang w:eastAsia="pl-PL"/>
              </w:rPr>
              <w:t>sloty</w:t>
            </w:r>
            <w:proofErr w:type="spellEnd"/>
            <w:r w:rsidRPr="00010045">
              <w:rPr>
                <w:rFonts w:eastAsia="Calibri"/>
                <w:color w:val="000000"/>
                <w:lang w:eastAsia="pl-PL"/>
              </w:rPr>
              <w:t xml:space="preserve"> na pamięć,</w:t>
            </w:r>
          </w:p>
          <w:p w14:paraId="41D3EAF9"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Zabezpieczenia pamięci: Advanced ECC oraz Online </w:t>
            </w:r>
            <w:proofErr w:type="spellStart"/>
            <w:r w:rsidRPr="00010045">
              <w:rPr>
                <w:rFonts w:eastAsia="Calibri"/>
                <w:color w:val="000000"/>
                <w:lang w:eastAsia="pl-PL"/>
              </w:rPr>
              <w:t>Spare</w:t>
            </w:r>
            <w:proofErr w:type="spellEnd"/>
            <w:r w:rsidRPr="00010045">
              <w:rPr>
                <w:rFonts w:eastAsia="Calibri"/>
                <w:color w:val="000000"/>
                <w:lang w:eastAsia="pl-PL"/>
              </w:rPr>
              <w:t>.</w:t>
            </w:r>
          </w:p>
        </w:tc>
      </w:tr>
      <w:tr w:rsidR="00FB0E7E" w:rsidRPr="00010045" w14:paraId="202B7AA0"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277B93BE"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4ADF94B3"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proofErr w:type="spellStart"/>
            <w:r w:rsidRPr="00010045">
              <w:rPr>
                <w:rFonts w:eastAsia="Calibri"/>
                <w:b/>
                <w:color w:val="000000"/>
                <w:lang w:eastAsia="pl-PL"/>
              </w:rPr>
              <w:t>Sloty</w:t>
            </w:r>
            <w:proofErr w:type="spellEnd"/>
            <w:r w:rsidRPr="00010045">
              <w:rPr>
                <w:rFonts w:eastAsia="Calibri"/>
                <w:b/>
                <w:color w:val="000000"/>
                <w:lang w:eastAsia="pl-PL"/>
              </w:rPr>
              <w:t xml:space="preserve"> rozszerzeń</w:t>
            </w:r>
          </w:p>
        </w:tc>
        <w:tc>
          <w:tcPr>
            <w:tcW w:w="2926" w:type="pct"/>
            <w:vAlign w:val="center"/>
          </w:tcPr>
          <w:p w14:paraId="7E586519"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6 slotów PCI-Express Generacji 3 w tym minimum dwa </w:t>
            </w:r>
            <w:proofErr w:type="spellStart"/>
            <w:r w:rsidRPr="00010045">
              <w:rPr>
                <w:rFonts w:eastAsia="Calibri"/>
                <w:color w:val="000000"/>
                <w:lang w:eastAsia="pl-PL"/>
              </w:rPr>
              <w:t>sloty</w:t>
            </w:r>
            <w:proofErr w:type="spellEnd"/>
            <w:r w:rsidRPr="00010045">
              <w:rPr>
                <w:rFonts w:eastAsia="Calibri"/>
                <w:color w:val="000000"/>
                <w:lang w:eastAsia="pl-PL"/>
              </w:rPr>
              <w:t xml:space="preserve"> x16 (prędkość slotu – </w:t>
            </w:r>
            <w:proofErr w:type="spellStart"/>
            <w:r w:rsidRPr="00010045">
              <w:rPr>
                <w:rFonts w:eastAsia="Calibri"/>
                <w:color w:val="000000"/>
                <w:lang w:eastAsia="pl-PL"/>
              </w:rPr>
              <w:t>buswidth</w:t>
            </w:r>
            <w:proofErr w:type="spellEnd"/>
            <w:r w:rsidRPr="00010045">
              <w:rPr>
                <w:rFonts w:eastAsia="Calibri"/>
                <w:color w:val="000000"/>
                <w:lang w:eastAsia="pl-PL"/>
              </w:rPr>
              <w:t>) pełnej wysokości.</w:t>
            </w:r>
          </w:p>
        </w:tc>
      </w:tr>
      <w:tr w:rsidR="00FB0E7E" w:rsidRPr="00010045" w14:paraId="2C31C1E2"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74"/>
        </w:trPr>
        <w:tc>
          <w:tcPr>
            <w:tcW w:w="389" w:type="pct"/>
            <w:shd w:val="clear" w:color="auto" w:fill="D9D9D9" w:themeFill="background1" w:themeFillShade="D9"/>
            <w:vAlign w:val="center"/>
          </w:tcPr>
          <w:p w14:paraId="3F0C206B"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4F448FF9"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Dysk twardy</w:t>
            </w:r>
          </w:p>
          <w:p w14:paraId="14541AE7" w14:textId="77777777" w:rsidR="00FB0E7E" w:rsidRPr="00010045" w:rsidRDefault="00FB0E7E" w:rsidP="001957D7">
            <w:pPr>
              <w:suppressAutoHyphens w:val="0"/>
              <w:autoSpaceDE w:val="0"/>
              <w:autoSpaceDN w:val="0"/>
              <w:adjustRightInd w:val="0"/>
              <w:spacing w:after="0"/>
              <w:ind w:firstLine="0"/>
              <w:jc w:val="center"/>
              <w:rPr>
                <w:rFonts w:eastAsia="Calibri"/>
                <w:b/>
                <w:color w:val="000000"/>
                <w:lang w:eastAsia="pl-PL"/>
              </w:rPr>
            </w:pPr>
          </w:p>
        </w:tc>
        <w:tc>
          <w:tcPr>
            <w:tcW w:w="2926" w:type="pct"/>
            <w:vAlign w:val="center"/>
          </w:tcPr>
          <w:p w14:paraId="7998C26B" w14:textId="77777777" w:rsidR="00FB0E7E" w:rsidRPr="00010045" w:rsidRDefault="00FB0E7E" w:rsidP="001957D7">
            <w:pPr>
              <w:numPr>
                <w:ilvl w:val="0"/>
                <w:numId w:val="5"/>
              </w:numPr>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Możliwość zainstalowania min. 18 dysków typu Hot </w:t>
            </w:r>
            <w:proofErr w:type="spellStart"/>
            <w:r w:rsidRPr="00010045">
              <w:rPr>
                <w:rFonts w:eastAsia="Calibri"/>
                <w:color w:val="000000"/>
                <w:lang w:eastAsia="pl-PL"/>
              </w:rPr>
              <w:t>Swap</w:t>
            </w:r>
            <w:proofErr w:type="spellEnd"/>
            <w:r w:rsidRPr="00010045">
              <w:rPr>
                <w:rFonts w:eastAsia="Calibri"/>
                <w:color w:val="000000"/>
                <w:lang w:eastAsia="pl-PL"/>
              </w:rPr>
              <w:t>, SAS/SATA/SSD, 2.5”,</w:t>
            </w:r>
          </w:p>
          <w:p w14:paraId="74676D0B"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Zainstalowane min.:</w:t>
            </w:r>
          </w:p>
          <w:p w14:paraId="3ECF27AC" w14:textId="77777777" w:rsidR="00FB0E7E" w:rsidRPr="00010045" w:rsidRDefault="00FB0E7E" w:rsidP="002833B7">
            <w:pPr>
              <w:numPr>
                <w:ilvl w:val="1"/>
                <w:numId w:val="5"/>
              </w:numPr>
              <w:tabs>
                <w:tab w:val="left" w:pos="341"/>
              </w:tabs>
              <w:suppressAutoHyphens w:val="0"/>
              <w:spacing w:after="0"/>
              <w:ind w:left="341" w:firstLine="0"/>
              <w:contextualSpacing/>
              <w:jc w:val="left"/>
              <w:rPr>
                <w:rFonts w:eastAsia="Calibri"/>
                <w:color w:val="000000"/>
                <w:lang w:eastAsia="pl-PL"/>
              </w:rPr>
            </w:pPr>
            <w:r w:rsidRPr="00010045">
              <w:rPr>
                <w:rFonts w:eastAsia="Calibri"/>
                <w:color w:val="000000"/>
                <w:lang w:eastAsia="pl-PL"/>
              </w:rPr>
              <w:t>2 dyski min. 300GB 1</w:t>
            </w:r>
            <w:r>
              <w:rPr>
                <w:rFonts w:eastAsia="Calibri"/>
                <w:color w:val="000000"/>
                <w:lang w:eastAsia="pl-PL"/>
              </w:rPr>
              <w:t>0</w:t>
            </w:r>
            <w:r w:rsidRPr="00010045">
              <w:rPr>
                <w:rFonts w:eastAsia="Calibri"/>
                <w:color w:val="000000"/>
                <w:lang w:eastAsia="pl-PL"/>
              </w:rPr>
              <w:t>K SAS</w:t>
            </w:r>
            <w:r>
              <w:rPr>
                <w:rFonts w:eastAsia="Calibri"/>
                <w:color w:val="000000"/>
                <w:lang w:eastAsia="pl-PL"/>
              </w:rPr>
              <w:t>.</w:t>
            </w:r>
          </w:p>
        </w:tc>
      </w:tr>
      <w:tr w:rsidR="00FB0E7E" w:rsidRPr="00010045" w14:paraId="567FB1F7"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07"/>
        </w:trPr>
        <w:tc>
          <w:tcPr>
            <w:tcW w:w="389" w:type="pct"/>
            <w:shd w:val="clear" w:color="auto" w:fill="D9D9D9" w:themeFill="background1" w:themeFillShade="D9"/>
            <w:vAlign w:val="center"/>
          </w:tcPr>
          <w:p w14:paraId="0BE7D11F"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574E59D1"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Kontroler</w:t>
            </w:r>
          </w:p>
        </w:tc>
        <w:tc>
          <w:tcPr>
            <w:tcW w:w="2926" w:type="pct"/>
            <w:vAlign w:val="center"/>
          </w:tcPr>
          <w:p w14:paraId="73D892AB"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Kontroler macierzowy SAS 12Gb z min. 2GB cache z mechanizmem podtrzymywania zawartości pamięci cache w razie braku zasilania, zapewniający obsługę dysków SAS/SATA oraz obsługujący poziomy: RAID 0/1/1+0/5/5+0/6/6+0.</w:t>
            </w:r>
          </w:p>
        </w:tc>
      </w:tr>
      <w:tr w:rsidR="00FB0E7E" w:rsidRPr="00010045" w14:paraId="7F57E14C"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90"/>
        </w:trPr>
        <w:tc>
          <w:tcPr>
            <w:tcW w:w="389" w:type="pct"/>
            <w:shd w:val="clear" w:color="auto" w:fill="D9D9D9" w:themeFill="background1" w:themeFillShade="D9"/>
            <w:vAlign w:val="center"/>
          </w:tcPr>
          <w:p w14:paraId="7BDB36B4"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23CE9FC3"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Karty pamięci</w:t>
            </w:r>
          </w:p>
        </w:tc>
        <w:tc>
          <w:tcPr>
            <w:tcW w:w="2926" w:type="pct"/>
            <w:vAlign w:val="center"/>
          </w:tcPr>
          <w:p w14:paraId="48D3C5CB"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min. 1 gniazdo na karty SD.</w:t>
            </w:r>
          </w:p>
        </w:tc>
      </w:tr>
      <w:tr w:rsidR="00FB0E7E" w:rsidRPr="00010045" w14:paraId="3E3F90D1"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696B17AB"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4C77ED16"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Napęd optyczny</w:t>
            </w:r>
          </w:p>
        </w:tc>
        <w:tc>
          <w:tcPr>
            <w:tcW w:w="2926" w:type="pct"/>
            <w:vAlign w:val="center"/>
          </w:tcPr>
          <w:p w14:paraId="2FCF4966"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DVD-RW.</w:t>
            </w:r>
          </w:p>
        </w:tc>
      </w:tr>
      <w:tr w:rsidR="00FB0E7E" w:rsidRPr="00010045" w14:paraId="19792DFC"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27A375B3"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44E70A5A"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Interfejsy sieciowe</w:t>
            </w:r>
          </w:p>
        </w:tc>
        <w:tc>
          <w:tcPr>
            <w:tcW w:w="2926" w:type="pct"/>
            <w:vAlign w:val="center"/>
          </w:tcPr>
          <w:p w14:paraId="6E84EC9E"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Minimum 4 wbudowane porty Ethernet 10/100/1000 </w:t>
            </w:r>
            <w:proofErr w:type="spellStart"/>
            <w:r w:rsidRPr="00010045">
              <w:rPr>
                <w:rFonts w:eastAsia="Calibri"/>
                <w:color w:val="000000"/>
                <w:lang w:eastAsia="pl-PL"/>
              </w:rPr>
              <w:t>Mb</w:t>
            </w:r>
            <w:proofErr w:type="spellEnd"/>
            <w:r w:rsidRPr="00010045">
              <w:rPr>
                <w:rFonts w:eastAsia="Calibri"/>
                <w:color w:val="000000"/>
                <w:lang w:eastAsia="pl-PL"/>
              </w:rPr>
              <w:t>/s z funkcją Wake-On-LAN, RJ45,</w:t>
            </w:r>
          </w:p>
          <w:p w14:paraId="7C766600" w14:textId="77777777" w:rsidR="00FB0E7E" w:rsidRPr="00595B1F"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595B1F">
              <w:rPr>
                <w:rFonts w:eastAsia="Calibri"/>
                <w:color w:val="000000"/>
                <w:lang w:eastAsia="pl-PL"/>
              </w:rPr>
              <w:t xml:space="preserve">Min.  2 porty 10G </w:t>
            </w:r>
          </w:p>
          <w:p w14:paraId="653410E6"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color w:val="000000"/>
              </w:rPr>
              <w:t>Min. 2 porty FC 8Gb (wraz w modułami SFP+)</w:t>
            </w:r>
          </w:p>
        </w:tc>
      </w:tr>
      <w:tr w:rsidR="00FB0E7E" w:rsidRPr="00010045" w14:paraId="59558B25"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58E5DBA3"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0527D3CF"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Karta graficzna</w:t>
            </w:r>
          </w:p>
        </w:tc>
        <w:tc>
          <w:tcPr>
            <w:tcW w:w="2926" w:type="pct"/>
            <w:vAlign w:val="center"/>
          </w:tcPr>
          <w:p w14:paraId="63F56CA3"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Zintegrowana karta graficzna min. 1024x768, 32 bit.</w:t>
            </w:r>
          </w:p>
        </w:tc>
      </w:tr>
      <w:tr w:rsidR="00FB0E7E" w:rsidRPr="00010045" w14:paraId="3E07AC7D"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41C7F3CA"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2EE0750F"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Porty</w:t>
            </w:r>
          </w:p>
        </w:tc>
        <w:tc>
          <w:tcPr>
            <w:tcW w:w="2926" w:type="pct"/>
            <w:vAlign w:val="center"/>
          </w:tcPr>
          <w:p w14:paraId="73F790C5"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Min. 5 x USB 3.0 (w tym minimum dwa wewnętrzne i minimum jeden porty z przodu obudowy),</w:t>
            </w:r>
          </w:p>
          <w:p w14:paraId="7B79CAFA"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1x VGA z tyłu obudowy,</w:t>
            </w:r>
          </w:p>
          <w:p w14:paraId="0A6CCAF1"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 xml:space="preserve">Wewnętrzny slot na kartę SD lub port </w:t>
            </w:r>
            <w:proofErr w:type="spellStart"/>
            <w:r w:rsidRPr="00010045">
              <w:rPr>
                <w:rFonts w:eastAsia="Calibri"/>
                <w:color w:val="000000"/>
                <w:lang w:eastAsia="pl-PL"/>
              </w:rPr>
              <w:t>uSSD</w:t>
            </w:r>
            <w:proofErr w:type="spellEnd"/>
            <w:r w:rsidRPr="00010045">
              <w:rPr>
                <w:rFonts w:eastAsia="Calibri"/>
                <w:color w:val="000000"/>
                <w:lang w:eastAsia="pl-PL"/>
              </w:rPr>
              <w:t>,</w:t>
            </w:r>
          </w:p>
          <w:p w14:paraId="0AB2253E"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Możliwość rozbudowy o:</w:t>
            </w:r>
          </w:p>
          <w:p w14:paraId="6F4B7D02" w14:textId="77777777" w:rsidR="00FB0E7E" w:rsidRPr="00010045" w:rsidRDefault="00FB0E7E" w:rsidP="007D2AEB">
            <w:pPr>
              <w:numPr>
                <w:ilvl w:val="0"/>
                <w:numId w:val="7"/>
              </w:numPr>
              <w:tabs>
                <w:tab w:val="left" w:pos="341"/>
              </w:tabs>
              <w:suppressAutoHyphens w:val="0"/>
              <w:spacing w:after="0"/>
              <w:ind w:left="341" w:firstLine="0"/>
              <w:contextualSpacing/>
              <w:jc w:val="left"/>
              <w:rPr>
                <w:rFonts w:eastAsia="Calibri"/>
                <w:color w:val="000000"/>
                <w:lang w:eastAsia="pl-PL"/>
              </w:rPr>
            </w:pPr>
            <w:r w:rsidRPr="00010045">
              <w:rPr>
                <w:rFonts w:eastAsia="Calibri"/>
                <w:color w:val="000000"/>
                <w:lang w:eastAsia="pl-PL"/>
              </w:rPr>
              <w:t>port szeregowy.</w:t>
            </w:r>
          </w:p>
        </w:tc>
      </w:tr>
      <w:tr w:rsidR="00FB0E7E" w:rsidRPr="00010045" w14:paraId="23B4E7B7"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47710D81"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571FDC63"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Zasilacz</w:t>
            </w:r>
          </w:p>
        </w:tc>
        <w:tc>
          <w:tcPr>
            <w:tcW w:w="2926" w:type="pct"/>
            <w:vAlign w:val="center"/>
          </w:tcPr>
          <w:p w14:paraId="7C56A996"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val="sv-SE" w:eastAsia="pl-PL"/>
              </w:rPr>
            </w:pPr>
            <w:r w:rsidRPr="00010045">
              <w:rPr>
                <w:rFonts w:eastAsia="Calibri"/>
                <w:color w:val="000000"/>
                <w:lang w:eastAsia="pl-PL"/>
              </w:rPr>
              <w:t>Minimum 2 szt., typ Hot-plug, min. 500W każdy.</w:t>
            </w:r>
          </w:p>
        </w:tc>
      </w:tr>
      <w:tr w:rsidR="00FB0E7E" w:rsidRPr="00010045" w14:paraId="5817F1A5"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6E2A13A5"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5F409BAC"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Chłodzenie</w:t>
            </w:r>
          </w:p>
        </w:tc>
        <w:tc>
          <w:tcPr>
            <w:tcW w:w="2926" w:type="pct"/>
            <w:vAlign w:val="center"/>
          </w:tcPr>
          <w:p w14:paraId="4CA103B4"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Zestaw wentylatorów redundantnych typu hot-plug.</w:t>
            </w:r>
          </w:p>
        </w:tc>
      </w:tr>
      <w:tr w:rsidR="00FB0E7E" w:rsidRPr="00010045" w14:paraId="3ED1C1F2"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299E3E4E"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36C8F760"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Zarządzanie i obsługa</w:t>
            </w:r>
          </w:p>
          <w:p w14:paraId="56C6EAD3"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Techniczna</w:t>
            </w:r>
          </w:p>
        </w:tc>
        <w:tc>
          <w:tcPr>
            <w:tcW w:w="2926" w:type="pct"/>
            <w:vAlign w:val="center"/>
          </w:tcPr>
          <w:p w14:paraId="282B8F66"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Oprogramowanie zarządzające, które pozwala na:</w:t>
            </w:r>
          </w:p>
          <w:p w14:paraId="2A29015D" w14:textId="77777777" w:rsidR="00FB0E7E" w:rsidRPr="00010045" w:rsidRDefault="00FB0E7E" w:rsidP="001957D7">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zautomatyzowane instalacje systemu operacyjnego z wykorzystaniem mechanizmu PXE (</w:t>
            </w:r>
            <w:proofErr w:type="spellStart"/>
            <w:r w:rsidRPr="00010045">
              <w:rPr>
                <w:rFonts w:eastAsia="Calibri"/>
                <w:color w:val="000000"/>
                <w:lang w:eastAsia="pl-PL"/>
              </w:rPr>
              <w:t>bootowanie</w:t>
            </w:r>
            <w:proofErr w:type="spellEnd"/>
            <w:r w:rsidRPr="00010045">
              <w:rPr>
                <w:rFonts w:eastAsia="Calibri"/>
                <w:color w:val="000000"/>
                <w:lang w:eastAsia="pl-PL"/>
              </w:rPr>
              <w:t xml:space="preserve"> z sieci),</w:t>
            </w:r>
          </w:p>
          <w:p w14:paraId="0226274D" w14:textId="77777777" w:rsidR="00FB0E7E" w:rsidRPr="00010045" w:rsidRDefault="00FB0E7E" w:rsidP="001957D7">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zautomatyzowane, personalizowane, zrównoleglone instalacje systemów operacyjnych oraz aplikacji z wykorzystaniem tzw. plików odpowiedzi dostarczanych przez producenta oprogramowania użytkowego,</w:t>
            </w:r>
          </w:p>
          <w:p w14:paraId="0CBE78A3" w14:textId="77777777" w:rsidR="00FB0E7E" w:rsidRPr="00010045" w:rsidRDefault="00FB0E7E" w:rsidP="001957D7">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zdalną dystrybucję oprogramowania,</w:t>
            </w:r>
          </w:p>
          <w:p w14:paraId="0226B985" w14:textId="77777777" w:rsidR="00FB0E7E" w:rsidRPr="00010045" w:rsidRDefault="00FB0E7E" w:rsidP="001957D7">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automatyczne wykrywanie i identyfikacja urządzeń zainstalowanych w ramach infrastruktury (serwery, obudowy blade, karty zarządzające) i prezentację infrastruktury w postaci graficznej,</w:t>
            </w:r>
          </w:p>
          <w:p w14:paraId="22A7E58C" w14:textId="77777777" w:rsidR="00FB0E7E" w:rsidRPr="00010045" w:rsidRDefault="00FB0E7E" w:rsidP="001957D7">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monitorowanie utylizacji (wykorzystania) następujących podzespołów serwera: procesor, pamięć, dyski twarde, interfejsy sieciowe,</w:t>
            </w:r>
          </w:p>
          <w:p w14:paraId="1E1DE5F6" w14:textId="77777777" w:rsidR="00FB0E7E" w:rsidRPr="00010045" w:rsidRDefault="00FB0E7E" w:rsidP="001957D7">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monitorowanie utylizacji (wykorzystania) następujących parametrów dla wirtualnych maszyn zainstalowanych na serwerze: procesor, pamięć, dyski twarde, interfejsy sieciowe,</w:t>
            </w:r>
          </w:p>
          <w:p w14:paraId="7C0BD77E" w14:textId="77777777" w:rsidR="00FB0E7E" w:rsidRPr="00010045" w:rsidRDefault="00FB0E7E" w:rsidP="001957D7">
            <w:pPr>
              <w:numPr>
                <w:ilvl w:val="1"/>
                <w:numId w:val="5"/>
              </w:numPr>
              <w:tabs>
                <w:tab w:val="left" w:pos="625"/>
              </w:tabs>
              <w:suppressAutoHyphens w:val="0"/>
              <w:spacing w:after="0"/>
              <w:ind w:left="625" w:hanging="284"/>
              <w:contextualSpacing/>
              <w:jc w:val="left"/>
              <w:rPr>
                <w:rFonts w:eastAsia="Calibri"/>
                <w:color w:val="000000"/>
                <w:lang w:eastAsia="pl-PL"/>
              </w:rPr>
            </w:pPr>
            <w:r w:rsidRPr="00010045">
              <w:rPr>
                <w:rFonts w:eastAsia="Calibri"/>
                <w:color w:val="000000"/>
                <w:lang w:eastAsia="pl-PL"/>
              </w:rPr>
              <w:t xml:space="preserve">integrację z oprogramowaniem zarządzającym </w:t>
            </w:r>
            <w:proofErr w:type="spellStart"/>
            <w:r w:rsidRPr="00010045">
              <w:rPr>
                <w:rFonts w:eastAsia="Calibri"/>
                <w:color w:val="000000"/>
                <w:lang w:eastAsia="pl-PL"/>
              </w:rPr>
              <w:t>VMwarevCenter</w:t>
            </w:r>
            <w:proofErr w:type="spellEnd"/>
            <w:r w:rsidRPr="00010045">
              <w:rPr>
                <w:rFonts w:eastAsia="Calibri"/>
                <w:color w:val="000000"/>
                <w:lang w:eastAsia="pl-PL"/>
              </w:rPr>
              <w:t xml:space="preserve">, Red </w:t>
            </w:r>
            <w:proofErr w:type="spellStart"/>
            <w:r w:rsidRPr="00010045">
              <w:rPr>
                <w:rFonts w:eastAsia="Calibri"/>
                <w:color w:val="000000"/>
                <w:lang w:eastAsia="pl-PL"/>
              </w:rPr>
              <w:t>Hat</w:t>
            </w:r>
            <w:proofErr w:type="spellEnd"/>
            <w:r w:rsidRPr="00010045">
              <w:rPr>
                <w:rFonts w:eastAsia="Calibri"/>
                <w:color w:val="000000"/>
                <w:lang w:eastAsia="pl-PL"/>
              </w:rPr>
              <w:t xml:space="preserve"> Enterprise </w:t>
            </w:r>
            <w:proofErr w:type="spellStart"/>
            <w:r w:rsidRPr="00010045">
              <w:rPr>
                <w:rFonts w:eastAsia="Calibri"/>
                <w:color w:val="000000"/>
                <w:lang w:eastAsia="pl-PL"/>
              </w:rPr>
              <w:t>Virtualization</w:t>
            </w:r>
            <w:proofErr w:type="spellEnd"/>
            <w:r w:rsidRPr="00010045">
              <w:rPr>
                <w:rFonts w:eastAsia="Calibri"/>
                <w:color w:val="000000"/>
                <w:lang w:eastAsia="pl-PL"/>
              </w:rPr>
              <w:t xml:space="preserve"> Manager i Microsoft System Center Operations Manager za pomocą specjalnej, dodatkowo instalowanej wtyczki do wymienionych narzędzi </w:t>
            </w:r>
            <w:proofErr w:type="spellStart"/>
            <w:r w:rsidRPr="00010045">
              <w:rPr>
                <w:rFonts w:eastAsia="Calibri"/>
                <w:color w:val="000000"/>
                <w:lang w:eastAsia="pl-PL"/>
              </w:rPr>
              <w:t>VMware</w:t>
            </w:r>
            <w:proofErr w:type="spellEnd"/>
            <w:r w:rsidRPr="00010045">
              <w:rPr>
                <w:rFonts w:eastAsia="Calibri"/>
                <w:color w:val="000000"/>
                <w:lang w:eastAsia="pl-PL"/>
              </w:rPr>
              <w:t xml:space="preserve"> i Microsoft,</w:t>
            </w:r>
          </w:p>
          <w:p w14:paraId="6D5707C3" w14:textId="77777777" w:rsidR="00FB0E7E" w:rsidRPr="00010045" w:rsidRDefault="00FB0E7E" w:rsidP="001957D7">
            <w:pPr>
              <w:numPr>
                <w:ilvl w:val="0"/>
                <w:numId w:val="5"/>
              </w:numPr>
              <w:suppressAutoHyphens w:val="0"/>
              <w:spacing w:after="0"/>
              <w:ind w:left="341" w:hanging="341"/>
              <w:contextualSpacing/>
              <w:jc w:val="left"/>
              <w:rPr>
                <w:rFonts w:eastAsia="Calibri"/>
                <w:lang w:eastAsia="pl-PL"/>
              </w:rPr>
            </w:pPr>
            <w:r w:rsidRPr="00010045">
              <w:rPr>
                <w:rFonts w:eastAsia="Calibri"/>
                <w:color w:val="000000"/>
                <w:lang w:eastAsia="pl-PL"/>
              </w:rPr>
              <w:t>Oprogramowanie to jest oprogramowaniem producenta oferowanych serwerów.</w:t>
            </w:r>
          </w:p>
        </w:tc>
      </w:tr>
      <w:tr w:rsidR="00FB0E7E" w:rsidRPr="00010045" w14:paraId="04C56AFD"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100A2F5E"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71C7E371"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r w:rsidRPr="00010045">
              <w:rPr>
                <w:rFonts w:eastAsia="Calibri"/>
                <w:b/>
                <w:color w:val="000000"/>
                <w:lang w:eastAsia="pl-PL"/>
              </w:rPr>
              <w:t xml:space="preserve">Wsparcie dla Systemów Operacyjnych i Systemów </w:t>
            </w:r>
            <w:proofErr w:type="spellStart"/>
            <w:r w:rsidRPr="00010045">
              <w:rPr>
                <w:rFonts w:eastAsia="Calibri"/>
                <w:b/>
                <w:color w:val="000000"/>
                <w:lang w:eastAsia="pl-PL"/>
              </w:rPr>
              <w:t>Wirtualizacyjnych</w:t>
            </w:r>
            <w:proofErr w:type="spellEnd"/>
          </w:p>
        </w:tc>
        <w:tc>
          <w:tcPr>
            <w:tcW w:w="2926" w:type="pct"/>
            <w:vAlign w:val="center"/>
          </w:tcPr>
          <w:p w14:paraId="1C6D4C08"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 xml:space="preserve">Microsoft Windows Server min. w </w:t>
            </w:r>
            <w:proofErr w:type="spellStart"/>
            <w:r w:rsidRPr="00010045">
              <w:rPr>
                <w:rFonts w:eastAsia="Calibri"/>
                <w:color w:val="000000"/>
                <w:lang w:val="en-US" w:eastAsia="pl-PL"/>
              </w:rPr>
              <w:t>wersji</w:t>
            </w:r>
            <w:proofErr w:type="spellEnd"/>
            <w:r w:rsidRPr="00010045">
              <w:rPr>
                <w:rFonts w:eastAsia="Calibri"/>
                <w:color w:val="000000"/>
                <w:lang w:val="en-US" w:eastAsia="pl-PL"/>
              </w:rPr>
              <w:t xml:space="preserve"> 2012,</w:t>
            </w:r>
          </w:p>
          <w:p w14:paraId="280A8AA0"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 xml:space="preserve">Microsoft Windows Server min. w </w:t>
            </w:r>
            <w:proofErr w:type="spellStart"/>
            <w:r w:rsidRPr="00010045">
              <w:rPr>
                <w:rFonts w:eastAsia="Calibri"/>
                <w:color w:val="000000"/>
                <w:lang w:val="en-US" w:eastAsia="pl-PL"/>
              </w:rPr>
              <w:t>wersji</w:t>
            </w:r>
            <w:proofErr w:type="spellEnd"/>
            <w:r w:rsidRPr="00010045">
              <w:rPr>
                <w:rFonts w:eastAsia="Calibri"/>
                <w:color w:val="000000"/>
                <w:lang w:val="en-US" w:eastAsia="pl-PL"/>
              </w:rPr>
              <w:t xml:space="preserve"> 2016,</w:t>
            </w:r>
          </w:p>
          <w:p w14:paraId="3774ED0C"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proofErr w:type="spellStart"/>
            <w:r w:rsidRPr="00010045">
              <w:rPr>
                <w:rFonts w:eastAsia="Calibri"/>
                <w:color w:val="000000"/>
                <w:lang w:eastAsia="pl-PL"/>
              </w:rPr>
              <w:t>HyperV</w:t>
            </w:r>
            <w:proofErr w:type="spellEnd"/>
            <w:r w:rsidRPr="00010045">
              <w:rPr>
                <w:rFonts w:eastAsia="Calibri"/>
                <w:color w:val="000000"/>
                <w:lang w:eastAsia="pl-PL"/>
              </w:rPr>
              <w:t>,</w:t>
            </w:r>
          </w:p>
          <w:p w14:paraId="1BB6C5CB"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proofErr w:type="spellStart"/>
            <w:r w:rsidRPr="00010045">
              <w:rPr>
                <w:rFonts w:eastAsia="Calibri"/>
                <w:color w:val="000000"/>
                <w:lang w:eastAsia="pl-PL"/>
              </w:rPr>
              <w:t>CanonicalUbuntu</w:t>
            </w:r>
            <w:proofErr w:type="spellEnd"/>
            <w:r w:rsidRPr="00010045">
              <w:rPr>
                <w:rFonts w:eastAsia="Calibri"/>
                <w:color w:val="000000"/>
                <w:lang w:eastAsia="pl-PL"/>
              </w:rPr>
              <w:t>,</w:t>
            </w:r>
          </w:p>
          <w:p w14:paraId="4DCECDD1"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Red Hat Enterprise Linux (RHEL),</w:t>
            </w:r>
          </w:p>
          <w:p w14:paraId="11BAB94C"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val="en-US" w:eastAsia="pl-PL"/>
              </w:rPr>
            </w:pPr>
            <w:r w:rsidRPr="00010045">
              <w:rPr>
                <w:rFonts w:eastAsia="Calibri"/>
                <w:color w:val="000000"/>
                <w:lang w:val="en-US" w:eastAsia="pl-PL"/>
              </w:rPr>
              <w:t>SUSE Linux Enterprise Server (SLES),</w:t>
            </w:r>
          </w:p>
          <w:p w14:paraId="43636171"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color w:val="000000"/>
                <w:lang w:eastAsia="pl-PL"/>
              </w:rPr>
            </w:pPr>
            <w:r w:rsidRPr="00010045">
              <w:rPr>
                <w:rFonts w:eastAsia="Calibri"/>
                <w:color w:val="000000"/>
                <w:lang w:eastAsia="pl-PL"/>
              </w:rPr>
              <w:t>Vmware,</w:t>
            </w:r>
          </w:p>
          <w:p w14:paraId="569DF4CE"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lang w:val="en-US" w:eastAsia="pl-PL"/>
              </w:rPr>
            </w:pPr>
            <w:proofErr w:type="spellStart"/>
            <w:r w:rsidRPr="00010045">
              <w:rPr>
                <w:rFonts w:eastAsia="Calibri"/>
                <w:color w:val="000000"/>
                <w:lang w:eastAsia="pl-PL"/>
              </w:rPr>
              <w:t>CitrixXenServer</w:t>
            </w:r>
            <w:proofErr w:type="spellEnd"/>
            <w:r w:rsidRPr="00010045">
              <w:rPr>
                <w:rFonts w:eastAsia="Calibri"/>
                <w:color w:val="000000"/>
                <w:lang w:eastAsia="pl-PL"/>
              </w:rPr>
              <w:t>.</w:t>
            </w:r>
          </w:p>
        </w:tc>
      </w:tr>
      <w:tr w:rsidR="00FB0E7E" w:rsidRPr="00010045" w14:paraId="03DF426B"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24A631D2"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16D20AD3"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val="en-US" w:eastAsia="pl-PL"/>
              </w:rPr>
            </w:pPr>
            <w:r w:rsidRPr="00010045">
              <w:rPr>
                <w:rFonts w:eastAsia="Calibri"/>
                <w:b/>
                <w:color w:val="000000"/>
                <w:lang w:eastAsia="pl-PL"/>
              </w:rPr>
              <w:t>Oprogramowanie</w:t>
            </w:r>
          </w:p>
        </w:tc>
        <w:tc>
          <w:tcPr>
            <w:tcW w:w="2926" w:type="pct"/>
            <w:vAlign w:val="center"/>
          </w:tcPr>
          <w:p w14:paraId="12F609B6" w14:textId="77777777" w:rsidR="00FB0E7E" w:rsidRPr="00010045" w:rsidRDefault="00FB0E7E" w:rsidP="001957D7">
            <w:pPr>
              <w:numPr>
                <w:ilvl w:val="0"/>
                <w:numId w:val="5"/>
              </w:numPr>
              <w:tabs>
                <w:tab w:val="left" w:pos="341"/>
              </w:tabs>
              <w:suppressAutoHyphens w:val="0"/>
              <w:spacing w:after="0"/>
              <w:contextualSpacing/>
              <w:jc w:val="left"/>
              <w:rPr>
                <w:rFonts w:eastAsia="Calibri"/>
                <w:color w:val="000000"/>
                <w:lang w:eastAsia="pl-PL"/>
              </w:rPr>
            </w:pPr>
            <w:r w:rsidRPr="00595B1F">
              <w:rPr>
                <w:rFonts w:eastAsia="Calibri"/>
                <w:color w:val="000000"/>
                <w:lang w:eastAsia="pl-PL"/>
              </w:rPr>
              <w:t>Wykonawca dostarczy odpowiednią ilość systemów operacyjnych potrzebną do działania oferowanego Systemu</w:t>
            </w:r>
          </w:p>
        </w:tc>
      </w:tr>
      <w:tr w:rsidR="00FB0E7E" w:rsidRPr="00010045" w14:paraId="4CD0789C"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389" w:type="pct"/>
            <w:shd w:val="clear" w:color="auto" w:fill="D9D9D9" w:themeFill="background1" w:themeFillShade="D9"/>
            <w:vAlign w:val="center"/>
          </w:tcPr>
          <w:p w14:paraId="2703B84C" w14:textId="77777777" w:rsidR="00FB0E7E" w:rsidRPr="00FB0E7E" w:rsidRDefault="00FB0E7E" w:rsidP="003116E3">
            <w:pPr>
              <w:pStyle w:val="Akapitzlist"/>
              <w:numPr>
                <w:ilvl w:val="0"/>
                <w:numId w:val="116"/>
              </w:numPr>
              <w:tabs>
                <w:tab w:val="left" w:pos="1560"/>
              </w:tabs>
              <w:suppressAutoHyphens w:val="0"/>
              <w:spacing w:after="0"/>
              <w:contextualSpacing/>
              <w:jc w:val="center"/>
              <w:rPr>
                <w:rFonts w:ascii="Arial" w:hAnsi="Arial" w:cs="Arial"/>
                <w:b/>
                <w:color w:val="000000"/>
                <w:sz w:val="20"/>
                <w:szCs w:val="20"/>
                <w:lang w:eastAsia="pl-PL"/>
              </w:rPr>
            </w:pPr>
          </w:p>
        </w:tc>
        <w:tc>
          <w:tcPr>
            <w:tcW w:w="1685" w:type="pct"/>
            <w:vAlign w:val="center"/>
          </w:tcPr>
          <w:p w14:paraId="54C202A4" w14:textId="77777777" w:rsidR="00FB0E7E" w:rsidRPr="00010045" w:rsidRDefault="00FB0E7E" w:rsidP="001957D7">
            <w:pPr>
              <w:tabs>
                <w:tab w:val="left" w:pos="1560"/>
              </w:tabs>
              <w:suppressAutoHyphens w:val="0"/>
              <w:spacing w:after="0"/>
              <w:ind w:firstLine="0"/>
              <w:contextualSpacing/>
              <w:jc w:val="center"/>
              <w:rPr>
                <w:rFonts w:eastAsia="Calibri"/>
                <w:b/>
                <w:color w:val="000000"/>
                <w:lang w:eastAsia="pl-PL"/>
              </w:rPr>
            </w:pPr>
            <w:proofErr w:type="spellStart"/>
            <w:r w:rsidRPr="00010045">
              <w:rPr>
                <w:rFonts w:eastAsia="Calibri"/>
                <w:b/>
                <w:color w:val="000000"/>
                <w:lang w:eastAsia="pl-PL"/>
              </w:rPr>
              <w:t>Support</w:t>
            </w:r>
            <w:proofErr w:type="spellEnd"/>
          </w:p>
        </w:tc>
        <w:tc>
          <w:tcPr>
            <w:tcW w:w="2926" w:type="pct"/>
            <w:vAlign w:val="center"/>
          </w:tcPr>
          <w:p w14:paraId="31EC2EE9" w14:textId="77777777" w:rsidR="00FB0E7E" w:rsidRPr="00010045" w:rsidRDefault="00FB0E7E" w:rsidP="001957D7">
            <w:pPr>
              <w:numPr>
                <w:ilvl w:val="0"/>
                <w:numId w:val="5"/>
              </w:numPr>
              <w:tabs>
                <w:tab w:val="left" w:pos="341"/>
              </w:tabs>
              <w:suppressAutoHyphens w:val="0"/>
              <w:spacing w:after="0"/>
              <w:ind w:left="341" w:hanging="341"/>
              <w:contextualSpacing/>
              <w:jc w:val="left"/>
              <w:rPr>
                <w:rFonts w:eastAsia="Calibri"/>
                <w:lang w:eastAsia="pl-PL"/>
              </w:rPr>
            </w:pPr>
            <w:r w:rsidRPr="004A085A">
              <w:rPr>
                <w:rFonts w:eastAsia="Calibri"/>
                <w:lang w:eastAsia="pl-PL"/>
              </w:rPr>
              <w:t>5</w:t>
            </w:r>
            <w:r>
              <w:rPr>
                <w:rFonts w:eastAsia="Calibri"/>
                <w:lang w:eastAsia="pl-PL"/>
              </w:rPr>
              <w:t xml:space="preserve"> lat</w:t>
            </w:r>
            <w:r w:rsidRPr="004A085A">
              <w:rPr>
                <w:rFonts w:eastAsia="Calibri"/>
                <w:lang w:eastAsia="pl-PL"/>
              </w:rPr>
              <w:t xml:space="preserve"> z czasem reakcji NBD 9x5 z możliwością pozostawienia uszkodzonych dysków</w:t>
            </w:r>
            <w:r>
              <w:rPr>
                <w:rFonts w:eastAsia="Calibri"/>
                <w:lang w:eastAsia="pl-PL"/>
              </w:rPr>
              <w:t xml:space="preserve"> u Zamawiającego</w:t>
            </w:r>
          </w:p>
        </w:tc>
      </w:tr>
    </w:tbl>
    <w:p w14:paraId="74AFDBF3" w14:textId="77777777" w:rsidR="00341730" w:rsidRDefault="00341730" w:rsidP="00341730">
      <w:pPr>
        <w:pStyle w:val="Nagwek2"/>
        <w:numPr>
          <w:ilvl w:val="0"/>
          <w:numId w:val="0"/>
        </w:numPr>
      </w:pPr>
    </w:p>
    <w:p w14:paraId="1995ECF8" w14:textId="77777777" w:rsidR="00D1704C" w:rsidRPr="00010045" w:rsidRDefault="008418D8" w:rsidP="00056F02">
      <w:pPr>
        <w:pStyle w:val="Nagwek2"/>
      </w:pPr>
      <w:bookmarkStart w:id="7" w:name="_Toc524601410"/>
      <w:r w:rsidRPr="00010045">
        <w:t>Macierz dyskowa z kontrolerami FC - 1 szt.</w:t>
      </w:r>
      <w:bookmarkEnd w:id="7"/>
    </w:p>
    <w:tbl>
      <w:tblPr>
        <w:tblW w:w="9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269"/>
        <w:gridCol w:w="6087"/>
      </w:tblGrid>
      <w:tr w:rsidR="00FB0E7E" w:rsidRPr="00010045" w14:paraId="7D18FA7D" w14:textId="77777777" w:rsidTr="00C4120D">
        <w:tc>
          <w:tcPr>
            <w:tcW w:w="704" w:type="dxa"/>
            <w:shd w:val="clear" w:color="auto" w:fill="D9D9D9" w:themeFill="background1" w:themeFillShade="D9"/>
          </w:tcPr>
          <w:p w14:paraId="27B0AAF4" w14:textId="77777777" w:rsidR="00FB0E7E" w:rsidRPr="00010045" w:rsidRDefault="00FB0E7E" w:rsidP="008418D8">
            <w:pPr>
              <w:pStyle w:val="Bezodstpw"/>
              <w:spacing w:before="120" w:after="120" w:line="276" w:lineRule="auto"/>
              <w:ind w:firstLine="22"/>
              <w:jc w:val="center"/>
              <w:rPr>
                <w:rFonts w:ascii="Arial" w:hAnsi="Arial" w:cs="Arial"/>
                <w:b/>
                <w:sz w:val="20"/>
                <w:szCs w:val="20"/>
              </w:rPr>
            </w:pPr>
            <w:r>
              <w:rPr>
                <w:rFonts w:ascii="Arial" w:hAnsi="Arial" w:cs="Arial"/>
                <w:b/>
                <w:sz w:val="20"/>
                <w:szCs w:val="20"/>
              </w:rPr>
              <w:t>Lp.</w:t>
            </w:r>
          </w:p>
        </w:tc>
        <w:tc>
          <w:tcPr>
            <w:tcW w:w="2269" w:type="dxa"/>
            <w:shd w:val="clear" w:color="auto" w:fill="D9D9D9" w:themeFill="background1" w:themeFillShade="D9"/>
            <w:noWrap/>
            <w:vAlign w:val="center"/>
          </w:tcPr>
          <w:p w14:paraId="3F9B29B5" w14:textId="77777777" w:rsidR="00FB0E7E" w:rsidRPr="00010045" w:rsidRDefault="00FB0E7E" w:rsidP="008418D8">
            <w:pPr>
              <w:pStyle w:val="Bezodstpw"/>
              <w:spacing w:before="120" w:after="120" w:line="276" w:lineRule="auto"/>
              <w:ind w:firstLine="22"/>
              <w:jc w:val="center"/>
              <w:rPr>
                <w:rFonts w:ascii="Arial" w:hAnsi="Arial" w:cs="Arial"/>
                <w:b/>
                <w:sz w:val="20"/>
                <w:szCs w:val="20"/>
              </w:rPr>
            </w:pPr>
            <w:r w:rsidRPr="00010045">
              <w:rPr>
                <w:rFonts w:ascii="Arial" w:hAnsi="Arial" w:cs="Arial"/>
                <w:b/>
                <w:sz w:val="20"/>
                <w:szCs w:val="20"/>
              </w:rPr>
              <w:t>Nazwa komponentu</w:t>
            </w:r>
          </w:p>
        </w:tc>
        <w:tc>
          <w:tcPr>
            <w:tcW w:w="6087" w:type="dxa"/>
            <w:shd w:val="clear" w:color="auto" w:fill="D9D9D9" w:themeFill="background1" w:themeFillShade="D9"/>
            <w:noWrap/>
            <w:vAlign w:val="center"/>
          </w:tcPr>
          <w:p w14:paraId="3E9BE124" w14:textId="77777777" w:rsidR="00FB0E7E" w:rsidRPr="00010045" w:rsidRDefault="00FB0E7E" w:rsidP="008418D8">
            <w:pPr>
              <w:pStyle w:val="Bezodstpw"/>
              <w:spacing w:before="120" w:after="120" w:line="276" w:lineRule="auto"/>
              <w:ind w:firstLine="33"/>
              <w:jc w:val="center"/>
              <w:rPr>
                <w:rFonts w:ascii="Arial" w:hAnsi="Arial" w:cs="Arial"/>
                <w:b/>
                <w:sz w:val="20"/>
                <w:szCs w:val="20"/>
              </w:rPr>
            </w:pPr>
            <w:r w:rsidRPr="00010045">
              <w:rPr>
                <w:rFonts w:ascii="Arial" w:hAnsi="Arial" w:cs="Arial"/>
                <w:b/>
                <w:sz w:val="20"/>
                <w:szCs w:val="20"/>
              </w:rPr>
              <w:t>Wymagane minimalne parametry techniczne</w:t>
            </w:r>
          </w:p>
        </w:tc>
      </w:tr>
      <w:tr w:rsidR="00FB0E7E" w:rsidRPr="00010045" w14:paraId="3A4BF46F" w14:textId="77777777" w:rsidTr="00C4120D">
        <w:tc>
          <w:tcPr>
            <w:tcW w:w="704" w:type="dxa"/>
            <w:shd w:val="clear" w:color="auto" w:fill="D9D9D9" w:themeFill="background1" w:themeFillShade="D9"/>
            <w:vAlign w:val="center"/>
          </w:tcPr>
          <w:p w14:paraId="424E9A80"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noWrap/>
            <w:vAlign w:val="center"/>
          </w:tcPr>
          <w:p w14:paraId="5C89FB89" w14:textId="77777777" w:rsidR="00FB0E7E" w:rsidRPr="00010045" w:rsidRDefault="00FB0E7E" w:rsidP="008418D8">
            <w:pPr>
              <w:pStyle w:val="Bezodstpw"/>
              <w:spacing w:line="276" w:lineRule="auto"/>
              <w:ind w:firstLine="22"/>
              <w:jc w:val="center"/>
              <w:rPr>
                <w:rFonts w:ascii="Arial" w:hAnsi="Arial" w:cs="Arial"/>
                <w:b/>
                <w:sz w:val="20"/>
                <w:szCs w:val="20"/>
              </w:rPr>
            </w:pPr>
            <w:r w:rsidRPr="00010045">
              <w:rPr>
                <w:rFonts w:ascii="Arial" w:hAnsi="Arial" w:cs="Arial"/>
                <w:b/>
                <w:bCs/>
                <w:sz w:val="20"/>
                <w:szCs w:val="20"/>
              </w:rPr>
              <w:t>Obudowa</w:t>
            </w:r>
          </w:p>
        </w:tc>
        <w:tc>
          <w:tcPr>
            <w:tcW w:w="6087" w:type="dxa"/>
            <w:noWrap/>
          </w:tcPr>
          <w:p w14:paraId="3483AB36" w14:textId="77777777" w:rsidR="00FB0E7E" w:rsidRPr="00010045" w:rsidRDefault="00FB0E7E" w:rsidP="008418D8">
            <w:pPr>
              <w:pStyle w:val="Bezodstpw"/>
              <w:spacing w:line="276" w:lineRule="auto"/>
              <w:ind w:firstLine="33"/>
              <w:jc w:val="both"/>
              <w:rPr>
                <w:rFonts w:ascii="Arial" w:hAnsi="Arial" w:cs="Arial"/>
                <w:sz w:val="20"/>
                <w:szCs w:val="20"/>
              </w:rPr>
            </w:pPr>
            <w:r w:rsidRPr="00010045">
              <w:rPr>
                <w:rFonts w:ascii="Arial" w:hAnsi="Arial" w:cs="Arial"/>
                <w:sz w:val="20"/>
                <w:szCs w:val="20"/>
              </w:rPr>
              <w:t xml:space="preserve">Macierz przystosowana do montażu w szafie </w:t>
            </w:r>
            <w:proofErr w:type="spellStart"/>
            <w:r w:rsidRPr="00010045">
              <w:rPr>
                <w:rFonts w:ascii="Arial" w:hAnsi="Arial" w:cs="Arial"/>
                <w:sz w:val="20"/>
                <w:szCs w:val="20"/>
              </w:rPr>
              <w:t>rack</w:t>
            </w:r>
            <w:proofErr w:type="spellEnd"/>
            <w:r w:rsidRPr="00010045">
              <w:rPr>
                <w:rFonts w:ascii="Arial" w:hAnsi="Arial" w:cs="Arial"/>
                <w:sz w:val="20"/>
                <w:szCs w:val="20"/>
              </w:rPr>
              <w:t xml:space="preserve"> 19”.</w:t>
            </w:r>
          </w:p>
        </w:tc>
      </w:tr>
      <w:tr w:rsidR="00FB0E7E" w:rsidRPr="00010045" w14:paraId="65322D36" w14:textId="77777777" w:rsidTr="00C4120D">
        <w:trPr>
          <w:trHeight w:val="473"/>
        </w:trPr>
        <w:tc>
          <w:tcPr>
            <w:tcW w:w="704" w:type="dxa"/>
            <w:vMerge w:val="restart"/>
            <w:shd w:val="clear" w:color="auto" w:fill="D9D9D9" w:themeFill="background1" w:themeFillShade="D9"/>
            <w:vAlign w:val="center"/>
          </w:tcPr>
          <w:p w14:paraId="0EED1A8C"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val="restart"/>
            <w:noWrap/>
            <w:vAlign w:val="center"/>
          </w:tcPr>
          <w:p w14:paraId="392026A1" w14:textId="77777777" w:rsidR="00FB0E7E" w:rsidRPr="00010045" w:rsidRDefault="00FB0E7E" w:rsidP="008418D8">
            <w:pPr>
              <w:pStyle w:val="Bezodstpw"/>
              <w:spacing w:line="276" w:lineRule="auto"/>
              <w:ind w:firstLine="22"/>
              <w:jc w:val="center"/>
              <w:rPr>
                <w:rFonts w:ascii="Arial" w:hAnsi="Arial" w:cs="Arial"/>
                <w:b/>
                <w:bCs/>
                <w:sz w:val="20"/>
                <w:szCs w:val="20"/>
              </w:rPr>
            </w:pPr>
            <w:r w:rsidRPr="00010045">
              <w:rPr>
                <w:rFonts w:ascii="Arial" w:hAnsi="Arial" w:cs="Arial"/>
                <w:b/>
                <w:bCs/>
                <w:sz w:val="20"/>
                <w:szCs w:val="20"/>
              </w:rPr>
              <w:t>Funkcjonalności</w:t>
            </w:r>
          </w:p>
        </w:tc>
        <w:tc>
          <w:tcPr>
            <w:tcW w:w="6087" w:type="dxa"/>
            <w:noWrap/>
          </w:tcPr>
          <w:p w14:paraId="2176CA0E"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Zewnętrzna macierz dyskowa FC wyposażona w dwa kontrolery macierzowe pracujące w trybie Active-Active wyposażone w min.4 GB Cache per kontroler.</w:t>
            </w:r>
          </w:p>
        </w:tc>
      </w:tr>
      <w:tr w:rsidR="00FB0E7E" w:rsidRPr="00010045" w14:paraId="11B91D9F" w14:textId="77777777" w:rsidTr="00C4120D">
        <w:tc>
          <w:tcPr>
            <w:tcW w:w="704" w:type="dxa"/>
            <w:vMerge/>
            <w:shd w:val="clear" w:color="auto" w:fill="D9D9D9" w:themeFill="background1" w:themeFillShade="D9"/>
            <w:vAlign w:val="center"/>
          </w:tcPr>
          <w:p w14:paraId="50FD5E50"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2317F9E8"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69DB00C3" w14:textId="77777777" w:rsidR="00FB0E7E" w:rsidRPr="00010045" w:rsidRDefault="00FB0E7E" w:rsidP="008418D8">
            <w:pPr>
              <w:pStyle w:val="Bezodstpw"/>
              <w:spacing w:line="276" w:lineRule="auto"/>
              <w:ind w:firstLine="33"/>
              <w:jc w:val="both"/>
              <w:rPr>
                <w:rFonts w:ascii="Arial" w:hAnsi="Arial" w:cs="Arial"/>
                <w:sz w:val="20"/>
                <w:szCs w:val="20"/>
              </w:rPr>
            </w:pPr>
            <w:r w:rsidRPr="00010045">
              <w:rPr>
                <w:rFonts w:ascii="Arial" w:hAnsi="Arial" w:cs="Arial"/>
                <w:sz w:val="20"/>
                <w:szCs w:val="20"/>
              </w:rPr>
              <w:t>Macierz musi posiadać następujące komponenty wymieniane w trybie “hot plug”: HDD, wentylatory i zasilacze.</w:t>
            </w:r>
          </w:p>
        </w:tc>
      </w:tr>
      <w:tr w:rsidR="00FB0E7E" w:rsidRPr="00010045" w14:paraId="536B64A0" w14:textId="77777777" w:rsidTr="00C4120D">
        <w:tc>
          <w:tcPr>
            <w:tcW w:w="704" w:type="dxa"/>
            <w:vMerge/>
            <w:shd w:val="clear" w:color="auto" w:fill="D9D9D9" w:themeFill="background1" w:themeFillShade="D9"/>
            <w:vAlign w:val="center"/>
          </w:tcPr>
          <w:p w14:paraId="05B21C01"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1CE91188"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3452469A" w14:textId="77777777" w:rsidR="00FB0E7E" w:rsidRPr="00010045" w:rsidRDefault="00FB0E7E" w:rsidP="008418D8">
            <w:pPr>
              <w:pStyle w:val="Bezodstpw"/>
              <w:spacing w:line="276" w:lineRule="auto"/>
              <w:ind w:firstLine="33"/>
              <w:jc w:val="both"/>
              <w:rPr>
                <w:rFonts w:ascii="Arial" w:hAnsi="Arial" w:cs="Arial"/>
                <w:sz w:val="20"/>
                <w:szCs w:val="20"/>
              </w:rPr>
            </w:pPr>
            <w:r w:rsidRPr="00010045">
              <w:rPr>
                <w:rFonts w:ascii="Arial" w:hAnsi="Arial" w:cs="Arial"/>
                <w:sz w:val="20"/>
                <w:szCs w:val="20"/>
              </w:rPr>
              <w:t xml:space="preserve">Oferowana macierz musi wspierać poziomy </w:t>
            </w:r>
            <w:proofErr w:type="spellStart"/>
            <w:r w:rsidRPr="00010045">
              <w:rPr>
                <w:rFonts w:ascii="Arial" w:hAnsi="Arial" w:cs="Arial"/>
                <w:sz w:val="20"/>
                <w:szCs w:val="20"/>
              </w:rPr>
              <w:t>Raid</w:t>
            </w:r>
            <w:proofErr w:type="spellEnd"/>
            <w:r w:rsidRPr="00010045">
              <w:rPr>
                <w:rFonts w:ascii="Arial" w:hAnsi="Arial" w:cs="Arial"/>
                <w:sz w:val="20"/>
                <w:szCs w:val="20"/>
              </w:rPr>
              <w:t xml:space="preserve"> 1, </w:t>
            </w:r>
            <w:proofErr w:type="spellStart"/>
            <w:r w:rsidRPr="00010045">
              <w:rPr>
                <w:rFonts w:ascii="Arial" w:hAnsi="Arial" w:cs="Arial"/>
                <w:sz w:val="20"/>
                <w:szCs w:val="20"/>
              </w:rPr>
              <w:t>Raid</w:t>
            </w:r>
            <w:proofErr w:type="spellEnd"/>
            <w:r w:rsidRPr="00010045">
              <w:rPr>
                <w:rFonts w:ascii="Arial" w:hAnsi="Arial" w:cs="Arial"/>
                <w:sz w:val="20"/>
                <w:szCs w:val="20"/>
              </w:rPr>
              <w:t xml:space="preserve"> 1+0, , </w:t>
            </w:r>
            <w:proofErr w:type="spellStart"/>
            <w:r w:rsidRPr="00010045">
              <w:rPr>
                <w:rFonts w:ascii="Arial" w:hAnsi="Arial" w:cs="Arial"/>
                <w:sz w:val="20"/>
                <w:szCs w:val="20"/>
              </w:rPr>
              <w:t>Raid</w:t>
            </w:r>
            <w:proofErr w:type="spellEnd"/>
            <w:r w:rsidRPr="00010045">
              <w:rPr>
                <w:rFonts w:ascii="Arial" w:hAnsi="Arial" w:cs="Arial"/>
                <w:sz w:val="20"/>
                <w:szCs w:val="20"/>
              </w:rPr>
              <w:t xml:space="preserve"> 5, </w:t>
            </w:r>
            <w:proofErr w:type="spellStart"/>
            <w:r w:rsidRPr="00010045">
              <w:rPr>
                <w:rFonts w:ascii="Arial" w:hAnsi="Arial" w:cs="Arial"/>
                <w:sz w:val="20"/>
                <w:szCs w:val="20"/>
              </w:rPr>
              <w:t>Raid</w:t>
            </w:r>
            <w:proofErr w:type="spellEnd"/>
            <w:r w:rsidRPr="00010045">
              <w:rPr>
                <w:rFonts w:ascii="Arial" w:hAnsi="Arial" w:cs="Arial"/>
                <w:sz w:val="20"/>
                <w:szCs w:val="20"/>
              </w:rPr>
              <w:t xml:space="preserve"> 6.</w:t>
            </w:r>
          </w:p>
        </w:tc>
      </w:tr>
      <w:tr w:rsidR="00FB0E7E" w:rsidRPr="00010045" w14:paraId="30AB6257" w14:textId="77777777" w:rsidTr="00C4120D">
        <w:tc>
          <w:tcPr>
            <w:tcW w:w="704" w:type="dxa"/>
            <w:vMerge/>
            <w:shd w:val="clear" w:color="auto" w:fill="D9D9D9" w:themeFill="background1" w:themeFillShade="D9"/>
            <w:vAlign w:val="center"/>
          </w:tcPr>
          <w:p w14:paraId="5A00306E"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544ED1CA"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6ED30673"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Oferowana macierz musi pozwalać skonfigurować minimum 512 LUN.</w:t>
            </w:r>
          </w:p>
        </w:tc>
      </w:tr>
      <w:tr w:rsidR="00FB0E7E" w:rsidRPr="00010045" w14:paraId="7800522E" w14:textId="77777777" w:rsidTr="00C4120D">
        <w:tc>
          <w:tcPr>
            <w:tcW w:w="704" w:type="dxa"/>
            <w:vMerge/>
            <w:shd w:val="clear" w:color="auto" w:fill="D9D9D9" w:themeFill="background1" w:themeFillShade="D9"/>
            <w:vAlign w:val="center"/>
          </w:tcPr>
          <w:p w14:paraId="39E8611F"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22E2C0F9"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7011DAB5"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Oferowana macierz musi pozwalać skonfigurować LUN o rozmiarze przynajmniej 64TB z poziomu macierzy dyskowej.</w:t>
            </w:r>
          </w:p>
        </w:tc>
      </w:tr>
      <w:tr w:rsidR="00FB0E7E" w:rsidRPr="00010045" w14:paraId="73725B1E" w14:textId="77777777" w:rsidTr="00C4120D">
        <w:tc>
          <w:tcPr>
            <w:tcW w:w="704" w:type="dxa"/>
            <w:vMerge/>
            <w:shd w:val="clear" w:color="auto" w:fill="D9D9D9" w:themeFill="background1" w:themeFillShade="D9"/>
            <w:vAlign w:val="center"/>
          </w:tcPr>
          <w:p w14:paraId="3F5D9570"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043AC4BB"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5D99E1A5"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Macierz powinna wspierać przynajmniej następujące typy dysków twardych: SSD, SAS i NL-SAS.</w:t>
            </w:r>
          </w:p>
        </w:tc>
      </w:tr>
      <w:tr w:rsidR="00FB0E7E" w:rsidRPr="00010045" w14:paraId="2EDCD30D" w14:textId="77777777" w:rsidTr="00C4120D">
        <w:tc>
          <w:tcPr>
            <w:tcW w:w="704" w:type="dxa"/>
            <w:vMerge/>
            <w:shd w:val="clear" w:color="auto" w:fill="D9D9D9" w:themeFill="background1" w:themeFillShade="D9"/>
            <w:vAlign w:val="center"/>
          </w:tcPr>
          <w:p w14:paraId="051E887C"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7F66B6D0"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22804B7E"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Macierz musi wspierać dyski: 400/800GB SSD 300/600/900GB SAS oraz 1TB, 2TB, 3TB SAS/NL-SAS.</w:t>
            </w:r>
          </w:p>
        </w:tc>
      </w:tr>
      <w:tr w:rsidR="00FB0E7E" w:rsidRPr="00010045" w14:paraId="79F5E10A" w14:textId="77777777" w:rsidTr="00C4120D">
        <w:tc>
          <w:tcPr>
            <w:tcW w:w="704" w:type="dxa"/>
            <w:vMerge/>
            <w:shd w:val="clear" w:color="auto" w:fill="D9D9D9" w:themeFill="background1" w:themeFillShade="D9"/>
            <w:vAlign w:val="center"/>
          </w:tcPr>
          <w:p w14:paraId="68996EFD"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6143D4DF"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024A5D9C" w14:textId="77777777" w:rsidR="00FB0E7E" w:rsidRPr="00010045" w:rsidRDefault="00FB0E7E" w:rsidP="008418D8">
            <w:pPr>
              <w:pStyle w:val="Bezodstpw"/>
              <w:spacing w:line="276" w:lineRule="auto"/>
              <w:ind w:firstLine="33"/>
              <w:jc w:val="both"/>
              <w:rPr>
                <w:rFonts w:ascii="Arial" w:hAnsi="Arial" w:cs="Arial"/>
                <w:sz w:val="20"/>
                <w:szCs w:val="20"/>
              </w:rPr>
            </w:pPr>
            <w:r w:rsidRPr="00010045">
              <w:rPr>
                <w:rFonts w:ascii="Arial" w:hAnsi="Arial" w:cs="Arial"/>
                <w:sz w:val="20"/>
                <w:szCs w:val="20"/>
              </w:rPr>
              <w:t>Macierz musi być dostarczona wraz z min. 10 dysków min. 300GB, 15k SAS 2,5’’.</w:t>
            </w:r>
          </w:p>
        </w:tc>
      </w:tr>
      <w:tr w:rsidR="00FB0E7E" w:rsidRPr="00010045" w14:paraId="6B2B4A3B" w14:textId="77777777" w:rsidTr="00C4120D">
        <w:tc>
          <w:tcPr>
            <w:tcW w:w="704" w:type="dxa"/>
            <w:vMerge/>
            <w:shd w:val="clear" w:color="auto" w:fill="D9D9D9" w:themeFill="background1" w:themeFillShade="D9"/>
            <w:vAlign w:val="center"/>
          </w:tcPr>
          <w:p w14:paraId="68C745C0"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3FCBD71A"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0A07E00F" w14:textId="77777777" w:rsidR="00FB0E7E" w:rsidRPr="00010045" w:rsidRDefault="00FB0E7E" w:rsidP="008418D8">
            <w:pPr>
              <w:pStyle w:val="Bezodstpw"/>
              <w:spacing w:line="276" w:lineRule="auto"/>
              <w:ind w:firstLine="33"/>
              <w:jc w:val="both"/>
              <w:rPr>
                <w:rFonts w:ascii="Arial" w:hAnsi="Arial" w:cs="Arial"/>
                <w:sz w:val="20"/>
                <w:szCs w:val="20"/>
              </w:rPr>
            </w:pPr>
            <w:r w:rsidRPr="00010045">
              <w:rPr>
                <w:rFonts w:ascii="Arial" w:hAnsi="Arial" w:cs="Arial"/>
                <w:sz w:val="20"/>
                <w:szCs w:val="20"/>
              </w:rPr>
              <w:t>Macierz mu</w:t>
            </w:r>
            <w:r>
              <w:rPr>
                <w:rFonts w:ascii="Arial" w:hAnsi="Arial" w:cs="Arial"/>
                <w:sz w:val="20"/>
                <w:szCs w:val="20"/>
              </w:rPr>
              <w:t>si być dostarczona wraz z min. 8</w:t>
            </w:r>
            <w:r w:rsidRPr="00010045">
              <w:rPr>
                <w:rFonts w:ascii="Arial" w:hAnsi="Arial" w:cs="Arial"/>
                <w:sz w:val="20"/>
                <w:szCs w:val="20"/>
              </w:rPr>
              <w:t xml:space="preserve"> dyskami o pojemności min. 1.2TB, SAS 10k 2.5”.</w:t>
            </w:r>
          </w:p>
        </w:tc>
      </w:tr>
      <w:tr w:rsidR="00FB0E7E" w:rsidRPr="00010045" w14:paraId="74DE7A1B" w14:textId="77777777" w:rsidTr="00C4120D">
        <w:tc>
          <w:tcPr>
            <w:tcW w:w="704" w:type="dxa"/>
            <w:vMerge/>
            <w:shd w:val="clear" w:color="auto" w:fill="D9D9D9" w:themeFill="background1" w:themeFillShade="D9"/>
            <w:vAlign w:val="center"/>
          </w:tcPr>
          <w:p w14:paraId="76CBAEC5"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7EFCA6C9"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3D976A86"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Oferowana macierz musi pozwalać na rozbudowę do przynajmniej 192 dysków SAS/NL-SAS przy użyciu tych samych kontrolerów macierzowych.</w:t>
            </w:r>
          </w:p>
        </w:tc>
      </w:tr>
      <w:tr w:rsidR="00FB0E7E" w:rsidRPr="00010045" w14:paraId="014C314C" w14:textId="77777777" w:rsidTr="00C4120D">
        <w:tc>
          <w:tcPr>
            <w:tcW w:w="704" w:type="dxa"/>
            <w:vMerge/>
            <w:shd w:val="clear" w:color="auto" w:fill="D9D9D9" w:themeFill="background1" w:themeFillShade="D9"/>
            <w:vAlign w:val="center"/>
          </w:tcPr>
          <w:p w14:paraId="15FF5F70"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00FD0875"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063A2FE6"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Oferowana macierz musi posiadać minimum 4 porty FC 8Gb per kontroler umożliwiające dołączenie macierzy bezpośrednio do serwerów lub przełączników FC.</w:t>
            </w:r>
          </w:p>
        </w:tc>
      </w:tr>
      <w:tr w:rsidR="00FB0E7E" w:rsidRPr="00010045" w14:paraId="4E7E72D1" w14:textId="77777777" w:rsidTr="00C4120D">
        <w:tc>
          <w:tcPr>
            <w:tcW w:w="704" w:type="dxa"/>
            <w:vMerge/>
            <w:shd w:val="clear" w:color="auto" w:fill="D9D9D9" w:themeFill="background1" w:themeFillShade="D9"/>
            <w:vAlign w:val="center"/>
          </w:tcPr>
          <w:p w14:paraId="630BEC0F"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5B6BE5E6"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555F925A"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 xml:space="preserve">Wsparcie dla systemów Windows, Linux, </w:t>
            </w:r>
            <w:proofErr w:type="spellStart"/>
            <w:r w:rsidRPr="00010045">
              <w:rPr>
                <w:rFonts w:ascii="Arial" w:hAnsi="Arial" w:cs="Arial"/>
                <w:sz w:val="20"/>
                <w:szCs w:val="20"/>
              </w:rPr>
              <w:t>VMware</w:t>
            </w:r>
            <w:proofErr w:type="spellEnd"/>
            <w:r w:rsidRPr="00010045">
              <w:rPr>
                <w:rFonts w:ascii="Arial" w:hAnsi="Arial" w:cs="Arial"/>
                <w:sz w:val="20"/>
                <w:szCs w:val="20"/>
              </w:rPr>
              <w:t>.</w:t>
            </w:r>
          </w:p>
        </w:tc>
      </w:tr>
      <w:tr w:rsidR="00FB0E7E" w:rsidRPr="00010045" w14:paraId="0D458395" w14:textId="77777777" w:rsidTr="00C4120D">
        <w:tc>
          <w:tcPr>
            <w:tcW w:w="704" w:type="dxa"/>
            <w:vMerge/>
            <w:shd w:val="clear" w:color="auto" w:fill="D9D9D9" w:themeFill="background1" w:themeFillShade="D9"/>
            <w:vAlign w:val="center"/>
          </w:tcPr>
          <w:p w14:paraId="640799E2"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12A76AC4"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3BB797C0"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Macierz w maksymalnej konfiguracji musi osiągać wydajność 4500 MB/s przy odczycie oraz 3500 MB/s przy zapisie dla obciążenia sekwencyjnego blokiem 256KB dla RAID 5. Konieczne dostarczenie odpowiednich potwierdzeń z kalkulatorów wydajności lub dokumentacji produktu.</w:t>
            </w:r>
          </w:p>
        </w:tc>
      </w:tr>
      <w:tr w:rsidR="00FB0E7E" w:rsidRPr="00010045" w14:paraId="4C251941" w14:textId="77777777" w:rsidTr="00C4120D">
        <w:tc>
          <w:tcPr>
            <w:tcW w:w="704" w:type="dxa"/>
            <w:vMerge/>
            <w:shd w:val="clear" w:color="auto" w:fill="D9D9D9" w:themeFill="background1" w:themeFillShade="D9"/>
            <w:vAlign w:val="center"/>
          </w:tcPr>
          <w:p w14:paraId="3ED5B502"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vMerge/>
            <w:noWrap/>
            <w:vAlign w:val="center"/>
          </w:tcPr>
          <w:p w14:paraId="278DEB50" w14:textId="77777777" w:rsidR="00FB0E7E" w:rsidRPr="00010045" w:rsidRDefault="00FB0E7E" w:rsidP="008418D8">
            <w:pPr>
              <w:pStyle w:val="Bezodstpw"/>
              <w:spacing w:line="276" w:lineRule="auto"/>
              <w:ind w:firstLine="22"/>
              <w:jc w:val="center"/>
              <w:rPr>
                <w:rFonts w:ascii="Arial" w:hAnsi="Arial" w:cs="Arial"/>
                <w:b/>
                <w:bCs/>
                <w:sz w:val="20"/>
                <w:szCs w:val="20"/>
              </w:rPr>
            </w:pPr>
          </w:p>
        </w:tc>
        <w:tc>
          <w:tcPr>
            <w:tcW w:w="6087" w:type="dxa"/>
            <w:noWrap/>
          </w:tcPr>
          <w:p w14:paraId="0A8930E3"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 xml:space="preserve">Oferowana macierz musi umożliwiać skorzystanie z tzw. </w:t>
            </w:r>
            <w:proofErr w:type="spellStart"/>
            <w:r w:rsidRPr="00010045">
              <w:rPr>
                <w:rFonts w:ascii="Arial" w:hAnsi="Arial" w:cs="Arial"/>
                <w:sz w:val="20"/>
                <w:szCs w:val="20"/>
              </w:rPr>
              <w:t>Sub</w:t>
            </w:r>
            <w:proofErr w:type="spellEnd"/>
            <w:r w:rsidRPr="00010045">
              <w:rPr>
                <w:rFonts w:ascii="Arial" w:hAnsi="Arial" w:cs="Arial"/>
                <w:sz w:val="20"/>
                <w:szCs w:val="20"/>
              </w:rPr>
              <w:t xml:space="preserve">-LUN </w:t>
            </w:r>
            <w:proofErr w:type="spellStart"/>
            <w:r w:rsidRPr="00010045">
              <w:rPr>
                <w:rFonts w:ascii="Arial" w:hAnsi="Arial" w:cs="Arial"/>
                <w:sz w:val="20"/>
                <w:szCs w:val="20"/>
              </w:rPr>
              <w:t>Tiering</w:t>
            </w:r>
            <w:proofErr w:type="spellEnd"/>
            <w:r w:rsidRPr="00010045">
              <w:rPr>
                <w:rFonts w:ascii="Arial" w:hAnsi="Arial" w:cs="Arial"/>
                <w:sz w:val="20"/>
                <w:szCs w:val="20"/>
              </w:rPr>
              <w:t xml:space="preserve"> czyli możliwości migracji bloków danych dysku logicznego na podstawie analizy ich aktywności przez macierz  (najbardziej i najmniej aktywne) pomiędzy trzema typami dysków (SSD, SAS, NL SAS). Aktualnie nie jest konieczne dostarczenie licencji dla tej funkcjonalności. Możliwość aktywowania takiej funkcjonalności w przyszłości.</w:t>
            </w:r>
          </w:p>
        </w:tc>
      </w:tr>
      <w:tr w:rsidR="00FB0E7E" w:rsidRPr="00010045" w14:paraId="0D99B175" w14:textId="77777777" w:rsidTr="00C4120D">
        <w:tc>
          <w:tcPr>
            <w:tcW w:w="704" w:type="dxa"/>
            <w:shd w:val="clear" w:color="auto" w:fill="D9D9D9" w:themeFill="background1" w:themeFillShade="D9"/>
            <w:vAlign w:val="center"/>
          </w:tcPr>
          <w:p w14:paraId="4646B392"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noWrap/>
            <w:vAlign w:val="center"/>
          </w:tcPr>
          <w:p w14:paraId="2163C387" w14:textId="77777777" w:rsidR="00FB0E7E" w:rsidRPr="00010045" w:rsidRDefault="00FB0E7E" w:rsidP="008418D8">
            <w:pPr>
              <w:pStyle w:val="Bezodstpw"/>
              <w:spacing w:line="276" w:lineRule="auto"/>
              <w:ind w:firstLine="22"/>
              <w:jc w:val="center"/>
              <w:rPr>
                <w:rFonts w:ascii="Arial" w:hAnsi="Arial" w:cs="Arial"/>
                <w:b/>
                <w:bCs/>
                <w:sz w:val="20"/>
                <w:szCs w:val="20"/>
              </w:rPr>
            </w:pPr>
            <w:r w:rsidRPr="00010045">
              <w:rPr>
                <w:rFonts w:ascii="Arial" w:hAnsi="Arial" w:cs="Arial"/>
                <w:b/>
                <w:bCs/>
                <w:sz w:val="20"/>
                <w:szCs w:val="20"/>
              </w:rPr>
              <w:t>Zasilanie</w:t>
            </w:r>
          </w:p>
        </w:tc>
        <w:tc>
          <w:tcPr>
            <w:tcW w:w="6087" w:type="dxa"/>
            <w:noWrap/>
          </w:tcPr>
          <w:p w14:paraId="0B50E392" w14:textId="77777777" w:rsidR="00FB0E7E" w:rsidRPr="00010045" w:rsidRDefault="00FB0E7E" w:rsidP="008418D8">
            <w:pPr>
              <w:pStyle w:val="Bezodstpw"/>
              <w:spacing w:line="276" w:lineRule="auto"/>
              <w:ind w:firstLine="33"/>
              <w:jc w:val="both"/>
              <w:rPr>
                <w:rFonts w:ascii="Arial" w:hAnsi="Arial" w:cs="Arial"/>
                <w:sz w:val="20"/>
                <w:szCs w:val="20"/>
              </w:rPr>
            </w:pPr>
            <w:r w:rsidRPr="00010045">
              <w:rPr>
                <w:rFonts w:ascii="Arial" w:hAnsi="Arial" w:cs="Arial"/>
                <w:sz w:val="20"/>
                <w:szCs w:val="20"/>
              </w:rPr>
              <w:t xml:space="preserve">Po zaniku zasilania zawartość pamięci Cache powinna być </w:t>
            </w:r>
            <w:r w:rsidRPr="00010045">
              <w:rPr>
                <w:rFonts w:ascii="Arial" w:hAnsi="Arial" w:cs="Arial"/>
                <w:sz w:val="20"/>
                <w:szCs w:val="20"/>
              </w:rPr>
              <w:lastRenderedPageBreak/>
              <w:t>podtrzymywana bateryjnie min. 96h lub z zastosowaniem innej technologii przynajmniej rok.</w:t>
            </w:r>
          </w:p>
          <w:p w14:paraId="3936FD21" w14:textId="77777777" w:rsidR="00FB0E7E" w:rsidRPr="00010045" w:rsidRDefault="00FB0E7E" w:rsidP="008418D8">
            <w:pPr>
              <w:pStyle w:val="Bezodstpw"/>
              <w:spacing w:line="276" w:lineRule="auto"/>
              <w:jc w:val="both"/>
              <w:rPr>
                <w:rFonts w:ascii="Arial" w:hAnsi="Arial" w:cs="Arial"/>
                <w:sz w:val="20"/>
                <w:szCs w:val="20"/>
              </w:rPr>
            </w:pPr>
            <w:r w:rsidRPr="00010045">
              <w:rPr>
                <w:rFonts w:ascii="Arial" w:hAnsi="Arial" w:cs="Arial"/>
                <w:sz w:val="20"/>
                <w:szCs w:val="20"/>
              </w:rPr>
              <w:t>Oferowana macierz musi posiadać pełną redundancję zasilania i wentylacji</w:t>
            </w:r>
            <w:r>
              <w:rPr>
                <w:rFonts w:ascii="Arial" w:hAnsi="Arial" w:cs="Arial"/>
                <w:sz w:val="20"/>
                <w:szCs w:val="20"/>
              </w:rPr>
              <w:t>.</w:t>
            </w:r>
          </w:p>
        </w:tc>
      </w:tr>
      <w:tr w:rsidR="00FB0E7E" w:rsidRPr="00010045" w14:paraId="4CCC602C" w14:textId="77777777" w:rsidTr="00C4120D">
        <w:tc>
          <w:tcPr>
            <w:tcW w:w="704" w:type="dxa"/>
            <w:shd w:val="clear" w:color="auto" w:fill="D9D9D9" w:themeFill="background1" w:themeFillShade="D9"/>
            <w:vAlign w:val="center"/>
          </w:tcPr>
          <w:p w14:paraId="5C39A081"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noWrap/>
            <w:vAlign w:val="center"/>
          </w:tcPr>
          <w:p w14:paraId="29CF6E40" w14:textId="77777777" w:rsidR="00FB0E7E" w:rsidRPr="00010045" w:rsidRDefault="00FB0E7E" w:rsidP="008418D8">
            <w:pPr>
              <w:pStyle w:val="Bezodstpw"/>
              <w:spacing w:line="276" w:lineRule="auto"/>
              <w:ind w:firstLine="22"/>
              <w:jc w:val="center"/>
              <w:rPr>
                <w:rFonts w:ascii="Arial" w:hAnsi="Arial" w:cs="Arial"/>
                <w:b/>
                <w:bCs/>
                <w:sz w:val="20"/>
                <w:szCs w:val="20"/>
              </w:rPr>
            </w:pPr>
            <w:r w:rsidRPr="00010045">
              <w:rPr>
                <w:rFonts w:ascii="Arial" w:hAnsi="Arial" w:cs="Arial"/>
                <w:b/>
                <w:bCs/>
                <w:sz w:val="20"/>
                <w:szCs w:val="20"/>
              </w:rPr>
              <w:t>Gwarancja</w:t>
            </w:r>
          </w:p>
        </w:tc>
        <w:tc>
          <w:tcPr>
            <w:tcW w:w="6087" w:type="dxa"/>
            <w:noWrap/>
          </w:tcPr>
          <w:p w14:paraId="15C54A9F" w14:textId="77777777" w:rsidR="00FB0E7E" w:rsidRPr="00010045" w:rsidRDefault="00FB0E7E" w:rsidP="008418D8">
            <w:pPr>
              <w:pStyle w:val="Bezodstpw"/>
              <w:spacing w:line="276" w:lineRule="auto"/>
              <w:jc w:val="both"/>
              <w:rPr>
                <w:rFonts w:ascii="Arial" w:hAnsi="Arial" w:cs="Arial"/>
                <w:bCs/>
                <w:sz w:val="20"/>
                <w:szCs w:val="20"/>
              </w:rPr>
            </w:pPr>
            <w:r w:rsidRPr="00341730">
              <w:rPr>
                <w:rFonts w:ascii="Arial" w:hAnsi="Arial" w:cs="Arial"/>
                <w:bCs/>
                <w:sz w:val="20"/>
                <w:szCs w:val="20"/>
              </w:rPr>
              <w:t>5 lat z czasem reakcji NBD 9x5 z możliwością pozostawienia uszkodzonych dysków u Zamawiającego</w:t>
            </w:r>
            <w:r>
              <w:rPr>
                <w:rFonts w:ascii="Arial" w:hAnsi="Arial" w:cs="Arial"/>
                <w:bCs/>
                <w:sz w:val="20"/>
                <w:szCs w:val="20"/>
              </w:rPr>
              <w:t>.</w:t>
            </w:r>
          </w:p>
        </w:tc>
      </w:tr>
      <w:tr w:rsidR="00FB0E7E" w:rsidRPr="00010045" w14:paraId="6DA7F8D9" w14:textId="77777777" w:rsidTr="00C4120D">
        <w:tc>
          <w:tcPr>
            <w:tcW w:w="704" w:type="dxa"/>
            <w:shd w:val="clear" w:color="auto" w:fill="D9D9D9" w:themeFill="background1" w:themeFillShade="D9"/>
            <w:vAlign w:val="center"/>
          </w:tcPr>
          <w:p w14:paraId="57924A7B" w14:textId="77777777" w:rsidR="00FB0E7E" w:rsidRPr="00FB0E7E" w:rsidRDefault="00FB0E7E" w:rsidP="003116E3">
            <w:pPr>
              <w:pStyle w:val="Bezodstpw"/>
              <w:numPr>
                <w:ilvl w:val="0"/>
                <w:numId w:val="117"/>
              </w:numPr>
              <w:spacing w:line="276" w:lineRule="auto"/>
              <w:jc w:val="center"/>
              <w:rPr>
                <w:rFonts w:ascii="Arial" w:hAnsi="Arial" w:cs="Arial"/>
                <w:b/>
                <w:bCs/>
                <w:sz w:val="20"/>
                <w:szCs w:val="20"/>
              </w:rPr>
            </w:pPr>
          </w:p>
        </w:tc>
        <w:tc>
          <w:tcPr>
            <w:tcW w:w="2269" w:type="dxa"/>
            <w:noWrap/>
            <w:vAlign w:val="center"/>
          </w:tcPr>
          <w:p w14:paraId="22402A00" w14:textId="77777777" w:rsidR="00FB0E7E" w:rsidRPr="00010045" w:rsidRDefault="00FB0E7E" w:rsidP="008418D8">
            <w:pPr>
              <w:pStyle w:val="Bezodstpw"/>
              <w:spacing w:line="276" w:lineRule="auto"/>
              <w:ind w:firstLine="22"/>
              <w:jc w:val="center"/>
              <w:rPr>
                <w:rFonts w:ascii="Arial" w:hAnsi="Arial" w:cs="Arial"/>
                <w:b/>
                <w:bCs/>
                <w:sz w:val="20"/>
                <w:szCs w:val="20"/>
              </w:rPr>
            </w:pPr>
            <w:r>
              <w:rPr>
                <w:rFonts w:ascii="Arial" w:hAnsi="Arial" w:cs="Arial"/>
                <w:b/>
                <w:bCs/>
                <w:sz w:val="20"/>
                <w:szCs w:val="20"/>
              </w:rPr>
              <w:t>Inne</w:t>
            </w:r>
          </w:p>
        </w:tc>
        <w:tc>
          <w:tcPr>
            <w:tcW w:w="6087" w:type="dxa"/>
            <w:noWrap/>
          </w:tcPr>
          <w:p w14:paraId="12980943" w14:textId="77777777" w:rsidR="00FB0E7E" w:rsidRPr="00341730" w:rsidRDefault="00FB0E7E" w:rsidP="008418D8">
            <w:pPr>
              <w:pStyle w:val="Bezodstpw"/>
              <w:spacing w:line="276" w:lineRule="auto"/>
              <w:jc w:val="both"/>
              <w:rPr>
                <w:rFonts w:ascii="Arial" w:hAnsi="Arial" w:cs="Arial"/>
                <w:bCs/>
                <w:sz w:val="20"/>
                <w:szCs w:val="20"/>
              </w:rPr>
            </w:pPr>
            <w:r>
              <w:rPr>
                <w:rFonts w:ascii="Arial" w:hAnsi="Arial" w:cs="Arial"/>
                <w:bCs/>
                <w:sz w:val="20"/>
                <w:szCs w:val="20"/>
              </w:rPr>
              <w:t>Wykonawca dostarczy odpowiednią ilość i rodzaj kabli połączeniowych i modułów potrzebnych do poprawnego uruchomienia środowiska Systemu.</w:t>
            </w:r>
          </w:p>
        </w:tc>
      </w:tr>
    </w:tbl>
    <w:p w14:paraId="60028ECC" w14:textId="77777777" w:rsidR="008418D8" w:rsidRPr="00010045" w:rsidRDefault="008418D8" w:rsidP="008418D8">
      <w:pPr>
        <w:ind w:firstLine="0"/>
      </w:pPr>
    </w:p>
    <w:p w14:paraId="5D2D0C96" w14:textId="77777777" w:rsidR="00B26E1A" w:rsidRPr="00010045" w:rsidRDefault="008418D8" w:rsidP="00056F02">
      <w:pPr>
        <w:pStyle w:val="Nagwek2"/>
      </w:pPr>
      <w:bookmarkStart w:id="8" w:name="_Toc524601411"/>
      <w:r w:rsidRPr="00010045">
        <w:t>Biblioteka Taśmowa - 1 szt.</w:t>
      </w:r>
      <w:bookmarkEnd w:id="8"/>
    </w:p>
    <w:tbl>
      <w:tblPr>
        <w:tblW w:w="9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268"/>
        <w:gridCol w:w="6088"/>
      </w:tblGrid>
      <w:tr w:rsidR="00FB0E7E" w:rsidRPr="00010045" w14:paraId="7AF3217B" w14:textId="77777777" w:rsidTr="00C4120D">
        <w:tc>
          <w:tcPr>
            <w:tcW w:w="704" w:type="dxa"/>
            <w:shd w:val="clear" w:color="auto" w:fill="D9D9D9" w:themeFill="background1" w:themeFillShade="D9"/>
          </w:tcPr>
          <w:p w14:paraId="2448C696" w14:textId="77777777" w:rsidR="00FB0E7E" w:rsidRPr="00010045" w:rsidRDefault="00FB0E7E" w:rsidP="00902E1E">
            <w:pPr>
              <w:pStyle w:val="Bezodstpw"/>
              <w:spacing w:before="120" w:after="120" w:line="276" w:lineRule="auto"/>
              <w:ind w:firstLine="22"/>
              <w:jc w:val="center"/>
              <w:rPr>
                <w:rFonts w:ascii="Arial" w:hAnsi="Arial" w:cs="Arial"/>
                <w:b/>
                <w:sz w:val="20"/>
                <w:szCs w:val="20"/>
              </w:rPr>
            </w:pPr>
            <w:r>
              <w:rPr>
                <w:rFonts w:ascii="Arial" w:hAnsi="Arial" w:cs="Arial"/>
                <w:b/>
                <w:sz w:val="20"/>
                <w:szCs w:val="20"/>
              </w:rPr>
              <w:t>Lp.</w:t>
            </w:r>
          </w:p>
        </w:tc>
        <w:tc>
          <w:tcPr>
            <w:tcW w:w="2268" w:type="dxa"/>
            <w:shd w:val="clear" w:color="auto" w:fill="D9D9D9" w:themeFill="background1" w:themeFillShade="D9"/>
            <w:noWrap/>
            <w:vAlign w:val="center"/>
          </w:tcPr>
          <w:p w14:paraId="16F73825" w14:textId="77777777" w:rsidR="00FB0E7E" w:rsidRPr="00010045" w:rsidRDefault="00FB0E7E" w:rsidP="00902E1E">
            <w:pPr>
              <w:pStyle w:val="Bezodstpw"/>
              <w:spacing w:before="120" w:after="120" w:line="276" w:lineRule="auto"/>
              <w:ind w:firstLine="22"/>
              <w:jc w:val="center"/>
              <w:rPr>
                <w:rFonts w:ascii="Arial" w:hAnsi="Arial" w:cs="Arial"/>
                <w:b/>
                <w:sz w:val="20"/>
                <w:szCs w:val="20"/>
              </w:rPr>
            </w:pPr>
            <w:r w:rsidRPr="00010045">
              <w:rPr>
                <w:rFonts w:ascii="Arial" w:hAnsi="Arial" w:cs="Arial"/>
                <w:b/>
                <w:sz w:val="20"/>
                <w:szCs w:val="20"/>
              </w:rPr>
              <w:t>Nazwa komponentu</w:t>
            </w:r>
          </w:p>
        </w:tc>
        <w:tc>
          <w:tcPr>
            <w:tcW w:w="6088" w:type="dxa"/>
            <w:shd w:val="clear" w:color="auto" w:fill="D9D9D9" w:themeFill="background1" w:themeFillShade="D9"/>
            <w:noWrap/>
            <w:vAlign w:val="center"/>
          </w:tcPr>
          <w:p w14:paraId="25319A24" w14:textId="77777777" w:rsidR="00FB0E7E" w:rsidRPr="00010045" w:rsidRDefault="00FB0E7E" w:rsidP="00902E1E">
            <w:pPr>
              <w:pStyle w:val="Bezodstpw"/>
              <w:spacing w:before="120" w:after="120" w:line="276" w:lineRule="auto"/>
              <w:ind w:firstLine="33"/>
              <w:jc w:val="center"/>
              <w:rPr>
                <w:rFonts w:ascii="Arial" w:hAnsi="Arial" w:cs="Arial"/>
                <w:b/>
                <w:sz w:val="20"/>
                <w:szCs w:val="20"/>
              </w:rPr>
            </w:pPr>
            <w:r w:rsidRPr="00010045">
              <w:rPr>
                <w:rFonts w:ascii="Arial" w:hAnsi="Arial" w:cs="Arial"/>
                <w:b/>
                <w:sz w:val="20"/>
                <w:szCs w:val="20"/>
              </w:rPr>
              <w:t>Wymagane minimalne parametry techniczne</w:t>
            </w:r>
          </w:p>
        </w:tc>
      </w:tr>
      <w:tr w:rsidR="00FB0E7E" w:rsidRPr="00010045" w14:paraId="68B61F60" w14:textId="77777777" w:rsidTr="00C4120D">
        <w:tc>
          <w:tcPr>
            <w:tcW w:w="704" w:type="dxa"/>
            <w:shd w:val="clear" w:color="auto" w:fill="D9D9D9" w:themeFill="background1" w:themeFillShade="D9"/>
            <w:vAlign w:val="center"/>
          </w:tcPr>
          <w:p w14:paraId="5C5853AF"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noWrap/>
            <w:vAlign w:val="center"/>
          </w:tcPr>
          <w:p w14:paraId="438F3EE9" w14:textId="77777777" w:rsidR="00FB0E7E" w:rsidRPr="00010045" w:rsidRDefault="00FB0E7E" w:rsidP="00902E1E">
            <w:pPr>
              <w:pStyle w:val="Bezodstpw"/>
              <w:spacing w:line="276" w:lineRule="auto"/>
              <w:ind w:firstLine="22"/>
              <w:jc w:val="center"/>
              <w:rPr>
                <w:rFonts w:ascii="Arial" w:hAnsi="Arial" w:cs="Arial"/>
                <w:b/>
                <w:sz w:val="20"/>
                <w:szCs w:val="20"/>
              </w:rPr>
            </w:pPr>
            <w:r w:rsidRPr="00010045">
              <w:rPr>
                <w:rFonts w:ascii="Arial" w:hAnsi="Arial" w:cs="Arial"/>
                <w:b/>
                <w:bCs/>
                <w:sz w:val="20"/>
                <w:szCs w:val="20"/>
              </w:rPr>
              <w:t>Obudowa</w:t>
            </w:r>
          </w:p>
        </w:tc>
        <w:tc>
          <w:tcPr>
            <w:tcW w:w="6088" w:type="dxa"/>
            <w:noWrap/>
          </w:tcPr>
          <w:p w14:paraId="696D3E6B" w14:textId="77777777" w:rsidR="00FB0E7E" w:rsidRPr="00010045" w:rsidRDefault="00FB0E7E" w:rsidP="00902E1E">
            <w:pPr>
              <w:pStyle w:val="Bezodstpw"/>
              <w:spacing w:line="276" w:lineRule="auto"/>
              <w:jc w:val="both"/>
              <w:rPr>
                <w:rFonts w:ascii="Arial" w:hAnsi="Arial" w:cs="Arial"/>
                <w:sz w:val="20"/>
                <w:szCs w:val="20"/>
              </w:rPr>
            </w:pP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przystosowany do montażu w szafie </w:t>
            </w:r>
            <w:proofErr w:type="spellStart"/>
            <w:r w:rsidRPr="00010045">
              <w:rPr>
                <w:rFonts w:ascii="Arial" w:hAnsi="Arial" w:cs="Arial"/>
                <w:sz w:val="20"/>
                <w:szCs w:val="20"/>
              </w:rPr>
              <w:t>rack</w:t>
            </w:r>
            <w:proofErr w:type="spellEnd"/>
            <w:r w:rsidRPr="00010045">
              <w:rPr>
                <w:rFonts w:ascii="Arial" w:hAnsi="Arial" w:cs="Arial"/>
                <w:sz w:val="20"/>
                <w:szCs w:val="20"/>
              </w:rPr>
              <w:t xml:space="preserve"> 19”.</w:t>
            </w:r>
          </w:p>
          <w:p w14:paraId="1F007D8B"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 xml:space="preserve">Oferowany </w:t>
            </w: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musi być wyposażony, w co najmniej 8 slotów na taśmy magnetyczne.</w:t>
            </w:r>
          </w:p>
          <w:p w14:paraId="70DCFBD5"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 xml:space="preserve">Wysokość oferowanego </w:t>
            </w:r>
            <w:proofErr w:type="spellStart"/>
            <w:r w:rsidRPr="00010045">
              <w:rPr>
                <w:rFonts w:ascii="Arial" w:hAnsi="Arial" w:cs="Arial"/>
                <w:sz w:val="20"/>
                <w:szCs w:val="20"/>
              </w:rPr>
              <w:t>autoloadera</w:t>
            </w:r>
            <w:proofErr w:type="spellEnd"/>
            <w:r w:rsidRPr="00010045">
              <w:rPr>
                <w:rFonts w:ascii="Arial" w:hAnsi="Arial" w:cs="Arial"/>
                <w:sz w:val="20"/>
                <w:szCs w:val="20"/>
              </w:rPr>
              <w:t xml:space="preserve"> taśmowego nie może przekraczać 1U.</w:t>
            </w:r>
          </w:p>
        </w:tc>
      </w:tr>
      <w:tr w:rsidR="00FB0E7E" w:rsidRPr="00010045" w14:paraId="22541D2A" w14:textId="77777777" w:rsidTr="00C4120D">
        <w:trPr>
          <w:trHeight w:val="473"/>
        </w:trPr>
        <w:tc>
          <w:tcPr>
            <w:tcW w:w="704" w:type="dxa"/>
            <w:vMerge w:val="restart"/>
            <w:shd w:val="clear" w:color="auto" w:fill="D9D9D9" w:themeFill="background1" w:themeFillShade="D9"/>
            <w:vAlign w:val="center"/>
          </w:tcPr>
          <w:p w14:paraId="2DDE8F9A"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val="restart"/>
            <w:noWrap/>
            <w:vAlign w:val="center"/>
          </w:tcPr>
          <w:p w14:paraId="4E37C5BC" w14:textId="77777777" w:rsidR="00FB0E7E" w:rsidRPr="00010045" w:rsidRDefault="00FB0E7E" w:rsidP="00902E1E">
            <w:pPr>
              <w:pStyle w:val="Bezodstpw"/>
              <w:spacing w:line="276" w:lineRule="auto"/>
              <w:ind w:firstLine="22"/>
              <w:jc w:val="center"/>
              <w:rPr>
                <w:rFonts w:ascii="Arial" w:hAnsi="Arial" w:cs="Arial"/>
                <w:b/>
                <w:bCs/>
                <w:sz w:val="20"/>
                <w:szCs w:val="20"/>
              </w:rPr>
            </w:pPr>
            <w:r w:rsidRPr="00010045">
              <w:rPr>
                <w:rFonts w:ascii="Arial" w:hAnsi="Arial" w:cs="Arial"/>
                <w:b/>
                <w:bCs/>
                <w:sz w:val="20"/>
                <w:szCs w:val="20"/>
              </w:rPr>
              <w:t>Funkcjonalności</w:t>
            </w:r>
          </w:p>
        </w:tc>
        <w:tc>
          <w:tcPr>
            <w:tcW w:w="6088" w:type="dxa"/>
            <w:noWrap/>
          </w:tcPr>
          <w:p w14:paraId="4CA99F61" w14:textId="77777777" w:rsidR="00FB0E7E" w:rsidRPr="00010045" w:rsidRDefault="00FB0E7E" w:rsidP="00902E1E">
            <w:pPr>
              <w:pStyle w:val="Bezodstpw"/>
              <w:spacing w:line="276" w:lineRule="auto"/>
              <w:jc w:val="both"/>
              <w:rPr>
                <w:rFonts w:ascii="Arial" w:hAnsi="Arial" w:cs="Arial"/>
                <w:sz w:val="20"/>
                <w:szCs w:val="20"/>
              </w:rPr>
            </w:pP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taśmowy musi być wyposażony w jeden napęd LTO Ultrium-6 FC o wydajności natywnej co najmniej 160MB/s oraz pojemności pojedynczej taśmy co najmniej 2,5TB - parametry podane bez kompresji danych.</w:t>
            </w:r>
          </w:p>
        </w:tc>
      </w:tr>
      <w:tr w:rsidR="00FB0E7E" w:rsidRPr="00010045" w14:paraId="1A155431" w14:textId="77777777" w:rsidTr="00C4120D">
        <w:tc>
          <w:tcPr>
            <w:tcW w:w="704" w:type="dxa"/>
            <w:vMerge/>
            <w:shd w:val="clear" w:color="auto" w:fill="D9D9D9" w:themeFill="background1" w:themeFillShade="D9"/>
            <w:vAlign w:val="center"/>
          </w:tcPr>
          <w:p w14:paraId="0FEF8E55"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7433FD96"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099451DD"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Oferowany napęd taśmowy musi być wyposażony w mechanizm dostosowujący automatycznie oraz płynnie prędkość przesuwu taśmy magnetycznej do wartości strumienia danych przekazywanego do napędu w zakresie, co najmniej 54-160MB/s.</w:t>
            </w:r>
          </w:p>
        </w:tc>
      </w:tr>
      <w:tr w:rsidR="00FB0E7E" w:rsidRPr="00010045" w14:paraId="617D9C6E" w14:textId="77777777" w:rsidTr="00C4120D">
        <w:tc>
          <w:tcPr>
            <w:tcW w:w="704" w:type="dxa"/>
            <w:vMerge/>
            <w:shd w:val="clear" w:color="auto" w:fill="D9D9D9" w:themeFill="background1" w:themeFillShade="D9"/>
            <w:vAlign w:val="center"/>
          </w:tcPr>
          <w:p w14:paraId="3F4BAB86"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550017B5"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7F9A6765"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 xml:space="preserve">Wysokość oferowanego </w:t>
            </w:r>
            <w:proofErr w:type="spellStart"/>
            <w:r w:rsidRPr="00010045">
              <w:rPr>
                <w:rFonts w:ascii="Arial" w:hAnsi="Arial" w:cs="Arial"/>
                <w:sz w:val="20"/>
                <w:szCs w:val="20"/>
              </w:rPr>
              <w:t>autoloadera</w:t>
            </w:r>
            <w:proofErr w:type="spellEnd"/>
            <w:r w:rsidRPr="00010045">
              <w:rPr>
                <w:rFonts w:ascii="Arial" w:hAnsi="Arial" w:cs="Arial"/>
                <w:sz w:val="20"/>
                <w:szCs w:val="20"/>
              </w:rPr>
              <w:t xml:space="preserve"> taśmowego nie może przekraczać 1U.</w:t>
            </w:r>
          </w:p>
        </w:tc>
      </w:tr>
      <w:tr w:rsidR="00FB0E7E" w:rsidRPr="00010045" w14:paraId="6C3BCF84" w14:textId="77777777" w:rsidTr="00C4120D">
        <w:tc>
          <w:tcPr>
            <w:tcW w:w="704" w:type="dxa"/>
            <w:vMerge/>
            <w:shd w:val="clear" w:color="auto" w:fill="D9D9D9" w:themeFill="background1" w:themeFillShade="D9"/>
            <w:vAlign w:val="center"/>
          </w:tcPr>
          <w:p w14:paraId="2AE702DA"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7B652555"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72561A4C"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 xml:space="preserve">Oferowany </w:t>
            </w: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taśmowy musi posiadać możliwość zdalnego zarządzania za pośrednictwem przeglądarki internetowej.</w:t>
            </w:r>
          </w:p>
        </w:tc>
      </w:tr>
      <w:tr w:rsidR="00FB0E7E" w:rsidRPr="00010045" w14:paraId="77009C9B" w14:textId="77777777" w:rsidTr="00C4120D">
        <w:tc>
          <w:tcPr>
            <w:tcW w:w="704" w:type="dxa"/>
            <w:vMerge/>
            <w:shd w:val="clear" w:color="auto" w:fill="D9D9D9" w:themeFill="background1" w:themeFillShade="D9"/>
            <w:vAlign w:val="center"/>
          </w:tcPr>
          <w:p w14:paraId="4D94E92C"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64C21E50"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0611E165"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 xml:space="preserve">Oferowany </w:t>
            </w: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musi być wyposażony w czytnik kodów kreskowych.</w:t>
            </w:r>
          </w:p>
        </w:tc>
      </w:tr>
      <w:tr w:rsidR="00FB0E7E" w:rsidRPr="00010045" w14:paraId="490FA22B" w14:textId="77777777" w:rsidTr="00C4120D">
        <w:tc>
          <w:tcPr>
            <w:tcW w:w="704" w:type="dxa"/>
            <w:vMerge/>
            <w:shd w:val="clear" w:color="auto" w:fill="D9D9D9" w:themeFill="background1" w:themeFillShade="D9"/>
            <w:vAlign w:val="center"/>
          </w:tcPr>
          <w:p w14:paraId="6D84D9FF"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1CABF6DD"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0C2A2D11"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 xml:space="preserve">Oferowany </w:t>
            </w: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musi być przystosowana do montażu w szafie 19”.</w:t>
            </w:r>
          </w:p>
        </w:tc>
      </w:tr>
      <w:tr w:rsidR="00FB0E7E" w:rsidRPr="00010045" w14:paraId="66A5F7E6" w14:textId="77777777" w:rsidTr="00C4120D">
        <w:tc>
          <w:tcPr>
            <w:tcW w:w="704" w:type="dxa"/>
            <w:vMerge/>
            <w:shd w:val="clear" w:color="auto" w:fill="D9D9D9" w:themeFill="background1" w:themeFillShade="D9"/>
            <w:vAlign w:val="center"/>
          </w:tcPr>
          <w:p w14:paraId="77CD1FEA"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134E3B1D"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3B3E789D"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 xml:space="preserve">Oferowany </w:t>
            </w: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taśmowy musi posiadać możliwość konfiguracji, co najmniej jednego tzw. „mail slot” umożliwiającego wymianę pojedynczej taśmy bez konieczności wyjmowania z biblioteki całego magazynka z taśmami.</w:t>
            </w:r>
          </w:p>
        </w:tc>
      </w:tr>
      <w:tr w:rsidR="00FB0E7E" w:rsidRPr="00010045" w14:paraId="6ACBADD9" w14:textId="77777777" w:rsidTr="00C4120D">
        <w:tc>
          <w:tcPr>
            <w:tcW w:w="704" w:type="dxa"/>
            <w:vMerge/>
            <w:shd w:val="clear" w:color="auto" w:fill="D9D9D9" w:themeFill="background1" w:themeFillShade="D9"/>
            <w:vAlign w:val="center"/>
          </w:tcPr>
          <w:p w14:paraId="08241CBB"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6C6EF42B"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779A0556" w14:textId="77777777" w:rsidR="00FB0E7E" w:rsidRPr="00010045" w:rsidRDefault="00FB0E7E" w:rsidP="00442565">
            <w:pPr>
              <w:pStyle w:val="Bezodstpw"/>
              <w:spacing w:line="276" w:lineRule="auto"/>
              <w:jc w:val="both"/>
              <w:rPr>
                <w:rFonts w:ascii="Arial" w:hAnsi="Arial" w:cs="Arial"/>
                <w:sz w:val="20"/>
                <w:szCs w:val="20"/>
              </w:rPr>
            </w:pPr>
            <w:r w:rsidRPr="00010045">
              <w:rPr>
                <w:rFonts w:ascii="Arial" w:hAnsi="Arial" w:cs="Arial"/>
                <w:sz w:val="20"/>
                <w:szCs w:val="20"/>
              </w:rPr>
              <w:t xml:space="preserve">Dla oferowanego </w:t>
            </w:r>
            <w:proofErr w:type="spellStart"/>
            <w:r w:rsidRPr="00010045">
              <w:rPr>
                <w:rFonts w:ascii="Arial" w:hAnsi="Arial" w:cs="Arial"/>
                <w:sz w:val="20"/>
                <w:szCs w:val="20"/>
              </w:rPr>
              <w:t>autoloadera</w:t>
            </w:r>
            <w:proofErr w:type="spellEnd"/>
            <w:r w:rsidRPr="00010045">
              <w:rPr>
                <w:rFonts w:ascii="Arial" w:hAnsi="Arial" w:cs="Arial"/>
                <w:sz w:val="20"/>
                <w:szCs w:val="20"/>
              </w:rPr>
              <w:t xml:space="preserve"> taśmowego parametr MTBF musi wynosić, co najmniej 100 000 godzin.</w:t>
            </w:r>
          </w:p>
        </w:tc>
      </w:tr>
      <w:tr w:rsidR="00FB0E7E" w:rsidRPr="00010045" w14:paraId="67C52F63" w14:textId="77777777" w:rsidTr="00C4120D">
        <w:tc>
          <w:tcPr>
            <w:tcW w:w="704" w:type="dxa"/>
            <w:vMerge/>
            <w:shd w:val="clear" w:color="auto" w:fill="D9D9D9" w:themeFill="background1" w:themeFillShade="D9"/>
            <w:vAlign w:val="center"/>
          </w:tcPr>
          <w:p w14:paraId="22D9568B"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06D9DDF4"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6F2489BE" w14:textId="77777777" w:rsidR="00FB0E7E" w:rsidRPr="00010045" w:rsidRDefault="00FB0E7E" w:rsidP="00442565">
            <w:pPr>
              <w:pStyle w:val="Bezodstpw"/>
              <w:spacing w:line="276" w:lineRule="auto"/>
              <w:jc w:val="both"/>
              <w:rPr>
                <w:rFonts w:ascii="Arial" w:hAnsi="Arial" w:cs="Arial"/>
                <w:sz w:val="20"/>
                <w:szCs w:val="20"/>
              </w:rPr>
            </w:pPr>
            <w:r w:rsidRPr="00010045">
              <w:rPr>
                <w:rFonts w:ascii="Arial" w:hAnsi="Arial" w:cs="Arial"/>
                <w:sz w:val="20"/>
                <w:szCs w:val="20"/>
              </w:rPr>
              <w:t xml:space="preserve">Dla oferowanego </w:t>
            </w:r>
            <w:proofErr w:type="spellStart"/>
            <w:r w:rsidRPr="00010045">
              <w:rPr>
                <w:rFonts w:ascii="Arial" w:hAnsi="Arial" w:cs="Arial"/>
                <w:sz w:val="20"/>
                <w:szCs w:val="20"/>
              </w:rPr>
              <w:t>autoloadera</w:t>
            </w:r>
            <w:proofErr w:type="spellEnd"/>
            <w:r w:rsidRPr="00010045">
              <w:rPr>
                <w:rFonts w:ascii="Arial" w:hAnsi="Arial" w:cs="Arial"/>
                <w:sz w:val="20"/>
                <w:szCs w:val="20"/>
              </w:rPr>
              <w:t xml:space="preserve"> taśmowego parametr MSBF musi wynosić, co najmniej 2 000 000 pełnych cykli „załaduj/wyładuj”.</w:t>
            </w:r>
          </w:p>
        </w:tc>
      </w:tr>
      <w:tr w:rsidR="00FB0E7E" w:rsidRPr="00010045" w14:paraId="6B8B2F30" w14:textId="77777777" w:rsidTr="00C4120D">
        <w:tc>
          <w:tcPr>
            <w:tcW w:w="704" w:type="dxa"/>
            <w:vMerge/>
            <w:shd w:val="clear" w:color="auto" w:fill="D9D9D9" w:themeFill="background1" w:themeFillShade="D9"/>
            <w:vAlign w:val="center"/>
          </w:tcPr>
          <w:p w14:paraId="12B7E26D"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337633EF"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58B3247A" w14:textId="77777777" w:rsidR="00FB0E7E" w:rsidRPr="00010045" w:rsidRDefault="00FB0E7E" w:rsidP="00902E1E">
            <w:pPr>
              <w:pStyle w:val="Bezodstpw"/>
              <w:spacing w:line="276" w:lineRule="auto"/>
              <w:jc w:val="both"/>
              <w:rPr>
                <w:rFonts w:ascii="Arial" w:hAnsi="Arial" w:cs="Arial"/>
                <w:sz w:val="20"/>
                <w:szCs w:val="20"/>
              </w:rPr>
            </w:pP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taśmowy musi być wyposażony w jeden napęd LTO </w:t>
            </w:r>
            <w:r w:rsidRPr="00010045">
              <w:rPr>
                <w:rFonts w:ascii="Arial" w:hAnsi="Arial" w:cs="Arial"/>
                <w:sz w:val="20"/>
                <w:szCs w:val="20"/>
              </w:rPr>
              <w:lastRenderedPageBreak/>
              <w:t>Ultrium-6 FC o wydajności natywnej co najmniej 160MB/s oraz pojemności pojedynczej taśmy co najmniej 2,5TB - parametry podane bez kompresji danych.</w:t>
            </w:r>
          </w:p>
        </w:tc>
      </w:tr>
      <w:tr w:rsidR="00FB0E7E" w:rsidRPr="00010045" w14:paraId="273E31BF" w14:textId="77777777" w:rsidTr="00C4120D">
        <w:tc>
          <w:tcPr>
            <w:tcW w:w="704" w:type="dxa"/>
            <w:vMerge/>
            <w:shd w:val="clear" w:color="auto" w:fill="D9D9D9" w:themeFill="background1" w:themeFillShade="D9"/>
            <w:vAlign w:val="center"/>
          </w:tcPr>
          <w:p w14:paraId="559E4098"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3320E04F"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0F4A0F6B" w14:textId="77777777" w:rsidR="00FB0E7E" w:rsidRPr="00010045" w:rsidRDefault="00FB0E7E" w:rsidP="00902E1E">
            <w:pPr>
              <w:pStyle w:val="Bezodstpw"/>
              <w:spacing w:line="276" w:lineRule="auto"/>
              <w:jc w:val="both"/>
              <w:rPr>
                <w:rFonts w:ascii="Arial" w:hAnsi="Arial" w:cs="Arial"/>
                <w:sz w:val="20"/>
                <w:szCs w:val="20"/>
              </w:rPr>
            </w:pPr>
            <w:r w:rsidRPr="00010045">
              <w:rPr>
                <w:rFonts w:ascii="Arial" w:hAnsi="Arial" w:cs="Arial"/>
                <w:sz w:val="20"/>
                <w:szCs w:val="20"/>
              </w:rPr>
              <w:t>Oferowany napęd taśmowy musi być wyposażony w mechanizm dostosowujący automatycznie oraz płynnie prędkość przesuwu taśmy magnetycznej do wartości strumienia danych przekazywanego do napędu w zakresie, co najmniej 54-160MB/s.</w:t>
            </w:r>
          </w:p>
        </w:tc>
      </w:tr>
      <w:tr w:rsidR="00FB0E7E" w:rsidRPr="00010045" w14:paraId="72E0B12A" w14:textId="77777777" w:rsidTr="00C4120D">
        <w:tc>
          <w:tcPr>
            <w:tcW w:w="704" w:type="dxa"/>
            <w:vMerge/>
            <w:shd w:val="clear" w:color="auto" w:fill="D9D9D9" w:themeFill="background1" w:themeFillShade="D9"/>
            <w:vAlign w:val="center"/>
          </w:tcPr>
          <w:p w14:paraId="180736DE"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vMerge/>
            <w:noWrap/>
            <w:vAlign w:val="center"/>
          </w:tcPr>
          <w:p w14:paraId="67D0AB40" w14:textId="77777777" w:rsidR="00FB0E7E" w:rsidRPr="00010045" w:rsidRDefault="00FB0E7E" w:rsidP="00902E1E">
            <w:pPr>
              <w:pStyle w:val="Bezodstpw"/>
              <w:spacing w:line="276" w:lineRule="auto"/>
              <w:ind w:firstLine="22"/>
              <w:jc w:val="center"/>
              <w:rPr>
                <w:rFonts w:ascii="Arial" w:hAnsi="Arial" w:cs="Arial"/>
                <w:b/>
                <w:bCs/>
                <w:sz w:val="20"/>
                <w:szCs w:val="20"/>
              </w:rPr>
            </w:pPr>
          </w:p>
        </w:tc>
        <w:tc>
          <w:tcPr>
            <w:tcW w:w="6088" w:type="dxa"/>
            <w:noWrap/>
          </w:tcPr>
          <w:p w14:paraId="4B46B6D4" w14:textId="77777777" w:rsidR="00FB0E7E" w:rsidRPr="00010045" w:rsidRDefault="00FB0E7E" w:rsidP="005809B0">
            <w:pPr>
              <w:pStyle w:val="Bezodstpw"/>
              <w:spacing w:line="276" w:lineRule="auto"/>
              <w:jc w:val="both"/>
              <w:rPr>
                <w:rFonts w:ascii="Arial" w:hAnsi="Arial" w:cs="Arial"/>
                <w:sz w:val="20"/>
                <w:szCs w:val="20"/>
              </w:rPr>
            </w:pPr>
            <w:r w:rsidRPr="00010045">
              <w:rPr>
                <w:rFonts w:ascii="Arial" w:hAnsi="Arial" w:cs="Arial"/>
                <w:sz w:val="20"/>
                <w:szCs w:val="20"/>
              </w:rPr>
              <w:t xml:space="preserve">Oferowany </w:t>
            </w:r>
            <w:proofErr w:type="spellStart"/>
            <w:r w:rsidRPr="00010045">
              <w:rPr>
                <w:rFonts w:ascii="Arial" w:hAnsi="Arial" w:cs="Arial"/>
                <w:sz w:val="20"/>
                <w:szCs w:val="20"/>
              </w:rPr>
              <w:t>autoloader</w:t>
            </w:r>
            <w:proofErr w:type="spellEnd"/>
            <w:r w:rsidRPr="00010045">
              <w:rPr>
                <w:rFonts w:ascii="Arial" w:hAnsi="Arial" w:cs="Arial"/>
                <w:sz w:val="20"/>
                <w:szCs w:val="20"/>
              </w:rPr>
              <w:t xml:space="preserve"> powinien posiada</w:t>
            </w:r>
            <w:r>
              <w:rPr>
                <w:rFonts w:ascii="Arial" w:hAnsi="Arial" w:cs="Arial"/>
                <w:sz w:val="20"/>
                <w:szCs w:val="20"/>
              </w:rPr>
              <w:t>ć</w:t>
            </w:r>
            <w:r w:rsidRPr="00010045">
              <w:rPr>
                <w:rFonts w:ascii="Arial" w:hAnsi="Arial" w:cs="Arial"/>
                <w:sz w:val="20"/>
                <w:szCs w:val="20"/>
              </w:rPr>
              <w:t xml:space="preserve"> port USB, w który można w przyszłości dołączyć pamięć USB zawierającą klucze szyfrujące dane zapisywane w napędzie.</w:t>
            </w:r>
          </w:p>
        </w:tc>
      </w:tr>
      <w:tr w:rsidR="00FB0E7E" w:rsidRPr="00010045" w14:paraId="7AFF0695" w14:textId="77777777" w:rsidTr="00C4120D">
        <w:tc>
          <w:tcPr>
            <w:tcW w:w="704" w:type="dxa"/>
            <w:shd w:val="clear" w:color="auto" w:fill="D9D9D9" w:themeFill="background1" w:themeFillShade="D9"/>
            <w:vAlign w:val="center"/>
          </w:tcPr>
          <w:p w14:paraId="30F98368"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noWrap/>
            <w:vAlign w:val="center"/>
          </w:tcPr>
          <w:p w14:paraId="6F32FD07" w14:textId="77777777" w:rsidR="00FB0E7E" w:rsidRPr="00010045" w:rsidRDefault="00FB0E7E" w:rsidP="00341730">
            <w:pPr>
              <w:pStyle w:val="Bezodstpw"/>
              <w:spacing w:line="276" w:lineRule="auto"/>
              <w:ind w:firstLine="22"/>
              <w:jc w:val="center"/>
              <w:rPr>
                <w:rFonts w:ascii="Arial" w:hAnsi="Arial" w:cs="Arial"/>
                <w:b/>
                <w:bCs/>
                <w:sz w:val="20"/>
                <w:szCs w:val="20"/>
              </w:rPr>
            </w:pPr>
            <w:r w:rsidRPr="00010045">
              <w:rPr>
                <w:rFonts w:ascii="Arial" w:hAnsi="Arial" w:cs="Arial"/>
                <w:b/>
                <w:bCs/>
                <w:sz w:val="20"/>
                <w:szCs w:val="20"/>
              </w:rPr>
              <w:t>Wyposażenie dodatkowe</w:t>
            </w:r>
          </w:p>
        </w:tc>
        <w:tc>
          <w:tcPr>
            <w:tcW w:w="6088" w:type="dxa"/>
            <w:noWrap/>
          </w:tcPr>
          <w:p w14:paraId="1221E3FE" w14:textId="77777777" w:rsidR="00FB0E7E" w:rsidRPr="00010045" w:rsidRDefault="00FB0E7E" w:rsidP="00341730">
            <w:pPr>
              <w:pStyle w:val="Bezodstpw"/>
              <w:rPr>
                <w:rFonts w:ascii="Arial" w:hAnsi="Arial" w:cs="Arial"/>
                <w:sz w:val="20"/>
                <w:szCs w:val="20"/>
              </w:rPr>
            </w:pPr>
            <w:r w:rsidRPr="00010045">
              <w:rPr>
                <w:rFonts w:ascii="Arial" w:hAnsi="Arial" w:cs="Arial"/>
                <w:sz w:val="20"/>
                <w:szCs w:val="20"/>
              </w:rPr>
              <w:t>-  20 sztuk taśm LTO</w:t>
            </w:r>
            <w:r>
              <w:rPr>
                <w:rFonts w:ascii="Arial" w:hAnsi="Arial" w:cs="Arial"/>
                <w:sz w:val="20"/>
                <w:szCs w:val="20"/>
              </w:rPr>
              <w:t>6</w:t>
            </w:r>
            <w:r w:rsidRPr="00010045">
              <w:rPr>
                <w:rFonts w:ascii="Arial" w:hAnsi="Arial" w:cs="Arial"/>
                <w:sz w:val="20"/>
                <w:szCs w:val="20"/>
              </w:rPr>
              <w:t xml:space="preserve">, </w:t>
            </w:r>
          </w:p>
          <w:p w14:paraId="393430DC" w14:textId="77777777" w:rsidR="00FB0E7E" w:rsidRPr="00010045" w:rsidRDefault="00FB0E7E" w:rsidP="00341730">
            <w:pPr>
              <w:pStyle w:val="Bezodstpw"/>
              <w:rPr>
                <w:rFonts w:ascii="Arial" w:hAnsi="Arial" w:cs="Arial"/>
                <w:sz w:val="20"/>
                <w:szCs w:val="20"/>
              </w:rPr>
            </w:pPr>
            <w:r w:rsidRPr="00010045">
              <w:rPr>
                <w:rFonts w:ascii="Arial" w:hAnsi="Arial" w:cs="Arial"/>
                <w:sz w:val="20"/>
                <w:szCs w:val="20"/>
              </w:rPr>
              <w:t>-  2 taśmy czyszczące,</w:t>
            </w:r>
          </w:p>
          <w:p w14:paraId="22433A7F" w14:textId="77777777" w:rsidR="00FB0E7E" w:rsidRPr="00010045" w:rsidRDefault="00FB0E7E" w:rsidP="00341730">
            <w:pPr>
              <w:pStyle w:val="Bezodstpw"/>
              <w:rPr>
                <w:rFonts w:ascii="Arial" w:hAnsi="Arial" w:cs="Arial"/>
                <w:sz w:val="20"/>
                <w:szCs w:val="20"/>
              </w:rPr>
            </w:pPr>
            <w:r w:rsidRPr="00010045">
              <w:rPr>
                <w:rFonts w:ascii="Arial" w:hAnsi="Arial" w:cs="Arial"/>
                <w:sz w:val="20"/>
                <w:szCs w:val="20"/>
              </w:rPr>
              <w:t>- 1xkabel SAS 6Gb/s o długości min. 2 metry,</w:t>
            </w:r>
          </w:p>
          <w:p w14:paraId="0827D40F" w14:textId="77777777" w:rsidR="00FB0E7E" w:rsidRPr="00010045" w:rsidRDefault="00FB0E7E" w:rsidP="00341730">
            <w:pPr>
              <w:pStyle w:val="Bezodstpw"/>
              <w:spacing w:line="276" w:lineRule="auto"/>
              <w:jc w:val="both"/>
              <w:rPr>
                <w:rFonts w:ascii="Arial" w:hAnsi="Arial" w:cs="Arial"/>
                <w:sz w:val="20"/>
                <w:szCs w:val="20"/>
              </w:rPr>
            </w:pPr>
            <w:r w:rsidRPr="00010045">
              <w:rPr>
                <w:rFonts w:ascii="Arial" w:hAnsi="Arial" w:cs="Arial"/>
                <w:sz w:val="20"/>
                <w:szCs w:val="20"/>
              </w:rPr>
              <w:t>- etykiety dla min. 60 taśm.</w:t>
            </w:r>
          </w:p>
        </w:tc>
      </w:tr>
      <w:tr w:rsidR="00FB0E7E" w:rsidRPr="00010045" w14:paraId="038B7F33" w14:textId="77777777" w:rsidTr="00C4120D">
        <w:tc>
          <w:tcPr>
            <w:tcW w:w="704" w:type="dxa"/>
            <w:shd w:val="clear" w:color="auto" w:fill="D9D9D9" w:themeFill="background1" w:themeFillShade="D9"/>
            <w:vAlign w:val="center"/>
          </w:tcPr>
          <w:p w14:paraId="24AC78BE" w14:textId="77777777" w:rsidR="00FB0E7E" w:rsidRPr="00010045"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noWrap/>
            <w:vAlign w:val="center"/>
          </w:tcPr>
          <w:p w14:paraId="07A0D92F" w14:textId="77777777" w:rsidR="00FB0E7E" w:rsidRPr="00010045" w:rsidRDefault="00FB0E7E" w:rsidP="00341730">
            <w:pPr>
              <w:pStyle w:val="Bezodstpw"/>
              <w:spacing w:line="276" w:lineRule="auto"/>
              <w:ind w:firstLine="22"/>
              <w:jc w:val="center"/>
              <w:rPr>
                <w:rFonts w:ascii="Arial" w:hAnsi="Arial" w:cs="Arial"/>
                <w:b/>
                <w:bCs/>
                <w:sz w:val="20"/>
                <w:szCs w:val="20"/>
              </w:rPr>
            </w:pPr>
            <w:r w:rsidRPr="00010045">
              <w:rPr>
                <w:rFonts w:ascii="Arial" w:hAnsi="Arial" w:cs="Arial"/>
                <w:b/>
                <w:bCs/>
                <w:sz w:val="20"/>
                <w:szCs w:val="20"/>
              </w:rPr>
              <w:t>Gwarancja</w:t>
            </w:r>
          </w:p>
        </w:tc>
        <w:tc>
          <w:tcPr>
            <w:tcW w:w="6088" w:type="dxa"/>
            <w:noWrap/>
          </w:tcPr>
          <w:p w14:paraId="40B8907A" w14:textId="77777777" w:rsidR="00FB0E7E" w:rsidRPr="00010045" w:rsidRDefault="00FB0E7E" w:rsidP="00341730">
            <w:pPr>
              <w:pStyle w:val="Bezodstpw"/>
              <w:spacing w:line="276" w:lineRule="auto"/>
              <w:jc w:val="both"/>
              <w:rPr>
                <w:rFonts w:ascii="Arial" w:hAnsi="Arial" w:cs="Arial"/>
                <w:sz w:val="20"/>
                <w:szCs w:val="20"/>
              </w:rPr>
            </w:pPr>
            <w:r w:rsidRPr="00010045">
              <w:rPr>
                <w:rFonts w:ascii="Arial" w:hAnsi="Arial" w:cs="Arial"/>
                <w:sz w:val="20"/>
                <w:szCs w:val="20"/>
              </w:rPr>
              <w:t>Wsparcie serwisowe przez serwis producenta – co najmniej 60 miesięcy z czasem reakcji NBD.</w:t>
            </w:r>
          </w:p>
        </w:tc>
      </w:tr>
      <w:tr w:rsidR="00FB0E7E" w:rsidRPr="00010045" w14:paraId="530D6386" w14:textId="77777777" w:rsidTr="00C4120D">
        <w:tc>
          <w:tcPr>
            <w:tcW w:w="704" w:type="dxa"/>
            <w:shd w:val="clear" w:color="auto" w:fill="D9D9D9" w:themeFill="background1" w:themeFillShade="D9"/>
            <w:vAlign w:val="center"/>
          </w:tcPr>
          <w:p w14:paraId="199B8A11" w14:textId="77777777" w:rsidR="00FB0E7E" w:rsidRDefault="00FB0E7E" w:rsidP="003116E3">
            <w:pPr>
              <w:pStyle w:val="Bezodstpw"/>
              <w:numPr>
                <w:ilvl w:val="0"/>
                <w:numId w:val="118"/>
              </w:numPr>
              <w:spacing w:line="276" w:lineRule="auto"/>
              <w:jc w:val="center"/>
              <w:rPr>
                <w:rFonts w:ascii="Arial" w:hAnsi="Arial" w:cs="Arial"/>
                <w:b/>
                <w:bCs/>
                <w:sz w:val="20"/>
                <w:szCs w:val="20"/>
              </w:rPr>
            </w:pPr>
          </w:p>
        </w:tc>
        <w:tc>
          <w:tcPr>
            <w:tcW w:w="2268" w:type="dxa"/>
            <w:noWrap/>
            <w:vAlign w:val="center"/>
          </w:tcPr>
          <w:p w14:paraId="7F0C6D09" w14:textId="77777777" w:rsidR="00FB0E7E" w:rsidRPr="00010045" w:rsidRDefault="00FB0E7E" w:rsidP="00341730">
            <w:pPr>
              <w:pStyle w:val="Bezodstpw"/>
              <w:spacing w:line="276" w:lineRule="auto"/>
              <w:ind w:firstLine="22"/>
              <w:jc w:val="center"/>
              <w:rPr>
                <w:rFonts w:ascii="Arial" w:hAnsi="Arial" w:cs="Arial"/>
                <w:b/>
                <w:bCs/>
                <w:sz w:val="20"/>
                <w:szCs w:val="20"/>
              </w:rPr>
            </w:pPr>
            <w:r>
              <w:rPr>
                <w:rFonts w:ascii="Arial" w:hAnsi="Arial" w:cs="Arial"/>
                <w:b/>
                <w:bCs/>
                <w:sz w:val="20"/>
                <w:szCs w:val="20"/>
              </w:rPr>
              <w:t>Inne</w:t>
            </w:r>
          </w:p>
        </w:tc>
        <w:tc>
          <w:tcPr>
            <w:tcW w:w="6088" w:type="dxa"/>
            <w:noWrap/>
          </w:tcPr>
          <w:p w14:paraId="1AC001AF" w14:textId="77777777" w:rsidR="00FB0E7E" w:rsidRPr="00010045" w:rsidRDefault="00FB0E7E" w:rsidP="00341730">
            <w:pPr>
              <w:pStyle w:val="Bezodstpw"/>
              <w:spacing w:line="276" w:lineRule="auto"/>
              <w:jc w:val="both"/>
              <w:rPr>
                <w:rFonts w:ascii="Arial" w:hAnsi="Arial" w:cs="Arial"/>
                <w:sz w:val="20"/>
                <w:szCs w:val="20"/>
              </w:rPr>
            </w:pPr>
            <w:r>
              <w:rPr>
                <w:rFonts w:ascii="Arial" w:hAnsi="Arial" w:cs="Arial"/>
                <w:bCs/>
                <w:sz w:val="20"/>
                <w:szCs w:val="20"/>
              </w:rPr>
              <w:t>Wykonawca dostarczy odpowiednią ilość i rodzaj kabli połączeniowych i modułów potrzebnych do poprawnego uruchomienia środowiska Systemu.</w:t>
            </w:r>
          </w:p>
        </w:tc>
      </w:tr>
    </w:tbl>
    <w:p w14:paraId="43AFFA6C" w14:textId="77777777" w:rsidR="008418D8" w:rsidRPr="00010045" w:rsidRDefault="008418D8" w:rsidP="00902E1E">
      <w:pPr>
        <w:ind w:firstLine="0"/>
      </w:pPr>
    </w:p>
    <w:p w14:paraId="5126ECE8" w14:textId="77777777" w:rsidR="00442565" w:rsidRPr="00010045" w:rsidRDefault="00442565" w:rsidP="00056F02">
      <w:pPr>
        <w:pStyle w:val="Nagwek2"/>
      </w:pPr>
      <w:bookmarkStart w:id="9" w:name="_Toc524601412"/>
      <w:r w:rsidRPr="00010045">
        <w:t xml:space="preserve">Przełącznik sieciowy </w:t>
      </w:r>
      <w:r w:rsidR="004F3C1F">
        <w:t>(Klaster)</w:t>
      </w:r>
      <w:r w:rsidRPr="00010045">
        <w:t xml:space="preserve">- </w:t>
      </w:r>
      <w:r w:rsidR="00341730">
        <w:t>2</w:t>
      </w:r>
      <w:r w:rsidRPr="00010045">
        <w:t xml:space="preserve"> szt.</w:t>
      </w:r>
      <w:bookmarkEnd w:id="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860"/>
        <w:gridCol w:w="2842"/>
        <w:gridCol w:w="5508"/>
      </w:tblGrid>
      <w:tr w:rsidR="00FB0E7E" w:rsidRPr="00010045" w14:paraId="609A0807" w14:textId="77777777" w:rsidTr="00C4120D">
        <w:trPr>
          <w:trHeight w:val="645"/>
        </w:trPr>
        <w:tc>
          <w:tcPr>
            <w:tcW w:w="467" w:type="pct"/>
            <w:shd w:val="clear" w:color="auto" w:fill="D9D9D9" w:themeFill="background1" w:themeFillShade="D9"/>
            <w:vAlign w:val="center"/>
          </w:tcPr>
          <w:p w14:paraId="5D5B5ACB" w14:textId="77777777" w:rsidR="00FB0E7E" w:rsidRPr="00010045" w:rsidRDefault="00FB0E7E" w:rsidP="00FB0E7E">
            <w:pPr>
              <w:tabs>
                <w:tab w:val="left" w:pos="1560"/>
              </w:tabs>
              <w:spacing w:after="0"/>
              <w:ind w:left="10" w:hanging="10"/>
              <w:jc w:val="center"/>
              <w:rPr>
                <w:b/>
                <w:bCs/>
                <w:color w:val="000000"/>
              </w:rPr>
            </w:pPr>
            <w:r>
              <w:rPr>
                <w:b/>
                <w:bCs/>
                <w:color w:val="000000"/>
              </w:rPr>
              <w:t>Lp.</w:t>
            </w:r>
          </w:p>
        </w:tc>
        <w:tc>
          <w:tcPr>
            <w:tcW w:w="1543" w:type="pct"/>
            <w:shd w:val="clear" w:color="auto" w:fill="D9D9D9" w:themeFill="background1" w:themeFillShade="D9"/>
            <w:vAlign w:val="center"/>
            <w:hideMark/>
          </w:tcPr>
          <w:p w14:paraId="14B707C6" w14:textId="77777777" w:rsidR="00FB0E7E" w:rsidRPr="00010045" w:rsidRDefault="00FB0E7E" w:rsidP="007D7C34">
            <w:pPr>
              <w:tabs>
                <w:tab w:val="left" w:pos="1560"/>
              </w:tabs>
              <w:spacing w:after="0"/>
              <w:ind w:left="10" w:hanging="10"/>
              <w:jc w:val="center"/>
              <w:rPr>
                <w:b/>
                <w:bCs/>
                <w:color w:val="000000"/>
              </w:rPr>
            </w:pPr>
            <w:r w:rsidRPr="00010045">
              <w:rPr>
                <w:b/>
                <w:bCs/>
                <w:color w:val="000000"/>
              </w:rPr>
              <w:t>Nazwa komponentu</w:t>
            </w:r>
          </w:p>
        </w:tc>
        <w:tc>
          <w:tcPr>
            <w:tcW w:w="2990" w:type="pct"/>
            <w:shd w:val="clear" w:color="auto" w:fill="D9D9D9" w:themeFill="background1" w:themeFillShade="D9"/>
            <w:vAlign w:val="center"/>
            <w:hideMark/>
          </w:tcPr>
          <w:p w14:paraId="4CB1EB3B" w14:textId="77777777" w:rsidR="00FB0E7E" w:rsidRPr="00010045" w:rsidRDefault="00FB0E7E" w:rsidP="007D7C34">
            <w:pPr>
              <w:tabs>
                <w:tab w:val="left" w:pos="1560"/>
              </w:tabs>
              <w:spacing w:after="0"/>
              <w:ind w:left="10" w:hanging="10"/>
              <w:jc w:val="center"/>
              <w:rPr>
                <w:color w:val="000000"/>
              </w:rPr>
            </w:pPr>
            <w:r w:rsidRPr="00010045">
              <w:rPr>
                <w:b/>
                <w:color w:val="000000"/>
              </w:rPr>
              <w:t>Wymagane minimalne parametry techniczne</w:t>
            </w:r>
          </w:p>
        </w:tc>
      </w:tr>
      <w:tr w:rsidR="00FB0E7E" w:rsidRPr="00010045" w14:paraId="5D4B3741" w14:textId="77777777" w:rsidTr="00C4120D">
        <w:trPr>
          <w:trHeight w:val="645"/>
        </w:trPr>
        <w:tc>
          <w:tcPr>
            <w:tcW w:w="467" w:type="pct"/>
            <w:shd w:val="clear" w:color="auto" w:fill="D9D9D9" w:themeFill="background1" w:themeFillShade="D9"/>
            <w:vAlign w:val="center"/>
          </w:tcPr>
          <w:p w14:paraId="1032ED55" w14:textId="77777777" w:rsidR="00FB0E7E" w:rsidRPr="00FB0E7E" w:rsidRDefault="00FB0E7E" w:rsidP="003116E3">
            <w:pPr>
              <w:pStyle w:val="Akapitzlist"/>
              <w:numPr>
                <w:ilvl w:val="0"/>
                <w:numId w:val="119"/>
              </w:numPr>
              <w:tabs>
                <w:tab w:val="left" w:pos="1560"/>
              </w:tabs>
              <w:spacing w:after="0"/>
              <w:jc w:val="center"/>
              <w:rPr>
                <w:b/>
                <w:bCs/>
                <w:color w:val="000000"/>
              </w:rPr>
            </w:pPr>
          </w:p>
        </w:tc>
        <w:tc>
          <w:tcPr>
            <w:tcW w:w="1543" w:type="pct"/>
            <w:vAlign w:val="center"/>
          </w:tcPr>
          <w:p w14:paraId="0CC781DE" w14:textId="77777777" w:rsidR="00FB0E7E" w:rsidRPr="00010045" w:rsidRDefault="00FB0E7E" w:rsidP="005809B0">
            <w:pPr>
              <w:tabs>
                <w:tab w:val="left" w:pos="1560"/>
              </w:tabs>
              <w:spacing w:after="0"/>
              <w:ind w:left="10" w:hanging="10"/>
              <w:jc w:val="center"/>
              <w:rPr>
                <w:b/>
                <w:bCs/>
                <w:color w:val="000000"/>
              </w:rPr>
            </w:pPr>
            <w:r w:rsidRPr="00010045">
              <w:rPr>
                <w:b/>
                <w:bCs/>
                <w:color w:val="000000"/>
              </w:rPr>
              <w:t>Obudowa</w:t>
            </w:r>
          </w:p>
        </w:tc>
        <w:tc>
          <w:tcPr>
            <w:tcW w:w="2990" w:type="pct"/>
            <w:vAlign w:val="center"/>
          </w:tcPr>
          <w:p w14:paraId="5CCDC6A9" w14:textId="77777777" w:rsidR="00FB0E7E" w:rsidRPr="00010045" w:rsidRDefault="00FB0E7E" w:rsidP="005809B0">
            <w:pPr>
              <w:numPr>
                <w:ilvl w:val="0"/>
                <w:numId w:val="5"/>
              </w:numPr>
              <w:tabs>
                <w:tab w:val="left" w:pos="292"/>
              </w:tabs>
              <w:suppressAutoHyphens w:val="0"/>
              <w:spacing w:after="0"/>
              <w:ind w:left="292" w:hanging="292"/>
              <w:contextualSpacing/>
              <w:jc w:val="left"/>
              <w:rPr>
                <w:color w:val="000000"/>
              </w:rPr>
            </w:pPr>
            <w:r w:rsidRPr="00010045">
              <w:rPr>
                <w:color w:val="000000"/>
              </w:rPr>
              <w:t xml:space="preserve">Obudowa wieżowa 1U umożliwiająca instalację w szafie 19” o głębokości nie większej niż </w:t>
            </w:r>
            <w:r>
              <w:rPr>
                <w:color w:val="000000"/>
              </w:rPr>
              <w:t>20</w:t>
            </w:r>
            <w:r w:rsidRPr="00010045">
              <w:rPr>
                <w:color w:val="000000"/>
              </w:rPr>
              <w:t xml:space="preserve"> cm.</w:t>
            </w:r>
          </w:p>
        </w:tc>
      </w:tr>
      <w:tr w:rsidR="00FB0E7E" w:rsidRPr="00010045" w14:paraId="11678E92" w14:textId="77777777" w:rsidTr="00C4120D">
        <w:trPr>
          <w:trHeight w:val="1690"/>
        </w:trPr>
        <w:tc>
          <w:tcPr>
            <w:tcW w:w="467" w:type="pct"/>
            <w:shd w:val="clear" w:color="auto" w:fill="D9D9D9" w:themeFill="background1" w:themeFillShade="D9"/>
            <w:vAlign w:val="center"/>
          </w:tcPr>
          <w:p w14:paraId="2993AE1A" w14:textId="77777777" w:rsidR="00FB0E7E" w:rsidRPr="00FB0E7E" w:rsidRDefault="00FB0E7E" w:rsidP="003116E3">
            <w:pPr>
              <w:pStyle w:val="Akapitzlist"/>
              <w:numPr>
                <w:ilvl w:val="0"/>
                <w:numId w:val="119"/>
              </w:numPr>
              <w:tabs>
                <w:tab w:val="left" w:pos="1560"/>
              </w:tabs>
              <w:spacing w:after="0"/>
              <w:jc w:val="center"/>
              <w:rPr>
                <w:b/>
                <w:bCs/>
                <w:color w:val="000000"/>
              </w:rPr>
            </w:pPr>
          </w:p>
        </w:tc>
        <w:tc>
          <w:tcPr>
            <w:tcW w:w="1543" w:type="pct"/>
            <w:vAlign w:val="center"/>
          </w:tcPr>
          <w:p w14:paraId="218AEE18" w14:textId="77777777" w:rsidR="00FB0E7E" w:rsidRPr="00010045" w:rsidRDefault="00FB0E7E" w:rsidP="005809B0">
            <w:pPr>
              <w:tabs>
                <w:tab w:val="left" w:pos="1560"/>
              </w:tabs>
              <w:spacing w:after="0"/>
              <w:ind w:left="10" w:hanging="10"/>
              <w:jc w:val="center"/>
              <w:rPr>
                <w:b/>
                <w:bCs/>
                <w:color w:val="000000"/>
              </w:rPr>
            </w:pPr>
            <w:r w:rsidRPr="00010045">
              <w:rPr>
                <w:b/>
                <w:bCs/>
                <w:color w:val="000000"/>
              </w:rPr>
              <w:t>Wyposażenie</w:t>
            </w:r>
          </w:p>
        </w:tc>
        <w:tc>
          <w:tcPr>
            <w:tcW w:w="2990" w:type="pct"/>
            <w:vAlign w:val="center"/>
          </w:tcPr>
          <w:p w14:paraId="69DCCF9B" w14:textId="77777777" w:rsidR="00FB0E7E" w:rsidRPr="001E2519" w:rsidRDefault="00FB0E7E" w:rsidP="005809B0">
            <w:pPr>
              <w:numPr>
                <w:ilvl w:val="0"/>
                <w:numId w:val="5"/>
              </w:numPr>
              <w:tabs>
                <w:tab w:val="left" w:pos="292"/>
              </w:tabs>
              <w:suppressAutoHyphens w:val="0"/>
              <w:spacing w:after="0"/>
              <w:ind w:left="292" w:hanging="292"/>
              <w:contextualSpacing/>
              <w:jc w:val="left"/>
              <w:rPr>
                <w:color w:val="000000"/>
              </w:rPr>
            </w:pPr>
            <w:r w:rsidRPr="001E2519">
              <w:rPr>
                <w:lang w:val="en-US"/>
              </w:rPr>
              <w:t xml:space="preserve">Minimum 12 </w:t>
            </w:r>
            <w:proofErr w:type="spellStart"/>
            <w:r w:rsidRPr="001E2519">
              <w:rPr>
                <w:lang w:val="en-US"/>
              </w:rPr>
              <w:t>portów</w:t>
            </w:r>
            <w:proofErr w:type="spellEnd"/>
            <w:r w:rsidRPr="001E2519">
              <w:rPr>
                <w:lang w:val="en-US"/>
              </w:rPr>
              <w:t xml:space="preserve"> 1/10GBaseT</w:t>
            </w:r>
          </w:p>
          <w:p w14:paraId="571552AF" w14:textId="77777777" w:rsidR="00FB0E7E" w:rsidRPr="00DE62BA" w:rsidRDefault="00FB0E7E" w:rsidP="005809B0">
            <w:pPr>
              <w:numPr>
                <w:ilvl w:val="0"/>
                <w:numId w:val="5"/>
              </w:numPr>
              <w:tabs>
                <w:tab w:val="left" w:pos="292"/>
              </w:tabs>
              <w:suppressAutoHyphens w:val="0"/>
              <w:spacing w:after="0"/>
              <w:ind w:left="292" w:hanging="292"/>
              <w:contextualSpacing/>
              <w:jc w:val="left"/>
              <w:rPr>
                <w:color w:val="000000"/>
              </w:rPr>
            </w:pPr>
            <w:r w:rsidRPr="002F31C9">
              <w:rPr>
                <w:color w:val="000000" w:themeColor="text1"/>
              </w:rPr>
              <w:t xml:space="preserve">Minimum </w:t>
            </w:r>
            <w:r>
              <w:rPr>
                <w:color w:val="000000" w:themeColor="text1"/>
              </w:rPr>
              <w:t>4</w:t>
            </w:r>
            <w:r w:rsidRPr="00992018">
              <w:rPr>
                <w:color w:val="000000" w:themeColor="text1"/>
              </w:rPr>
              <w:t xml:space="preserve"> porty 10Gb SFP+, pozwalające na instalację wkładek 10Gb (SFP+) i Gigabitowych (SFP)</w:t>
            </w:r>
          </w:p>
          <w:p w14:paraId="6811FA8F" w14:textId="77777777" w:rsidR="00FB0E7E" w:rsidRPr="00DE62BA" w:rsidRDefault="00FB0E7E" w:rsidP="005809B0">
            <w:pPr>
              <w:numPr>
                <w:ilvl w:val="0"/>
                <w:numId w:val="5"/>
              </w:numPr>
              <w:tabs>
                <w:tab w:val="left" w:pos="292"/>
              </w:tabs>
              <w:suppressAutoHyphens w:val="0"/>
              <w:spacing w:after="0"/>
              <w:ind w:left="292" w:hanging="292"/>
              <w:contextualSpacing/>
              <w:jc w:val="left"/>
              <w:rPr>
                <w:color w:val="000000"/>
              </w:rPr>
            </w:pPr>
            <w:r>
              <w:rPr>
                <w:color w:val="000000" w:themeColor="text1"/>
              </w:rPr>
              <w:t xml:space="preserve">4 wkładki  </w:t>
            </w:r>
            <w:r w:rsidRPr="00992018">
              <w:rPr>
                <w:color w:val="000000" w:themeColor="text1"/>
              </w:rPr>
              <w:t>10Gb (SFP+)</w:t>
            </w:r>
          </w:p>
          <w:p w14:paraId="14C62AE0" w14:textId="77777777" w:rsidR="00FB0E7E" w:rsidRPr="00010045" w:rsidRDefault="00FB0E7E" w:rsidP="005809B0">
            <w:pPr>
              <w:numPr>
                <w:ilvl w:val="0"/>
                <w:numId w:val="5"/>
              </w:numPr>
              <w:tabs>
                <w:tab w:val="left" w:pos="292"/>
              </w:tabs>
              <w:suppressAutoHyphens w:val="0"/>
              <w:spacing w:after="0"/>
              <w:ind w:left="292" w:hanging="292"/>
              <w:contextualSpacing/>
              <w:jc w:val="left"/>
              <w:rPr>
                <w:color w:val="000000"/>
              </w:rPr>
            </w:pPr>
            <w:r>
              <w:rPr>
                <w:color w:val="000000" w:themeColor="text1"/>
              </w:rPr>
              <w:t xml:space="preserve">4 wkładki 1GB </w:t>
            </w:r>
            <w:r w:rsidRPr="00992018">
              <w:rPr>
                <w:color w:val="000000" w:themeColor="text1"/>
              </w:rPr>
              <w:t>(SFP+)</w:t>
            </w:r>
          </w:p>
        </w:tc>
      </w:tr>
      <w:tr w:rsidR="00FB0E7E" w:rsidRPr="00010045" w14:paraId="1DA87E8D" w14:textId="77777777" w:rsidTr="00C4120D">
        <w:trPr>
          <w:trHeight w:val="754"/>
        </w:trPr>
        <w:tc>
          <w:tcPr>
            <w:tcW w:w="467" w:type="pct"/>
            <w:shd w:val="clear" w:color="auto" w:fill="D9D9D9" w:themeFill="background1" w:themeFillShade="D9"/>
            <w:vAlign w:val="center"/>
          </w:tcPr>
          <w:p w14:paraId="4CD53D8C" w14:textId="77777777" w:rsidR="00FB0E7E" w:rsidRPr="00FB0E7E" w:rsidRDefault="00FB0E7E" w:rsidP="003116E3">
            <w:pPr>
              <w:pStyle w:val="Akapitzlist"/>
              <w:numPr>
                <w:ilvl w:val="0"/>
                <w:numId w:val="119"/>
              </w:numPr>
              <w:tabs>
                <w:tab w:val="left" w:pos="1560"/>
              </w:tabs>
              <w:spacing w:after="0"/>
              <w:jc w:val="center"/>
              <w:rPr>
                <w:b/>
                <w:bCs/>
                <w:color w:val="000000"/>
              </w:rPr>
            </w:pPr>
          </w:p>
        </w:tc>
        <w:tc>
          <w:tcPr>
            <w:tcW w:w="1543" w:type="pct"/>
            <w:vAlign w:val="center"/>
          </w:tcPr>
          <w:p w14:paraId="2BA6FAC7" w14:textId="77777777" w:rsidR="00FB0E7E" w:rsidRPr="00010045" w:rsidRDefault="00FB0E7E" w:rsidP="005809B0">
            <w:pPr>
              <w:tabs>
                <w:tab w:val="left" w:pos="1560"/>
              </w:tabs>
              <w:spacing w:after="0"/>
              <w:ind w:left="10" w:hanging="10"/>
              <w:jc w:val="center"/>
              <w:rPr>
                <w:b/>
                <w:bCs/>
                <w:color w:val="000000"/>
              </w:rPr>
            </w:pPr>
            <w:r w:rsidRPr="00010045">
              <w:rPr>
                <w:b/>
                <w:bCs/>
                <w:color w:val="000000"/>
              </w:rPr>
              <w:t>Funkcjonalność</w:t>
            </w:r>
          </w:p>
        </w:tc>
        <w:tc>
          <w:tcPr>
            <w:tcW w:w="2990" w:type="pct"/>
            <w:vAlign w:val="center"/>
          </w:tcPr>
          <w:p w14:paraId="3FEF72BE"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rPr>
              <w:t xml:space="preserve">Przepustowość: minimum 320 </w:t>
            </w:r>
            <w:proofErr w:type="spellStart"/>
            <w:r w:rsidRPr="001E2519">
              <w:rPr>
                <w:rFonts w:ascii="Arial" w:hAnsi="Arial" w:cs="Arial"/>
              </w:rPr>
              <w:t>Gb</w:t>
            </w:r>
            <w:proofErr w:type="spellEnd"/>
            <w:r w:rsidRPr="001E2519">
              <w:rPr>
                <w:rFonts w:ascii="Arial" w:hAnsi="Arial" w:cs="Arial"/>
              </w:rPr>
              <w:t>/s</w:t>
            </w:r>
          </w:p>
          <w:p w14:paraId="6011C3AE"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rPr>
              <w:t xml:space="preserve">Wydajność: minimum 235 </w:t>
            </w:r>
            <w:proofErr w:type="spellStart"/>
            <w:r w:rsidRPr="001E2519">
              <w:rPr>
                <w:rFonts w:ascii="Arial" w:hAnsi="Arial" w:cs="Arial"/>
              </w:rPr>
              <w:t>Mp</w:t>
            </w:r>
            <w:proofErr w:type="spellEnd"/>
            <w:r w:rsidRPr="001E2519">
              <w:rPr>
                <w:rFonts w:ascii="Arial" w:hAnsi="Arial" w:cs="Arial"/>
              </w:rPr>
              <w:t>/s</w:t>
            </w:r>
          </w:p>
          <w:p w14:paraId="248CD031"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rPr>
              <w:t>Przełączanie w warstwie 2 i 3 modelu OSI</w:t>
            </w:r>
          </w:p>
          <w:p w14:paraId="491BA372"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Wielkość tablicy MAC: minimum 16000 wpisów</w:t>
            </w:r>
          </w:p>
          <w:p w14:paraId="445A165E"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Minimum 32 wpisy w tablicy routingu IPv4 i minimum 32 wpisy w tablicy routingu IPv6</w:t>
            </w:r>
          </w:p>
          <w:p w14:paraId="4F18F8B4"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Routing IPv4 – minimum: statyczny</w:t>
            </w:r>
          </w:p>
          <w:p w14:paraId="0C09E218"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Routing IPv6 – minimum: statyczny</w:t>
            </w:r>
          </w:p>
          <w:p w14:paraId="723357E1" w14:textId="77777777" w:rsidR="00FB0E7E" w:rsidRPr="001E2519" w:rsidRDefault="00FB0E7E" w:rsidP="005809B0">
            <w:pPr>
              <w:pStyle w:val="Akapitzlist"/>
              <w:numPr>
                <w:ilvl w:val="0"/>
                <w:numId w:val="5"/>
              </w:numPr>
              <w:suppressAutoHyphens w:val="0"/>
              <w:spacing w:after="0" w:line="240" w:lineRule="auto"/>
              <w:contextualSpacing/>
              <w:jc w:val="left"/>
              <w:rPr>
                <w:rFonts w:ascii="Arial" w:hAnsi="Arial" w:cs="Arial"/>
              </w:rPr>
            </w:pPr>
            <w:r w:rsidRPr="001E2519">
              <w:rPr>
                <w:rFonts w:ascii="Arial" w:hAnsi="Arial" w:cs="Arial"/>
              </w:rPr>
              <w:t xml:space="preserve">Bufor pakietów nie mniejszy niż </w:t>
            </w:r>
            <w:r w:rsidRPr="001E2519">
              <w:rPr>
                <w:rFonts w:ascii="Arial" w:hAnsi="Arial" w:cs="Arial"/>
                <w:color w:val="FF0000"/>
              </w:rPr>
              <w:t>2</w:t>
            </w:r>
            <w:r w:rsidRPr="001E2519">
              <w:rPr>
                <w:rFonts w:ascii="Arial" w:hAnsi="Arial" w:cs="Arial"/>
              </w:rPr>
              <w:t>MB</w:t>
            </w:r>
          </w:p>
          <w:p w14:paraId="36BF568A" w14:textId="77777777" w:rsidR="00FB0E7E" w:rsidRPr="001E2519" w:rsidRDefault="00FB0E7E" w:rsidP="005809B0">
            <w:pPr>
              <w:pStyle w:val="Akapitzlist"/>
              <w:numPr>
                <w:ilvl w:val="0"/>
                <w:numId w:val="5"/>
              </w:numPr>
              <w:suppressAutoHyphens w:val="0"/>
              <w:spacing w:after="0" w:line="240" w:lineRule="auto"/>
              <w:contextualSpacing/>
              <w:jc w:val="left"/>
              <w:rPr>
                <w:rFonts w:ascii="Arial" w:hAnsi="Arial" w:cs="Arial"/>
              </w:rPr>
            </w:pPr>
            <w:r w:rsidRPr="001E2519">
              <w:rPr>
                <w:rFonts w:ascii="Arial" w:hAnsi="Arial" w:cs="Arial"/>
              </w:rPr>
              <w:t>Pamięć stała (typu Flash): minimum 512MB</w:t>
            </w:r>
          </w:p>
          <w:p w14:paraId="6567B317" w14:textId="77777777" w:rsidR="00FB0E7E" w:rsidRPr="001E2519" w:rsidRDefault="00FB0E7E" w:rsidP="005809B0">
            <w:pPr>
              <w:pStyle w:val="Akapitzlist"/>
              <w:numPr>
                <w:ilvl w:val="0"/>
                <w:numId w:val="5"/>
              </w:numPr>
              <w:suppressAutoHyphens w:val="0"/>
              <w:spacing w:after="0" w:line="240" w:lineRule="auto"/>
              <w:contextualSpacing/>
              <w:jc w:val="left"/>
              <w:rPr>
                <w:rFonts w:ascii="Arial" w:hAnsi="Arial" w:cs="Arial"/>
              </w:rPr>
            </w:pPr>
            <w:r w:rsidRPr="001E2519">
              <w:rPr>
                <w:rFonts w:ascii="Arial" w:hAnsi="Arial" w:cs="Arial"/>
              </w:rPr>
              <w:t>Pamięć operacyjna: minimum 1GB</w:t>
            </w:r>
          </w:p>
          <w:p w14:paraId="564E53B8"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Obsługa ramek Jumbo o wielkości 10kB</w:t>
            </w:r>
          </w:p>
          <w:p w14:paraId="15EE95EF"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lang w:val="en-US"/>
              </w:rPr>
            </w:pPr>
            <w:proofErr w:type="spellStart"/>
            <w:r w:rsidRPr="001E2519">
              <w:rPr>
                <w:rFonts w:ascii="Arial" w:hAnsi="Arial" w:cs="Arial"/>
                <w:color w:val="000000"/>
                <w:lang w:val="en-US"/>
              </w:rPr>
              <w:lastRenderedPageBreak/>
              <w:t>Wsparcie</w:t>
            </w:r>
            <w:proofErr w:type="spellEnd"/>
            <w:r w:rsidR="00BD6058">
              <w:rPr>
                <w:rFonts w:ascii="Arial" w:hAnsi="Arial" w:cs="Arial"/>
                <w:color w:val="000000"/>
                <w:lang w:val="en-US"/>
              </w:rPr>
              <w:t xml:space="preserve"> </w:t>
            </w:r>
            <w:proofErr w:type="spellStart"/>
            <w:r w:rsidRPr="001E2519">
              <w:rPr>
                <w:rFonts w:ascii="Arial" w:hAnsi="Arial" w:cs="Arial"/>
                <w:color w:val="000000"/>
                <w:lang w:val="en-US"/>
              </w:rPr>
              <w:t>dla</w:t>
            </w:r>
            <w:proofErr w:type="spellEnd"/>
            <w:r w:rsidR="00BD6058">
              <w:rPr>
                <w:rFonts w:ascii="Arial" w:hAnsi="Arial" w:cs="Arial"/>
                <w:color w:val="000000"/>
                <w:lang w:val="en-US"/>
              </w:rPr>
              <w:t xml:space="preserve"> </w:t>
            </w:r>
            <w:proofErr w:type="spellStart"/>
            <w:r w:rsidRPr="001E2519">
              <w:rPr>
                <w:rFonts w:ascii="Arial" w:hAnsi="Arial" w:cs="Arial"/>
                <w:color w:val="000000"/>
                <w:lang w:val="en-US"/>
              </w:rPr>
              <w:t>standardu</w:t>
            </w:r>
            <w:proofErr w:type="spellEnd"/>
            <w:r w:rsidRPr="001E2519">
              <w:rPr>
                <w:rFonts w:ascii="Arial" w:hAnsi="Arial" w:cs="Arial"/>
                <w:color w:val="000000"/>
                <w:lang w:val="en-US"/>
              </w:rPr>
              <w:t xml:space="preserve"> Link Aggregation Control Protocol (LACP)</w:t>
            </w:r>
          </w:p>
          <w:p w14:paraId="7CFAAE5D"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 xml:space="preserve">Funkcja łączenia w stos grupy, co najmniej 4 przełączników, urządzenia połączone w stos widziane jako jedno logiczne urządzenie. </w:t>
            </w:r>
          </w:p>
          <w:p w14:paraId="38001CFF"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Łączenie w stos z wykorzystaniem portów 10Gb</w:t>
            </w:r>
          </w:p>
          <w:p w14:paraId="77653C2C"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Realizacja linków agregowanych w ramach różnych przełączników będących w stosie</w:t>
            </w:r>
          </w:p>
          <w:p w14:paraId="01C26683"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lang w:val="en-US"/>
              </w:rPr>
            </w:pPr>
            <w:proofErr w:type="spellStart"/>
            <w:r w:rsidRPr="001E2519">
              <w:rPr>
                <w:rFonts w:ascii="Arial" w:hAnsi="Arial" w:cs="Arial"/>
                <w:color w:val="000000"/>
                <w:lang w:val="en-US"/>
              </w:rPr>
              <w:t>Obsługa</w:t>
            </w:r>
            <w:proofErr w:type="spellEnd"/>
            <w:r w:rsidRPr="001E2519">
              <w:rPr>
                <w:rFonts w:ascii="Arial" w:hAnsi="Arial" w:cs="Arial"/>
                <w:color w:val="000000"/>
                <w:lang w:val="en-US"/>
              </w:rPr>
              <w:t xml:space="preserve"> IEEE 802.1s Multiple </w:t>
            </w:r>
            <w:proofErr w:type="spellStart"/>
            <w:r w:rsidRPr="001E2519">
              <w:rPr>
                <w:rFonts w:ascii="Arial" w:hAnsi="Arial" w:cs="Arial"/>
                <w:color w:val="000000"/>
                <w:lang w:val="en-US"/>
              </w:rPr>
              <w:t>SpanningTree</w:t>
            </w:r>
            <w:proofErr w:type="spellEnd"/>
            <w:r w:rsidRPr="001E2519">
              <w:rPr>
                <w:rFonts w:ascii="Arial" w:hAnsi="Arial" w:cs="Arial"/>
                <w:color w:val="000000"/>
                <w:lang w:val="en-US"/>
              </w:rPr>
              <w:t xml:space="preserve"> / MSTP </w:t>
            </w:r>
            <w:proofErr w:type="spellStart"/>
            <w:r w:rsidRPr="001E2519">
              <w:rPr>
                <w:rFonts w:ascii="Arial" w:hAnsi="Arial" w:cs="Arial"/>
                <w:color w:val="000000"/>
                <w:lang w:val="en-US"/>
              </w:rPr>
              <w:t>oraz</w:t>
            </w:r>
            <w:proofErr w:type="spellEnd"/>
            <w:r w:rsidRPr="001E2519">
              <w:rPr>
                <w:rFonts w:ascii="Arial" w:hAnsi="Arial" w:cs="Arial"/>
                <w:color w:val="000000"/>
                <w:lang w:val="en-US"/>
              </w:rPr>
              <w:t xml:space="preserve"> IEEE 802.1w Rapid Spanning Tree Protocol </w:t>
            </w:r>
          </w:p>
          <w:p w14:paraId="19E37341" w14:textId="77777777" w:rsidR="00FB0E7E" w:rsidRPr="001E2519" w:rsidRDefault="00FB0E7E" w:rsidP="005809B0">
            <w:pPr>
              <w:numPr>
                <w:ilvl w:val="0"/>
                <w:numId w:val="5"/>
              </w:numPr>
              <w:suppressAutoHyphens w:val="0"/>
              <w:spacing w:after="0" w:line="240" w:lineRule="auto"/>
              <w:rPr>
                <w:color w:val="000000"/>
              </w:rPr>
            </w:pPr>
            <w:r w:rsidRPr="001E2519">
              <w:rPr>
                <w:color w:val="000000"/>
              </w:rPr>
              <w:t xml:space="preserve">Funkcja Root </w:t>
            </w:r>
            <w:proofErr w:type="spellStart"/>
            <w:r w:rsidRPr="001E2519">
              <w:rPr>
                <w:color w:val="000000"/>
              </w:rPr>
              <w:t>Guard</w:t>
            </w:r>
            <w:proofErr w:type="spellEnd"/>
            <w:r w:rsidRPr="001E2519">
              <w:rPr>
                <w:color w:val="000000"/>
              </w:rPr>
              <w:t xml:space="preserve"> umożliwiająca ochronę sieci przed wprowadzeniem do sieci urządzenia, które może przejąć rolę przełącznika Root dla protokołu </w:t>
            </w:r>
            <w:proofErr w:type="spellStart"/>
            <w:r w:rsidRPr="001E2519">
              <w:rPr>
                <w:color w:val="000000"/>
              </w:rPr>
              <w:t>SpanningTree</w:t>
            </w:r>
            <w:proofErr w:type="spellEnd"/>
          </w:p>
          <w:p w14:paraId="45C938EA"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 xml:space="preserve">Obsługa sieci IEEE 802.1Q VLAN – 4094 </w:t>
            </w:r>
            <w:proofErr w:type="spellStart"/>
            <w:r w:rsidRPr="001E2519">
              <w:rPr>
                <w:rFonts w:ascii="Arial" w:hAnsi="Arial" w:cs="Arial"/>
                <w:color w:val="000000"/>
              </w:rPr>
              <w:t>tagi</w:t>
            </w:r>
            <w:proofErr w:type="spellEnd"/>
            <w:r w:rsidRPr="001E2519">
              <w:rPr>
                <w:rFonts w:ascii="Arial" w:hAnsi="Arial" w:cs="Arial"/>
                <w:color w:val="000000"/>
              </w:rPr>
              <w:t xml:space="preserve"> sieci VLAN oraz 4094 jednoczesnych sieci VLAN </w:t>
            </w:r>
          </w:p>
          <w:p w14:paraId="5399519B"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 xml:space="preserve">Obsługa IGMP </w:t>
            </w:r>
            <w:proofErr w:type="spellStart"/>
            <w:r w:rsidRPr="001E2519">
              <w:rPr>
                <w:rFonts w:ascii="Arial" w:hAnsi="Arial" w:cs="Arial"/>
                <w:color w:val="000000"/>
              </w:rPr>
              <w:t>Snooping</w:t>
            </w:r>
            <w:proofErr w:type="spellEnd"/>
          </w:p>
          <w:p w14:paraId="3BDC9707" w14:textId="77777777" w:rsidR="00FB0E7E" w:rsidRPr="001E2519" w:rsidRDefault="00FB0E7E" w:rsidP="005809B0">
            <w:pPr>
              <w:numPr>
                <w:ilvl w:val="0"/>
                <w:numId w:val="5"/>
              </w:numPr>
              <w:suppressAutoHyphens w:val="0"/>
              <w:spacing w:after="0" w:line="240" w:lineRule="auto"/>
              <w:jc w:val="left"/>
              <w:rPr>
                <w:color w:val="000000"/>
              </w:rPr>
            </w:pPr>
            <w:r w:rsidRPr="001E2519">
              <w:rPr>
                <w:color w:val="000000"/>
              </w:rPr>
              <w:t>Obsługa standardu 802.1p</w:t>
            </w:r>
          </w:p>
          <w:p w14:paraId="189ABAB7" w14:textId="77777777" w:rsidR="00FB0E7E" w:rsidRPr="001E2519" w:rsidRDefault="00FB0E7E" w:rsidP="005809B0">
            <w:pPr>
              <w:pStyle w:val="Akapitzlist"/>
              <w:numPr>
                <w:ilvl w:val="0"/>
                <w:numId w:val="5"/>
              </w:numPr>
              <w:suppressAutoHyphens w:val="0"/>
              <w:spacing w:after="0" w:line="240" w:lineRule="auto"/>
              <w:contextualSpacing/>
              <w:rPr>
                <w:rFonts w:ascii="Arial" w:hAnsi="Arial" w:cs="Arial"/>
                <w:color w:val="000000"/>
              </w:rPr>
            </w:pPr>
            <w:r w:rsidRPr="001E2519">
              <w:rPr>
                <w:rFonts w:ascii="Arial" w:hAnsi="Arial" w:cs="Arial"/>
                <w:color w:val="000000"/>
              </w:rPr>
              <w:t>Wsparcie dla RMON</w:t>
            </w:r>
          </w:p>
          <w:p w14:paraId="02F9C9CA"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rPr>
            </w:pPr>
            <w:r w:rsidRPr="001E1137">
              <w:rPr>
                <w:rFonts w:ascii="Arial" w:hAnsi="Arial" w:cs="Arial"/>
                <w:color w:val="000000"/>
                <w:sz w:val="20"/>
                <w:szCs w:val="20"/>
              </w:rPr>
              <w:t>Diagnostyka kabli miedzianych</w:t>
            </w:r>
          </w:p>
          <w:p w14:paraId="43BEEC8D" w14:textId="77777777" w:rsidR="00FB0E7E" w:rsidRPr="001E1137" w:rsidRDefault="00FB0E7E" w:rsidP="005809B0">
            <w:pPr>
              <w:numPr>
                <w:ilvl w:val="0"/>
                <w:numId w:val="5"/>
              </w:numPr>
              <w:suppressAutoHyphens w:val="0"/>
              <w:spacing w:after="0" w:line="240" w:lineRule="auto"/>
              <w:rPr>
                <w:color w:val="000000"/>
              </w:rPr>
            </w:pPr>
            <w:r w:rsidRPr="001E1137">
              <w:rPr>
                <w:color w:val="000000"/>
              </w:rPr>
              <w:t>SNMP v.1, 2c i 3</w:t>
            </w:r>
          </w:p>
          <w:p w14:paraId="0E85B079" w14:textId="77777777" w:rsidR="00FB0E7E" w:rsidRPr="001E1137" w:rsidRDefault="00FB0E7E" w:rsidP="005809B0">
            <w:pPr>
              <w:numPr>
                <w:ilvl w:val="0"/>
                <w:numId w:val="5"/>
              </w:numPr>
              <w:suppressAutoHyphens w:val="0"/>
              <w:spacing w:after="0" w:line="240" w:lineRule="auto"/>
              <w:rPr>
                <w:color w:val="000000"/>
              </w:rPr>
            </w:pPr>
            <w:r w:rsidRPr="001E1137">
              <w:rPr>
                <w:color w:val="000000"/>
              </w:rPr>
              <w:t xml:space="preserve">Zarządzanie poprzez http i </w:t>
            </w:r>
            <w:proofErr w:type="spellStart"/>
            <w:r w:rsidRPr="001E1137">
              <w:rPr>
                <w:color w:val="000000"/>
              </w:rPr>
              <w:t>https</w:t>
            </w:r>
            <w:proofErr w:type="spellEnd"/>
          </w:p>
          <w:p w14:paraId="39CFD4DE" w14:textId="77777777" w:rsidR="00FB0E7E" w:rsidRPr="001E1137" w:rsidRDefault="00FB0E7E" w:rsidP="005809B0">
            <w:pPr>
              <w:numPr>
                <w:ilvl w:val="0"/>
                <w:numId w:val="5"/>
              </w:numPr>
              <w:suppressAutoHyphens w:val="0"/>
              <w:spacing w:after="0" w:line="240" w:lineRule="auto"/>
              <w:rPr>
                <w:color w:val="000000"/>
              </w:rPr>
            </w:pPr>
            <w:r w:rsidRPr="001E1137">
              <w:rPr>
                <w:color w:val="000000"/>
              </w:rPr>
              <w:t>Port konsoli</w:t>
            </w:r>
            <w:r w:rsidRPr="001E1137">
              <w:t xml:space="preserve"> RS232 ze złączem DB9 lub RJ45</w:t>
            </w:r>
          </w:p>
          <w:p w14:paraId="75262A5A"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rPr>
            </w:pPr>
            <w:r w:rsidRPr="001E1137">
              <w:rPr>
                <w:rFonts w:ascii="Arial" w:hAnsi="Arial" w:cs="Arial"/>
                <w:color w:val="000000"/>
                <w:sz w:val="20"/>
                <w:szCs w:val="20"/>
              </w:rPr>
              <w:t xml:space="preserve">Ochrona przed sztormami pakietowymi (broadcast, </w:t>
            </w:r>
            <w:proofErr w:type="spellStart"/>
            <w:r w:rsidRPr="001E1137">
              <w:rPr>
                <w:rFonts w:ascii="Arial" w:hAnsi="Arial" w:cs="Arial"/>
                <w:color w:val="000000"/>
                <w:sz w:val="20"/>
                <w:szCs w:val="20"/>
              </w:rPr>
              <w:t>multicast</w:t>
            </w:r>
            <w:proofErr w:type="spellEnd"/>
            <w:r w:rsidRPr="001E1137">
              <w:rPr>
                <w:rFonts w:ascii="Arial" w:hAnsi="Arial" w:cs="Arial"/>
                <w:color w:val="000000"/>
                <w:sz w:val="20"/>
                <w:szCs w:val="20"/>
              </w:rPr>
              <w:t xml:space="preserve">, </w:t>
            </w:r>
            <w:proofErr w:type="spellStart"/>
            <w:r w:rsidRPr="001E1137">
              <w:rPr>
                <w:rFonts w:ascii="Arial" w:hAnsi="Arial" w:cs="Arial"/>
                <w:color w:val="000000"/>
                <w:sz w:val="20"/>
                <w:szCs w:val="20"/>
              </w:rPr>
              <w:t>unicast</w:t>
            </w:r>
            <w:proofErr w:type="spellEnd"/>
            <w:r w:rsidRPr="001E1137">
              <w:rPr>
                <w:rFonts w:ascii="Arial" w:hAnsi="Arial" w:cs="Arial"/>
                <w:color w:val="000000"/>
                <w:sz w:val="20"/>
                <w:szCs w:val="20"/>
              </w:rPr>
              <w:t>), z możliwością definiowania wartości progowych</w:t>
            </w:r>
          </w:p>
          <w:p w14:paraId="5433B980" w14:textId="77777777" w:rsidR="00FB0E7E" w:rsidRPr="001E1137" w:rsidRDefault="00FB0E7E" w:rsidP="005809B0">
            <w:pPr>
              <w:numPr>
                <w:ilvl w:val="0"/>
                <w:numId w:val="5"/>
              </w:numPr>
              <w:suppressAutoHyphens w:val="0"/>
              <w:spacing w:after="0" w:line="240" w:lineRule="auto"/>
              <w:jc w:val="left"/>
              <w:rPr>
                <w:color w:val="000000"/>
                <w:lang w:val="en-US"/>
              </w:rPr>
            </w:pPr>
            <w:r w:rsidRPr="001E1137">
              <w:rPr>
                <w:color w:val="000000"/>
                <w:lang w:val="en-US"/>
              </w:rPr>
              <w:t xml:space="preserve">IEEE 802.1AB Link Layer Discovery Protocol (LLDP) </w:t>
            </w:r>
            <w:proofErr w:type="spellStart"/>
            <w:r w:rsidRPr="001E1137">
              <w:rPr>
                <w:color w:val="000000"/>
                <w:lang w:val="en-US"/>
              </w:rPr>
              <w:t>oraz</w:t>
            </w:r>
            <w:proofErr w:type="spellEnd"/>
            <w:r w:rsidRPr="001E1137">
              <w:rPr>
                <w:color w:val="000000"/>
                <w:lang w:val="en-US"/>
              </w:rPr>
              <w:t xml:space="preserve"> LLDP-MED</w:t>
            </w:r>
          </w:p>
          <w:p w14:paraId="5F60589C"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lang w:val="en-US"/>
              </w:rPr>
            </w:pPr>
            <w:proofErr w:type="spellStart"/>
            <w:r w:rsidRPr="001E1137">
              <w:rPr>
                <w:rFonts w:ascii="Arial" w:hAnsi="Arial" w:cs="Arial"/>
                <w:color w:val="000000"/>
                <w:sz w:val="20"/>
                <w:szCs w:val="20"/>
                <w:lang w:val="en-US"/>
              </w:rPr>
              <w:t>Funkcja</w:t>
            </w:r>
            <w:proofErr w:type="spellEnd"/>
            <w:r w:rsidR="00BD6058">
              <w:rPr>
                <w:rFonts w:ascii="Arial" w:hAnsi="Arial" w:cs="Arial"/>
                <w:color w:val="000000"/>
                <w:sz w:val="20"/>
                <w:szCs w:val="20"/>
                <w:lang w:val="en-US"/>
              </w:rPr>
              <w:t xml:space="preserve"> </w:t>
            </w:r>
            <w:proofErr w:type="spellStart"/>
            <w:r w:rsidRPr="001E1137">
              <w:rPr>
                <w:rFonts w:ascii="Arial" w:hAnsi="Arial" w:cs="Arial"/>
                <w:color w:val="000000"/>
                <w:sz w:val="20"/>
                <w:szCs w:val="20"/>
                <w:lang w:val="en-US"/>
              </w:rPr>
              <w:t>mirroringu</w:t>
            </w:r>
            <w:proofErr w:type="spellEnd"/>
            <w:r w:rsidR="00BD6058">
              <w:rPr>
                <w:rFonts w:ascii="Arial" w:hAnsi="Arial" w:cs="Arial"/>
                <w:color w:val="000000"/>
                <w:sz w:val="20"/>
                <w:szCs w:val="20"/>
                <w:lang w:val="en-US"/>
              </w:rPr>
              <w:t xml:space="preserve"> </w:t>
            </w:r>
            <w:proofErr w:type="spellStart"/>
            <w:r w:rsidRPr="001E1137">
              <w:rPr>
                <w:rFonts w:ascii="Arial" w:hAnsi="Arial" w:cs="Arial"/>
                <w:color w:val="000000"/>
                <w:sz w:val="20"/>
                <w:szCs w:val="20"/>
                <w:lang w:val="en-US"/>
              </w:rPr>
              <w:t>portów</w:t>
            </w:r>
            <w:proofErr w:type="spellEnd"/>
          </w:p>
          <w:p w14:paraId="0E345535"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lang w:val="en-US"/>
              </w:rPr>
            </w:pPr>
            <w:proofErr w:type="spellStart"/>
            <w:r w:rsidRPr="001E1137">
              <w:rPr>
                <w:rFonts w:ascii="Arial" w:hAnsi="Arial" w:cs="Arial"/>
                <w:color w:val="000000"/>
                <w:sz w:val="20"/>
                <w:szCs w:val="20"/>
                <w:lang w:val="en-US"/>
              </w:rPr>
              <w:t>Funkcja</w:t>
            </w:r>
            <w:proofErr w:type="spellEnd"/>
            <w:r w:rsidR="00BD6058">
              <w:rPr>
                <w:rFonts w:ascii="Arial" w:hAnsi="Arial" w:cs="Arial"/>
                <w:color w:val="000000"/>
                <w:sz w:val="20"/>
                <w:szCs w:val="20"/>
                <w:lang w:val="en-US"/>
              </w:rPr>
              <w:t xml:space="preserve"> </w:t>
            </w:r>
            <w:proofErr w:type="spellStart"/>
            <w:r w:rsidRPr="001E1137">
              <w:rPr>
                <w:rFonts w:ascii="Arial" w:hAnsi="Arial" w:cs="Arial"/>
                <w:color w:val="000000"/>
                <w:sz w:val="20"/>
                <w:szCs w:val="20"/>
                <w:lang w:val="en-US"/>
              </w:rPr>
              <w:t>izolacji</w:t>
            </w:r>
            <w:proofErr w:type="spellEnd"/>
            <w:r w:rsidR="00BD6058">
              <w:rPr>
                <w:rFonts w:ascii="Arial" w:hAnsi="Arial" w:cs="Arial"/>
                <w:color w:val="000000"/>
                <w:sz w:val="20"/>
                <w:szCs w:val="20"/>
                <w:lang w:val="en-US"/>
              </w:rPr>
              <w:t xml:space="preserve"> </w:t>
            </w:r>
            <w:proofErr w:type="spellStart"/>
            <w:r w:rsidRPr="001E1137">
              <w:rPr>
                <w:rFonts w:ascii="Arial" w:hAnsi="Arial" w:cs="Arial"/>
                <w:color w:val="000000"/>
                <w:sz w:val="20"/>
                <w:szCs w:val="20"/>
                <w:lang w:val="en-US"/>
              </w:rPr>
              <w:t>portów</w:t>
            </w:r>
            <w:proofErr w:type="spellEnd"/>
          </w:p>
          <w:p w14:paraId="08B58163"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lang w:val="en-US"/>
              </w:rPr>
            </w:pPr>
            <w:proofErr w:type="spellStart"/>
            <w:r w:rsidRPr="001E1137">
              <w:rPr>
                <w:rFonts w:ascii="Arial" w:hAnsi="Arial" w:cs="Arial"/>
                <w:color w:val="000000"/>
                <w:sz w:val="20"/>
                <w:szCs w:val="20"/>
                <w:lang w:val="en-US"/>
              </w:rPr>
              <w:t>Wsparcie</w:t>
            </w:r>
            <w:proofErr w:type="spellEnd"/>
            <w:r w:rsidR="00BD6058">
              <w:rPr>
                <w:rFonts w:ascii="Arial" w:hAnsi="Arial" w:cs="Arial"/>
                <w:color w:val="000000"/>
                <w:sz w:val="20"/>
                <w:szCs w:val="20"/>
                <w:lang w:val="en-US"/>
              </w:rPr>
              <w:t xml:space="preserve"> </w:t>
            </w:r>
            <w:proofErr w:type="spellStart"/>
            <w:r w:rsidRPr="001E1137">
              <w:rPr>
                <w:rFonts w:ascii="Arial" w:hAnsi="Arial" w:cs="Arial"/>
                <w:color w:val="000000"/>
                <w:sz w:val="20"/>
                <w:szCs w:val="20"/>
                <w:lang w:val="en-US"/>
              </w:rPr>
              <w:t>dla</w:t>
            </w:r>
            <w:proofErr w:type="spellEnd"/>
            <w:r w:rsidRPr="001E1137">
              <w:rPr>
                <w:rFonts w:ascii="Arial" w:hAnsi="Arial" w:cs="Arial"/>
                <w:color w:val="000000"/>
                <w:sz w:val="20"/>
                <w:szCs w:val="20"/>
                <w:lang w:val="en-US"/>
              </w:rPr>
              <w:t xml:space="preserve"> DHCP Relay</w:t>
            </w:r>
          </w:p>
          <w:p w14:paraId="3631701B"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rPr>
            </w:pPr>
            <w:r w:rsidRPr="001E1137">
              <w:rPr>
                <w:rFonts w:ascii="Arial" w:hAnsi="Arial" w:cs="Arial"/>
                <w:color w:val="000000"/>
                <w:sz w:val="20"/>
                <w:szCs w:val="20"/>
              </w:rPr>
              <w:t xml:space="preserve">Wsparcie dla NTP (Network Time </w:t>
            </w:r>
            <w:proofErr w:type="spellStart"/>
            <w:r w:rsidRPr="001E1137">
              <w:rPr>
                <w:rFonts w:ascii="Arial" w:hAnsi="Arial" w:cs="Arial"/>
                <w:color w:val="000000"/>
                <w:sz w:val="20"/>
                <w:szCs w:val="20"/>
              </w:rPr>
              <w:t>Protocol</w:t>
            </w:r>
            <w:proofErr w:type="spellEnd"/>
            <w:r w:rsidRPr="001E1137">
              <w:rPr>
                <w:rFonts w:ascii="Arial" w:hAnsi="Arial" w:cs="Arial"/>
                <w:color w:val="000000"/>
                <w:sz w:val="20"/>
                <w:szCs w:val="20"/>
              </w:rPr>
              <w:t>)</w:t>
            </w:r>
          </w:p>
          <w:p w14:paraId="21A69E0B"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rPr>
            </w:pPr>
            <w:r w:rsidRPr="001E1137">
              <w:rPr>
                <w:rFonts w:ascii="Arial" w:hAnsi="Arial" w:cs="Arial"/>
                <w:color w:val="000000"/>
                <w:sz w:val="20"/>
                <w:szCs w:val="20"/>
              </w:rPr>
              <w:t>Obsługa list ACL na bazie informacji z warstw 2 i 3 modelu OSI</w:t>
            </w:r>
          </w:p>
          <w:p w14:paraId="1009C47F" w14:textId="77777777" w:rsidR="00FB0E7E" w:rsidRPr="001E1137" w:rsidRDefault="00FB0E7E" w:rsidP="005809B0">
            <w:pPr>
              <w:pStyle w:val="Akapitzlist"/>
              <w:numPr>
                <w:ilvl w:val="0"/>
                <w:numId w:val="5"/>
              </w:numPr>
              <w:suppressAutoHyphens w:val="0"/>
              <w:spacing w:after="0" w:line="240" w:lineRule="auto"/>
              <w:contextualSpacing/>
              <w:jc w:val="left"/>
              <w:rPr>
                <w:rFonts w:ascii="Arial" w:hAnsi="Arial" w:cs="Arial"/>
                <w:sz w:val="20"/>
                <w:szCs w:val="20"/>
              </w:rPr>
            </w:pPr>
            <w:r w:rsidRPr="001E1137">
              <w:rPr>
                <w:rFonts w:ascii="Arial" w:hAnsi="Arial" w:cs="Arial"/>
                <w:sz w:val="20"/>
                <w:szCs w:val="20"/>
              </w:rPr>
              <w:t>Możliwość automatycznej separacji ruchu VoIP w wydzielonej sieci VLAN (Voice VLAN)</w:t>
            </w:r>
          </w:p>
          <w:p w14:paraId="61C3EDF6" w14:textId="77777777" w:rsidR="00FB0E7E" w:rsidRPr="001E1137" w:rsidRDefault="00FB0E7E" w:rsidP="005809B0">
            <w:pPr>
              <w:pStyle w:val="Akapitzlist"/>
              <w:numPr>
                <w:ilvl w:val="0"/>
                <w:numId w:val="5"/>
              </w:numPr>
              <w:suppressAutoHyphens w:val="0"/>
              <w:spacing w:after="0" w:line="240" w:lineRule="auto"/>
              <w:contextualSpacing/>
              <w:rPr>
                <w:rFonts w:ascii="Arial" w:hAnsi="Arial" w:cs="Arial"/>
                <w:color w:val="000000"/>
                <w:sz w:val="20"/>
                <w:szCs w:val="20"/>
              </w:rPr>
            </w:pPr>
            <w:r w:rsidRPr="001E1137">
              <w:rPr>
                <w:rFonts w:ascii="Arial" w:hAnsi="Arial" w:cs="Arial"/>
                <w:color w:val="000000"/>
                <w:sz w:val="20"/>
                <w:szCs w:val="20"/>
              </w:rPr>
              <w:t>Minimalny zakres pracy od 0°C do 45°C</w:t>
            </w:r>
          </w:p>
          <w:p w14:paraId="348CEE8E" w14:textId="77777777" w:rsidR="00FB0E7E" w:rsidRPr="001E2519" w:rsidRDefault="00FB0E7E" w:rsidP="005809B0">
            <w:pPr>
              <w:pStyle w:val="Akapitzlist"/>
              <w:numPr>
                <w:ilvl w:val="0"/>
                <w:numId w:val="5"/>
              </w:numPr>
              <w:suppressAutoHyphens w:val="0"/>
              <w:spacing w:after="0" w:line="240" w:lineRule="auto"/>
              <w:contextualSpacing/>
              <w:rPr>
                <w:color w:val="000000"/>
              </w:rPr>
            </w:pPr>
            <w:r w:rsidRPr="001E1137">
              <w:rPr>
                <w:rFonts w:ascii="Arial" w:hAnsi="Arial" w:cs="Arial"/>
                <w:sz w:val="20"/>
                <w:szCs w:val="20"/>
              </w:rPr>
              <w:t>Maksymalny pobór mocy nie większy niż 80W</w:t>
            </w:r>
          </w:p>
        </w:tc>
      </w:tr>
      <w:tr w:rsidR="00FB0E7E" w:rsidRPr="00010045" w14:paraId="750A2EC2" w14:textId="77777777" w:rsidTr="00C4120D">
        <w:trPr>
          <w:trHeight w:val="645"/>
        </w:trPr>
        <w:tc>
          <w:tcPr>
            <w:tcW w:w="467" w:type="pct"/>
            <w:shd w:val="clear" w:color="auto" w:fill="D9D9D9" w:themeFill="background1" w:themeFillShade="D9"/>
            <w:vAlign w:val="center"/>
          </w:tcPr>
          <w:p w14:paraId="640BAD34" w14:textId="77777777" w:rsidR="00FB0E7E" w:rsidRPr="00FB0E7E" w:rsidRDefault="00FB0E7E" w:rsidP="003116E3">
            <w:pPr>
              <w:pStyle w:val="Akapitzlist"/>
              <w:numPr>
                <w:ilvl w:val="0"/>
                <w:numId w:val="119"/>
              </w:numPr>
              <w:tabs>
                <w:tab w:val="left" w:pos="1560"/>
              </w:tabs>
              <w:spacing w:after="0"/>
              <w:jc w:val="center"/>
              <w:rPr>
                <w:b/>
                <w:bCs/>
                <w:color w:val="000000"/>
              </w:rPr>
            </w:pPr>
          </w:p>
        </w:tc>
        <w:tc>
          <w:tcPr>
            <w:tcW w:w="1543" w:type="pct"/>
            <w:vAlign w:val="center"/>
          </w:tcPr>
          <w:p w14:paraId="2F0096C2" w14:textId="77777777" w:rsidR="00FB0E7E" w:rsidRPr="00010045" w:rsidRDefault="00FB0E7E" w:rsidP="005809B0">
            <w:pPr>
              <w:tabs>
                <w:tab w:val="left" w:pos="1560"/>
              </w:tabs>
              <w:spacing w:after="0"/>
              <w:ind w:left="10" w:hanging="10"/>
              <w:jc w:val="center"/>
              <w:rPr>
                <w:b/>
                <w:bCs/>
                <w:color w:val="000000"/>
              </w:rPr>
            </w:pPr>
            <w:r w:rsidRPr="00010045">
              <w:rPr>
                <w:b/>
                <w:bCs/>
                <w:color w:val="000000"/>
              </w:rPr>
              <w:t>Gwarancja</w:t>
            </w:r>
          </w:p>
        </w:tc>
        <w:tc>
          <w:tcPr>
            <w:tcW w:w="2990" w:type="pct"/>
            <w:vAlign w:val="center"/>
          </w:tcPr>
          <w:p w14:paraId="44A45569" w14:textId="77777777" w:rsidR="00FB0E7E" w:rsidRPr="001E1137" w:rsidRDefault="00FB0E7E" w:rsidP="005809B0">
            <w:pPr>
              <w:spacing w:after="0"/>
              <w:ind w:left="10" w:hanging="10"/>
            </w:pPr>
          </w:p>
          <w:p w14:paraId="6F6D7B2D" w14:textId="77777777" w:rsidR="00FB0E7E" w:rsidRPr="001E1137" w:rsidRDefault="00FB0E7E" w:rsidP="003116E3">
            <w:pPr>
              <w:pStyle w:val="Akapitzlist"/>
              <w:numPr>
                <w:ilvl w:val="0"/>
                <w:numId w:val="110"/>
              </w:numPr>
              <w:suppressAutoHyphens w:val="0"/>
              <w:spacing w:after="0"/>
              <w:contextualSpacing/>
              <w:jc w:val="left"/>
              <w:rPr>
                <w:rFonts w:ascii="Arial" w:hAnsi="Arial" w:cs="Arial"/>
                <w:sz w:val="20"/>
                <w:szCs w:val="20"/>
              </w:rPr>
            </w:pPr>
            <w:r w:rsidRPr="001E1137">
              <w:rPr>
                <w:rFonts w:ascii="Arial" w:hAnsi="Arial" w:cs="Arial"/>
                <w:sz w:val="20"/>
                <w:szCs w:val="20"/>
              </w:rPr>
              <w:t xml:space="preserve">Dożywotnia (tak długo jak Zamawiający posiada produkt, minimum 10 lat) gwarancja producenta obejmująca wszystkie elementy przełącznika (również zasilacze i wentylatory) zapewniająca wysyłkę sprawnego sprzętu na podmianę na następny dzień roboczy po zgłoszeniu awarii (AHR NBD). Gwarancja musi zapewniać również dostęp do poprawek oprogramowania urządzenia oraz wsparcia technicznego. Wymagane jest zapewnienie wsparcia </w:t>
            </w:r>
            <w:r w:rsidRPr="001E1137">
              <w:rPr>
                <w:rFonts w:ascii="Arial" w:hAnsi="Arial" w:cs="Arial"/>
                <w:sz w:val="20"/>
                <w:szCs w:val="20"/>
              </w:rPr>
              <w:lastRenderedPageBreak/>
              <w:t>telefonicznego w trybie 8x5 przez cały okres trwania gwarancji. Całość świadczeń gwarancyjnych musi być realizowana bezpośrednio przez producenta sprzętu lub jego autoryzowany serwis. Zamawiający musi mieć bezpośredni dostęp do wsparcia technicznego producenta.</w:t>
            </w:r>
          </w:p>
          <w:p w14:paraId="561B6BFA" w14:textId="77777777" w:rsidR="00FB0E7E" w:rsidRPr="001E1137" w:rsidRDefault="00FB0E7E" w:rsidP="005809B0">
            <w:pPr>
              <w:spacing w:after="0"/>
              <w:ind w:left="10" w:hanging="10"/>
            </w:pPr>
          </w:p>
        </w:tc>
      </w:tr>
    </w:tbl>
    <w:p w14:paraId="22B0B99F" w14:textId="77777777" w:rsidR="00D61D68" w:rsidRDefault="00D61D68" w:rsidP="007D7C34">
      <w:pPr>
        <w:ind w:firstLine="0"/>
      </w:pPr>
    </w:p>
    <w:p w14:paraId="70CDC706" w14:textId="77777777" w:rsidR="00D61D68" w:rsidRDefault="00D61D68">
      <w:pPr>
        <w:suppressAutoHyphens w:val="0"/>
        <w:spacing w:after="0" w:line="240" w:lineRule="auto"/>
        <w:ind w:firstLine="0"/>
        <w:jc w:val="left"/>
      </w:pPr>
      <w:r>
        <w:br w:type="page"/>
      </w:r>
    </w:p>
    <w:p w14:paraId="21592F36" w14:textId="77777777" w:rsidR="007D7C34" w:rsidRPr="00010045" w:rsidRDefault="007D7C34" w:rsidP="007D7C34">
      <w:pPr>
        <w:ind w:firstLine="0"/>
      </w:pPr>
    </w:p>
    <w:p w14:paraId="7574F22C" w14:textId="77777777" w:rsidR="00442565" w:rsidRPr="00010045" w:rsidRDefault="006E359E" w:rsidP="00056F02">
      <w:pPr>
        <w:pStyle w:val="Nagwek2"/>
      </w:pPr>
      <w:bookmarkStart w:id="10" w:name="_Toc524601413"/>
      <w:r w:rsidRPr="00010045">
        <w:t>Serwer Backup - 1 szt.</w:t>
      </w:r>
      <w:bookmarkEnd w:id="10"/>
    </w:p>
    <w:tbl>
      <w:tblPr>
        <w:tblW w:w="9263" w:type="dxa"/>
        <w:jc w:val="center"/>
        <w:tblLook w:val="01E0" w:firstRow="1" w:lastRow="1" w:firstColumn="1" w:lastColumn="1" w:noHBand="0" w:noVBand="0"/>
      </w:tblPr>
      <w:tblGrid>
        <w:gridCol w:w="850"/>
        <w:gridCol w:w="2268"/>
        <w:gridCol w:w="6145"/>
      </w:tblGrid>
      <w:tr w:rsidR="00C4120D" w:rsidRPr="00010045" w14:paraId="6607931D" w14:textId="77777777" w:rsidTr="00C4120D">
        <w:trPr>
          <w:jc w:val="center"/>
        </w:trPr>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27B6DBC" w14:textId="77777777" w:rsidR="00C4120D" w:rsidRPr="00010045" w:rsidRDefault="00C4120D" w:rsidP="006E359E">
            <w:pPr>
              <w:autoSpaceDE w:val="0"/>
              <w:autoSpaceDN w:val="0"/>
              <w:adjustRightInd w:val="0"/>
              <w:spacing w:after="0"/>
              <w:ind w:firstLine="0"/>
              <w:jc w:val="center"/>
              <w:rPr>
                <w:b/>
                <w:color w:val="000000"/>
              </w:rPr>
            </w:pPr>
            <w:r>
              <w:rPr>
                <w:b/>
                <w:color w:val="000000"/>
              </w:rPr>
              <w:t>Lp.</w:t>
            </w:r>
          </w:p>
        </w:tc>
        <w:tc>
          <w:tcPr>
            <w:tcW w:w="22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42D8090" w14:textId="77777777" w:rsidR="00C4120D" w:rsidRPr="00010045" w:rsidRDefault="00C4120D" w:rsidP="006E359E">
            <w:pPr>
              <w:autoSpaceDE w:val="0"/>
              <w:autoSpaceDN w:val="0"/>
              <w:adjustRightInd w:val="0"/>
              <w:spacing w:after="0"/>
              <w:ind w:firstLine="0"/>
              <w:jc w:val="center"/>
              <w:rPr>
                <w:b/>
                <w:color w:val="000000"/>
              </w:rPr>
            </w:pPr>
            <w:r w:rsidRPr="00010045">
              <w:rPr>
                <w:b/>
                <w:color w:val="000000"/>
              </w:rPr>
              <w:t>Element konfiguracji</w:t>
            </w:r>
          </w:p>
        </w:tc>
        <w:tc>
          <w:tcPr>
            <w:tcW w:w="614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AA0828" w14:textId="77777777" w:rsidR="00C4120D" w:rsidRPr="00010045" w:rsidRDefault="00C4120D" w:rsidP="006E359E">
            <w:pPr>
              <w:autoSpaceDE w:val="0"/>
              <w:autoSpaceDN w:val="0"/>
              <w:adjustRightInd w:val="0"/>
              <w:spacing w:after="0"/>
              <w:jc w:val="center"/>
              <w:rPr>
                <w:b/>
                <w:color w:val="000000"/>
              </w:rPr>
            </w:pPr>
            <w:r w:rsidRPr="00010045">
              <w:rPr>
                <w:b/>
                <w:color w:val="000000"/>
              </w:rPr>
              <w:t>Wymagania minimalne</w:t>
            </w:r>
          </w:p>
        </w:tc>
      </w:tr>
      <w:tr w:rsidR="00C4120D" w:rsidRPr="00010045" w14:paraId="0AF27263"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4BA39C4C"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5EAFE480" w14:textId="77777777" w:rsidR="00C4120D" w:rsidRPr="00010045" w:rsidRDefault="00C4120D" w:rsidP="006E359E">
            <w:pPr>
              <w:tabs>
                <w:tab w:val="left" w:pos="1560"/>
              </w:tabs>
              <w:spacing w:after="0"/>
              <w:ind w:firstLine="0"/>
              <w:jc w:val="center"/>
              <w:rPr>
                <w:b/>
                <w:color w:val="000000"/>
              </w:rPr>
            </w:pPr>
            <w:r w:rsidRPr="00010045">
              <w:rPr>
                <w:b/>
                <w:bCs/>
                <w:color w:val="000000"/>
              </w:rPr>
              <w:t>Obudowa</w:t>
            </w:r>
          </w:p>
        </w:tc>
        <w:tc>
          <w:tcPr>
            <w:tcW w:w="6145" w:type="dxa"/>
            <w:vAlign w:val="center"/>
          </w:tcPr>
          <w:p w14:paraId="1CDDFAFD"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Maksymalnie 2U RACK 19 cali (wraz ze wszystkimi elementami niezbędnymi do zamontowania serwera w oferowanej szafie).</w:t>
            </w:r>
          </w:p>
        </w:tc>
      </w:tr>
      <w:tr w:rsidR="00C4120D" w:rsidRPr="00010045" w14:paraId="35AD5F18"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121AF577"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2F47A43B" w14:textId="77777777" w:rsidR="00C4120D" w:rsidRPr="00010045" w:rsidRDefault="00C4120D" w:rsidP="006E359E">
            <w:pPr>
              <w:tabs>
                <w:tab w:val="left" w:pos="1560"/>
              </w:tabs>
              <w:spacing w:after="0"/>
              <w:ind w:firstLine="0"/>
              <w:jc w:val="center"/>
              <w:rPr>
                <w:b/>
                <w:bCs/>
                <w:color w:val="000000"/>
              </w:rPr>
            </w:pPr>
            <w:r w:rsidRPr="00010045">
              <w:rPr>
                <w:b/>
                <w:bCs/>
                <w:color w:val="000000"/>
              </w:rPr>
              <w:t>Procesor</w:t>
            </w:r>
          </w:p>
          <w:p w14:paraId="6A7448A4" w14:textId="77777777" w:rsidR="00C4120D" w:rsidRPr="00010045" w:rsidRDefault="00C4120D" w:rsidP="006E359E">
            <w:pPr>
              <w:tabs>
                <w:tab w:val="left" w:pos="1560"/>
              </w:tabs>
              <w:spacing w:after="0"/>
              <w:ind w:firstLine="0"/>
              <w:jc w:val="center"/>
              <w:rPr>
                <w:b/>
                <w:color w:val="000000"/>
              </w:rPr>
            </w:pPr>
          </w:p>
        </w:tc>
        <w:tc>
          <w:tcPr>
            <w:tcW w:w="6145" w:type="dxa"/>
            <w:vAlign w:val="center"/>
          </w:tcPr>
          <w:p w14:paraId="0A13BA49"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Minimum jeden procesor, minimum ośmiordzeniowy, x86 - 64 bity, osiągający w testach </w:t>
            </w:r>
            <w:proofErr w:type="spellStart"/>
            <w:r w:rsidRPr="00010045">
              <w:rPr>
                <w:rFonts w:ascii="Arial" w:eastAsia="Times New Roman" w:hAnsi="Arial" w:cs="Arial"/>
                <w:color w:val="000000"/>
                <w:sz w:val="20"/>
                <w:szCs w:val="20"/>
              </w:rPr>
              <w:t>SPECint_rate</w:t>
            </w:r>
            <w:proofErr w:type="spellEnd"/>
            <w:r w:rsidRPr="00010045">
              <w:rPr>
                <w:rFonts w:ascii="Arial" w:eastAsia="Times New Roman" w:hAnsi="Arial" w:cs="Arial"/>
                <w:color w:val="000000"/>
                <w:sz w:val="20"/>
                <w:szCs w:val="20"/>
              </w:rPr>
              <w:t xml:space="preserve"> 2006 wynik nie gorszy niż 630 punktów w konfiguracji dwuprocesorowej. W przypadku zaoferowania procesora równoważnego, wynik testu musi być publikowany na stronie </w:t>
            </w:r>
            <w:hyperlink r:id="rId17" w:history="1">
              <w:r w:rsidRPr="00010045">
                <w:rPr>
                  <w:rFonts w:ascii="Arial" w:eastAsia="Times New Roman" w:hAnsi="Arial" w:cs="Arial"/>
                  <w:color w:val="000000"/>
                  <w:sz w:val="20"/>
                  <w:szCs w:val="20"/>
                </w:rPr>
                <w:t>www.spec.org</w:t>
              </w:r>
            </w:hyperlink>
            <w:r w:rsidRPr="00010045">
              <w:rPr>
                <w:rFonts w:ascii="Arial" w:eastAsia="Times New Roman" w:hAnsi="Arial" w:cs="Arial"/>
                <w:color w:val="000000"/>
                <w:sz w:val="20"/>
                <w:szCs w:val="20"/>
              </w:rPr>
              <w:t>,</w:t>
            </w:r>
          </w:p>
          <w:p w14:paraId="31DE3BEA"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Zamawiający nie wymaga złożenia wraz z ofertą wyników w/w testów.</w:t>
            </w:r>
          </w:p>
        </w:tc>
      </w:tr>
      <w:tr w:rsidR="00C4120D" w:rsidRPr="00010045" w14:paraId="019BDBB1"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5725E273"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636D4199" w14:textId="77777777" w:rsidR="00C4120D" w:rsidRPr="00010045" w:rsidRDefault="00C4120D" w:rsidP="006E359E">
            <w:pPr>
              <w:tabs>
                <w:tab w:val="left" w:pos="1560"/>
              </w:tabs>
              <w:spacing w:after="0"/>
              <w:ind w:firstLine="0"/>
              <w:jc w:val="center"/>
              <w:rPr>
                <w:b/>
                <w:color w:val="000000"/>
              </w:rPr>
            </w:pPr>
            <w:r w:rsidRPr="00010045">
              <w:rPr>
                <w:b/>
                <w:bCs/>
                <w:color w:val="000000"/>
              </w:rPr>
              <w:t>Liczba procesorów</w:t>
            </w:r>
          </w:p>
        </w:tc>
        <w:tc>
          <w:tcPr>
            <w:tcW w:w="6145" w:type="dxa"/>
            <w:vAlign w:val="center"/>
          </w:tcPr>
          <w:p w14:paraId="717A7308"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Minimum 2 (jeden zainstalowany).</w:t>
            </w:r>
          </w:p>
        </w:tc>
      </w:tr>
      <w:tr w:rsidR="00C4120D" w:rsidRPr="00010045" w14:paraId="25BB502A"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5347CA6D"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042D8920" w14:textId="77777777" w:rsidR="00C4120D" w:rsidRPr="00010045" w:rsidRDefault="00C4120D" w:rsidP="006E359E">
            <w:pPr>
              <w:tabs>
                <w:tab w:val="left" w:pos="1560"/>
              </w:tabs>
              <w:spacing w:after="0"/>
              <w:ind w:firstLine="0"/>
              <w:jc w:val="center"/>
              <w:rPr>
                <w:b/>
                <w:color w:val="000000"/>
              </w:rPr>
            </w:pPr>
            <w:r w:rsidRPr="00010045">
              <w:rPr>
                <w:b/>
                <w:bCs/>
                <w:color w:val="000000"/>
              </w:rPr>
              <w:t>Pamięć operacyjna</w:t>
            </w:r>
          </w:p>
        </w:tc>
        <w:tc>
          <w:tcPr>
            <w:tcW w:w="6145" w:type="dxa"/>
            <w:vAlign w:val="center"/>
          </w:tcPr>
          <w:p w14:paraId="61F2412D"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Minimum 64 GB RDIMM DDR4, z możliwością rozbudowy do minimum 512GB (RDIMM) lub 1TB (LRDIMM). Minimum 16 slotów na pamięć.</w:t>
            </w:r>
          </w:p>
        </w:tc>
      </w:tr>
      <w:tr w:rsidR="00C4120D" w:rsidRPr="00010045" w14:paraId="50BFE7B9"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1DFF158E"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5DEAA833" w14:textId="77777777" w:rsidR="00C4120D" w:rsidRPr="00010045" w:rsidRDefault="00C4120D" w:rsidP="006E359E">
            <w:pPr>
              <w:tabs>
                <w:tab w:val="left" w:pos="1560"/>
              </w:tabs>
              <w:spacing w:after="0"/>
              <w:ind w:firstLine="0"/>
              <w:jc w:val="center"/>
              <w:rPr>
                <w:b/>
                <w:bCs/>
                <w:color w:val="000000"/>
              </w:rPr>
            </w:pPr>
            <w:proofErr w:type="spellStart"/>
            <w:r w:rsidRPr="00010045">
              <w:rPr>
                <w:b/>
                <w:bCs/>
                <w:color w:val="000000"/>
              </w:rPr>
              <w:t>Sloty</w:t>
            </w:r>
            <w:proofErr w:type="spellEnd"/>
            <w:r w:rsidRPr="00010045">
              <w:rPr>
                <w:b/>
                <w:bCs/>
                <w:color w:val="000000"/>
              </w:rPr>
              <w:t xml:space="preserve"> rozszerzeń</w:t>
            </w:r>
          </w:p>
        </w:tc>
        <w:tc>
          <w:tcPr>
            <w:tcW w:w="6145" w:type="dxa"/>
            <w:vAlign w:val="center"/>
          </w:tcPr>
          <w:p w14:paraId="0E438E89"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Minimum 3 </w:t>
            </w:r>
            <w:proofErr w:type="spellStart"/>
            <w:r w:rsidRPr="00010045">
              <w:rPr>
                <w:rFonts w:ascii="Arial" w:eastAsia="Times New Roman" w:hAnsi="Arial" w:cs="Arial"/>
                <w:color w:val="000000"/>
                <w:sz w:val="20"/>
                <w:szCs w:val="20"/>
              </w:rPr>
              <w:t>sloty</w:t>
            </w:r>
            <w:proofErr w:type="spellEnd"/>
            <w:r w:rsidRPr="00010045">
              <w:rPr>
                <w:rFonts w:ascii="Arial" w:eastAsia="Times New Roman" w:hAnsi="Arial" w:cs="Arial"/>
                <w:color w:val="000000"/>
                <w:sz w:val="20"/>
                <w:szCs w:val="20"/>
              </w:rPr>
              <w:t xml:space="preserve"> PCI-Express Generacji 3 w tym minimum jeden slot x16 (prędkość slotu - </w:t>
            </w:r>
            <w:proofErr w:type="spellStart"/>
            <w:r w:rsidRPr="00010045">
              <w:rPr>
                <w:rFonts w:ascii="Arial" w:eastAsia="Times New Roman" w:hAnsi="Arial" w:cs="Arial"/>
                <w:color w:val="000000"/>
                <w:sz w:val="20"/>
                <w:szCs w:val="20"/>
              </w:rPr>
              <w:t>buswidth</w:t>
            </w:r>
            <w:proofErr w:type="spellEnd"/>
            <w:r w:rsidRPr="00010045">
              <w:rPr>
                <w:rFonts w:ascii="Arial" w:eastAsia="Times New Roman" w:hAnsi="Arial" w:cs="Arial"/>
                <w:color w:val="000000"/>
                <w:sz w:val="20"/>
                <w:szCs w:val="20"/>
              </w:rPr>
              <w:t xml:space="preserve">) pełnej wysokości. </w:t>
            </w:r>
          </w:p>
        </w:tc>
      </w:tr>
      <w:tr w:rsidR="00C4120D" w:rsidRPr="00010045" w14:paraId="4B08CA8B"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173"/>
          <w:jc w:val="center"/>
        </w:trPr>
        <w:tc>
          <w:tcPr>
            <w:tcW w:w="850" w:type="dxa"/>
            <w:shd w:val="clear" w:color="auto" w:fill="D9D9D9" w:themeFill="background1" w:themeFillShade="D9"/>
            <w:vAlign w:val="center"/>
          </w:tcPr>
          <w:p w14:paraId="6D2988C2"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6D707189" w14:textId="77777777" w:rsidR="00C4120D" w:rsidRPr="00010045" w:rsidRDefault="00C4120D" w:rsidP="006E359E">
            <w:pPr>
              <w:tabs>
                <w:tab w:val="left" w:pos="1560"/>
              </w:tabs>
              <w:spacing w:after="0"/>
              <w:ind w:firstLine="0"/>
              <w:jc w:val="center"/>
              <w:rPr>
                <w:b/>
                <w:bCs/>
                <w:color w:val="000000"/>
              </w:rPr>
            </w:pPr>
            <w:r w:rsidRPr="00010045">
              <w:rPr>
                <w:b/>
                <w:bCs/>
                <w:color w:val="000000"/>
              </w:rPr>
              <w:t>Dysk twardy</w:t>
            </w:r>
          </w:p>
          <w:p w14:paraId="0DC086BD" w14:textId="77777777" w:rsidR="00C4120D" w:rsidRPr="00010045" w:rsidRDefault="00C4120D" w:rsidP="006E359E">
            <w:pPr>
              <w:autoSpaceDE w:val="0"/>
              <w:autoSpaceDN w:val="0"/>
              <w:adjustRightInd w:val="0"/>
              <w:spacing w:after="0"/>
              <w:ind w:firstLine="0"/>
              <w:jc w:val="center"/>
              <w:rPr>
                <w:b/>
                <w:color w:val="000000"/>
              </w:rPr>
            </w:pPr>
          </w:p>
        </w:tc>
        <w:tc>
          <w:tcPr>
            <w:tcW w:w="6145" w:type="dxa"/>
            <w:vAlign w:val="center"/>
          </w:tcPr>
          <w:p w14:paraId="2DFDBEC7"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Możliwość zainstalowania do 8 dysków typu Hot </w:t>
            </w:r>
            <w:proofErr w:type="spellStart"/>
            <w:r w:rsidRPr="00010045">
              <w:rPr>
                <w:rFonts w:ascii="Arial" w:eastAsia="Times New Roman" w:hAnsi="Arial" w:cs="Arial"/>
                <w:color w:val="000000"/>
                <w:sz w:val="20"/>
                <w:szCs w:val="20"/>
              </w:rPr>
              <w:t>Swap</w:t>
            </w:r>
            <w:proofErr w:type="spellEnd"/>
            <w:r w:rsidRPr="00010045">
              <w:rPr>
                <w:rFonts w:ascii="Arial" w:eastAsia="Times New Roman" w:hAnsi="Arial" w:cs="Arial"/>
                <w:color w:val="000000"/>
                <w:sz w:val="20"/>
                <w:szCs w:val="20"/>
              </w:rPr>
              <w:t>, SAS/SATA/SSD, 2,5”,</w:t>
            </w:r>
          </w:p>
          <w:p w14:paraId="7A8CA205"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Zainstalowane min.: </w:t>
            </w:r>
          </w:p>
          <w:p w14:paraId="00308FD5" w14:textId="77777777" w:rsidR="00C4120D" w:rsidRDefault="00C4120D" w:rsidP="007D2AEB">
            <w:pPr>
              <w:pStyle w:val="Akapitzlist"/>
              <w:numPr>
                <w:ilvl w:val="0"/>
                <w:numId w:val="9"/>
              </w:numPr>
              <w:suppressAutoHyphens w:val="0"/>
              <w:spacing w:after="0"/>
              <w:ind w:left="554" w:hanging="284"/>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2 dyski min. </w:t>
            </w:r>
            <w:r>
              <w:rPr>
                <w:rFonts w:ascii="Arial" w:eastAsia="Times New Roman" w:hAnsi="Arial" w:cs="Arial"/>
                <w:color w:val="000000"/>
                <w:sz w:val="20"/>
                <w:szCs w:val="20"/>
              </w:rPr>
              <w:t>300</w:t>
            </w:r>
            <w:r w:rsidRPr="00010045">
              <w:rPr>
                <w:rFonts w:ascii="Arial" w:eastAsia="Times New Roman" w:hAnsi="Arial" w:cs="Arial"/>
                <w:color w:val="000000"/>
                <w:sz w:val="20"/>
                <w:szCs w:val="20"/>
              </w:rPr>
              <w:t xml:space="preserve">GB </w:t>
            </w:r>
            <w:r>
              <w:rPr>
                <w:rFonts w:ascii="Arial" w:eastAsia="Times New Roman" w:hAnsi="Arial" w:cs="Arial"/>
                <w:color w:val="000000"/>
                <w:sz w:val="20"/>
                <w:szCs w:val="20"/>
              </w:rPr>
              <w:t>10k SAS,</w:t>
            </w:r>
          </w:p>
          <w:p w14:paraId="620A9526" w14:textId="77777777" w:rsidR="00C4120D" w:rsidRPr="00010045" w:rsidRDefault="00C4120D" w:rsidP="007D2AEB">
            <w:pPr>
              <w:pStyle w:val="Akapitzlist"/>
              <w:numPr>
                <w:ilvl w:val="0"/>
                <w:numId w:val="9"/>
              </w:numPr>
              <w:suppressAutoHyphens w:val="0"/>
              <w:spacing w:after="0"/>
              <w:ind w:left="554" w:hanging="284"/>
              <w:contextualSpacing/>
              <w:jc w:val="left"/>
              <w:rPr>
                <w:rFonts w:ascii="Arial" w:eastAsia="Times New Roman" w:hAnsi="Arial" w:cs="Arial"/>
                <w:color w:val="000000"/>
                <w:sz w:val="20"/>
                <w:szCs w:val="20"/>
              </w:rPr>
            </w:pPr>
            <w:r>
              <w:rPr>
                <w:rFonts w:ascii="Arial" w:eastAsia="Times New Roman" w:hAnsi="Arial" w:cs="Arial"/>
                <w:color w:val="000000"/>
                <w:sz w:val="20"/>
                <w:szCs w:val="20"/>
              </w:rPr>
              <w:t xml:space="preserve">4 dyski min. 4TB 7200 </w:t>
            </w:r>
            <w:proofErr w:type="spellStart"/>
            <w:r>
              <w:rPr>
                <w:rFonts w:ascii="Arial" w:eastAsia="Times New Roman" w:hAnsi="Arial" w:cs="Arial"/>
                <w:color w:val="000000"/>
                <w:sz w:val="20"/>
                <w:szCs w:val="20"/>
              </w:rPr>
              <w:t>obr</w:t>
            </w:r>
            <w:proofErr w:type="spellEnd"/>
            <w:r>
              <w:rPr>
                <w:rFonts w:ascii="Arial" w:eastAsia="Times New Roman" w:hAnsi="Arial" w:cs="Arial"/>
                <w:color w:val="000000"/>
                <w:sz w:val="20"/>
                <w:szCs w:val="20"/>
              </w:rPr>
              <w:t>.</w:t>
            </w:r>
          </w:p>
        </w:tc>
      </w:tr>
      <w:tr w:rsidR="00C4120D" w:rsidRPr="00010045" w14:paraId="4056C46D"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2B4F0266"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111BDCF9" w14:textId="77777777" w:rsidR="00C4120D" w:rsidRPr="00010045" w:rsidRDefault="00C4120D" w:rsidP="006E359E">
            <w:pPr>
              <w:tabs>
                <w:tab w:val="left" w:pos="1560"/>
              </w:tabs>
              <w:spacing w:after="0"/>
              <w:ind w:firstLine="0"/>
              <w:jc w:val="center"/>
              <w:rPr>
                <w:b/>
                <w:color w:val="000000"/>
              </w:rPr>
            </w:pPr>
            <w:proofErr w:type="spellStart"/>
            <w:r w:rsidRPr="00010045">
              <w:rPr>
                <w:b/>
                <w:bCs/>
                <w:color w:val="000000"/>
              </w:rPr>
              <w:t>Kartypamięci</w:t>
            </w:r>
            <w:proofErr w:type="spellEnd"/>
          </w:p>
        </w:tc>
        <w:tc>
          <w:tcPr>
            <w:tcW w:w="6145" w:type="dxa"/>
            <w:vAlign w:val="center"/>
          </w:tcPr>
          <w:p w14:paraId="74F8EEBB"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min. 1 gniazdo na karty SD,</w:t>
            </w:r>
          </w:p>
          <w:p w14:paraId="0CEB7792"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zainstalowana kart pamięci min. 32GB (dedykowana do proponowanego serwera).</w:t>
            </w:r>
          </w:p>
        </w:tc>
      </w:tr>
      <w:tr w:rsidR="00C4120D" w:rsidRPr="00010045" w14:paraId="523552DA"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5BBA5FC4"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17F8B7B3" w14:textId="77777777" w:rsidR="00C4120D" w:rsidRPr="00010045" w:rsidRDefault="00C4120D" w:rsidP="006E359E">
            <w:pPr>
              <w:tabs>
                <w:tab w:val="left" w:pos="1560"/>
              </w:tabs>
              <w:spacing w:after="0"/>
              <w:ind w:firstLine="0"/>
              <w:jc w:val="center"/>
              <w:rPr>
                <w:b/>
                <w:bCs/>
                <w:color w:val="000000"/>
              </w:rPr>
            </w:pPr>
            <w:r w:rsidRPr="00010045">
              <w:rPr>
                <w:b/>
                <w:bCs/>
                <w:color w:val="000000"/>
              </w:rPr>
              <w:t>Napęd optyczny</w:t>
            </w:r>
          </w:p>
        </w:tc>
        <w:tc>
          <w:tcPr>
            <w:tcW w:w="6145" w:type="dxa"/>
            <w:vAlign w:val="center"/>
          </w:tcPr>
          <w:p w14:paraId="3BAC0B2B"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Zainstalowany wewnętrzny napęd DVD-RW.</w:t>
            </w:r>
          </w:p>
        </w:tc>
      </w:tr>
      <w:tr w:rsidR="00C4120D" w:rsidRPr="00010045" w14:paraId="5A51D1D8"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600"/>
          <w:jc w:val="center"/>
        </w:trPr>
        <w:tc>
          <w:tcPr>
            <w:tcW w:w="850" w:type="dxa"/>
            <w:shd w:val="clear" w:color="auto" w:fill="D9D9D9" w:themeFill="background1" w:themeFillShade="D9"/>
            <w:vAlign w:val="center"/>
          </w:tcPr>
          <w:p w14:paraId="62B8540E"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547D7547" w14:textId="77777777" w:rsidR="00C4120D" w:rsidRPr="00010045" w:rsidRDefault="00C4120D" w:rsidP="006E359E">
            <w:pPr>
              <w:tabs>
                <w:tab w:val="left" w:pos="1560"/>
              </w:tabs>
              <w:spacing w:after="0"/>
              <w:ind w:firstLine="0"/>
              <w:jc w:val="center"/>
              <w:rPr>
                <w:b/>
                <w:bCs/>
                <w:color w:val="000000"/>
              </w:rPr>
            </w:pPr>
            <w:r w:rsidRPr="00010045">
              <w:rPr>
                <w:b/>
                <w:bCs/>
                <w:color w:val="000000"/>
              </w:rPr>
              <w:t>Interfejsy sieciowe</w:t>
            </w:r>
          </w:p>
        </w:tc>
        <w:tc>
          <w:tcPr>
            <w:tcW w:w="6145" w:type="dxa"/>
            <w:vAlign w:val="center"/>
          </w:tcPr>
          <w:p w14:paraId="6C08F69D"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Minimum 2 wbudowane porty Ethernet 10/100/1000 </w:t>
            </w:r>
            <w:proofErr w:type="spellStart"/>
            <w:r w:rsidRPr="00010045">
              <w:rPr>
                <w:rFonts w:ascii="Arial" w:eastAsia="Times New Roman" w:hAnsi="Arial" w:cs="Arial"/>
                <w:color w:val="000000"/>
                <w:sz w:val="20"/>
                <w:szCs w:val="20"/>
              </w:rPr>
              <w:t>Mb</w:t>
            </w:r>
            <w:proofErr w:type="spellEnd"/>
            <w:r w:rsidRPr="00010045">
              <w:rPr>
                <w:rFonts w:ascii="Arial" w:eastAsia="Times New Roman" w:hAnsi="Arial" w:cs="Arial"/>
                <w:color w:val="000000"/>
                <w:sz w:val="20"/>
                <w:szCs w:val="20"/>
              </w:rPr>
              <w:t>/s z funkcją Wake-On-LAN, RJ45,</w:t>
            </w:r>
          </w:p>
          <w:p w14:paraId="2EE9CC5D"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Min. 2 porty FC </w:t>
            </w:r>
            <w:r>
              <w:rPr>
                <w:rFonts w:ascii="Arial" w:eastAsia="Times New Roman" w:hAnsi="Arial" w:cs="Arial"/>
                <w:color w:val="000000"/>
                <w:sz w:val="20"/>
                <w:szCs w:val="20"/>
              </w:rPr>
              <w:t>10G.</w:t>
            </w:r>
          </w:p>
        </w:tc>
      </w:tr>
      <w:tr w:rsidR="00C4120D" w:rsidRPr="00010045" w14:paraId="7EB60CE8"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0FEC1EF1"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706BC45C" w14:textId="77777777" w:rsidR="00C4120D" w:rsidRPr="00010045" w:rsidRDefault="00C4120D" w:rsidP="006E359E">
            <w:pPr>
              <w:tabs>
                <w:tab w:val="left" w:pos="1560"/>
              </w:tabs>
              <w:spacing w:after="0"/>
              <w:ind w:firstLine="0"/>
              <w:jc w:val="center"/>
              <w:rPr>
                <w:b/>
                <w:bCs/>
                <w:color w:val="000000"/>
              </w:rPr>
            </w:pPr>
            <w:r w:rsidRPr="00010045">
              <w:rPr>
                <w:b/>
                <w:bCs/>
                <w:color w:val="000000"/>
              </w:rPr>
              <w:t>Karta graficzna</w:t>
            </w:r>
          </w:p>
        </w:tc>
        <w:tc>
          <w:tcPr>
            <w:tcW w:w="6145" w:type="dxa"/>
            <w:vAlign w:val="center"/>
          </w:tcPr>
          <w:p w14:paraId="71590231"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Zintegrowana karta graficzna min. 1024x768, 32 bit.</w:t>
            </w:r>
          </w:p>
        </w:tc>
      </w:tr>
      <w:tr w:rsidR="00C4120D" w:rsidRPr="00010045" w14:paraId="0B2BD0EE"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291A0AE8"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67212C0A" w14:textId="77777777" w:rsidR="00C4120D" w:rsidRPr="00010045" w:rsidRDefault="00C4120D" w:rsidP="006E359E">
            <w:pPr>
              <w:tabs>
                <w:tab w:val="left" w:pos="1560"/>
              </w:tabs>
              <w:spacing w:after="0"/>
              <w:ind w:firstLine="0"/>
              <w:jc w:val="center"/>
              <w:rPr>
                <w:b/>
                <w:bCs/>
                <w:color w:val="000000"/>
              </w:rPr>
            </w:pPr>
            <w:r w:rsidRPr="00010045">
              <w:rPr>
                <w:b/>
                <w:bCs/>
                <w:color w:val="000000"/>
              </w:rPr>
              <w:t>Porty</w:t>
            </w:r>
          </w:p>
        </w:tc>
        <w:tc>
          <w:tcPr>
            <w:tcW w:w="6145" w:type="dxa"/>
            <w:vAlign w:val="center"/>
          </w:tcPr>
          <w:p w14:paraId="7EA35997"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5 x USB 3.0 (w tym dwa wewnętrzne),</w:t>
            </w:r>
          </w:p>
          <w:p w14:paraId="5BB0ED84"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1x USB 2.0,</w:t>
            </w:r>
          </w:p>
          <w:p w14:paraId="2D94BDF1"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2x VGA (1 port VGA dostępny z przodu serwera),</w:t>
            </w:r>
          </w:p>
          <w:p w14:paraId="3E4789FD"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proofErr w:type="spellStart"/>
            <w:r w:rsidRPr="00010045">
              <w:rPr>
                <w:rFonts w:ascii="Arial" w:eastAsia="Times New Roman" w:hAnsi="Arial" w:cs="Arial"/>
                <w:color w:val="000000"/>
                <w:sz w:val="20"/>
                <w:szCs w:val="20"/>
              </w:rPr>
              <w:t>Wewnetrzny</w:t>
            </w:r>
            <w:proofErr w:type="spellEnd"/>
            <w:r w:rsidRPr="00010045">
              <w:rPr>
                <w:rFonts w:ascii="Arial" w:eastAsia="Times New Roman" w:hAnsi="Arial" w:cs="Arial"/>
                <w:color w:val="000000"/>
                <w:sz w:val="20"/>
                <w:szCs w:val="20"/>
              </w:rPr>
              <w:t xml:space="preserve"> slot na kartę SD lub port </w:t>
            </w:r>
            <w:proofErr w:type="spellStart"/>
            <w:r w:rsidRPr="00010045">
              <w:rPr>
                <w:rFonts w:ascii="Arial" w:eastAsia="Times New Roman" w:hAnsi="Arial" w:cs="Arial"/>
                <w:color w:val="000000"/>
                <w:sz w:val="20"/>
                <w:szCs w:val="20"/>
              </w:rPr>
              <w:t>uSSD</w:t>
            </w:r>
            <w:proofErr w:type="spellEnd"/>
            <w:r w:rsidRPr="00010045">
              <w:rPr>
                <w:rFonts w:ascii="Arial" w:eastAsia="Times New Roman" w:hAnsi="Arial" w:cs="Arial"/>
                <w:color w:val="000000"/>
                <w:sz w:val="20"/>
                <w:szCs w:val="20"/>
              </w:rPr>
              <w:t>.</w:t>
            </w:r>
          </w:p>
          <w:p w14:paraId="598574AB"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Możliwość rozbudowy o:</w:t>
            </w:r>
          </w:p>
          <w:p w14:paraId="6FD9A214" w14:textId="77777777" w:rsidR="00C4120D" w:rsidRPr="00010045" w:rsidRDefault="00C4120D" w:rsidP="007D2AEB">
            <w:pPr>
              <w:pStyle w:val="Akapitzlist"/>
              <w:numPr>
                <w:ilvl w:val="0"/>
                <w:numId w:val="9"/>
              </w:numPr>
              <w:suppressAutoHyphens w:val="0"/>
              <w:spacing w:after="0"/>
              <w:ind w:left="554" w:hanging="284"/>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port szeregowy, </w:t>
            </w:r>
          </w:p>
        </w:tc>
      </w:tr>
      <w:tr w:rsidR="00C4120D" w:rsidRPr="00010045" w14:paraId="1E4C89E2"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2AFAF116"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77FF9C6D" w14:textId="77777777" w:rsidR="00C4120D" w:rsidRPr="00010045" w:rsidRDefault="00C4120D" w:rsidP="006E359E">
            <w:pPr>
              <w:tabs>
                <w:tab w:val="left" w:pos="1560"/>
              </w:tabs>
              <w:spacing w:after="0"/>
              <w:ind w:firstLine="0"/>
              <w:jc w:val="center"/>
              <w:rPr>
                <w:b/>
                <w:bCs/>
                <w:color w:val="000000"/>
              </w:rPr>
            </w:pPr>
            <w:r w:rsidRPr="00010045">
              <w:rPr>
                <w:b/>
                <w:bCs/>
                <w:color w:val="000000"/>
              </w:rPr>
              <w:t>Zasilacz</w:t>
            </w:r>
          </w:p>
        </w:tc>
        <w:tc>
          <w:tcPr>
            <w:tcW w:w="6145" w:type="dxa"/>
            <w:vAlign w:val="center"/>
          </w:tcPr>
          <w:p w14:paraId="2420EDB9"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Minimum 1 szt., typ Hot-plug.</w:t>
            </w:r>
          </w:p>
        </w:tc>
      </w:tr>
      <w:tr w:rsidR="00C4120D" w:rsidRPr="00010045" w14:paraId="0F28D81B"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79525500"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6693E027" w14:textId="77777777" w:rsidR="00C4120D" w:rsidRPr="00010045" w:rsidRDefault="00C4120D" w:rsidP="006E359E">
            <w:pPr>
              <w:tabs>
                <w:tab w:val="left" w:pos="1560"/>
              </w:tabs>
              <w:spacing w:after="0"/>
              <w:ind w:firstLine="0"/>
              <w:jc w:val="center"/>
              <w:rPr>
                <w:b/>
                <w:bCs/>
                <w:color w:val="000000"/>
              </w:rPr>
            </w:pPr>
            <w:r w:rsidRPr="00010045">
              <w:rPr>
                <w:b/>
                <w:bCs/>
                <w:color w:val="000000"/>
              </w:rPr>
              <w:t>Chłodzenie</w:t>
            </w:r>
          </w:p>
        </w:tc>
        <w:tc>
          <w:tcPr>
            <w:tcW w:w="6145" w:type="dxa"/>
            <w:vAlign w:val="center"/>
          </w:tcPr>
          <w:p w14:paraId="520B1B72"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Zestaw wentylatorów redundantnych typu hot-plug.</w:t>
            </w:r>
          </w:p>
        </w:tc>
      </w:tr>
      <w:tr w:rsidR="00C4120D" w:rsidRPr="00010045" w14:paraId="34C9FDE7"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2CF748AB"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25AB9F31" w14:textId="77777777" w:rsidR="00C4120D" w:rsidRPr="00010045" w:rsidRDefault="00C4120D" w:rsidP="006E359E">
            <w:pPr>
              <w:tabs>
                <w:tab w:val="left" w:pos="1560"/>
              </w:tabs>
              <w:spacing w:after="0"/>
              <w:ind w:firstLine="0"/>
              <w:jc w:val="center"/>
              <w:rPr>
                <w:b/>
                <w:bCs/>
                <w:color w:val="000000"/>
              </w:rPr>
            </w:pPr>
            <w:r w:rsidRPr="00010045">
              <w:rPr>
                <w:b/>
                <w:bCs/>
                <w:color w:val="000000"/>
              </w:rPr>
              <w:t>Zarządzanie i obsługa</w:t>
            </w:r>
          </w:p>
          <w:p w14:paraId="4406D0D3" w14:textId="77777777" w:rsidR="00C4120D" w:rsidRPr="00010045" w:rsidRDefault="00C4120D" w:rsidP="006E359E">
            <w:pPr>
              <w:tabs>
                <w:tab w:val="left" w:pos="1560"/>
              </w:tabs>
              <w:spacing w:after="0"/>
              <w:ind w:firstLine="0"/>
              <w:jc w:val="center"/>
              <w:rPr>
                <w:b/>
                <w:bCs/>
                <w:color w:val="000000"/>
              </w:rPr>
            </w:pPr>
            <w:r w:rsidRPr="00010045">
              <w:rPr>
                <w:b/>
                <w:bCs/>
                <w:color w:val="000000"/>
              </w:rPr>
              <w:t>Techniczna</w:t>
            </w:r>
          </w:p>
        </w:tc>
        <w:tc>
          <w:tcPr>
            <w:tcW w:w="6145" w:type="dxa"/>
            <w:vAlign w:val="center"/>
          </w:tcPr>
          <w:p w14:paraId="54860711"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Możliwość instalacji karty zdalnego zarządzania (konsoli) pozwalającej na: włączenie, wyłączenie i restart serwera, podgląd logów sprzętowych serwera i karty, przejęcie pełnej </w:t>
            </w:r>
            <w:r w:rsidRPr="00010045">
              <w:rPr>
                <w:rFonts w:ascii="Arial" w:eastAsia="Times New Roman" w:hAnsi="Arial" w:cs="Arial"/>
                <w:color w:val="000000"/>
                <w:sz w:val="20"/>
                <w:szCs w:val="20"/>
              </w:rPr>
              <w:lastRenderedPageBreak/>
              <w:t>konsoli tekstowej serwera niezależnie od jego stanu (także podczas startu, restartu OS). Możliwość przejęcia zdalnej konsoli graficznej i podłączania wirtualnych napędów CD/DVD/ISO i FDD. Rozwiązanie sprzętowe, niezależne od systemów operacyjnych, zintegrowane z płytą główną lub jako karta zainstalowana w gnieździe PCI. Wymagana odpowiednia licencja.</w:t>
            </w:r>
          </w:p>
        </w:tc>
      </w:tr>
      <w:tr w:rsidR="00C4120D" w:rsidRPr="00010045" w14:paraId="0EF08159"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shd w:val="clear" w:color="auto" w:fill="D9D9D9" w:themeFill="background1" w:themeFillShade="D9"/>
            <w:vAlign w:val="center"/>
          </w:tcPr>
          <w:p w14:paraId="441E61E2"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vAlign w:val="center"/>
          </w:tcPr>
          <w:p w14:paraId="5C9DE235" w14:textId="77777777" w:rsidR="00C4120D" w:rsidRPr="00010045" w:rsidRDefault="00C4120D" w:rsidP="006E359E">
            <w:pPr>
              <w:tabs>
                <w:tab w:val="left" w:pos="1560"/>
              </w:tabs>
              <w:spacing w:after="0"/>
              <w:ind w:firstLine="0"/>
              <w:jc w:val="center"/>
              <w:rPr>
                <w:b/>
                <w:bCs/>
                <w:color w:val="000000"/>
              </w:rPr>
            </w:pPr>
            <w:r w:rsidRPr="00010045">
              <w:rPr>
                <w:b/>
                <w:bCs/>
                <w:color w:val="000000"/>
              </w:rPr>
              <w:t xml:space="preserve">Wsparcie dla Systemów Operacyjnych i Systemów </w:t>
            </w:r>
            <w:proofErr w:type="spellStart"/>
            <w:r w:rsidRPr="00010045">
              <w:rPr>
                <w:b/>
                <w:bCs/>
                <w:color w:val="000000"/>
              </w:rPr>
              <w:t>Wirtualizacyjnych</w:t>
            </w:r>
            <w:proofErr w:type="spellEnd"/>
          </w:p>
        </w:tc>
        <w:tc>
          <w:tcPr>
            <w:tcW w:w="6145" w:type="dxa"/>
            <w:vAlign w:val="center"/>
          </w:tcPr>
          <w:p w14:paraId="2FFBF38E"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lang w:val="en-US"/>
              </w:rPr>
            </w:pPr>
            <w:r w:rsidRPr="00010045">
              <w:rPr>
                <w:rFonts w:ascii="Arial" w:eastAsia="Times New Roman" w:hAnsi="Arial" w:cs="Arial"/>
                <w:color w:val="000000"/>
                <w:sz w:val="20"/>
                <w:szCs w:val="20"/>
                <w:lang w:val="en-US"/>
              </w:rPr>
              <w:t xml:space="preserve">Microsoft Windows Server min. w </w:t>
            </w:r>
            <w:proofErr w:type="spellStart"/>
            <w:r w:rsidRPr="00010045">
              <w:rPr>
                <w:rFonts w:ascii="Arial" w:eastAsia="Times New Roman" w:hAnsi="Arial" w:cs="Arial"/>
                <w:color w:val="000000"/>
                <w:sz w:val="20"/>
                <w:szCs w:val="20"/>
                <w:lang w:val="en-US"/>
              </w:rPr>
              <w:t>wersji</w:t>
            </w:r>
            <w:proofErr w:type="spellEnd"/>
            <w:r w:rsidRPr="00010045">
              <w:rPr>
                <w:rFonts w:ascii="Arial" w:eastAsia="Times New Roman" w:hAnsi="Arial" w:cs="Arial"/>
                <w:color w:val="000000"/>
                <w:sz w:val="20"/>
                <w:szCs w:val="20"/>
                <w:lang w:val="en-US"/>
              </w:rPr>
              <w:t xml:space="preserve"> 2012,</w:t>
            </w:r>
          </w:p>
          <w:p w14:paraId="6FBB626E"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lang w:val="en-US"/>
              </w:rPr>
            </w:pPr>
            <w:r w:rsidRPr="00010045">
              <w:rPr>
                <w:rFonts w:ascii="Arial" w:eastAsia="Times New Roman" w:hAnsi="Arial" w:cs="Arial"/>
                <w:color w:val="000000"/>
                <w:sz w:val="20"/>
                <w:szCs w:val="20"/>
                <w:lang w:val="en-US"/>
              </w:rPr>
              <w:t xml:space="preserve">Microsoft Windows Server min. w </w:t>
            </w:r>
            <w:proofErr w:type="spellStart"/>
            <w:r w:rsidRPr="00010045">
              <w:rPr>
                <w:rFonts w:ascii="Arial" w:eastAsia="Times New Roman" w:hAnsi="Arial" w:cs="Arial"/>
                <w:color w:val="000000"/>
                <w:sz w:val="20"/>
                <w:szCs w:val="20"/>
                <w:lang w:val="en-US"/>
              </w:rPr>
              <w:t>wersji</w:t>
            </w:r>
            <w:proofErr w:type="spellEnd"/>
            <w:r w:rsidRPr="00010045">
              <w:rPr>
                <w:rFonts w:ascii="Arial" w:eastAsia="Times New Roman" w:hAnsi="Arial" w:cs="Arial"/>
                <w:color w:val="000000"/>
                <w:sz w:val="20"/>
                <w:szCs w:val="20"/>
                <w:lang w:val="en-US"/>
              </w:rPr>
              <w:t xml:space="preserve"> 2016,</w:t>
            </w:r>
          </w:p>
          <w:p w14:paraId="02BBF99F"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proofErr w:type="spellStart"/>
            <w:r w:rsidRPr="00010045">
              <w:rPr>
                <w:rFonts w:ascii="Arial" w:eastAsia="Times New Roman" w:hAnsi="Arial" w:cs="Arial"/>
                <w:color w:val="000000"/>
                <w:sz w:val="20"/>
                <w:szCs w:val="20"/>
              </w:rPr>
              <w:t>HyperV</w:t>
            </w:r>
            <w:proofErr w:type="spellEnd"/>
            <w:r w:rsidRPr="00010045">
              <w:rPr>
                <w:rFonts w:ascii="Arial" w:eastAsia="Times New Roman" w:hAnsi="Arial" w:cs="Arial"/>
                <w:color w:val="000000"/>
                <w:sz w:val="20"/>
                <w:szCs w:val="20"/>
              </w:rPr>
              <w:t>,</w:t>
            </w:r>
          </w:p>
          <w:p w14:paraId="0063EC5B"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proofErr w:type="spellStart"/>
            <w:r w:rsidRPr="00010045">
              <w:rPr>
                <w:rFonts w:ascii="Arial" w:eastAsia="Times New Roman" w:hAnsi="Arial" w:cs="Arial"/>
                <w:color w:val="000000"/>
                <w:sz w:val="20"/>
                <w:szCs w:val="20"/>
              </w:rPr>
              <w:t>CanonicalUbuntu</w:t>
            </w:r>
            <w:proofErr w:type="spellEnd"/>
            <w:r w:rsidRPr="00010045">
              <w:rPr>
                <w:rFonts w:ascii="Arial" w:eastAsia="Times New Roman" w:hAnsi="Arial" w:cs="Arial"/>
                <w:color w:val="000000"/>
                <w:sz w:val="20"/>
                <w:szCs w:val="20"/>
              </w:rPr>
              <w:t>,</w:t>
            </w:r>
          </w:p>
          <w:p w14:paraId="146F1D41"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lang w:val="en-US"/>
              </w:rPr>
            </w:pPr>
            <w:r w:rsidRPr="00010045">
              <w:rPr>
                <w:rFonts w:ascii="Arial" w:eastAsia="Times New Roman" w:hAnsi="Arial" w:cs="Arial"/>
                <w:color w:val="000000"/>
                <w:sz w:val="20"/>
                <w:szCs w:val="20"/>
                <w:lang w:val="en-US"/>
              </w:rPr>
              <w:t>Red Hat Enterprise Linux (RHEL),</w:t>
            </w:r>
          </w:p>
          <w:p w14:paraId="05C207F3"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lang w:val="en-US"/>
              </w:rPr>
            </w:pPr>
            <w:r w:rsidRPr="00010045">
              <w:rPr>
                <w:rFonts w:ascii="Arial" w:eastAsia="Times New Roman" w:hAnsi="Arial" w:cs="Arial"/>
                <w:color w:val="000000"/>
                <w:sz w:val="20"/>
                <w:szCs w:val="20"/>
                <w:lang w:val="en-US"/>
              </w:rPr>
              <w:t>SUSE Linux Enterprise Server (SLES),</w:t>
            </w:r>
          </w:p>
          <w:p w14:paraId="7FB7A77A"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eastAsia="Times New Roman" w:hAnsi="Arial" w:cs="Arial"/>
                <w:color w:val="000000"/>
                <w:sz w:val="20"/>
                <w:szCs w:val="20"/>
              </w:rPr>
            </w:pPr>
            <w:r w:rsidRPr="00010045">
              <w:rPr>
                <w:rFonts w:ascii="Arial" w:eastAsia="Times New Roman" w:hAnsi="Arial" w:cs="Arial"/>
                <w:color w:val="000000"/>
                <w:sz w:val="20"/>
                <w:szCs w:val="20"/>
              </w:rPr>
              <w:t>Vmware,</w:t>
            </w:r>
          </w:p>
          <w:p w14:paraId="43A0E7FC" w14:textId="77777777" w:rsidR="00C4120D" w:rsidRPr="00010045" w:rsidRDefault="00C4120D" w:rsidP="007D2AEB">
            <w:pPr>
              <w:pStyle w:val="Akapitzlist"/>
              <w:numPr>
                <w:ilvl w:val="0"/>
                <w:numId w:val="8"/>
              </w:numPr>
              <w:suppressAutoHyphens w:val="0"/>
              <w:spacing w:after="0"/>
              <w:ind w:left="209" w:hanging="209"/>
              <w:contextualSpacing/>
              <w:jc w:val="left"/>
              <w:rPr>
                <w:rFonts w:ascii="Arial" w:hAnsi="Arial" w:cs="Arial"/>
                <w:sz w:val="20"/>
                <w:szCs w:val="20"/>
                <w:lang w:val="en-US"/>
              </w:rPr>
            </w:pPr>
            <w:proofErr w:type="spellStart"/>
            <w:r w:rsidRPr="00010045">
              <w:rPr>
                <w:rFonts w:ascii="Arial" w:eastAsia="Times New Roman" w:hAnsi="Arial" w:cs="Arial"/>
                <w:color w:val="000000"/>
                <w:sz w:val="20"/>
                <w:szCs w:val="20"/>
              </w:rPr>
              <w:t>CitrixXenServer</w:t>
            </w:r>
            <w:proofErr w:type="spellEnd"/>
            <w:r w:rsidRPr="00010045">
              <w:rPr>
                <w:rFonts w:ascii="Arial" w:eastAsia="Times New Roman" w:hAnsi="Arial" w:cs="Arial"/>
                <w:color w:val="000000"/>
                <w:sz w:val="20"/>
                <w:szCs w:val="20"/>
              </w:rPr>
              <w:t>.</w:t>
            </w:r>
          </w:p>
        </w:tc>
      </w:tr>
      <w:tr w:rsidR="00C4120D" w:rsidRPr="00010045" w14:paraId="306467D6"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B9EDBCB"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14:paraId="5862D7E1" w14:textId="77777777" w:rsidR="00C4120D" w:rsidRPr="00010045" w:rsidRDefault="00C4120D" w:rsidP="006E359E">
            <w:pPr>
              <w:tabs>
                <w:tab w:val="left" w:pos="1560"/>
              </w:tabs>
              <w:spacing w:after="0"/>
              <w:ind w:firstLine="0"/>
              <w:jc w:val="center"/>
              <w:rPr>
                <w:b/>
                <w:color w:val="000000"/>
              </w:rPr>
            </w:pPr>
            <w:proofErr w:type="spellStart"/>
            <w:r w:rsidRPr="00010045">
              <w:rPr>
                <w:b/>
                <w:bCs/>
                <w:color w:val="000000"/>
              </w:rPr>
              <w:t>Support</w:t>
            </w:r>
            <w:proofErr w:type="spellEnd"/>
          </w:p>
        </w:tc>
        <w:tc>
          <w:tcPr>
            <w:tcW w:w="6145" w:type="dxa"/>
            <w:tcBorders>
              <w:top w:val="single" w:sz="4" w:space="0" w:color="auto"/>
              <w:left w:val="single" w:sz="4" w:space="0" w:color="auto"/>
              <w:bottom w:val="single" w:sz="4" w:space="0" w:color="auto"/>
              <w:right w:val="single" w:sz="4" w:space="0" w:color="auto"/>
            </w:tcBorders>
            <w:vAlign w:val="center"/>
          </w:tcPr>
          <w:p w14:paraId="6300CA79" w14:textId="77777777" w:rsidR="00C4120D" w:rsidRPr="00010045" w:rsidRDefault="00C4120D" w:rsidP="006E359E">
            <w:pPr>
              <w:spacing w:after="0"/>
              <w:ind w:firstLine="0"/>
              <w:jc w:val="left"/>
            </w:pPr>
            <w:r w:rsidRPr="00010045">
              <w:rPr>
                <w:color w:val="000000"/>
              </w:rPr>
              <w:t>5</w:t>
            </w:r>
            <w:r>
              <w:rPr>
                <w:color w:val="000000"/>
              </w:rPr>
              <w:t xml:space="preserve"> lat</w:t>
            </w:r>
            <w:r w:rsidRPr="00010045">
              <w:rPr>
                <w:color w:val="000000"/>
              </w:rPr>
              <w:t xml:space="preserve"> z czasem reakcji NBD 9x5</w:t>
            </w:r>
            <w:r>
              <w:rPr>
                <w:color w:val="000000"/>
              </w:rPr>
              <w:t xml:space="preserve"> z możliwością pozostawienia uszkodzonych dysków u Zamawiającego</w:t>
            </w:r>
          </w:p>
        </w:tc>
      </w:tr>
      <w:tr w:rsidR="00C4120D" w:rsidRPr="00010045" w14:paraId="247C4953" w14:textId="77777777" w:rsidTr="00C4120D">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23"/>
          <w:jc w:val="center"/>
        </w:trPr>
        <w:tc>
          <w:tcPr>
            <w:tcW w:w="85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6F05B74" w14:textId="77777777" w:rsidR="00C4120D" w:rsidRPr="00C4120D" w:rsidRDefault="00C4120D" w:rsidP="003116E3">
            <w:pPr>
              <w:pStyle w:val="Akapitzlist"/>
              <w:numPr>
                <w:ilvl w:val="0"/>
                <w:numId w:val="119"/>
              </w:numPr>
              <w:tabs>
                <w:tab w:val="left" w:pos="1560"/>
              </w:tabs>
              <w:spacing w:after="0"/>
              <w:jc w:val="center"/>
              <w:rPr>
                <w:rFonts w:ascii="Arial" w:hAnsi="Arial" w:cs="Arial"/>
                <w:b/>
                <w:bCs/>
                <w:color w:val="000000"/>
                <w:sz w:val="20"/>
                <w:szCs w:val="20"/>
              </w:rPr>
            </w:pPr>
          </w:p>
        </w:tc>
        <w:tc>
          <w:tcPr>
            <w:tcW w:w="2268" w:type="dxa"/>
            <w:tcBorders>
              <w:top w:val="single" w:sz="4" w:space="0" w:color="auto"/>
              <w:left w:val="single" w:sz="4" w:space="0" w:color="auto"/>
              <w:bottom w:val="single" w:sz="4" w:space="0" w:color="auto"/>
              <w:right w:val="single" w:sz="4" w:space="0" w:color="auto"/>
            </w:tcBorders>
            <w:vAlign w:val="center"/>
          </w:tcPr>
          <w:p w14:paraId="1DF13B66" w14:textId="77777777" w:rsidR="00C4120D" w:rsidRPr="00010045" w:rsidRDefault="00C4120D" w:rsidP="006E359E">
            <w:pPr>
              <w:tabs>
                <w:tab w:val="left" w:pos="1560"/>
              </w:tabs>
              <w:spacing w:after="0"/>
              <w:ind w:firstLine="0"/>
              <w:jc w:val="center"/>
              <w:rPr>
                <w:b/>
              </w:rPr>
            </w:pPr>
            <w:r w:rsidRPr="00010045">
              <w:rPr>
                <w:b/>
                <w:bCs/>
                <w:color w:val="000000"/>
              </w:rPr>
              <w:t>System Operacyjny</w:t>
            </w:r>
          </w:p>
        </w:tc>
        <w:tc>
          <w:tcPr>
            <w:tcW w:w="6145" w:type="dxa"/>
            <w:tcBorders>
              <w:top w:val="single" w:sz="4" w:space="0" w:color="auto"/>
              <w:left w:val="single" w:sz="4" w:space="0" w:color="auto"/>
              <w:bottom w:val="single" w:sz="4" w:space="0" w:color="auto"/>
              <w:right w:val="single" w:sz="4" w:space="0" w:color="auto"/>
            </w:tcBorders>
            <w:vAlign w:val="center"/>
          </w:tcPr>
          <w:tbl>
            <w:tblPr>
              <w:tblW w:w="0" w:type="auto"/>
              <w:tblBorders>
                <w:top w:val="nil"/>
                <w:left w:val="nil"/>
                <w:right w:val="nil"/>
              </w:tblBorders>
              <w:tblCellMar>
                <w:left w:w="70" w:type="dxa"/>
                <w:right w:w="70" w:type="dxa"/>
              </w:tblCellMar>
              <w:tblLook w:val="0000" w:firstRow="0" w:lastRow="0" w:firstColumn="0" w:lastColumn="0" w:noHBand="0" w:noVBand="0"/>
            </w:tblPr>
            <w:tblGrid>
              <w:gridCol w:w="5929"/>
            </w:tblGrid>
            <w:tr w:rsidR="00C4120D" w:rsidRPr="00010045" w14:paraId="24BF2058" w14:textId="77777777" w:rsidTr="00C4120D">
              <w:tc>
                <w:tcPr>
                  <w:tcW w:w="0" w:type="auto"/>
                  <w:vAlign w:val="bottom"/>
                </w:tcPr>
                <w:p w14:paraId="4A806BC1"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Posiada możliwość wykorzystania 320 logicznych procesorów oraz 4 TB pamięci RAM  w środowisku fizycznym,</w:t>
                  </w:r>
                </w:p>
                <w:p w14:paraId="3BB2B1B1"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Posiada możliwość wykorzystywania 64 procesorów wirtualnych oraz 1TB pamięci RAM i dysku o pojemności 64TB przez każdy wirtualny serwerowy system operacyjny,</w:t>
                  </w:r>
                </w:p>
                <w:p w14:paraId="5157A054"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Posiada możliwość budowania klastrów składających się z 64 węzłów, z możliwością uruchamiania do 8000 maszyn wirtualnych,</w:t>
                  </w:r>
                </w:p>
                <w:p w14:paraId="29AE85DE"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Posiada możliwość migracji maszyn wirtualnych bez zatrzymywania ich pracy między fizycznymi serwerami z uruchomionym mechanizmem wirtualizacji(</w:t>
                  </w:r>
                  <w:proofErr w:type="spellStart"/>
                  <w:r w:rsidRPr="00010045">
                    <w:rPr>
                      <w:color w:val="000000"/>
                    </w:rPr>
                    <w:t>hypervisor</w:t>
                  </w:r>
                  <w:proofErr w:type="spellEnd"/>
                  <w:r w:rsidRPr="00010045">
                    <w:rPr>
                      <w:color w:val="000000"/>
                    </w:rPr>
                    <w:t>) przez</w:t>
                  </w:r>
                  <w:r w:rsidR="00E26F6E">
                    <w:rPr>
                      <w:color w:val="000000"/>
                    </w:rPr>
                    <w:t xml:space="preserve"> </w:t>
                  </w:r>
                  <w:r w:rsidRPr="00010045">
                    <w:rPr>
                      <w:color w:val="000000"/>
                    </w:rPr>
                    <w:t>sieć Ethernet, bez konieczności stosowania dodatkowych mechanizmów współdzielenia pamięci,</w:t>
                  </w:r>
                </w:p>
                <w:p w14:paraId="275256D6"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Posiada wsparcie (na umożliwiającym to</w:t>
                  </w:r>
                  <w:r w:rsidR="00E26F6E">
                    <w:rPr>
                      <w:color w:val="000000"/>
                    </w:rPr>
                    <w:t xml:space="preserve"> </w:t>
                  </w:r>
                  <w:r w:rsidRPr="00010045">
                    <w:rPr>
                      <w:color w:val="000000"/>
                    </w:rPr>
                    <w:t>sprzęcie) dodawania i wymiany pamięci RAM bez przerywania pracy,</w:t>
                  </w:r>
                </w:p>
                <w:p w14:paraId="1CDA2AA2"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Posiada wsparcie (na umożliwiającym to sprzęcie) dodawania i wymiany procesorów bez przerywania pracy,</w:t>
                  </w:r>
                </w:p>
                <w:p w14:paraId="78A248FD"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Posiada automatyczną weryfikację cyfrowych sygnatur sterowników w celu sprawdzenia,</w:t>
                  </w:r>
                  <w:r w:rsidR="00E26F6E">
                    <w:rPr>
                      <w:color w:val="000000"/>
                    </w:rPr>
                    <w:t xml:space="preserve"> </w:t>
                  </w:r>
                  <w:r w:rsidRPr="00010045">
                    <w:rPr>
                      <w:color w:val="000000"/>
                    </w:rPr>
                    <w:t>czy sterownik przeszedł testy jakości przeprowadzone przez producenta systemu</w:t>
                  </w:r>
                  <w:r w:rsidR="00E26F6E">
                    <w:rPr>
                      <w:color w:val="000000"/>
                    </w:rPr>
                    <w:t xml:space="preserve"> </w:t>
                  </w:r>
                  <w:r w:rsidRPr="00010045">
                    <w:rPr>
                      <w:color w:val="000000"/>
                    </w:rPr>
                    <w:t>operacyjnego,</w:t>
                  </w:r>
                </w:p>
                <w:p w14:paraId="04D6FE56"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 xml:space="preserve">Posiada możliwość dynamicznego obniżania poboru energii przez rdzenie procesorów </w:t>
                  </w:r>
                  <w:r w:rsidRPr="00010045">
                    <w:rPr>
                      <w:color w:val="000000"/>
                    </w:rPr>
                    <w:lastRenderedPageBreak/>
                    <w:t xml:space="preserve">niewykorzystywane w bieżącej pracy. Mechanizm ten uwzględnia specyfikę procesorów wyposażonych w mechanizmy </w:t>
                  </w:r>
                  <w:proofErr w:type="spellStart"/>
                  <w:r w:rsidRPr="00010045">
                    <w:rPr>
                      <w:color w:val="000000"/>
                    </w:rPr>
                    <w:t>Hyper-Threading</w:t>
                  </w:r>
                  <w:proofErr w:type="spellEnd"/>
                  <w:r w:rsidRPr="00010045">
                    <w:rPr>
                      <w:color w:val="000000"/>
                    </w:rPr>
                    <w:t xml:space="preserve">. </w:t>
                  </w:r>
                </w:p>
                <w:p w14:paraId="46E7D66D" w14:textId="77777777" w:rsidR="00C4120D" w:rsidRPr="00010045" w:rsidRDefault="00C4120D" w:rsidP="00C4120D">
                  <w:pPr>
                    <w:numPr>
                      <w:ilvl w:val="0"/>
                      <w:numId w:val="9"/>
                    </w:numPr>
                    <w:spacing w:after="0"/>
                    <w:ind w:left="202" w:right="891" w:hanging="215"/>
                    <w:jc w:val="left"/>
                    <w:rPr>
                      <w:color w:val="000000"/>
                    </w:rPr>
                  </w:pPr>
                  <w:r w:rsidRPr="00010045">
                    <w:rPr>
                      <w:color w:val="000000"/>
                    </w:rPr>
                    <w:t xml:space="preserve">Wbudowane wsparcie instalacji i pracy na wolumenach, które:  </w:t>
                  </w:r>
                </w:p>
                <w:p w14:paraId="4719DB61" w14:textId="77777777" w:rsidR="00C4120D" w:rsidRPr="00010045" w:rsidRDefault="00C4120D" w:rsidP="00C4120D">
                  <w:pPr>
                    <w:numPr>
                      <w:ilvl w:val="0"/>
                      <w:numId w:val="10"/>
                    </w:numPr>
                    <w:spacing w:after="0"/>
                    <w:ind w:left="486" w:hanging="215"/>
                    <w:jc w:val="left"/>
                    <w:rPr>
                      <w:color w:val="000000"/>
                    </w:rPr>
                  </w:pPr>
                  <w:r w:rsidRPr="00010045">
                    <w:rPr>
                      <w:color w:val="000000"/>
                    </w:rPr>
                    <w:t>pozwalają na zmianę rozmiaru w czasie pracy systemu,</w:t>
                  </w:r>
                </w:p>
                <w:p w14:paraId="4601F287" w14:textId="77777777" w:rsidR="00C4120D" w:rsidRPr="00010045" w:rsidRDefault="00C4120D" w:rsidP="00C4120D">
                  <w:pPr>
                    <w:numPr>
                      <w:ilvl w:val="0"/>
                      <w:numId w:val="10"/>
                    </w:numPr>
                    <w:spacing w:after="0"/>
                    <w:ind w:left="486" w:right="1033" w:hanging="215"/>
                    <w:jc w:val="left"/>
                    <w:rPr>
                      <w:color w:val="000000"/>
                    </w:rPr>
                  </w:pPr>
                  <w:r w:rsidRPr="00010045">
                    <w:rPr>
                      <w:color w:val="000000"/>
                    </w:rPr>
                    <w:t>umożliwiają tworzenie w czasie pracy systemu migawek, dających użytkownikom</w:t>
                  </w:r>
                  <w:r w:rsidR="00E26F6E">
                    <w:rPr>
                      <w:color w:val="000000"/>
                    </w:rPr>
                    <w:t xml:space="preserve"> </w:t>
                  </w:r>
                  <w:r w:rsidRPr="00010045">
                    <w:rPr>
                      <w:color w:val="000000"/>
                    </w:rPr>
                    <w:t>końcowym(lokalnym i sieciowym) prosty wgląd w poprzednie wersje plików i folderów,</w:t>
                  </w:r>
                </w:p>
                <w:p w14:paraId="53C1FA29" w14:textId="77777777" w:rsidR="00C4120D" w:rsidRPr="00010045" w:rsidRDefault="00C4120D" w:rsidP="00C4120D">
                  <w:pPr>
                    <w:numPr>
                      <w:ilvl w:val="0"/>
                      <w:numId w:val="10"/>
                    </w:numPr>
                    <w:spacing w:after="0"/>
                    <w:ind w:left="486" w:right="891" w:hanging="215"/>
                    <w:jc w:val="left"/>
                    <w:rPr>
                      <w:color w:val="000000"/>
                    </w:rPr>
                  </w:pPr>
                  <w:r w:rsidRPr="00010045">
                    <w:rPr>
                      <w:color w:val="000000"/>
                    </w:rPr>
                    <w:t>umożliwiają kompresję “w locie” dla wybranych plików i/lub folderów,</w:t>
                  </w:r>
                </w:p>
                <w:p w14:paraId="53A6DDEC" w14:textId="77777777" w:rsidR="00C4120D" w:rsidRPr="00010045" w:rsidRDefault="00C4120D" w:rsidP="00C4120D">
                  <w:pPr>
                    <w:numPr>
                      <w:ilvl w:val="0"/>
                      <w:numId w:val="10"/>
                    </w:numPr>
                    <w:spacing w:after="0"/>
                    <w:ind w:left="486" w:right="891" w:hanging="215"/>
                    <w:jc w:val="left"/>
                    <w:rPr>
                      <w:color w:val="000000"/>
                    </w:rPr>
                  </w:pPr>
                  <w:r w:rsidRPr="00010045">
                    <w:rPr>
                      <w:color w:val="000000"/>
                    </w:rPr>
                    <w:t xml:space="preserve">umożliwiają zdefiniowanie list kontroli dostępu (ACL). </w:t>
                  </w:r>
                </w:p>
                <w:p w14:paraId="439C7735"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Posiada wbudowany mechanizm klasyfikowania i indeksowania plików (dokumentów) w oparciu o ich zawartość,</w:t>
                  </w:r>
                </w:p>
                <w:p w14:paraId="6496093D"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Posiada wbudowane szyfrowanie dysków przy pomocy mechanizmów posiadających certyfikat FIPS 140-2 lub równoważny wydany przez NIST lub inną agendę rządową zajmującą się bezpieczeństwem informacji,</w:t>
                  </w:r>
                </w:p>
                <w:p w14:paraId="6AED52F5"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Posiada możliwość uruchamianie aplikacji internetowych wykorzystujących technologię ASP.NET,</w:t>
                  </w:r>
                </w:p>
                <w:p w14:paraId="2D946D20"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Posiada możliwość dystrybucji ruchu sieciowego HTTP pomiędzy kilka serwerów,</w:t>
                  </w:r>
                </w:p>
                <w:p w14:paraId="322B42A9"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Posiada wbudowaną zaporę internetowa (firewall) z obsługą definiowanych reguł dla ochrony połączeń internetowych i intranetowych,</w:t>
                  </w:r>
                </w:p>
                <w:p w14:paraId="40A925A9"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Graficzny interfejs użytkownika,</w:t>
                  </w:r>
                </w:p>
                <w:p w14:paraId="34169D30"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Zlokalizowane w języku polskim, następujące elementy: menu, internetowa, pomoc, komunikaty systemowe,</w:t>
                  </w:r>
                </w:p>
                <w:p w14:paraId="6298F747"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 xml:space="preserve">Posiada wsparcie dla większości powszechnie używanych urządzeń peryferyjnych (drukarek, urządzeń sieciowych, standardów USB, </w:t>
                  </w:r>
                  <w:proofErr w:type="spellStart"/>
                  <w:r w:rsidRPr="00010045">
                    <w:rPr>
                      <w:color w:val="000000"/>
                    </w:rPr>
                    <w:t>Plug&amp;Play</w:t>
                  </w:r>
                  <w:proofErr w:type="spellEnd"/>
                  <w:r w:rsidRPr="00010045">
                    <w:rPr>
                      <w:color w:val="000000"/>
                    </w:rPr>
                    <w:t>),</w:t>
                  </w:r>
                </w:p>
                <w:p w14:paraId="21534B84"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Posiada możliwość zdalnej konfiguracji, administrowania oraz aktualizowania systemu,</w:t>
                  </w:r>
                </w:p>
                <w:p w14:paraId="1384CFF0"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Dostępność bezpłatnych narzędzi producenta systemu umożliwiających</w:t>
                  </w:r>
                  <w:r w:rsidR="00E26F6E">
                    <w:rPr>
                      <w:color w:val="000000"/>
                    </w:rPr>
                    <w:t xml:space="preserve"> </w:t>
                  </w:r>
                  <w:r w:rsidRPr="00010045">
                    <w:rPr>
                      <w:color w:val="000000"/>
                    </w:rPr>
                    <w:t>badanie i wdrażanie zdefiniowanego zestawu polityk bezpieczeństwa,</w:t>
                  </w:r>
                </w:p>
                <w:p w14:paraId="6929DA84"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t xml:space="preserve">Pochodzący od producenta systemu serwis zarządzania polityką konsumpcji informacji w dokumentach (Digital </w:t>
                  </w:r>
                  <w:proofErr w:type="spellStart"/>
                  <w:r w:rsidRPr="00010045">
                    <w:rPr>
                      <w:color w:val="000000"/>
                    </w:rPr>
                    <w:t>Rights</w:t>
                  </w:r>
                  <w:proofErr w:type="spellEnd"/>
                  <w:r w:rsidRPr="00010045">
                    <w:rPr>
                      <w:color w:val="000000"/>
                    </w:rPr>
                    <w:t xml:space="preserve"> Management),</w:t>
                  </w:r>
                </w:p>
                <w:p w14:paraId="05B0D9DD" w14:textId="77777777" w:rsidR="00C4120D" w:rsidRPr="00010045" w:rsidRDefault="00C4120D" w:rsidP="00C4120D">
                  <w:pPr>
                    <w:numPr>
                      <w:ilvl w:val="0"/>
                      <w:numId w:val="11"/>
                    </w:numPr>
                    <w:spacing w:after="0"/>
                    <w:ind w:left="202" w:right="891" w:hanging="202"/>
                    <w:jc w:val="left"/>
                    <w:rPr>
                      <w:color w:val="000000"/>
                    </w:rPr>
                  </w:pPr>
                  <w:r w:rsidRPr="00010045">
                    <w:rPr>
                      <w:color w:val="000000"/>
                    </w:rPr>
                    <w:lastRenderedPageBreak/>
                    <w:t>Posiada możliwość implementacji następujących funkcjonalności bez potrzeby instalowania dodatkowych produktów (oprogramowania) innych producentów</w:t>
                  </w:r>
                  <w:r w:rsidR="00E26F6E">
                    <w:rPr>
                      <w:color w:val="000000"/>
                    </w:rPr>
                    <w:t xml:space="preserve"> </w:t>
                  </w:r>
                  <w:r w:rsidRPr="00010045">
                    <w:rPr>
                      <w:color w:val="000000"/>
                    </w:rPr>
                    <w:t xml:space="preserve">wymagających dodatkowych licencji: </w:t>
                  </w:r>
                </w:p>
                <w:p w14:paraId="6CA2B9F1" w14:textId="77777777" w:rsidR="00C4120D" w:rsidRPr="00010045" w:rsidRDefault="00C4120D" w:rsidP="00C4120D">
                  <w:pPr>
                    <w:numPr>
                      <w:ilvl w:val="0"/>
                      <w:numId w:val="12"/>
                    </w:numPr>
                    <w:tabs>
                      <w:tab w:val="left" w:pos="60"/>
                    </w:tabs>
                    <w:spacing w:after="0"/>
                    <w:ind w:left="486" w:right="891" w:hanging="284"/>
                    <w:jc w:val="left"/>
                    <w:rPr>
                      <w:color w:val="000000"/>
                    </w:rPr>
                  </w:pPr>
                  <w:r w:rsidRPr="00010045">
                    <w:rPr>
                      <w:color w:val="000000"/>
                    </w:rPr>
                    <w:t xml:space="preserve">Podstawowe usługi sieciowe: DHCP oraz DNS wspierający DNSSEC, </w:t>
                  </w:r>
                </w:p>
                <w:p w14:paraId="39C43768" w14:textId="77777777" w:rsidR="00C4120D" w:rsidRPr="00010045" w:rsidRDefault="00C4120D" w:rsidP="00C4120D">
                  <w:pPr>
                    <w:numPr>
                      <w:ilvl w:val="0"/>
                      <w:numId w:val="12"/>
                    </w:numPr>
                    <w:tabs>
                      <w:tab w:val="left" w:pos="60"/>
                    </w:tabs>
                    <w:spacing w:after="0"/>
                    <w:ind w:left="486" w:right="891" w:hanging="284"/>
                    <w:jc w:val="left"/>
                    <w:rPr>
                      <w:color w:val="000000"/>
                    </w:rPr>
                  </w:pPr>
                  <w:r w:rsidRPr="00010045">
                    <w:rPr>
                      <w:color w:val="000000"/>
                    </w:rPr>
                    <w:t xml:space="preserve">Usługi katalogowe oparte o LDAP i pozwalające na uwierzytelnianie użytkowników stacji roboczych, bez konieczności instalowania dodatkowego oprogramowania na tych stacjach, pozwalające na zarządzanie zasobami w sieci (użytkownicy, komputery, drukarki, udziały sieciowe), z możliwością wykorzystania następujących funkcji: </w:t>
                  </w:r>
                </w:p>
                <w:p w14:paraId="378E5724" w14:textId="77777777" w:rsidR="00C4120D" w:rsidRPr="00010045" w:rsidRDefault="00C4120D" w:rsidP="00C4120D">
                  <w:pPr>
                    <w:numPr>
                      <w:ilvl w:val="0"/>
                      <w:numId w:val="13"/>
                    </w:numPr>
                    <w:spacing w:after="0"/>
                    <w:ind w:left="627" w:right="891" w:hanging="141"/>
                    <w:jc w:val="left"/>
                    <w:rPr>
                      <w:color w:val="000000"/>
                    </w:rPr>
                  </w:pPr>
                  <w:r w:rsidRPr="00010045">
                    <w:rPr>
                      <w:color w:val="000000"/>
                    </w:rPr>
                    <w:t>Podłączenie SSO do domeny w trybie offline – bez dostępnego połączenia sieciowego z domeną,</w:t>
                  </w:r>
                </w:p>
                <w:p w14:paraId="6AB1C90E" w14:textId="77777777" w:rsidR="00C4120D" w:rsidRPr="00010045" w:rsidRDefault="00C4120D" w:rsidP="00C4120D">
                  <w:pPr>
                    <w:numPr>
                      <w:ilvl w:val="0"/>
                      <w:numId w:val="13"/>
                    </w:numPr>
                    <w:spacing w:after="0"/>
                    <w:ind w:left="627" w:right="891" w:hanging="141"/>
                    <w:jc w:val="left"/>
                    <w:rPr>
                      <w:color w:val="000000"/>
                    </w:rPr>
                  </w:pPr>
                  <w:r w:rsidRPr="00010045">
                    <w:rPr>
                      <w:color w:val="000000"/>
                    </w:rPr>
                    <w:t>Ustanawianie praw dostępu do zasobów domeny na bazie sposobu logowania</w:t>
                  </w:r>
                </w:p>
                <w:p w14:paraId="417B1B24" w14:textId="77777777" w:rsidR="00C4120D" w:rsidRPr="00010045" w:rsidRDefault="00C4120D" w:rsidP="00C4120D">
                  <w:pPr>
                    <w:tabs>
                      <w:tab w:val="left" w:pos="7686"/>
                    </w:tabs>
                    <w:spacing w:after="0"/>
                    <w:ind w:left="627" w:right="891" w:hanging="141"/>
                    <w:jc w:val="left"/>
                    <w:rPr>
                      <w:color w:val="000000"/>
                    </w:rPr>
                  </w:pPr>
                  <w:r w:rsidRPr="00010045">
                    <w:rPr>
                      <w:color w:val="000000"/>
                    </w:rPr>
                    <w:t xml:space="preserve"> użytkownika – na przykład typu certyfikatu użytego do logowania,</w:t>
                  </w:r>
                </w:p>
                <w:p w14:paraId="2ACD13FD" w14:textId="77777777" w:rsidR="00C4120D" w:rsidRPr="00010045" w:rsidRDefault="00C4120D" w:rsidP="00C4120D">
                  <w:pPr>
                    <w:numPr>
                      <w:ilvl w:val="0"/>
                      <w:numId w:val="13"/>
                    </w:numPr>
                    <w:tabs>
                      <w:tab w:val="left" w:pos="360"/>
                    </w:tabs>
                    <w:spacing w:after="0"/>
                    <w:ind w:left="627" w:right="891" w:hanging="141"/>
                    <w:jc w:val="left"/>
                    <w:rPr>
                      <w:color w:val="000000"/>
                    </w:rPr>
                  </w:pPr>
                  <w:r w:rsidRPr="00010045">
                    <w:rPr>
                      <w:color w:val="000000"/>
                    </w:rPr>
                    <w:t>Odzyskiwanie przypadkowo skasowanych obiektów usługi katalogowej z mechanizmu kosza,</w:t>
                  </w:r>
                </w:p>
                <w:p w14:paraId="18849792" w14:textId="77777777" w:rsidR="00C4120D" w:rsidRPr="00010045" w:rsidRDefault="00C4120D" w:rsidP="00C4120D">
                  <w:pPr>
                    <w:numPr>
                      <w:ilvl w:val="0"/>
                      <w:numId w:val="13"/>
                    </w:numPr>
                    <w:tabs>
                      <w:tab w:val="left" w:pos="360"/>
                    </w:tabs>
                    <w:spacing w:after="0"/>
                    <w:ind w:left="627" w:right="891" w:hanging="141"/>
                    <w:jc w:val="left"/>
                    <w:rPr>
                      <w:color w:val="000000"/>
                    </w:rPr>
                  </w:pPr>
                  <w:r w:rsidRPr="00010045">
                    <w:rPr>
                      <w:color w:val="000000"/>
                    </w:rPr>
                    <w:t>Zdalna dystrybucja oprogramowania na stacje robocze,</w:t>
                  </w:r>
                </w:p>
                <w:p w14:paraId="31B77A88" w14:textId="77777777" w:rsidR="00C4120D" w:rsidRPr="00010045" w:rsidRDefault="00C4120D" w:rsidP="00C4120D">
                  <w:pPr>
                    <w:numPr>
                      <w:ilvl w:val="0"/>
                      <w:numId w:val="13"/>
                    </w:numPr>
                    <w:tabs>
                      <w:tab w:val="left" w:pos="360"/>
                    </w:tabs>
                    <w:spacing w:after="0"/>
                    <w:ind w:left="627" w:right="891" w:hanging="141"/>
                    <w:jc w:val="left"/>
                    <w:rPr>
                      <w:color w:val="000000"/>
                    </w:rPr>
                  </w:pPr>
                  <w:r w:rsidRPr="00010045">
                    <w:rPr>
                      <w:color w:val="000000"/>
                    </w:rPr>
                    <w:t>Praca zdalna na serwerze z wykorzystaniem terminala (cienkiego klienta) lub</w:t>
                  </w:r>
                </w:p>
                <w:p w14:paraId="66E4799D" w14:textId="77777777" w:rsidR="00C4120D" w:rsidRPr="00010045" w:rsidRDefault="00C4120D" w:rsidP="00C4120D">
                  <w:pPr>
                    <w:tabs>
                      <w:tab w:val="left" w:pos="7686"/>
                    </w:tabs>
                    <w:spacing w:after="0"/>
                    <w:ind w:left="627" w:right="891" w:hanging="141"/>
                    <w:jc w:val="left"/>
                    <w:rPr>
                      <w:color w:val="000000"/>
                    </w:rPr>
                  </w:pPr>
                  <w:r w:rsidRPr="00010045">
                    <w:rPr>
                      <w:color w:val="000000"/>
                    </w:rPr>
                    <w:t xml:space="preserve"> odpowiednio skonfigurowanej stacji roboczej,</w:t>
                  </w:r>
                </w:p>
                <w:p w14:paraId="661A5D71" w14:textId="77777777" w:rsidR="00C4120D" w:rsidRPr="00010045" w:rsidRDefault="00C4120D" w:rsidP="00C4120D">
                  <w:pPr>
                    <w:numPr>
                      <w:ilvl w:val="0"/>
                      <w:numId w:val="13"/>
                    </w:numPr>
                    <w:tabs>
                      <w:tab w:val="left" w:pos="259"/>
                    </w:tabs>
                    <w:spacing w:after="0"/>
                    <w:ind w:left="627" w:right="891" w:hanging="141"/>
                    <w:jc w:val="left"/>
                    <w:rPr>
                      <w:color w:val="000000"/>
                    </w:rPr>
                  </w:pPr>
                  <w:r w:rsidRPr="00010045">
                    <w:rPr>
                      <w:color w:val="000000"/>
                    </w:rPr>
                    <w:t xml:space="preserve">Centrum Certyfikatów (CA), obsługa klucza publicznego i prywatnego) umożliwiające: </w:t>
                  </w:r>
                </w:p>
                <w:p w14:paraId="1C7F96FD" w14:textId="77777777" w:rsidR="00C4120D" w:rsidRPr="00010045" w:rsidRDefault="00C4120D" w:rsidP="00C4120D">
                  <w:pPr>
                    <w:tabs>
                      <w:tab w:val="left" w:pos="7686"/>
                    </w:tabs>
                    <w:spacing w:after="0"/>
                    <w:ind w:left="769" w:right="891" w:firstLine="0"/>
                    <w:jc w:val="left"/>
                    <w:rPr>
                      <w:color w:val="000000"/>
                    </w:rPr>
                  </w:pPr>
                  <w:r w:rsidRPr="00010045">
                    <w:rPr>
                      <w:color w:val="000000"/>
                    </w:rPr>
                    <w:t>Dystrybucję certyfikatów poprzez http,</w:t>
                  </w:r>
                </w:p>
                <w:p w14:paraId="65D020B4" w14:textId="77777777" w:rsidR="00C4120D" w:rsidRPr="00010045" w:rsidRDefault="00C4120D" w:rsidP="00C4120D">
                  <w:pPr>
                    <w:tabs>
                      <w:tab w:val="left" w:pos="7686"/>
                    </w:tabs>
                    <w:spacing w:after="0"/>
                    <w:ind w:left="769" w:right="891" w:firstLine="0"/>
                    <w:jc w:val="left"/>
                    <w:rPr>
                      <w:color w:val="000000"/>
                    </w:rPr>
                  </w:pPr>
                  <w:r w:rsidRPr="00010045">
                    <w:rPr>
                      <w:color w:val="000000"/>
                    </w:rPr>
                    <w:t xml:space="preserve">Konsolidację CA dla wielu lasów domeny, </w:t>
                  </w:r>
                </w:p>
                <w:p w14:paraId="7C838D74" w14:textId="77777777" w:rsidR="00C4120D" w:rsidRPr="00010045" w:rsidRDefault="00C4120D" w:rsidP="00C4120D">
                  <w:pPr>
                    <w:tabs>
                      <w:tab w:val="left" w:pos="7686"/>
                    </w:tabs>
                    <w:spacing w:after="0"/>
                    <w:ind w:left="769" w:right="891" w:firstLine="0"/>
                    <w:jc w:val="left"/>
                    <w:rPr>
                      <w:color w:val="000000"/>
                    </w:rPr>
                  </w:pPr>
                  <w:r w:rsidRPr="00010045">
                    <w:rPr>
                      <w:color w:val="000000"/>
                    </w:rPr>
                    <w:t xml:space="preserve">Automatyczne rejestrowania certyfikatów pomiędzy różnymi lasami domen. </w:t>
                  </w:r>
                </w:p>
                <w:p w14:paraId="5DD682D7" w14:textId="77777777" w:rsidR="00C4120D" w:rsidRPr="00010045" w:rsidRDefault="00C4120D" w:rsidP="00C4120D">
                  <w:pPr>
                    <w:tabs>
                      <w:tab w:val="left" w:pos="7686"/>
                    </w:tabs>
                    <w:spacing w:after="0"/>
                    <w:ind w:left="769" w:right="891" w:firstLine="0"/>
                    <w:jc w:val="left"/>
                    <w:rPr>
                      <w:color w:val="000000"/>
                    </w:rPr>
                  </w:pPr>
                  <w:r w:rsidRPr="00010045">
                    <w:rPr>
                      <w:color w:val="000000"/>
                    </w:rPr>
                    <w:t>Szyfrowanie plików i folderów,</w:t>
                  </w:r>
                </w:p>
                <w:p w14:paraId="09665AEF" w14:textId="77777777" w:rsidR="00C4120D" w:rsidRPr="00010045" w:rsidRDefault="00C4120D" w:rsidP="00C4120D">
                  <w:pPr>
                    <w:tabs>
                      <w:tab w:val="left" w:pos="7686"/>
                    </w:tabs>
                    <w:spacing w:after="0"/>
                    <w:ind w:left="769" w:right="891" w:firstLine="0"/>
                    <w:jc w:val="left"/>
                    <w:rPr>
                      <w:color w:val="000000"/>
                    </w:rPr>
                  </w:pPr>
                  <w:r w:rsidRPr="00010045">
                    <w:rPr>
                      <w:color w:val="000000"/>
                    </w:rPr>
                    <w:t>Szyfrowanie połączeń sieciowych pomiędzy serwerami oraz serwerami i stacjami roboczymi (</w:t>
                  </w:r>
                  <w:proofErr w:type="spellStart"/>
                  <w:r w:rsidRPr="00010045">
                    <w:rPr>
                      <w:color w:val="000000"/>
                    </w:rPr>
                    <w:t>IPSec</w:t>
                  </w:r>
                  <w:proofErr w:type="spellEnd"/>
                  <w:r w:rsidRPr="00010045">
                    <w:rPr>
                      <w:color w:val="000000"/>
                    </w:rPr>
                    <w:t>),</w:t>
                  </w:r>
                </w:p>
                <w:p w14:paraId="36BB3AB9" w14:textId="77777777" w:rsidR="00C4120D" w:rsidRPr="00010045" w:rsidRDefault="00C4120D" w:rsidP="00C4120D">
                  <w:pPr>
                    <w:numPr>
                      <w:ilvl w:val="0"/>
                      <w:numId w:val="14"/>
                    </w:numPr>
                    <w:spacing w:after="0"/>
                    <w:ind w:left="202" w:right="891" w:hanging="202"/>
                    <w:jc w:val="left"/>
                    <w:rPr>
                      <w:color w:val="000000"/>
                    </w:rPr>
                  </w:pPr>
                  <w:r w:rsidRPr="00010045">
                    <w:rPr>
                      <w:color w:val="000000"/>
                    </w:rPr>
                    <w:t xml:space="preserve">Posiada możliwość tworzenia systemów wysokiej dostępności (klastry typu </w:t>
                  </w:r>
                  <w:proofErr w:type="spellStart"/>
                  <w:r w:rsidRPr="00010045">
                    <w:rPr>
                      <w:color w:val="000000"/>
                    </w:rPr>
                    <w:t>failover</w:t>
                  </w:r>
                  <w:proofErr w:type="spellEnd"/>
                  <w:r w:rsidRPr="00010045">
                    <w:rPr>
                      <w:color w:val="000000"/>
                    </w:rPr>
                    <w:t>)oraz rozłożenia obciążenia serwerów,</w:t>
                  </w:r>
                </w:p>
                <w:p w14:paraId="47C89204" w14:textId="77777777" w:rsidR="00C4120D" w:rsidRPr="00010045" w:rsidRDefault="00C4120D" w:rsidP="00C4120D">
                  <w:pPr>
                    <w:numPr>
                      <w:ilvl w:val="0"/>
                      <w:numId w:val="15"/>
                    </w:numPr>
                    <w:spacing w:after="0"/>
                    <w:ind w:left="202" w:right="891" w:hanging="202"/>
                    <w:jc w:val="left"/>
                    <w:rPr>
                      <w:color w:val="000000"/>
                    </w:rPr>
                  </w:pPr>
                  <w:r w:rsidRPr="00010045">
                    <w:rPr>
                      <w:color w:val="000000"/>
                    </w:rPr>
                    <w:t>Serwis udostępniania stron WWW,</w:t>
                  </w:r>
                </w:p>
                <w:p w14:paraId="74966FE1" w14:textId="77777777" w:rsidR="00C4120D" w:rsidRPr="00010045" w:rsidRDefault="00C4120D" w:rsidP="00C4120D">
                  <w:pPr>
                    <w:numPr>
                      <w:ilvl w:val="0"/>
                      <w:numId w:val="15"/>
                    </w:numPr>
                    <w:spacing w:after="0"/>
                    <w:ind w:left="202" w:right="891" w:hanging="202"/>
                    <w:jc w:val="left"/>
                    <w:rPr>
                      <w:color w:val="000000"/>
                    </w:rPr>
                  </w:pPr>
                  <w:r w:rsidRPr="00010045">
                    <w:rPr>
                      <w:color w:val="000000"/>
                    </w:rPr>
                    <w:t>Wsparcie dla protokołu IP w wersji 6 (IPv6),</w:t>
                  </w:r>
                </w:p>
                <w:p w14:paraId="4A4EEF11" w14:textId="77777777" w:rsidR="00C4120D" w:rsidRPr="00010045" w:rsidRDefault="00C4120D" w:rsidP="00C4120D">
                  <w:pPr>
                    <w:numPr>
                      <w:ilvl w:val="0"/>
                      <w:numId w:val="15"/>
                    </w:numPr>
                    <w:spacing w:after="0"/>
                    <w:ind w:left="202" w:right="891" w:hanging="202"/>
                    <w:jc w:val="left"/>
                    <w:rPr>
                      <w:color w:val="000000"/>
                    </w:rPr>
                  </w:pPr>
                  <w:r w:rsidRPr="00010045">
                    <w:rPr>
                      <w:color w:val="000000"/>
                    </w:rPr>
                    <w:t xml:space="preserve">Wbudowane usługi VPN pozwalające na zestawienie </w:t>
                  </w:r>
                  <w:r w:rsidRPr="00010045">
                    <w:rPr>
                      <w:color w:val="000000"/>
                    </w:rPr>
                    <w:lastRenderedPageBreak/>
                    <w:t>nielimitowanej liczby równoczesnych połączeń i niewymagające instalacji dodatkowego oprogramowania na komputerach z systemem Windows,</w:t>
                  </w:r>
                </w:p>
                <w:p w14:paraId="51364168" w14:textId="77777777" w:rsidR="00C4120D" w:rsidRPr="00010045" w:rsidRDefault="00C4120D" w:rsidP="00C4120D">
                  <w:pPr>
                    <w:numPr>
                      <w:ilvl w:val="0"/>
                      <w:numId w:val="15"/>
                    </w:numPr>
                    <w:spacing w:after="0"/>
                    <w:ind w:left="202" w:right="891" w:hanging="202"/>
                    <w:jc w:val="left"/>
                    <w:rPr>
                      <w:color w:val="000000"/>
                    </w:rPr>
                  </w:pPr>
                  <w:r w:rsidRPr="00010045">
                    <w:rPr>
                      <w:color w:val="000000"/>
                    </w:rPr>
                    <w:t>Wbudowane mechanizmy wirtualizacji (</w:t>
                  </w:r>
                  <w:proofErr w:type="spellStart"/>
                  <w:r w:rsidRPr="00010045">
                    <w:rPr>
                      <w:color w:val="000000"/>
                    </w:rPr>
                    <w:t>Hypervisor</w:t>
                  </w:r>
                  <w:proofErr w:type="spellEnd"/>
                  <w:r w:rsidRPr="00010045">
                    <w:rPr>
                      <w:color w:val="000000"/>
                    </w:rPr>
                    <w:t xml:space="preserve">) pozwalające na uruchamianie 1000 aktywnych środowisk wirtualnych systemów operacyjnych. Wirtualne maszyny w trakcie pracy i bez zauważalnego zmniejszenia ich dostępności mogą być przenoszone pomiędzy serwerami klastra typu </w:t>
                  </w:r>
                  <w:proofErr w:type="spellStart"/>
                  <w:r w:rsidRPr="00010045">
                    <w:rPr>
                      <w:color w:val="000000"/>
                    </w:rPr>
                    <w:t>failover</w:t>
                  </w:r>
                  <w:proofErr w:type="spellEnd"/>
                  <w:r w:rsidRPr="00010045">
                    <w:rPr>
                      <w:color w:val="000000"/>
                    </w:rPr>
                    <w:t xml:space="preserve"> z jednoczesnym zachowaniem pozostałej funkcjonalności. Mechanizmy wirtualizacji zapewniają wsparcie dla:</w:t>
                  </w:r>
                </w:p>
                <w:p w14:paraId="297811A4" w14:textId="77777777" w:rsidR="00C4120D" w:rsidRPr="00010045" w:rsidRDefault="00C4120D" w:rsidP="00C4120D">
                  <w:pPr>
                    <w:numPr>
                      <w:ilvl w:val="0"/>
                      <w:numId w:val="16"/>
                    </w:numPr>
                    <w:spacing w:after="0"/>
                    <w:ind w:left="486" w:right="891" w:hanging="284"/>
                    <w:jc w:val="left"/>
                    <w:rPr>
                      <w:color w:val="000000"/>
                    </w:rPr>
                  </w:pPr>
                  <w:r w:rsidRPr="00010045">
                    <w:rPr>
                      <w:color w:val="000000"/>
                    </w:rPr>
                    <w:t>Dynamicznego podłączania zasobów dyskowych typu hot-plug do maszyn</w:t>
                  </w:r>
                  <w:r w:rsidR="00E26F6E">
                    <w:rPr>
                      <w:color w:val="000000"/>
                    </w:rPr>
                    <w:t xml:space="preserve"> </w:t>
                  </w:r>
                  <w:r w:rsidRPr="00010045">
                    <w:rPr>
                      <w:color w:val="000000"/>
                    </w:rPr>
                    <w:t xml:space="preserve">wirtualnych, </w:t>
                  </w:r>
                </w:p>
                <w:p w14:paraId="7E4998C4" w14:textId="77777777" w:rsidR="00C4120D" w:rsidRPr="00010045" w:rsidRDefault="00C4120D" w:rsidP="00C4120D">
                  <w:pPr>
                    <w:numPr>
                      <w:ilvl w:val="0"/>
                      <w:numId w:val="16"/>
                    </w:numPr>
                    <w:spacing w:after="0"/>
                    <w:ind w:left="486" w:right="891" w:hanging="284"/>
                    <w:jc w:val="left"/>
                    <w:rPr>
                      <w:color w:val="000000"/>
                    </w:rPr>
                  </w:pPr>
                  <w:r w:rsidRPr="00010045">
                    <w:rPr>
                      <w:color w:val="000000"/>
                    </w:rPr>
                    <w:t xml:space="preserve">Obsługi ramek typu jumbo </w:t>
                  </w:r>
                  <w:proofErr w:type="spellStart"/>
                  <w:r w:rsidRPr="00010045">
                    <w:rPr>
                      <w:color w:val="000000"/>
                    </w:rPr>
                    <w:t>frames</w:t>
                  </w:r>
                  <w:proofErr w:type="spellEnd"/>
                  <w:r w:rsidRPr="00010045">
                    <w:rPr>
                      <w:color w:val="000000"/>
                    </w:rPr>
                    <w:t xml:space="preserve"> dla maszyn wirtualnych,</w:t>
                  </w:r>
                </w:p>
                <w:p w14:paraId="68768F63" w14:textId="77777777" w:rsidR="00C4120D" w:rsidRPr="00010045" w:rsidRDefault="00C4120D" w:rsidP="00C4120D">
                  <w:pPr>
                    <w:numPr>
                      <w:ilvl w:val="0"/>
                      <w:numId w:val="16"/>
                    </w:numPr>
                    <w:spacing w:after="0"/>
                    <w:ind w:left="486" w:right="891" w:hanging="284"/>
                    <w:jc w:val="left"/>
                    <w:rPr>
                      <w:color w:val="000000"/>
                    </w:rPr>
                  </w:pPr>
                  <w:r w:rsidRPr="00010045">
                    <w:rPr>
                      <w:color w:val="000000"/>
                    </w:rPr>
                    <w:t>Obsługi 4-KB sektorów dysków,</w:t>
                  </w:r>
                </w:p>
                <w:p w14:paraId="2767B04B" w14:textId="77777777" w:rsidR="00C4120D" w:rsidRPr="00010045" w:rsidRDefault="00C4120D" w:rsidP="00C4120D">
                  <w:pPr>
                    <w:numPr>
                      <w:ilvl w:val="0"/>
                      <w:numId w:val="16"/>
                    </w:numPr>
                    <w:spacing w:after="0"/>
                    <w:ind w:left="486" w:right="891" w:hanging="284"/>
                    <w:jc w:val="left"/>
                    <w:rPr>
                      <w:color w:val="000000"/>
                    </w:rPr>
                  </w:pPr>
                  <w:r w:rsidRPr="00010045">
                    <w:rPr>
                      <w:color w:val="000000"/>
                    </w:rPr>
                    <w:t>Nielimitowanej liczby jednocześnie przenoszonych maszyn wirtualnych pomiędzy węzłami klastra,</w:t>
                  </w:r>
                </w:p>
                <w:p w14:paraId="4FE2F33A"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Posiada możliwości wirtualizacji sieci z zastosowaniem przełącznika, którego funkcjonalność może być rozszerzana jednocześnie poprzez oprogramowanie</w:t>
                  </w:r>
                  <w:r w:rsidR="00E26F6E">
                    <w:rPr>
                      <w:color w:val="000000"/>
                    </w:rPr>
                    <w:t xml:space="preserve"> </w:t>
                  </w:r>
                  <w:r w:rsidRPr="00010045">
                    <w:rPr>
                      <w:color w:val="000000"/>
                    </w:rPr>
                    <w:t>kilku innych dostawców poprzez otwarty interfejs API,</w:t>
                  </w:r>
                </w:p>
                <w:p w14:paraId="5099EAEF"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 xml:space="preserve">Posiada możliwości kierowania ruchu sieciowego z wielu sieci VLAN bezpośrednio do pojedynczej karty sieciowej maszyny wirtualnej (tzw. </w:t>
                  </w:r>
                  <w:proofErr w:type="spellStart"/>
                  <w:r w:rsidRPr="00010045">
                    <w:rPr>
                      <w:color w:val="000000"/>
                    </w:rPr>
                    <w:t>trunk</w:t>
                  </w:r>
                  <w:proofErr w:type="spellEnd"/>
                  <w:r w:rsidRPr="00010045">
                    <w:rPr>
                      <w:color w:val="000000"/>
                    </w:rPr>
                    <w:t xml:space="preserve"> model),</w:t>
                  </w:r>
                </w:p>
                <w:p w14:paraId="3BD6BE1F"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Posiada możliwość automatycznej aktualizacji w oparciu o poprawki publikowane przez producenta wraz z dostępnością bezpłatnego rozwiązania producenta SSO umożliwiającego lokalną dystrybucję poprawek zatwierdzonych przez administratora,</w:t>
                  </w:r>
                  <w:r w:rsidR="00E26F6E">
                    <w:rPr>
                      <w:color w:val="000000"/>
                    </w:rPr>
                    <w:t xml:space="preserve"> </w:t>
                  </w:r>
                  <w:r w:rsidRPr="00010045">
                    <w:rPr>
                      <w:color w:val="000000"/>
                    </w:rPr>
                    <w:t>bez połączenia z siecią Internet.</w:t>
                  </w:r>
                </w:p>
                <w:p w14:paraId="3848894C"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Wsparcie dostępu do zasobu dyskowego SSO poprzez wiele ścieżek (</w:t>
                  </w:r>
                  <w:proofErr w:type="spellStart"/>
                  <w:r w:rsidRPr="00010045">
                    <w:rPr>
                      <w:color w:val="000000"/>
                    </w:rPr>
                    <w:t>Multipath</w:t>
                  </w:r>
                  <w:proofErr w:type="spellEnd"/>
                  <w:r w:rsidRPr="00010045">
                    <w:rPr>
                      <w:color w:val="000000"/>
                    </w:rPr>
                    <w:t>),</w:t>
                  </w:r>
                </w:p>
                <w:p w14:paraId="51C800E0"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Posiada możliwość instalacji poprawek poprzez wgranie ich do obrazu instalacyjnego,</w:t>
                  </w:r>
                </w:p>
                <w:p w14:paraId="00D66A2B"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Posiada mechanizmy zdalnej administracji oraz mechanizmy (również działające zdalnie) administracji przez skrypty,</w:t>
                  </w:r>
                </w:p>
                <w:p w14:paraId="3CB3B077"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 xml:space="preserve">Posiada możliwość zarządzania przez wbudowane mechanizmy zgodne ze standardami WBEM oraz </w:t>
                  </w:r>
                  <w:r w:rsidRPr="00010045">
                    <w:rPr>
                      <w:color w:val="000000"/>
                    </w:rPr>
                    <w:lastRenderedPageBreak/>
                    <w:t>WS-Management organizacji DMTF,</w:t>
                  </w:r>
                </w:p>
                <w:p w14:paraId="54858B97" w14:textId="77777777" w:rsidR="00C4120D" w:rsidRPr="00010045" w:rsidRDefault="00C4120D" w:rsidP="00C4120D">
                  <w:pPr>
                    <w:numPr>
                      <w:ilvl w:val="0"/>
                      <w:numId w:val="17"/>
                    </w:numPr>
                    <w:spacing w:after="0"/>
                    <w:ind w:left="202" w:right="1033" w:hanging="215"/>
                    <w:jc w:val="left"/>
                    <w:rPr>
                      <w:color w:val="000000"/>
                    </w:rPr>
                  </w:pPr>
                  <w:r w:rsidRPr="00010045">
                    <w:rPr>
                      <w:color w:val="000000"/>
                    </w:rPr>
                    <w:t>System musi posiadać wspierać</w:t>
                  </w:r>
                  <w:r w:rsidR="00E26F6E">
                    <w:rPr>
                      <w:color w:val="000000"/>
                    </w:rPr>
                    <w:t xml:space="preserve"> </w:t>
                  </w:r>
                  <w:r w:rsidRPr="00010045">
                    <w:rPr>
                      <w:color w:val="000000"/>
                    </w:rPr>
                    <w:t>usługi</w:t>
                  </w:r>
                  <w:r w:rsidR="00E26F6E">
                    <w:rPr>
                      <w:color w:val="000000"/>
                    </w:rPr>
                    <w:t xml:space="preserve"> </w:t>
                  </w:r>
                  <w:r w:rsidRPr="00010045">
                    <w:rPr>
                      <w:color w:val="000000"/>
                    </w:rPr>
                    <w:t>katalogowe o następujących cechach:</w:t>
                  </w:r>
                </w:p>
                <w:p w14:paraId="2248F44D" w14:textId="77777777" w:rsidR="00C4120D" w:rsidRPr="00010045" w:rsidRDefault="00C4120D" w:rsidP="00C4120D">
                  <w:pPr>
                    <w:numPr>
                      <w:ilvl w:val="0"/>
                      <w:numId w:val="18"/>
                    </w:numPr>
                    <w:spacing w:after="0"/>
                    <w:ind w:left="486" w:right="1033" w:hanging="215"/>
                    <w:jc w:val="left"/>
                    <w:rPr>
                      <w:color w:val="000000"/>
                    </w:rPr>
                  </w:pPr>
                  <w:r w:rsidRPr="00010045">
                    <w:rPr>
                      <w:color w:val="000000"/>
                    </w:rPr>
                    <w:t>Muszą zapewniać zarządzanie posiadanymi przez zamawiającego usługami sieciowymi na platformach NetWare i Open Enterprise Server,</w:t>
                  </w:r>
                </w:p>
                <w:p w14:paraId="63D0FCA5" w14:textId="77777777" w:rsidR="00C4120D" w:rsidRPr="00010045" w:rsidRDefault="00C4120D" w:rsidP="00C4120D">
                  <w:pPr>
                    <w:numPr>
                      <w:ilvl w:val="0"/>
                      <w:numId w:val="18"/>
                    </w:numPr>
                    <w:spacing w:after="0"/>
                    <w:ind w:left="486" w:right="1033" w:hanging="215"/>
                    <w:jc w:val="left"/>
                    <w:rPr>
                      <w:color w:val="000000"/>
                    </w:rPr>
                  </w:pPr>
                  <w:r w:rsidRPr="00010045">
                    <w:rPr>
                      <w:color w:val="000000"/>
                    </w:rPr>
                    <w:t>Zgodne ze standardem LDAPv3 określonym w stosownych dokumentach RFC,</w:t>
                  </w:r>
                </w:p>
                <w:p w14:paraId="63793B81" w14:textId="77777777" w:rsidR="00C4120D" w:rsidRPr="00010045" w:rsidRDefault="00C4120D" w:rsidP="00C4120D">
                  <w:pPr>
                    <w:numPr>
                      <w:ilvl w:val="0"/>
                      <w:numId w:val="18"/>
                    </w:numPr>
                    <w:spacing w:after="0"/>
                    <w:ind w:left="486" w:right="1033" w:hanging="215"/>
                    <w:jc w:val="left"/>
                    <w:rPr>
                      <w:color w:val="000000"/>
                    </w:rPr>
                  </w:pPr>
                  <w:r w:rsidRPr="00010045">
                    <w:rPr>
                      <w:color w:val="000000"/>
                    </w:rPr>
                    <w:t xml:space="preserve">Zgodność ta musi być potwierdzona certyfikatem niezależnej organizacji testującej (np. certyfikaty LDAP </w:t>
                  </w:r>
                  <w:proofErr w:type="spellStart"/>
                  <w:r w:rsidRPr="00010045">
                    <w:rPr>
                      <w:color w:val="000000"/>
                    </w:rPr>
                    <w:t>Certified</w:t>
                  </w:r>
                  <w:proofErr w:type="spellEnd"/>
                  <w:r w:rsidRPr="00010045">
                    <w:rPr>
                      <w:color w:val="000000"/>
                    </w:rPr>
                    <w:t xml:space="preserve"> i LDAP </w:t>
                  </w:r>
                  <w:proofErr w:type="spellStart"/>
                  <w:r w:rsidRPr="00010045">
                    <w:rPr>
                      <w:color w:val="000000"/>
                    </w:rPr>
                    <w:t>Certified</w:t>
                  </w:r>
                  <w:proofErr w:type="spellEnd"/>
                  <w:r w:rsidRPr="00010045">
                    <w:rPr>
                      <w:color w:val="000000"/>
                    </w:rPr>
                    <w:t xml:space="preserve"> v.2 organizacji The Open </w:t>
                  </w:r>
                  <w:proofErr w:type="spellStart"/>
                  <w:r w:rsidRPr="00010045">
                    <w:rPr>
                      <w:color w:val="000000"/>
                    </w:rPr>
                    <w:t>Group</w:t>
                  </w:r>
                  <w:proofErr w:type="spellEnd"/>
                  <w:r w:rsidRPr="00010045">
                    <w:rPr>
                      <w:color w:val="000000"/>
                    </w:rPr>
                    <w:t>/The Open Brand),</w:t>
                  </w:r>
                </w:p>
                <w:p w14:paraId="3CEC9D7A" w14:textId="77777777" w:rsidR="00C4120D" w:rsidRPr="00010045" w:rsidRDefault="00C4120D" w:rsidP="00C4120D">
                  <w:pPr>
                    <w:numPr>
                      <w:ilvl w:val="0"/>
                      <w:numId w:val="18"/>
                    </w:numPr>
                    <w:spacing w:after="0"/>
                    <w:ind w:left="486" w:right="1033" w:hanging="215"/>
                    <w:jc w:val="left"/>
                    <w:rPr>
                      <w:color w:val="000000"/>
                    </w:rPr>
                  </w:pPr>
                  <w:r w:rsidRPr="00010045">
                    <w:rPr>
                      <w:color w:val="000000"/>
                    </w:rPr>
                    <w:t>Muszą mieć możliwość uruchamiania instancji nie tylko na oferowanym systemie</w:t>
                  </w:r>
                  <w:r w:rsidR="00E26F6E">
                    <w:rPr>
                      <w:color w:val="000000"/>
                    </w:rPr>
                    <w:t xml:space="preserve"> </w:t>
                  </w:r>
                  <w:r w:rsidRPr="00010045">
                    <w:rPr>
                      <w:color w:val="000000"/>
                    </w:rPr>
                    <w:t>operacyjnym serwera ale także na innych platformach systemowych tj. Microsoft Windows, Linux, Solaris, AIX i HP-UX,</w:t>
                  </w:r>
                </w:p>
                <w:p w14:paraId="5C623473" w14:textId="77777777" w:rsidR="00C4120D" w:rsidRPr="00010045" w:rsidRDefault="00C4120D" w:rsidP="00C4120D">
                  <w:pPr>
                    <w:numPr>
                      <w:ilvl w:val="0"/>
                      <w:numId w:val="18"/>
                    </w:numPr>
                    <w:spacing w:after="0"/>
                    <w:ind w:left="486" w:right="1033" w:hanging="215"/>
                    <w:jc w:val="left"/>
                    <w:rPr>
                      <w:color w:val="000000"/>
                    </w:rPr>
                  </w:pPr>
                  <w:r w:rsidRPr="00010045">
                    <w:rPr>
                      <w:color w:val="000000"/>
                    </w:rPr>
                    <w:t>muszą być wyposażone w oprogramowanie umożliwiające dwukierunkową synchronizację danych (np. kont użytkowników, haseł itd.) z innymi usługami katalogowymi tj. Microsoft Active Directory, Novell NDS,</w:t>
                  </w:r>
                </w:p>
                <w:p w14:paraId="3E830588" w14:textId="77777777" w:rsidR="00C4120D" w:rsidRPr="00010045" w:rsidRDefault="00C4120D" w:rsidP="00C4120D">
                  <w:pPr>
                    <w:numPr>
                      <w:ilvl w:val="0"/>
                      <w:numId w:val="18"/>
                    </w:numPr>
                    <w:spacing w:after="0"/>
                    <w:ind w:left="486" w:right="1033" w:hanging="215"/>
                    <w:jc w:val="left"/>
                    <w:rPr>
                      <w:color w:val="000000"/>
                    </w:rPr>
                  </w:pPr>
                  <w:r w:rsidRPr="00010045">
                    <w:rPr>
                      <w:color w:val="000000"/>
                    </w:rPr>
                    <w:t>muszą być zarządzane w stopniu zaawansowanym (tj. umożliwiać: zakładanie</w:t>
                  </w:r>
                  <w:r w:rsidR="00E26F6E">
                    <w:rPr>
                      <w:color w:val="000000"/>
                    </w:rPr>
                    <w:t xml:space="preserve"> </w:t>
                  </w:r>
                  <w:r w:rsidRPr="00010045">
                    <w:rPr>
                      <w:color w:val="000000"/>
                    </w:rPr>
                    <w:t>,usuwanie, modyfikowanie kont użytkowników, ich uprawnień, haseł) z poziomu przeglądarki internetowej,</w:t>
                  </w:r>
                </w:p>
                <w:p w14:paraId="4377FF82" w14:textId="77777777" w:rsidR="00C4120D" w:rsidRPr="00010045" w:rsidRDefault="00C4120D" w:rsidP="00C4120D">
                  <w:pPr>
                    <w:numPr>
                      <w:ilvl w:val="0"/>
                      <w:numId w:val="18"/>
                    </w:numPr>
                    <w:spacing w:after="0"/>
                    <w:ind w:left="486" w:right="1033" w:hanging="215"/>
                    <w:jc w:val="left"/>
                    <w:rPr>
                      <w:color w:val="000000"/>
                    </w:rPr>
                  </w:pPr>
                  <w:r w:rsidRPr="00010045">
                    <w:rPr>
                      <w:color w:val="000000"/>
                    </w:rPr>
                    <w:t>muszą być zintegrowane z systemem plików serwera w celu zarządzania uprawnieniami do danych dla użytkowników zdefiniowanych w usłudze katalogowej,</w:t>
                  </w:r>
                </w:p>
                <w:p w14:paraId="6D91F48B" w14:textId="77777777" w:rsidR="00C4120D" w:rsidRPr="00010045" w:rsidRDefault="00C4120D" w:rsidP="00C4120D">
                  <w:pPr>
                    <w:numPr>
                      <w:ilvl w:val="0"/>
                      <w:numId w:val="19"/>
                    </w:numPr>
                    <w:spacing w:after="0"/>
                    <w:ind w:left="202" w:right="1033" w:hanging="215"/>
                    <w:jc w:val="left"/>
                    <w:rPr>
                      <w:color w:val="000000"/>
                    </w:rPr>
                  </w:pPr>
                  <w:r w:rsidRPr="00010045">
                    <w:rPr>
                      <w:color w:val="000000"/>
                    </w:rPr>
                    <w:t>Dla przechowywanych danych system operacyjny musi posiadać system plików o następujących cechach:</w:t>
                  </w:r>
                </w:p>
                <w:p w14:paraId="135F5BEE" w14:textId="77777777" w:rsidR="00C4120D" w:rsidRPr="00010045" w:rsidRDefault="00C4120D" w:rsidP="00C4120D">
                  <w:pPr>
                    <w:numPr>
                      <w:ilvl w:val="0"/>
                      <w:numId w:val="20"/>
                    </w:numPr>
                    <w:spacing w:after="0"/>
                    <w:ind w:left="486" w:right="1033" w:hanging="215"/>
                    <w:jc w:val="left"/>
                    <w:rPr>
                      <w:color w:val="000000"/>
                    </w:rPr>
                  </w:pPr>
                  <w:r w:rsidRPr="00010045">
                    <w:rPr>
                      <w:color w:val="000000"/>
                    </w:rPr>
                    <w:t>musi umożliwiać użytkownikowi (bez udziału administratora systemu) odzyskanie skasowanych danych,</w:t>
                  </w:r>
                </w:p>
                <w:p w14:paraId="4C566E6F" w14:textId="77777777" w:rsidR="00C4120D" w:rsidRPr="00010045" w:rsidRDefault="00C4120D" w:rsidP="00C4120D">
                  <w:pPr>
                    <w:numPr>
                      <w:ilvl w:val="0"/>
                      <w:numId w:val="20"/>
                    </w:numPr>
                    <w:spacing w:after="0"/>
                    <w:ind w:left="486" w:right="1033" w:hanging="215"/>
                    <w:jc w:val="left"/>
                    <w:rPr>
                      <w:color w:val="000000"/>
                    </w:rPr>
                  </w:pPr>
                  <w:r w:rsidRPr="00010045">
                    <w:rPr>
                      <w:color w:val="000000"/>
                    </w:rPr>
                    <w:t>musi umożliwiać bezpieczne skasowanie danych poprzez fizyczne zamazanie rekordów na nośniku, uniemożliwiające odtworzenie tych danych za pomocą oprogramowania do odzyskiwania danych (wymagania bezpieczeństwa przechowywanych danych),</w:t>
                  </w:r>
                </w:p>
                <w:p w14:paraId="2AD78246" w14:textId="77777777" w:rsidR="00C4120D" w:rsidRPr="00010045" w:rsidRDefault="00C4120D" w:rsidP="00C4120D">
                  <w:pPr>
                    <w:numPr>
                      <w:ilvl w:val="0"/>
                      <w:numId w:val="20"/>
                    </w:numPr>
                    <w:spacing w:after="0"/>
                    <w:ind w:left="486" w:right="1033" w:hanging="215"/>
                    <w:jc w:val="left"/>
                  </w:pPr>
                  <w:r w:rsidRPr="00010045">
                    <w:rPr>
                      <w:color w:val="000000"/>
                    </w:rPr>
                    <w:t>musi obsługiwać kompresję i szyfrowanie przechowywanych danych,</w:t>
                  </w:r>
                </w:p>
                <w:p w14:paraId="28AD8B20" w14:textId="77777777" w:rsidR="00C4120D" w:rsidRPr="00010045" w:rsidRDefault="00C4120D" w:rsidP="00C4120D">
                  <w:pPr>
                    <w:numPr>
                      <w:ilvl w:val="0"/>
                      <w:numId w:val="20"/>
                    </w:numPr>
                    <w:spacing w:after="0"/>
                    <w:ind w:left="486" w:right="1033" w:hanging="215"/>
                    <w:jc w:val="left"/>
                  </w:pPr>
                  <w:r w:rsidRPr="00010045">
                    <w:rPr>
                      <w:color w:val="000000"/>
                    </w:rPr>
                    <w:lastRenderedPageBreak/>
                    <w:t>musi obsługiwać zarządzanie uprawnieniami do plików i katalogów dla użytkowników zdefiniowanych w usłudze katalogowej.</w:t>
                  </w:r>
                </w:p>
              </w:tc>
            </w:tr>
          </w:tbl>
          <w:p w14:paraId="5348A204" w14:textId="77777777" w:rsidR="00C4120D" w:rsidRPr="00010045" w:rsidRDefault="00C4120D" w:rsidP="00656B73">
            <w:pPr>
              <w:spacing w:after="0"/>
              <w:ind w:hanging="215"/>
              <w:jc w:val="left"/>
            </w:pPr>
          </w:p>
        </w:tc>
      </w:tr>
    </w:tbl>
    <w:p w14:paraId="4F15AEC6" w14:textId="77777777" w:rsidR="00D61D68" w:rsidRDefault="00D61D68" w:rsidP="006E359E">
      <w:pPr>
        <w:tabs>
          <w:tab w:val="left" w:pos="1560"/>
        </w:tabs>
        <w:spacing w:after="4" w:line="267" w:lineRule="auto"/>
        <w:rPr>
          <w:b/>
        </w:rPr>
      </w:pPr>
    </w:p>
    <w:p w14:paraId="0DDEAF8F" w14:textId="77777777" w:rsidR="00D61D68" w:rsidRDefault="00D61D68">
      <w:pPr>
        <w:suppressAutoHyphens w:val="0"/>
        <w:spacing w:after="0" w:line="240" w:lineRule="auto"/>
        <w:ind w:firstLine="0"/>
        <w:jc w:val="left"/>
        <w:rPr>
          <w:b/>
        </w:rPr>
      </w:pPr>
      <w:r>
        <w:rPr>
          <w:b/>
        </w:rPr>
        <w:br w:type="page"/>
      </w:r>
    </w:p>
    <w:p w14:paraId="3301BB52" w14:textId="77777777" w:rsidR="006E359E" w:rsidRPr="00010045" w:rsidRDefault="006E359E" w:rsidP="006E359E">
      <w:pPr>
        <w:tabs>
          <w:tab w:val="left" w:pos="1560"/>
        </w:tabs>
        <w:spacing w:after="4" w:line="267" w:lineRule="auto"/>
        <w:rPr>
          <w:b/>
        </w:rPr>
      </w:pPr>
    </w:p>
    <w:p w14:paraId="647BFF5F" w14:textId="77777777" w:rsidR="006E359E" w:rsidRPr="00010045" w:rsidRDefault="00DA1972" w:rsidP="00056F02">
      <w:pPr>
        <w:pStyle w:val="Nagwek2"/>
      </w:pPr>
      <w:bookmarkStart w:id="11" w:name="_Toc524601414"/>
      <w:r w:rsidRPr="00010045">
        <w:t>Oprogramowanie Backup</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4"/>
        <w:gridCol w:w="2410"/>
        <w:gridCol w:w="5946"/>
      </w:tblGrid>
      <w:tr w:rsidR="00C4120D" w:rsidRPr="00010045" w14:paraId="2A46154F" w14:textId="77777777" w:rsidTr="00C4120D">
        <w:trPr>
          <w:trHeight w:val="357"/>
        </w:trPr>
        <w:tc>
          <w:tcPr>
            <w:tcW w:w="704" w:type="dxa"/>
            <w:shd w:val="clear" w:color="auto" w:fill="D9D9D9" w:themeFill="background1" w:themeFillShade="D9"/>
            <w:vAlign w:val="center"/>
          </w:tcPr>
          <w:p w14:paraId="0400BD67" w14:textId="77777777" w:rsidR="00C4120D" w:rsidRPr="00C4120D" w:rsidRDefault="00C4120D" w:rsidP="00C4120D">
            <w:pPr>
              <w:pStyle w:val="Akapitzlist"/>
              <w:tabs>
                <w:tab w:val="left" w:pos="1560"/>
              </w:tabs>
              <w:spacing w:after="0"/>
              <w:ind w:left="0"/>
              <w:jc w:val="center"/>
              <w:rPr>
                <w:rFonts w:ascii="Arial" w:hAnsi="Arial" w:cs="Arial"/>
                <w:b/>
                <w:sz w:val="20"/>
                <w:szCs w:val="20"/>
              </w:rPr>
            </w:pPr>
            <w:r w:rsidRPr="00C4120D">
              <w:rPr>
                <w:rFonts w:ascii="Arial" w:hAnsi="Arial" w:cs="Arial"/>
                <w:b/>
                <w:sz w:val="20"/>
                <w:szCs w:val="20"/>
              </w:rPr>
              <w:t>Lp.</w:t>
            </w:r>
          </w:p>
        </w:tc>
        <w:tc>
          <w:tcPr>
            <w:tcW w:w="2410" w:type="dxa"/>
            <w:shd w:val="clear" w:color="auto" w:fill="D9D9D9" w:themeFill="background1" w:themeFillShade="D9"/>
            <w:vAlign w:val="center"/>
          </w:tcPr>
          <w:p w14:paraId="2B6EBC63" w14:textId="77777777" w:rsidR="00C4120D" w:rsidRPr="00010045" w:rsidRDefault="00C4120D" w:rsidP="00725725">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5946" w:type="dxa"/>
            <w:shd w:val="clear" w:color="auto" w:fill="D9D9D9" w:themeFill="background1" w:themeFillShade="D9"/>
            <w:vAlign w:val="center"/>
          </w:tcPr>
          <w:p w14:paraId="523DDCA2" w14:textId="77777777" w:rsidR="00C4120D" w:rsidRPr="00010045" w:rsidRDefault="00C4120D" w:rsidP="00725725">
            <w:pPr>
              <w:pStyle w:val="Akapitzlist"/>
              <w:tabs>
                <w:tab w:val="left" w:pos="1560"/>
              </w:tabs>
              <w:spacing w:after="0"/>
              <w:ind w:left="31"/>
              <w:jc w:val="center"/>
              <w:rPr>
                <w:rFonts w:ascii="Arial" w:hAnsi="Arial" w:cs="Arial"/>
                <w:b/>
                <w:sz w:val="20"/>
                <w:szCs w:val="20"/>
              </w:rPr>
            </w:pPr>
            <w:r w:rsidRPr="00010045">
              <w:rPr>
                <w:rFonts w:ascii="Arial" w:hAnsi="Arial" w:cs="Arial"/>
                <w:b/>
                <w:sz w:val="20"/>
                <w:szCs w:val="20"/>
              </w:rPr>
              <w:t>Wymagane minimalne parametry techniczne</w:t>
            </w:r>
          </w:p>
        </w:tc>
      </w:tr>
      <w:tr w:rsidR="00C4120D" w:rsidRPr="00010045" w14:paraId="5380A1A3" w14:textId="77777777" w:rsidTr="00C4120D">
        <w:tc>
          <w:tcPr>
            <w:tcW w:w="704" w:type="dxa"/>
            <w:shd w:val="clear" w:color="auto" w:fill="D9D9D9" w:themeFill="background1" w:themeFillShade="D9"/>
            <w:vAlign w:val="center"/>
          </w:tcPr>
          <w:p w14:paraId="5DAC4519" w14:textId="77777777" w:rsidR="00C4120D" w:rsidRPr="00C4120D" w:rsidRDefault="00C4120D" w:rsidP="003116E3">
            <w:pPr>
              <w:pStyle w:val="Akapitzlist"/>
              <w:numPr>
                <w:ilvl w:val="0"/>
                <w:numId w:val="120"/>
              </w:numPr>
              <w:spacing w:after="0"/>
              <w:jc w:val="center"/>
              <w:rPr>
                <w:rFonts w:ascii="Arial" w:hAnsi="Arial" w:cs="Arial"/>
                <w:b/>
                <w:sz w:val="20"/>
                <w:szCs w:val="20"/>
              </w:rPr>
            </w:pPr>
          </w:p>
        </w:tc>
        <w:tc>
          <w:tcPr>
            <w:tcW w:w="2410" w:type="dxa"/>
            <w:vAlign w:val="center"/>
          </w:tcPr>
          <w:p w14:paraId="34E3C246" w14:textId="77777777" w:rsidR="00C4120D" w:rsidRPr="00010045" w:rsidRDefault="00C4120D" w:rsidP="00725725">
            <w:pPr>
              <w:spacing w:after="0"/>
              <w:ind w:firstLine="0"/>
              <w:jc w:val="center"/>
              <w:rPr>
                <w:b/>
              </w:rPr>
            </w:pPr>
            <w:r w:rsidRPr="00010045">
              <w:rPr>
                <w:b/>
              </w:rPr>
              <w:t>Typ</w:t>
            </w:r>
          </w:p>
        </w:tc>
        <w:tc>
          <w:tcPr>
            <w:tcW w:w="5946" w:type="dxa"/>
            <w:vAlign w:val="center"/>
          </w:tcPr>
          <w:p w14:paraId="20A0CA61" w14:textId="77777777" w:rsidR="00C4120D" w:rsidRPr="00010045" w:rsidRDefault="00C4120D" w:rsidP="00725725">
            <w:pPr>
              <w:spacing w:after="0"/>
              <w:ind w:firstLine="31"/>
              <w:jc w:val="left"/>
            </w:pPr>
            <w:r>
              <w:t>Oprogramowanie Backup</w:t>
            </w:r>
          </w:p>
        </w:tc>
      </w:tr>
      <w:tr w:rsidR="00C4120D" w:rsidRPr="00010045" w14:paraId="69D5EB73" w14:textId="77777777" w:rsidTr="00C4120D">
        <w:tc>
          <w:tcPr>
            <w:tcW w:w="704" w:type="dxa"/>
            <w:shd w:val="clear" w:color="auto" w:fill="D9D9D9" w:themeFill="background1" w:themeFillShade="D9"/>
            <w:vAlign w:val="center"/>
          </w:tcPr>
          <w:p w14:paraId="08C5BF1D" w14:textId="77777777" w:rsidR="00C4120D" w:rsidRPr="00C4120D" w:rsidRDefault="00C4120D" w:rsidP="003116E3">
            <w:pPr>
              <w:pStyle w:val="Akapitzlist"/>
              <w:numPr>
                <w:ilvl w:val="0"/>
                <w:numId w:val="120"/>
              </w:numPr>
              <w:spacing w:after="0"/>
              <w:jc w:val="center"/>
              <w:rPr>
                <w:rFonts w:ascii="Arial" w:hAnsi="Arial" w:cs="Arial"/>
                <w:b/>
                <w:sz w:val="20"/>
                <w:szCs w:val="20"/>
              </w:rPr>
            </w:pPr>
          </w:p>
        </w:tc>
        <w:tc>
          <w:tcPr>
            <w:tcW w:w="2410" w:type="dxa"/>
            <w:vAlign w:val="center"/>
          </w:tcPr>
          <w:p w14:paraId="2541674C" w14:textId="77777777" w:rsidR="00C4120D" w:rsidRPr="00010045" w:rsidRDefault="00C4120D" w:rsidP="00725725">
            <w:pPr>
              <w:spacing w:after="0"/>
              <w:ind w:firstLine="0"/>
              <w:jc w:val="center"/>
              <w:rPr>
                <w:b/>
              </w:rPr>
            </w:pPr>
            <w:r>
              <w:rPr>
                <w:b/>
              </w:rPr>
              <w:t>Wymagania ogólne</w:t>
            </w:r>
          </w:p>
        </w:tc>
        <w:tc>
          <w:tcPr>
            <w:tcW w:w="5946" w:type="dxa"/>
            <w:vAlign w:val="center"/>
          </w:tcPr>
          <w:p w14:paraId="59248515"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współpracować z infrastrukturą </w:t>
            </w:r>
            <w:proofErr w:type="spellStart"/>
            <w:r w:rsidRPr="00010045">
              <w:rPr>
                <w:rFonts w:ascii="Arial" w:eastAsia="Times New Roman" w:hAnsi="Arial" w:cs="Arial"/>
                <w:color w:val="000000"/>
                <w:sz w:val="20"/>
                <w:szCs w:val="20"/>
              </w:rPr>
              <w:t>VMware</w:t>
            </w:r>
            <w:proofErr w:type="spellEnd"/>
            <w:r w:rsidRPr="00010045">
              <w:rPr>
                <w:rFonts w:ascii="Arial" w:eastAsia="Times New Roman" w:hAnsi="Arial" w:cs="Arial"/>
                <w:color w:val="000000"/>
                <w:sz w:val="20"/>
                <w:szCs w:val="20"/>
              </w:rPr>
              <w:t xml:space="preserve"> w wersji 4.1, 5.0, 5.1, 5.5, 6.0 oraz Microsoft Hyper-V 2012, 2012 R2 i 2016. Wszystkie funkcjonalności w specyfikacji muszą być dostępne na wszystkich wspieranych platformach </w:t>
            </w:r>
            <w:proofErr w:type="spellStart"/>
            <w:r w:rsidRPr="00010045">
              <w:rPr>
                <w:rFonts w:ascii="Arial" w:eastAsia="Times New Roman" w:hAnsi="Arial" w:cs="Arial"/>
                <w:color w:val="000000"/>
                <w:sz w:val="20"/>
                <w:szCs w:val="20"/>
              </w:rPr>
              <w:t>wirtualizacyjnych</w:t>
            </w:r>
            <w:proofErr w:type="spellEnd"/>
            <w:r w:rsidRPr="00010045">
              <w:rPr>
                <w:rFonts w:ascii="Arial" w:eastAsia="Times New Roman" w:hAnsi="Arial" w:cs="Arial"/>
                <w:color w:val="000000"/>
                <w:sz w:val="20"/>
                <w:szCs w:val="20"/>
              </w:rPr>
              <w:t>, chyba, że wyszczególniono inaczej,</w:t>
            </w:r>
          </w:p>
          <w:p w14:paraId="6912527D"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współpracować z hostami zarządzanymi przez </w:t>
            </w:r>
            <w:proofErr w:type="spellStart"/>
            <w:r w:rsidRPr="00010045">
              <w:rPr>
                <w:rFonts w:ascii="Arial" w:eastAsia="Times New Roman" w:hAnsi="Arial" w:cs="Arial"/>
                <w:color w:val="000000"/>
                <w:sz w:val="20"/>
                <w:szCs w:val="20"/>
              </w:rPr>
              <w:t>VMwarevCenter</w:t>
            </w:r>
            <w:proofErr w:type="spellEnd"/>
            <w:r w:rsidRPr="00010045">
              <w:rPr>
                <w:rFonts w:ascii="Arial" w:eastAsia="Times New Roman" w:hAnsi="Arial" w:cs="Arial"/>
                <w:color w:val="000000"/>
                <w:sz w:val="20"/>
                <w:szCs w:val="20"/>
              </w:rPr>
              <w:t xml:space="preserve"> oraz pojedynczymi hostami,</w:t>
            </w:r>
          </w:p>
          <w:p w14:paraId="7EF379C5"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współpracować z hostami zarządzanymi przez System Center Virtual </w:t>
            </w:r>
            <w:proofErr w:type="spellStart"/>
            <w:r w:rsidRPr="00010045">
              <w:rPr>
                <w:rFonts w:ascii="Arial" w:eastAsia="Times New Roman" w:hAnsi="Arial" w:cs="Arial"/>
                <w:color w:val="000000"/>
                <w:sz w:val="20"/>
                <w:szCs w:val="20"/>
              </w:rPr>
              <w:t>MachineManger</w:t>
            </w:r>
            <w:proofErr w:type="spellEnd"/>
            <w:r w:rsidRPr="00010045">
              <w:rPr>
                <w:rFonts w:ascii="Arial" w:eastAsia="Times New Roman" w:hAnsi="Arial" w:cs="Arial"/>
                <w:color w:val="000000"/>
                <w:sz w:val="20"/>
                <w:szCs w:val="20"/>
              </w:rPr>
              <w:t>, klastrami hostów oraz pojedynczymi hostami,</w:t>
            </w:r>
          </w:p>
          <w:p w14:paraId="5D937E24"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zapewniać tworzenie kopii zapasowych wszystkich systemów operacyjnych maszyn wirtualnych wspieranych przez </w:t>
            </w:r>
            <w:proofErr w:type="spellStart"/>
            <w:r w:rsidRPr="00010045">
              <w:rPr>
                <w:rFonts w:ascii="Arial" w:eastAsia="Times New Roman" w:hAnsi="Arial" w:cs="Arial"/>
                <w:color w:val="000000"/>
                <w:sz w:val="20"/>
                <w:szCs w:val="20"/>
              </w:rPr>
              <w:t>vSphere</w:t>
            </w:r>
            <w:proofErr w:type="spellEnd"/>
            <w:r w:rsidRPr="00010045">
              <w:rPr>
                <w:rFonts w:ascii="Arial" w:eastAsia="Times New Roman" w:hAnsi="Arial" w:cs="Arial"/>
                <w:color w:val="000000"/>
                <w:sz w:val="20"/>
                <w:szCs w:val="20"/>
              </w:rPr>
              <w:t xml:space="preserve"> i Hyper-V,</w:t>
            </w:r>
          </w:p>
          <w:p w14:paraId="7E5B036A"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być licencjonowanie w modelu “per-CPU”. Wszystkie funkcjonalności zawarte w tym dokumencie powinny być zapewnione w tej licencji. Jakiekolwiek dodatkowe licencjonowanie (per zabezpieczony TB, dodatkowo płatna </w:t>
            </w:r>
            <w:proofErr w:type="spellStart"/>
            <w:r w:rsidRPr="00010045">
              <w:rPr>
                <w:rFonts w:ascii="Arial" w:eastAsia="Times New Roman" w:hAnsi="Arial" w:cs="Arial"/>
                <w:color w:val="000000"/>
                <w:sz w:val="20"/>
                <w:szCs w:val="20"/>
              </w:rPr>
              <w:t>deduplikacja</w:t>
            </w:r>
            <w:proofErr w:type="spellEnd"/>
            <w:r w:rsidRPr="00010045">
              <w:rPr>
                <w:rFonts w:ascii="Arial" w:eastAsia="Times New Roman" w:hAnsi="Arial" w:cs="Arial"/>
                <w:color w:val="000000"/>
                <w:sz w:val="20"/>
                <w:szCs w:val="20"/>
              </w:rPr>
              <w:t>) nie jest dozwolone,</w:t>
            </w:r>
          </w:p>
          <w:p w14:paraId="049EFFA2"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być niezależne sprzętowo i umożliwiać wykorzystanie dowolnej platformy serwerowej i dyskowej,</w:t>
            </w:r>
          </w:p>
          <w:p w14:paraId="62C1A2B8"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tworzyć “samowystarczalne” archiwa do odzyskania których nie wymagana jest osobna baza danych z metadanymi </w:t>
            </w:r>
            <w:proofErr w:type="spellStart"/>
            <w:r w:rsidRPr="00010045">
              <w:rPr>
                <w:rFonts w:ascii="Arial" w:eastAsia="Times New Roman" w:hAnsi="Arial" w:cs="Arial"/>
                <w:color w:val="000000"/>
                <w:sz w:val="20"/>
                <w:szCs w:val="20"/>
              </w:rPr>
              <w:t>deduplikowanych</w:t>
            </w:r>
            <w:proofErr w:type="spellEnd"/>
            <w:r w:rsidRPr="00010045">
              <w:rPr>
                <w:rFonts w:ascii="Arial" w:eastAsia="Times New Roman" w:hAnsi="Arial" w:cs="Arial"/>
                <w:color w:val="000000"/>
                <w:sz w:val="20"/>
                <w:szCs w:val="20"/>
              </w:rPr>
              <w:t xml:space="preserve"> bloków,</w:t>
            </w:r>
          </w:p>
          <w:p w14:paraId="398C67E0"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mieć mechanizmy </w:t>
            </w:r>
            <w:proofErr w:type="spellStart"/>
            <w:r w:rsidRPr="00010045">
              <w:rPr>
                <w:rFonts w:ascii="Arial" w:eastAsia="Times New Roman" w:hAnsi="Arial" w:cs="Arial"/>
                <w:color w:val="000000"/>
                <w:sz w:val="20"/>
                <w:szCs w:val="20"/>
              </w:rPr>
              <w:t>deduplikacji</w:t>
            </w:r>
            <w:proofErr w:type="spellEnd"/>
            <w:r w:rsidRPr="00010045">
              <w:rPr>
                <w:rFonts w:ascii="Arial" w:eastAsia="Times New Roman" w:hAnsi="Arial" w:cs="Arial"/>
                <w:color w:val="000000"/>
                <w:sz w:val="20"/>
                <w:szCs w:val="20"/>
              </w:rPr>
              <w:t xml:space="preserve"> i kompresji w celu zmniejszenia wielkości archiwów. Włączenie tych mechanizmów nie może skutkować utratą jakichkolwiek funkcjonalności wymienionych w tej specyfikacji,</w:t>
            </w:r>
          </w:p>
          <w:p w14:paraId="5A79DFF4"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nie może przechowywać danych o </w:t>
            </w:r>
            <w:proofErr w:type="spellStart"/>
            <w:r w:rsidRPr="00010045">
              <w:rPr>
                <w:rFonts w:ascii="Arial" w:eastAsia="Times New Roman" w:hAnsi="Arial" w:cs="Arial"/>
                <w:color w:val="000000"/>
                <w:sz w:val="20"/>
                <w:szCs w:val="20"/>
              </w:rPr>
              <w:t>deduplikacji</w:t>
            </w:r>
            <w:proofErr w:type="spellEnd"/>
            <w:r w:rsidRPr="00010045">
              <w:rPr>
                <w:rFonts w:ascii="Arial" w:eastAsia="Times New Roman" w:hAnsi="Arial" w:cs="Arial"/>
                <w:color w:val="000000"/>
                <w:sz w:val="20"/>
                <w:szCs w:val="20"/>
              </w:rPr>
              <w:t xml:space="preserve"> w centralnej bazie. Utrata bazy danych używanej przez oprogramowanie nie może prowadzić do utraty możliwości odtworzenia backupu. Metadane </w:t>
            </w:r>
            <w:proofErr w:type="spellStart"/>
            <w:r w:rsidRPr="00010045">
              <w:rPr>
                <w:rFonts w:ascii="Arial" w:eastAsia="Times New Roman" w:hAnsi="Arial" w:cs="Arial"/>
                <w:color w:val="000000"/>
                <w:sz w:val="20"/>
                <w:szCs w:val="20"/>
              </w:rPr>
              <w:t>deduplikacji</w:t>
            </w:r>
            <w:proofErr w:type="spellEnd"/>
            <w:r w:rsidRPr="00010045">
              <w:rPr>
                <w:rFonts w:ascii="Arial" w:eastAsia="Times New Roman" w:hAnsi="Arial" w:cs="Arial"/>
                <w:color w:val="000000"/>
                <w:sz w:val="20"/>
                <w:szCs w:val="20"/>
              </w:rPr>
              <w:t xml:space="preserve"> muszą być przechowywane w plikach backupu,</w:t>
            </w:r>
          </w:p>
          <w:p w14:paraId="10917CD8"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nie może instalować żadnych stałych </w:t>
            </w:r>
            <w:r w:rsidRPr="00010045">
              <w:rPr>
                <w:rFonts w:ascii="Arial" w:eastAsia="Times New Roman" w:hAnsi="Arial" w:cs="Arial"/>
                <w:color w:val="000000"/>
                <w:sz w:val="20"/>
                <w:szCs w:val="20"/>
              </w:rPr>
              <w:lastRenderedPageBreak/>
              <w:t xml:space="preserve">agentów wymagających wdrożenia czy </w:t>
            </w:r>
            <w:proofErr w:type="spellStart"/>
            <w:r w:rsidRPr="00010045">
              <w:rPr>
                <w:rFonts w:ascii="Arial" w:eastAsia="Times New Roman" w:hAnsi="Arial" w:cs="Arial"/>
                <w:color w:val="000000"/>
                <w:sz w:val="20"/>
                <w:szCs w:val="20"/>
              </w:rPr>
              <w:t>upgradowania</w:t>
            </w:r>
            <w:proofErr w:type="spellEnd"/>
            <w:r w:rsidRPr="00010045">
              <w:rPr>
                <w:rFonts w:ascii="Arial" w:eastAsia="Times New Roman" w:hAnsi="Arial" w:cs="Arial"/>
                <w:color w:val="000000"/>
                <w:sz w:val="20"/>
                <w:szCs w:val="20"/>
              </w:rPr>
              <w:t xml:space="preserve"> wewnątrz maszyny wirtualnej dla jakichkolwiek funkcjonalności backupu lub odtwarzania,</w:t>
            </w:r>
          </w:p>
          <w:p w14:paraId="386F1ED8"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zapewniać backup jednoprzebiegowy - nawet w przypadku wymagania </w:t>
            </w:r>
            <w:proofErr w:type="spellStart"/>
            <w:r w:rsidRPr="00010045">
              <w:rPr>
                <w:rFonts w:ascii="Arial" w:eastAsia="Times New Roman" w:hAnsi="Arial" w:cs="Arial"/>
                <w:color w:val="000000"/>
                <w:sz w:val="20"/>
                <w:szCs w:val="20"/>
              </w:rPr>
              <w:t>granularnego</w:t>
            </w:r>
            <w:proofErr w:type="spellEnd"/>
            <w:r w:rsidRPr="00010045">
              <w:rPr>
                <w:rFonts w:ascii="Arial" w:eastAsia="Times New Roman" w:hAnsi="Arial" w:cs="Arial"/>
                <w:color w:val="000000"/>
                <w:sz w:val="20"/>
                <w:szCs w:val="20"/>
              </w:rPr>
              <w:t xml:space="preserve"> odtworzenia,</w:t>
            </w:r>
          </w:p>
          <w:p w14:paraId="19FF1D09"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zapewniać mechanizmy informowania o wykonaniu/błędzie zadania poprzez email lub SNMP. W środowisku </w:t>
            </w:r>
            <w:proofErr w:type="spellStart"/>
            <w:r w:rsidRPr="00010045">
              <w:rPr>
                <w:rFonts w:ascii="Arial" w:eastAsia="Times New Roman" w:hAnsi="Arial" w:cs="Arial"/>
                <w:color w:val="000000"/>
                <w:sz w:val="20"/>
                <w:szCs w:val="20"/>
              </w:rPr>
              <w:t>VMware</w:t>
            </w:r>
            <w:proofErr w:type="spellEnd"/>
            <w:r w:rsidRPr="00010045">
              <w:rPr>
                <w:rFonts w:ascii="Arial" w:eastAsia="Times New Roman" w:hAnsi="Arial" w:cs="Arial"/>
                <w:color w:val="000000"/>
                <w:sz w:val="20"/>
                <w:szCs w:val="20"/>
              </w:rPr>
              <w:t xml:space="preserve"> musi mieć możliwość </w:t>
            </w:r>
            <w:proofErr w:type="spellStart"/>
            <w:r w:rsidRPr="00010045">
              <w:rPr>
                <w:rFonts w:ascii="Arial" w:eastAsia="Times New Roman" w:hAnsi="Arial" w:cs="Arial"/>
                <w:color w:val="000000"/>
                <w:sz w:val="20"/>
                <w:szCs w:val="20"/>
              </w:rPr>
              <w:t>akutalizacji</w:t>
            </w:r>
            <w:proofErr w:type="spellEnd"/>
            <w:r w:rsidRPr="00010045">
              <w:rPr>
                <w:rFonts w:ascii="Arial" w:eastAsia="Times New Roman" w:hAnsi="Arial" w:cs="Arial"/>
                <w:color w:val="000000"/>
                <w:sz w:val="20"/>
                <w:szCs w:val="20"/>
              </w:rPr>
              <w:t xml:space="preserve"> pola „notatki” na wirtualnej maszynie,</w:t>
            </w:r>
          </w:p>
          <w:p w14:paraId="6B09B091"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mieć możliwość uruchamiania dowolnych skryptów przed i po zadaniu backupowym lub przed i po wykonaniu zadania </w:t>
            </w:r>
            <w:proofErr w:type="spellStart"/>
            <w:r w:rsidRPr="00010045">
              <w:rPr>
                <w:rFonts w:ascii="Arial" w:eastAsia="Times New Roman" w:hAnsi="Arial" w:cs="Arial"/>
                <w:color w:val="000000"/>
                <w:sz w:val="20"/>
                <w:szCs w:val="20"/>
              </w:rPr>
              <w:t>snapshota</w:t>
            </w:r>
            <w:proofErr w:type="spellEnd"/>
            <w:r w:rsidRPr="00010045">
              <w:rPr>
                <w:rFonts w:ascii="Arial" w:eastAsia="Times New Roman" w:hAnsi="Arial" w:cs="Arial"/>
                <w:color w:val="000000"/>
                <w:sz w:val="20"/>
                <w:szCs w:val="20"/>
              </w:rPr>
              <w:t xml:space="preserve"> w środowisku </w:t>
            </w:r>
            <w:proofErr w:type="spellStart"/>
            <w:r w:rsidRPr="00010045">
              <w:rPr>
                <w:rFonts w:ascii="Arial" w:eastAsia="Times New Roman" w:hAnsi="Arial" w:cs="Arial"/>
                <w:color w:val="000000"/>
                <w:sz w:val="20"/>
                <w:szCs w:val="20"/>
              </w:rPr>
              <w:t>VMware</w:t>
            </w:r>
            <w:proofErr w:type="spellEnd"/>
            <w:r w:rsidRPr="00010045">
              <w:rPr>
                <w:rFonts w:ascii="Arial" w:eastAsia="Times New Roman" w:hAnsi="Arial" w:cs="Arial"/>
                <w:color w:val="000000"/>
                <w:sz w:val="20"/>
                <w:szCs w:val="20"/>
              </w:rPr>
              <w:t>.</w:t>
            </w:r>
          </w:p>
          <w:p w14:paraId="6DC7A3C2"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zapewniać bezpośrednią integrację z </w:t>
            </w:r>
            <w:proofErr w:type="spellStart"/>
            <w:r w:rsidRPr="00010045">
              <w:rPr>
                <w:rFonts w:ascii="Arial" w:eastAsia="Times New Roman" w:hAnsi="Arial" w:cs="Arial"/>
                <w:color w:val="000000"/>
                <w:sz w:val="20"/>
                <w:szCs w:val="20"/>
              </w:rPr>
              <w:t>VMwarevCloudDirector</w:t>
            </w:r>
            <w:proofErr w:type="spellEnd"/>
            <w:r w:rsidRPr="00010045">
              <w:rPr>
                <w:rFonts w:ascii="Arial" w:eastAsia="Times New Roman" w:hAnsi="Arial" w:cs="Arial"/>
                <w:color w:val="000000"/>
                <w:sz w:val="20"/>
                <w:szCs w:val="20"/>
              </w:rPr>
              <w:t xml:space="preserve"> 5.5,  5.6, 8.0, 8.10 i archiwizować również metadane </w:t>
            </w:r>
            <w:proofErr w:type="spellStart"/>
            <w:r w:rsidRPr="00010045">
              <w:rPr>
                <w:rFonts w:ascii="Arial" w:eastAsia="Times New Roman" w:hAnsi="Arial" w:cs="Arial"/>
                <w:color w:val="000000"/>
                <w:sz w:val="20"/>
                <w:szCs w:val="20"/>
              </w:rPr>
              <w:t>vCD</w:t>
            </w:r>
            <w:proofErr w:type="spellEnd"/>
            <w:r w:rsidRPr="00010045">
              <w:rPr>
                <w:rFonts w:ascii="Arial" w:eastAsia="Times New Roman" w:hAnsi="Arial" w:cs="Arial"/>
                <w:color w:val="000000"/>
                <w:sz w:val="20"/>
                <w:szCs w:val="20"/>
              </w:rPr>
              <w:t xml:space="preserve">. Musi też umożliwiać odtwarzanie tych metadanych do </w:t>
            </w:r>
            <w:proofErr w:type="spellStart"/>
            <w:r w:rsidRPr="00010045">
              <w:rPr>
                <w:rFonts w:ascii="Arial" w:eastAsia="Times New Roman" w:hAnsi="Arial" w:cs="Arial"/>
                <w:color w:val="000000"/>
                <w:sz w:val="20"/>
                <w:szCs w:val="20"/>
              </w:rPr>
              <w:t>vCD</w:t>
            </w:r>
            <w:proofErr w:type="spellEnd"/>
            <w:r w:rsidRPr="00010045">
              <w:rPr>
                <w:rFonts w:ascii="Arial" w:eastAsia="Times New Roman" w:hAnsi="Arial" w:cs="Arial"/>
                <w:color w:val="000000"/>
                <w:sz w:val="20"/>
                <w:szCs w:val="20"/>
              </w:rPr>
              <w:t>,</w:t>
            </w:r>
          </w:p>
          <w:p w14:paraId="1EE237B3"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mieć wbudowane mechanizmy backupu konfiguracji w celu prostego odtworzenia systemu po całkowitej </w:t>
            </w:r>
            <w:proofErr w:type="spellStart"/>
            <w:r w:rsidRPr="00010045">
              <w:rPr>
                <w:rFonts w:ascii="Arial" w:eastAsia="Times New Roman" w:hAnsi="Arial" w:cs="Arial"/>
                <w:color w:val="000000"/>
                <w:sz w:val="20"/>
                <w:szCs w:val="20"/>
              </w:rPr>
              <w:t>reinstalacji</w:t>
            </w:r>
            <w:proofErr w:type="spellEnd"/>
            <w:r w:rsidRPr="00010045">
              <w:rPr>
                <w:rFonts w:ascii="Arial" w:eastAsia="Times New Roman" w:hAnsi="Arial" w:cs="Arial"/>
                <w:color w:val="000000"/>
                <w:sz w:val="20"/>
                <w:szCs w:val="20"/>
              </w:rPr>
              <w:t>,</w:t>
            </w:r>
          </w:p>
          <w:p w14:paraId="677F88FE"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mieć wbudowane mechanizmy szyfrowania zarówno plików z backupami jak i transmisji sieciowej. Włączenie szyfrowania nie może skutkować utratą jakiejkolwiek funkcjonalności wymienionej w tej specyfikacji,</w:t>
            </w:r>
          </w:p>
          <w:p w14:paraId="22B7769B"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wspierać backup maszyn wirtualnych używających współdzielonych dysków VHDX na Hyper-V (</w:t>
            </w:r>
            <w:proofErr w:type="spellStart"/>
            <w:r w:rsidRPr="00010045">
              <w:rPr>
                <w:rFonts w:ascii="Arial" w:eastAsia="Times New Roman" w:hAnsi="Arial" w:cs="Arial"/>
                <w:color w:val="000000"/>
                <w:sz w:val="20"/>
                <w:szCs w:val="20"/>
              </w:rPr>
              <w:t>shared</w:t>
            </w:r>
            <w:proofErr w:type="spellEnd"/>
            <w:r w:rsidRPr="00010045">
              <w:rPr>
                <w:rFonts w:ascii="Arial" w:eastAsia="Times New Roman" w:hAnsi="Arial" w:cs="Arial"/>
                <w:color w:val="000000"/>
                <w:sz w:val="20"/>
                <w:szCs w:val="20"/>
              </w:rPr>
              <w:t xml:space="preserve"> VHDX),</w:t>
            </w:r>
          </w:p>
          <w:p w14:paraId="734DD539"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posiadać architekturę klient/serwer z możliwością instalacji wielu instancji konsoli administracyjnych,</w:t>
            </w:r>
          </w:p>
          <w:p w14:paraId="0BF9DF66"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wykorzystywać mechanizmy </w:t>
            </w:r>
            <w:proofErr w:type="spellStart"/>
            <w:r w:rsidRPr="00010045">
              <w:rPr>
                <w:rFonts w:ascii="Arial" w:eastAsia="Times New Roman" w:hAnsi="Arial" w:cs="Arial"/>
                <w:color w:val="000000"/>
                <w:sz w:val="20"/>
                <w:szCs w:val="20"/>
              </w:rPr>
              <w:t>Change</w:t>
            </w:r>
            <w:proofErr w:type="spellEnd"/>
            <w:r w:rsidRPr="00010045">
              <w:rPr>
                <w:rFonts w:ascii="Arial" w:eastAsia="Times New Roman" w:hAnsi="Arial" w:cs="Arial"/>
                <w:color w:val="000000"/>
                <w:sz w:val="20"/>
                <w:szCs w:val="20"/>
              </w:rPr>
              <w:t xml:space="preserve"> Block </w:t>
            </w:r>
            <w:proofErr w:type="spellStart"/>
            <w:r w:rsidRPr="00010045">
              <w:rPr>
                <w:rFonts w:ascii="Arial" w:eastAsia="Times New Roman" w:hAnsi="Arial" w:cs="Arial"/>
                <w:color w:val="000000"/>
                <w:sz w:val="20"/>
                <w:szCs w:val="20"/>
              </w:rPr>
              <w:t>Tracking</w:t>
            </w:r>
            <w:proofErr w:type="spellEnd"/>
            <w:r w:rsidRPr="00010045">
              <w:rPr>
                <w:rFonts w:ascii="Arial" w:eastAsia="Times New Roman" w:hAnsi="Arial" w:cs="Arial"/>
                <w:color w:val="000000"/>
                <w:sz w:val="20"/>
                <w:szCs w:val="20"/>
              </w:rPr>
              <w:t xml:space="preserve"> na wszystkich wspieranych platformach </w:t>
            </w:r>
            <w:proofErr w:type="spellStart"/>
            <w:r w:rsidRPr="00010045">
              <w:rPr>
                <w:rFonts w:ascii="Arial" w:eastAsia="Times New Roman" w:hAnsi="Arial" w:cs="Arial"/>
                <w:color w:val="000000"/>
                <w:sz w:val="20"/>
                <w:szCs w:val="20"/>
              </w:rPr>
              <w:t>wirtualizacyjnych</w:t>
            </w:r>
            <w:proofErr w:type="spellEnd"/>
            <w:r w:rsidRPr="00010045">
              <w:rPr>
                <w:rFonts w:ascii="Arial" w:eastAsia="Times New Roman" w:hAnsi="Arial" w:cs="Arial"/>
                <w:color w:val="000000"/>
                <w:sz w:val="20"/>
                <w:szCs w:val="20"/>
              </w:rPr>
              <w:t xml:space="preserve">. Mechanizmy muszą być certyfikowane przez dostawcę platformy </w:t>
            </w:r>
            <w:proofErr w:type="spellStart"/>
            <w:r w:rsidRPr="00010045">
              <w:rPr>
                <w:rFonts w:ascii="Arial" w:eastAsia="Times New Roman" w:hAnsi="Arial" w:cs="Arial"/>
                <w:color w:val="000000"/>
                <w:sz w:val="20"/>
                <w:szCs w:val="20"/>
              </w:rPr>
              <w:t>wirtualizacyjnej</w:t>
            </w:r>
            <w:proofErr w:type="spellEnd"/>
            <w:r w:rsidRPr="00010045">
              <w:rPr>
                <w:rFonts w:ascii="Arial" w:eastAsia="Times New Roman" w:hAnsi="Arial" w:cs="Arial"/>
                <w:color w:val="000000"/>
                <w:sz w:val="20"/>
                <w:szCs w:val="20"/>
              </w:rPr>
              <w:t>,</w:t>
            </w:r>
          </w:p>
          <w:p w14:paraId="0BFC10EB"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automatycznie wykrywać i usuwać </w:t>
            </w:r>
            <w:proofErr w:type="spellStart"/>
            <w:r w:rsidRPr="00010045">
              <w:rPr>
                <w:rFonts w:ascii="Arial" w:eastAsia="Times New Roman" w:hAnsi="Arial" w:cs="Arial"/>
                <w:color w:val="000000"/>
                <w:sz w:val="20"/>
                <w:szCs w:val="20"/>
              </w:rPr>
              <w:t>snapshoty</w:t>
            </w:r>
            <w:proofErr w:type="spellEnd"/>
            <w:r w:rsidRPr="00010045">
              <w:rPr>
                <w:rFonts w:ascii="Arial" w:eastAsia="Times New Roman" w:hAnsi="Arial" w:cs="Arial"/>
                <w:color w:val="000000"/>
                <w:sz w:val="20"/>
                <w:szCs w:val="20"/>
              </w:rPr>
              <w:t>-sieroty (</w:t>
            </w:r>
            <w:proofErr w:type="spellStart"/>
            <w:r w:rsidRPr="00010045">
              <w:rPr>
                <w:rFonts w:ascii="Arial" w:eastAsia="Times New Roman" w:hAnsi="Arial" w:cs="Arial"/>
                <w:color w:val="000000"/>
                <w:sz w:val="20"/>
                <w:szCs w:val="20"/>
              </w:rPr>
              <w:t>orphanedsnapshots</w:t>
            </w:r>
            <w:proofErr w:type="spellEnd"/>
            <w:r w:rsidRPr="00010045">
              <w:rPr>
                <w:rFonts w:ascii="Arial" w:eastAsia="Times New Roman" w:hAnsi="Arial" w:cs="Arial"/>
                <w:color w:val="000000"/>
                <w:sz w:val="20"/>
                <w:szCs w:val="20"/>
              </w:rPr>
              <w:t>), które mogą zakłócić poprawne wykonanie backupu. Proces ten nie może wymagać interakcji administratora,</w:t>
            </w:r>
          </w:p>
          <w:p w14:paraId="6021B813"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wspierać kopiowanie plików na taśmy,</w:t>
            </w:r>
          </w:p>
          <w:p w14:paraId="089F8D4B"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mieć możliwość wydzielenia osobnej roli typu </w:t>
            </w:r>
            <w:proofErr w:type="spellStart"/>
            <w:r w:rsidRPr="00010045">
              <w:rPr>
                <w:rFonts w:ascii="Arial" w:eastAsia="Times New Roman" w:hAnsi="Arial" w:cs="Arial"/>
                <w:color w:val="000000"/>
                <w:sz w:val="20"/>
                <w:szCs w:val="20"/>
              </w:rPr>
              <w:t>tapeserver</w:t>
            </w:r>
            <w:proofErr w:type="spellEnd"/>
            <w:r w:rsidRPr="00010045">
              <w:rPr>
                <w:rFonts w:ascii="Arial" w:eastAsia="Times New Roman" w:hAnsi="Arial" w:cs="Arial"/>
                <w:color w:val="000000"/>
                <w:sz w:val="20"/>
                <w:szCs w:val="20"/>
              </w:rPr>
              <w:t>,</w:t>
            </w:r>
          </w:p>
          <w:p w14:paraId="6BFC284C"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mieć możliwość kopiowania </w:t>
            </w:r>
            <w:r w:rsidRPr="00010045">
              <w:rPr>
                <w:rFonts w:ascii="Arial" w:eastAsia="Times New Roman" w:hAnsi="Arial" w:cs="Arial"/>
                <w:color w:val="000000"/>
                <w:sz w:val="20"/>
                <w:szCs w:val="20"/>
              </w:rPr>
              <w:lastRenderedPageBreak/>
              <w:t>backupów do lokalizacji zdalnej,</w:t>
            </w:r>
          </w:p>
          <w:p w14:paraId="43A2D256"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mieć możliwość tworzenia retencji GFS (</w:t>
            </w:r>
            <w:proofErr w:type="spellStart"/>
            <w:r w:rsidRPr="00010045">
              <w:rPr>
                <w:rFonts w:ascii="Arial" w:eastAsia="Times New Roman" w:hAnsi="Arial" w:cs="Arial"/>
                <w:color w:val="000000"/>
                <w:sz w:val="20"/>
                <w:szCs w:val="20"/>
              </w:rPr>
              <w:t>Grandfather-Father-Son</w:t>
            </w:r>
            <w:proofErr w:type="spellEnd"/>
            <w:r w:rsidRPr="00010045">
              <w:rPr>
                <w:rFonts w:ascii="Arial" w:eastAsia="Times New Roman" w:hAnsi="Arial" w:cs="Arial"/>
                <w:color w:val="000000"/>
                <w:sz w:val="20"/>
                <w:szCs w:val="20"/>
              </w:rPr>
              <w:t>),</w:t>
            </w:r>
          </w:p>
          <w:p w14:paraId="586C0847"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wspierać </w:t>
            </w:r>
            <w:proofErr w:type="spellStart"/>
            <w:r w:rsidRPr="00010045">
              <w:rPr>
                <w:rFonts w:ascii="Arial" w:eastAsia="Times New Roman" w:hAnsi="Arial" w:cs="Arial"/>
                <w:color w:val="000000"/>
                <w:sz w:val="20"/>
                <w:szCs w:val="20"/>
              </w:rPr>
              <w:t>BlockClone</w:t>
            </w:r>
            <w:proofErr w:type="spellEnd"/>
            <w:r w:rsidRPr="00010045">
              <w:rPr>
                <w:rFonts w:ascii="Arial" w:eastAsia="Times New Roman" w:hAnsi="Arial" w:cs="Arial"/>
                <w:color w:val="000000"/>
                <w:sz w:val="20"/>
                <w:szCs w:val="20"/>
              </w:rPr>
              <w:t xml:space="preserve"> API w przypadku użycia Windows Server 2016 z systemem pliku </w:t>
            </w:r>
            <w:proofErr w:type="spellStart"/>
            <w:r w:rsidRPr="00010045">
              <w:rPr>
                <w:rFonts w:ascii="Arial" w:eastAsia="Times New Roman" w:hAnsi="Arial" w:cs="Arial"/>
                <w:color w:val="000000"/>
                <w:sz w:val="20"/>
                <w:szCs w:val="20"/>
              </w:rPr>
              <w:t>ReFS</w:t>
            </w:r>
            <w:proofErr w:type="spellEnd"/>
            <w:r w:rsidRPr="00010045">
              <w:rPr>
                <w:rFonts w:ascii="Arial" w:eastAsia="Times New Roman" w:hAnsi="Arial" w:cs="Arial"/>
                <w:color w:val="000000"/>
                <w:sz w:val="20"/>
                <w:szCs w:val="20"/>
              </w:rPr>
              <w:t xml:space="preserve"> jako repozytorium backupu,</w:t>
            </w:r>
          </w:p>
          <w:p w14:paraId="4386803B"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mieć możliwość replikacji włączonych wirtualnych maszyn bezpośrednio z infrastruktury </w:t>
            </w:r>
            <w:proofErr w:type="spellStart"/>
            <w:r w:rsidRPr="00010045">
              <w:rPr>
                <w:rFonts w:ascii="Arial" w:eastAsia="Times New Roman" w:hAnsi="Arial" w:cs="Arial"/>
                <w:color w:val="000000"/>
                <w:sz w:val="20"/>
                <w:szCs w:val="20"/>
              </w:rPr>
              <w:t>VMwarevSphere</w:t>
            </w:r>
            <w:proofErr w:type="spellEnd"/>
            <w:r w:rsidRPr="00010045">
              <w:rPr>
                <w:rFonts w:ascii="Arial" w:eastAsia="Times New Roman" w:hAnsi="Arial" w:cs="Arial"/>
                <w:color w:val="000000"/>
                <w:sz w:val="20"/>
                <w:szCs w:val="20"/>
              </w:rPr>
              <w:t xml:space="preserve">, pomiędzy hostami </w:t>
            </w:r>
            <w:proofErr w:type="spellStart"/>
            <w:r w:rsidRPr="00010045">
              <w:rPr>
                <w:rFonts w:ascii="Arial" w:eastAsia="Times New Roman" w:hAnsi="Arial" w:cs="Arial"/>
                <w:color w:val="000000"/>
                <w:sz w:val="20"/>
                <w:szCs w:val="20"/>
              </w:rPr>
              <w:t>ESXi</w:t>
            </w:r>
            <w:proofErr w:type="spellEnd"/>
            <w:r w:rsidRPr="00010045">
              <w:rPr>
                <w:rFonts w:ascii="Arial" w:eastAsia="Times New Roman" w:hAnsi="Arial" w:cs="Arial"/>
                <w:color w:val="000000"/>
                <w:sz w:val="20"/>
                <w:szCs w:val="20"/>
              </w:rPr>
              <w:t>, włączając asynchroniczną replikacją ciągłą. Dodatkowo oprogramowanie musi mieć możliwość użycia plików kopii zapasowych jako źródła replikacji,</w:t>
            </w:r>
          </w:p>
          <w:p w14:paraId="19F23B9E"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umożliwiać przechowywanie punktów przywracania dla replik,</w:t>
            </w:r>
          </w:p>
          <w:p w14:paraId="7CE5CA40"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umożliwiać wykorzystanie istniejących w infrastrukturze wirtualnych maszyn jako źródła do dalszej replikacji (</w:t>
            </w:r>
            <w:proofErr w:type="spellStart"/>
            <w:r w:rsidRPr="00010045">
              <w:rPr>
                <w:rFonts w:ascii="Arial" w:eastAsia="Times New Roman" w:hAnsi="Arial" w:cs="Arial"/>
                <w:color w:val="000000"/>
                <w:sz w:val="20"/>
                <w:szCs w:val="20"/>
              </w:rPr>
              <w:t>replicaseeding</w:t>
            </w:r>
            <w:proofErr w:type="spellEnd"/>
            <w:r w:rsidRPr="00010045">
              <w:rPr>
                <w:rFonts w:ascii="Arial" w:eastAsia="Times New Roman" w:hAnsi="Arial" w:cs="Arial"/>
                <w:color w:val="000000"/>
                <w:sz w:val="20"/>
                <w:szCs w:val="20"/>
              </w:rPr>
              <w:t>),</w:t>
            </w:r>
          </w:p>
          <w:p w14:paraId="168CFFC0"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posiadać takie same funkcjonalności replikacji dla Hyper-V,</w:t>
            </w:r>
          </w:p>
          <w:p w14:paraId="3A3C1E06"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wykorzystywać wszystkie oferowane przez </w:t>
            </w:r>
            <w:proofErr w:type="spellStart"/>
            <w:r w:rsidRPr="00010045">
              <w:rPr>
                <w:rFonts w:ascii="Arial" w:eastAsia="Times New Roman" w:hAnsi="Arial" w:cs="Arial"/>
                <w:color w:val="000000"/>
                <w:sz w:val="20"/>
                <w:szCs w:val="20"/>
              </w:rPr>
              <w:t>hypervisor</w:t>
            </w:r>
            <w:proofErr w:type="spellEnd"/>
            <w:r w:rsidRPr="00010045">
              <w:rPr>
                <w:rFonts w:ascii="Arial" w:eastAsia="Times New Roman" w:hAnsi="Arial" w:cs="Arial"/>
                <w:color w:val="000000"/>
                <w:sz w:val="20"/>
                <w:szCs w:val="20"/>
              </w:rPr>
              <w:t xml:space="preserve"> tryby transportu (sieć, hot-</w:t>
            </w:r>
            <w:proofErr w:type="spellStart"/>
            <w:r w:rsidRPr="00010045">
              <w:rPr>
                <w:rFonts w:ascii="Arial" w:eastAsia="Times New Roman" w:hAnsi="Arial" w:cs="Arial"/>
                <w:color w:val="000000"/>
                <w:sz w:val="20"/>
                <w:szCs w:val="20"/>
              </w:rPr>
              <w:t>add</w:t>
            </w:r>
            <w:proofErr w:type="spellEnd"/>
            <w:r w:rsidRPr="00010045">
              <w:rPr>
                <w:rFonts w:ascii="Arial" w:eastAsia="Times New Roman" w:hAnsi="Arial" w:cs="Arial"/>
                <w:color w:val="000000"/>
                <w:sz w:val="20"/>
                <w:szCs w:val="20"/>
              </w:rPr>
              <w:t xml:space="preserve">, LAN </w:t>
            </w:r>
            <w:proofErr w:type="spellStart"/>
            <w:r w:rsidRPr="00010045">
              <w:rPr>
                <w:rFonts w:ascii="Arial" w:eastAsia="Times New Roman" w:hAnsi="Arial" w:cs="Arial"/>
                <w:color w:val="000000"/>
                <w:sz w:val="20"/>
                <w:szCs w:val="20"/>
              </w:rPr>
              <w:t>Free</w:t>
            </w:r>
            <w:proofErr w:type="spellEnd"/>
            <w:r w:rsidRPr="00010045">
              <w:rPr>
                <w:rFonts w:ascii="Arial" w:eastAsia="Times New Roman" w:hAnsi="Arial" w:cs="Arial"/>
                <w:color w:val="000000"/>
                <w:sz w:val="20"/>
                <w:szCs w:val="20"/>
              </w:rPr>
              <w:t>-SAN),</w:t>
            </w:r>
          </w:p>
          <w:p w14:paraId="2F58ABA4"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dawać możliwość tworzenia backupów ad-hoc z konsoli jak i z klienta webowego </w:t>
            </w:r>
            <w:proofErr w:type="spellStart"/>
            <w:r w:rsidRPr="00010045">
              <w:rPr>
                <w:rFonts w:ascii="Arial" w:eastAsia="Times New Roman" w:hAnsi="Arial" w:cs="Arial"/>
                <w:color w:val="000000"/>
                <w:sz w:val="20"/>
                <w:szCs w:val="20"/>
              </w:rPr>
              <w:t>vSphere</w:t>
            </w:r>
            <w:proofErr w:type="spellEnd"/>
            <w:r w:rsidRPr="00010045">
              <w:rPr>
                <w:rFonts w:ascii="Arial" w:eastAsia="Times New Roman" w:hAnsi="Arial" w:cs="Arial"/>
                <w:color w:val="000000"/>
                <w:sz w:val="20"/>
                <w:szCs w:val="20"/>
              </w:rPr>
              <w:t>,</w:t>
            </w:r>
          </w:p>
          <w:p w14:paraId="77BD75C9"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przetwarzać wiele wirtualnych dysków jednocześnie (</w:t>
            </w:r>
            <w:proofErr w:type="spellStart"/>
            <w:r w:rsidRPr="00010045">
              <w:rPr>
                <w:rFonts w:ascii="Arial" w:eastAsia="Times New Roman" w:hAnsi="Arial" w:cs="Arial"/>
                <w:color w:val="000000"/>
                <w:sz w:val="20"/>
                <w:szCs w:val="20"/>
              </w:rPr>
              <w:t>parallelprocessing</w:t>
            </w:r>
            <w:proofErr w:type="spellEnd"/>
            <w:r w:rsidRPr="00010045">
              <w:rPr>
                <w:rFonts w:ascii="Arial" w:eastAsia="Times New Roman" w:hAnsi="Arial" w:cs="Arial"/>
                <w:color w:val="000000"/>
                <w:sz w:val="20"/>
                <w:szCs w:val="20"/>
              </w:rPr>
              <w:t>),</w:t>
            </w:r>
          </w:p>
          <w:p w14:paraId="3A5C9D9A"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umożliwić uruchomienie wielu maszyn wirtualnych bezpośrednio ze </w:t>
            </w:r>
            <w:proofErr w:type="spellStart"/>
            <w:r w:rsidRPr="00010045">
              <w:rPr>
                <w:rFonts w:ascii="Arial" w:eastAsia="Times New Roman" w:hAnsi="Arial" w:cs="Arial"/>
                <w:color w:val="000000"/>
                <w:sz w:val="20"/>
                <w:szCs w:val="20"/>
              </w:rPr>
              <w:t>zdeduplikowanego</w:t>
            </w:r>
            <w:proofErr w:type="spellEnd"/>
            <w:r w:rsidRPr="00010045">
              <w:rPr>
                <w:rFonts w:ascii="Arial" w:eastAsia="Times New Roman" w:hAnsi="Arial" w:cs="Arial"/>
                <w:color w:val="000000"/>
                <w:sz w:val="20"/>
                <w:szCs w:val="20"/>
              </w:rPr>
              <w:t xml:space="preserve"> i skompresowanego pliku backupu, z dowolnego punktu przywracania, bez potrzeby kopiowania jej na </w:t>
            </w:r>
            <w:proofErr w:type="spellStart"/>
            <w:r w:rsidRPr="00010045">
              <w:rPr>
                <w:rFonts w:ascii="Arial" w:eastAsia="Times New Roman" w:hAnsi="Arial" w:cs="Arial"/>
                <w:color w:val="000000"/>
                <w:sz w:val="20"/>
                <w:szCs w:val="20"/>
              </w:rPr>
              <w:t>storage</w:t>
            </w:r>
            <w:proofErr w:type="spellEnd"/>
            <w:r w:rsidRPr="00010045">
              <w:rPr>
                <w:rFonts w:ascii="Arial" w:eastAsia="Times New Roman" w:hAnsi="Arial" w:cs="Arial"/>
                <w:color w:val="000000"/>
                <w:sz w:val="20"/>
                <w:szCs w:val="20"/>
              </w:rPr>
              <w:t xml:space="preserve"> produkcyjny. Funkcjonalność musi być oferowana niezależnie od rodzaju </w:t>
            </w:r>
            <w:proofErr w:type="spellStart"/>
            <w:r w:rsidRPr="00010045">
              <w:rPr>
                <w:rFonts w:ascii="Arial" w:eastAsia="Times New Roman" w:hAnsi="Arial" w:cs="Arial"/>
                <w:color w:val="000000"/>
                <w:sz w:val="20"/>
                <w:szCs w:val="20"/>
              </w:rPr>
              <w:t>storage’u</w:t>
            </w:r>
            <w:proofErr w:type="spellEnd"/>
            <w:r w:rsidRPr="00010045">
              <w:rPr>
                <w:rFonts w:ascii="Arial" w:eastAsia="Times New Roman" w:hAnsi="Arial" w:cs="Arial"/>
                <w:color w:val="000000"/>
                <w:sz w:val="20"/>
                <w:szCs w:val="20"/>
              </w:rPr>
              <w:t xml:space="preserve"> użytego do przechowywania kopii zapasowych. Dla </w:t>
            </w:r>
            <w:r w:rsidR="00B262D0">
              <w:rPr>
                <w:rFonts w:ascii="Arial" w:eastAsia="Times New Roman" w:hAnsi="Arial" w:cs="Arial"/>
                <w:color w:val="000000"/>
                <w:sz w:val="20"/>
                <w:szCs w:val="20"/>
              </w:rPr>
              <w:t xml:space="preserve">środowiska </w:t>
            </w:r>
            <w:proofErr w:type="spellStart"/>
            <w:r w:rsidRPr="00010045">
              <w:rPr>
                <w:rFonts w:ascii="Arial" w:eastAsia="Times New Roman" w:hAnsi="Arial" w:cs="Arial"/>
                <w:color w:val="000000"/>
                <w:sz w:val="20"/>
                <w:szCs w:val="20"/>
              </w:rPr>
              <w:t>vSphere</w:t>
            </w:r>
            <w:proofErr w:type="spellEnd"/>
            <w:r w:rsidRPr="00010045">
              <w:rPr>
                <w:rFonts w:ascii="Arial" w:eastAsia="Times New Roman" w:hAnsi="Arial" w:cs="Arial"/>
                <w:color w:val="000000"/>
                <w:sz w:val="20"/>
                <w:szCs w:val="20"/>
              </w:rPr>
              <w:t xml:space="preserve"> powinien być wykorzystany wbudowany w oprogramowanie serwer NFS. Dla Hyper-V powinna być zapewniona taka sama funkcjonalność realizowana wewnętrznymi mechanizmami oprogramowania,</w:t>
            </w:r>
          </w:p>
          <w:p w14:paraId="0E16E0E9"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pozwalać na migrację on-line tak uruchomionych maszyn na </w:t>
            </w:r>
            <w:proofErr w:type="spellStart"/>
            <w:r w:rsidRPr="00010045">
              <w:rPr>
                <w:rFonts w:ascii="Arial" w:eastAsia="Times New Roman" w:hAnsi="Arial" w:cs="Arial"/>
                <w:color w:val="000000"/>
                <w:sz w:val="20"/>
                <w:szCs w:val="20"/>
              </w:rPr>
              <w:t>storage</w:t>
            </w:r>
            <w:proofErr w:type="spellEnd"/>
            <w:r w:rsidRPr="00010045">
              <w:rPr>
                <w:rFonts w:ascii="Arial" w:eastAsia="Times New Roman" w:hAnsi="Arial" w:cs="Arial"/>
                <w:color w:val="000000"/>
                <w:sz w:val="20"/>
                <w:szCs w:val="20"/>
              </w:rPr>
              <w:t xml:space="preserve"> produkcyjny. Migracja powinna odbywać się mechanizmami wbudowanymi w </w:t>
            </w:r>
            <w:proofErr w:type="spellStart"/>
            <w:r w:rsidRPr="00010045">
              <w:rPr>
                <w:rFonts w:ascii="Arial" w:eastAsia="Times New Roman" w:hAnsi="Arial" w:cs="Arial"/>
                <w:color w:val="000000"/>
                <w:sz w:val="20"/>
                <w:szCs w:val="20"/>
              </w:rPr>
              <w:t>hypervisor</w:t>
            </w:r>
            <w:proofErr w:type="spellEnd"/>
            <w:r w:rsidRPr="00010045">
              <w:rPr>
                <w:rFonts w:ascii="Arial" w:eastAsia="Times New Roman" w:hAnsi="Arial" w:cs="Arial"/>
                <w:color w:val="000000"/>
                <w:sz w:val="20"/>
                <w:szCs w:val="20"/>
              </w:rPr>
              <w:t xml:space="preserve">. Jeżeli licencja na </w:t>
            </w:r>
            <w:proofErr w:type="spellStart"/>
            <w:r w:rsidRPr="00010045">
              <w:rPr>
                <w:rFonts w:ascii="Arial" w:eastAsia="Times New Roman" w:hAnsi="Arial" w:cs="Arial"/>
                <w:color w:val="000000"/>
                <w:sz w:val="20"/>
                <w:szCs w:val="20"/>
              </w:rPr>
              <w:t>hypervisor</w:t>
            </w:r>
            <w:proofErr w:type="spellEnd"/>
            <w:r w:rsidRPr="00010045">
              <w:rPr>
                <w:rFonts w:ascii="Arial" w:eastAsia="Times New Roman" w:hAnsi="Arial" w:cs="Arial"/>
                <w:color w:val="000000"/>
                <w:sz w:val="20"/>
                <w:szCs w:val="20"/>
              </w:rPr>
              <w:t xml:space="preserve"> nie posiada takich funkcjonalności - oprogramowanie musi realizować jaką migrację swoimi mechanizmami,</w:t>
            </w:r>
          </w:p>
          <w:p w14:paraId="1EBEF475"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umożliwiać pełne odtworzenie </w:t>
            </w:r>
            <w:r w:rsidRPr="00010045">
              <w:rPr>
                <w:rFonts w:ascii="Arial" w:eastAsia="Times New Roman" w:hAnsi="Arial" w:cs="Arial"/>
                <w:color w:val="000000"/>
                <w:sz w:val="20"/>
                <w:szCs w:val="20"/>
              </w:rPr>
              <w:lastRenderedPageBreak/>
              <w:t>wirtualnej maszyny, plików konfiguracji i dysków,</w:t>
            </w:r>
          </w:p>
          <w:p w14:paraId="1EB4ED9E"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umożliwiać pełne odtworzenie wirtualnej maszyny bezpośrednio do Microsoft </w:t>
            </w:r>
            <w:proofErr w:type="spellStart"/>
            <w:r w:rsidRPr="00010045">
              <w:rPr>
                <w:rFonts w:ascii="Arial" w:eastAsia="Times New Roman" w:hAnsi="Arial" w:cs="Arial"/>
                <w:color w:val="000000"/>
                <w:sz w:val="20"/>
                <w:szCs w:val="20"/>
              </w:rPr>
              <w:t>Azure</w:t>
            </w:r>
            <w:proofErr w:type="spellEnd"/>
            <w:r w:rsidRPr="00010045">
              <w:rPr>
                <w:rFonts w:ascii="Arial" w:eastAsia="Times New Roman" w:hAnsi="Arial" w:cs="Arial"/>
                <w:color w:val="000000"/>
                <w:sz w:val="20"/>
                <w:szCs w:val="20"/>
              </w:rPr>
              <w:t>.</w:t>
            </w:r>
          </w:p>
          <w:p w14:paraId="1E0C9A52"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umożliwić odtworzenie plików na maszynę operatora, lub na serwer produkcyjny bez potrzeby użycia agenta instalowanego wewnątrz wirtualnej maszyny. Funkcjonalność ta nie powinna być ograniczona wielkością i liczbą przywracanych plików,</w:t>
            </w:r>
          </w:p>
          <w:p w14:paraId="6489000C"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mieć możliwość odtworzenia plików bezpośrednio do maszyny wirtualnej poprzez sieć, przy pomocy VIX API dla platformy </w:t>
            </w:r>
            <w:proofErr w:type="spellStart"/>
            <w:r w:rsidRPr="00010045">
              <w:rPr>
                <w:rFonts w:ascii="Arial" w:eastAsia="Times New Roman" w:hAnsi="Arial" w:cs="Arial"/>
                <w:color w:val="000000"/>
                <w:sz w:val="20"/>
                <w:szCs w:val="20"/>
              </w:rPr>
              <w:t>VMware</w:t>
            </w:r>
            <w:proofErr w:type="spellEnd"/>
            <w:r w:rsidRPr="00010045">
              <w:rPr>
                <w:rFonts w:ascii="Arial" w:eastAsia="Times New Roman" w:hAnsi="Arial" w:cs="Arial"/>
                <w:color w:val="000000"/>
                <w:sz w:val="20"/>
                <w:szCs w:val="20"/>
              </w:rPr>
              <w:t xml:space="preserve"> i PowerShell Direct dla platformy Hyper-V.,</w:t>
            </w:r>
          </w:p>
          <w:p w14:paraId="76D3B867"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Oprogramowanie musi wspierać odtwarzanie plików z następujących systemów plików:</w:t>
            </w:r>
          </w:p>
          <w:p w14:paraId="335644C6" w14:textId="77777777" w:rsidR="00C4120D" w:rsidRPr="00010045" w:rsidRDefault="00C4120D" w:rsidP="007D2AEB">
            <w:pPr>
              <w:pStyle w:val="NormalnyWeb"/>
              <w:numPr>
                <w:ilvl w:val="1"/>
                <w:numId w:val="21"/>
              </w:numPr>
              <w:suppressAutoHyphens w:val="0"/>
              <w:spacing w:before="100" w:beforeAutospacing="1" w:after="100" w:afterAutospacing="1"/>
              <w:ind w:left="1134" w:hanging="425"/>
            </w:pPr>
            <w:r w:rsidRPr="00010045">
              <w:rPr>
                <w:b/>
                <w:bCs/>
              </w:rPr>
              <w:t xml:space="preserve">Linux: </w:t>
            </w:r>
          </w:p>
          <w:p w14:paraId="0F99356D" w14:textId="77777777" w:rsidR="00C4120D" w:rsidRPr="00010045" w:rsidRDefault="00C4120D" w:rsidP="007D2AEB">
            <w:pPr>
              <w:pStyle w:val="NormalnyWeb"/>
              <w:numPr>
                <w:ilvl w:val="2"/>
                <w:numId w:val="21"/>
              </w:numPr>
              <w:suppressAutoHyphens w:val="0"/>
              <w:spacing w:before="100" w:beforeAutospacing="1" w:after="100" w:afterAutospacing="1"/>
              <w:ind w:left="1418" w:hanging="284"/>
              <w:rPr>
                <w:lang w:val="en-US"/>
              </w:rPr>
            </w:pPr>
            <w:proofErr w:type="spellStart"/>
            <w:r w:rsidRPr="00010045">
              <w:rPr>
                <w:lang w:val="en-US"/>
              </w:rPr>
              <w:t>ext</w:t>
            </w:r>
            <w:proofErr w:type="spellEnd"/>
            <w:r w:rsidRPr="00010045">
              <w:rPr>
                <w:lang w:val="en-US"/>
              </w:rPr>
              <w:t xml:space="preserve">, ext2, ext3, ext4, </w:t>
            </w:r>
            <w:proofErr w:type="spellStart"/>
            <w:r w:rsidRPr="00010045">
              <w:rPr>
                <w:lang w:val="en-US"/>
              </w:rPr>
              <w:t>ReiserFS</w:t>
            </w:r>
            <w:proofErr w:type="spellEnd"/>
            <w:r w:rsidRPr="00010045">
              <w:rPr>
                <w:lang w:val="en-US"/>
              </w:rPr>
              <w:t xml:space="preserve"> (Reiser3), JFS, XFS, </w:t>
            </w:r>
            <w:proofErr w:type="spellStart"/>
            <w:r w:rsidRPr="00010045">
              <w:rPr>
                <w:lang w:val="en-US"/>
              </w:rPr>
              <w:t>Btrfs</w:t>
            </w:r>
            <w:proofErr w:type="spellEnd"/>
            <w:r w:rsidRPr="00010045">
              <w:rPr>
                <w:lang w:val="en-US"/>
              </w:rPr>
              <w:t>,</w:t>
            </w:r>
          </w:p>
          <w:p w14:paraId="03A353BE" w14:textId="77777777" w:rsidR="00C4120D" w:rsidRPr="00010045" w:rsidRDefault="00C4120D" w:rsidP="007D2AEB">
            <w:pPr>
              <w:pStyle w:val="NormalnyWeb"/>
              <w:numPr>
                <w:ilvl w:val="1"/>
                <w:numId w:val="21"/>
              </w:numPr>
              <w:suppressAutoHyphens w:val="0"/>
              <w:spacing w:before="100" w:beforeAutospacing="1" w:after="100" w:afterAutospacing="1"/>
              <w:ind w:left="1134" w:hanging="425"/>
            </w:pPr>
            <w:r w:rsidRPr="00010045">
              <w:rPr>
                <w:b/>
                <w:bCs/>
              </w:rPr>
              <w:t>BSD:</w:t>
            </w:r>
          </w:p>
          <w:p w14:paraId="2BD05BE5" w14:textId="77777777" w:rsidR="00C4120D" w:rsidRPr="00010045" w:rsidRDefault="00C4120D" w:rsidP="007D2AEB">
            <w:pPr>
              <w:pStyle w:val="NormalnyWeb"/>
              <w:numPr>
                <w:ilvl w:val="2"/>
                <w:numId w:val="21"/>
              </w:numPr>
              <w:suppressAutoHyphens w:val="0"/>
              <w:spacing w:before="100" w:beforeAutospacing="1" w:after="100" w:afterAutospacing="1"/>
              <w:ind w:left="1418" w:hanging="284"/>
            </w:pPr>
            <w:r w:rsidRPr="00010045">
              <w:t>UFS, UFS2,</w:t>
            </w:r>
          </w:p>
          <w:p w14:paraId="736218AF" w14:textId="77777777" w:rsidR="00C4120D" w:rsidRPr="00010045" w:rsidRDefault="00C4120D" w:rsidP="007D2AEB">
            <w:pPr>
              <w:pStyle w:val="NormalnyWeb"/>
              <w:numPr>
                <w:ilvl w:val="1"/>
                <w:numId w:val="21"/>
              </w:numPr>
              <w:suppressAutoHyphens w:val="0"/>
              <w:spacing w:before="100" w:beforeAutospacing="1" w:after="100" w:afterAutospacing="1"/>
              <w:ind w:left="1134" w:hanging="425"/>
            </w:pPr>
            <w:r w:rsidRPr="00010045">
              <w:rPr>
                <w:b/>
                <w:bCs/>
              </w:rPr>
              <w:t xml:space="preserve">Solaris: </w:t>
            </w:r>
          </w:p>
          <w:p w14:paraId="1559F022" w14:textId="77777777" w:rsidR="00C4120D" w:rsidRPr="00010045" w:rsidRDefault="00C4120D" w:rsidP="007D2AEB">
            <w:pPr>
              <w:pStyle w:val="NormalnyWeb"/>
              <w:numPr>
                <w:ilvl w:val="2"/>
                <w:numId w:val="21"/>
              </w:numPr>
              <w:suppressAutoHyphens w:val="0"/>
              <w:spacing w:before="100" w:beforeAutospacing="1" w:after="100" w:afterAutospacing="1"/>
              <w:ind w:left="1418" w:hanging="284"/>
            </w:pPr>
            <w:r w:rsidRPr="00010045">
              <w:t xml:space="preserve">ZFS, UFS, </w:t>
            </w:r>
          </w:p>
          <w:p w14:paraId="365DF3E3" w14:textId="77777777" w:rsidR="00C4120D" w:rsidRPr="00010045" w:rsidRDefault="00C4120D" w:rsidP="007D2AEB">
            <w:pPr>
              <w:pStyle w:val="NormalnyWeb"/>
              <w:numPr>
                <w:ilvl w:val="1"/>
                <w:numId w:val="21"/>
              </w:numPr>
              <w:suppressAutoHyphens w:val="0"/>
              <w:spacing w:before="100" w:beforeAutospacing="1" w:after="100" w:afterAutospacing="1"/>
              <w:ind w:left="1134" w:hanging="425"/>
            </w:pPr>
            <w:r w:rsidRPr="00010045">
              <w:rPr>
                <w:b/>
                <w:bCs/>
              </w:rPr>
              <w:t xml:space="preserve">Mac: </w:t>
            </w:r>
          </w:p>
          <w:p w14:paraId="4D621365" w14:textId="77777777" w:rsidR="00C4120D" w:rsidRPr="00010045" w:rsidRDefault="00C4120D" w:rsidP="007D2AEB">
            <w:pPr>
              <w:pStyle w:val="NormalnyWeb"/>
              <w:numPr>
                <w:ilvl w:val="2"/>
                <w:numId w:val="21"/>
              </w:numPr>
              <w:suppressAutoHyphens w:val="0"/>
              <w:spacing w:before="100" w:beforeAutospacing="1" w:after="100" w:afterAutospacing="1"/>
              <w:ind w:left="1418" w:hanging="284"/>
            </w:pPr>
            <w:r w:rsidRPr="00010045">
              <w:t>HFS, HFS+,</w:t>
            </w:r>
          </w:p>
          <w:p w14:paraId="468EF1EB" w14:textId="77777777" w:rsidR="00C4120D" w:rsidRPr="00010045" w:rsidRDefault="00C4120D" w:rsidP="007D2AEB">
            <w:pPr>
              <w:pStyle w:val="NormalnyWeb"/>
              <w:numPr>
                <w:ilvl w:val="1"/>
                <w:numId w:val="21"/>
              </w:numPr>
              <w:suppressAutoHyphens w:val="0"/>
              <w:spacing w:before="100" w:beforeAutospacing="1" w:after="100" w:afterAutospacing="1"/>
              <w:ind w:left="1134" w:hanging="425"/>
            </w:pPr>
            <w:r w:rsidRPr="00010045">
              <w:rPr>
                <w:b/>
                <w:bCs/>
              </w:rPr>
              <w:t xml:space="preserve">Windows: </w:t>
            </w:r>
          </w:p>
          <w:p w14:paraId="74E3913F" w14:textId="77777777" w:rsidR="00C4120D" w:rsidRPr="00010045" w:rsidRDefault="00C4120D" w:rsidP="007D2AEB">
            <w:pPr>
              <w:pStyle w:val="NormalnyWeb"/>
              <w:numPr>
                <w:ilvl w:val="2"/>
                <w:numId w:val="21"/>
              </w:numPr>
              <w:suppressAutoHyphens w:val="0"/>
              <w:spacing w:before="100" w:beforeAutospacing="1" w:after="100" w:afterAutospacing="1"/>
              <w:ind w:left="1418" w:hanging="284"/>
            </w:pPr>
            <w:r w:rsidRPr="00010045">
              <w:t xml:space="preserve">NTFS, FAT, FAT32, </w:t>
            </w:r>
            <w:proofErr w:type="spellStart"/>
            <w:r w:rsidRPr="00010045">
              <w:t>ReFS</w:t>
            </w:r>
            <w:proofErr w:type="spellEnd"/>
            <w:r w:rsidRPr="00010045">
              <w:t>,</w:t>
            </w:r>
          </w:p>
          <w:p w14:paraId="594805A9" w14:textId="77777777" w:rsidR="00C4120D" w:rsidRPr="00010045" w:rsidRDefault="00C4120D" w:rsidP="007D2AEB">
            <w:pPr>
              <w:pStyle w:val="NormalnyWeb"/>
              <w:numPr>
                <w:ilvl w:val="1"/>
                <w:numId w:val="21"/>
              </w:numPr>
              <w:suppressAutoHyphens w:val="0"/>
              <w:spacing w:before="100" w:beforeAutospacing="1" w:after="100" w:afterAutospacing="1"/>
              <w:ind w:left="1134" w:hanging="425"/>
            </w:pPr>
            <w:r w:rsidRPr="00010045">
              <w:rPr>
                <w:b/>
                <w:bCs/>
              </w:rPr>
              <w:t xml:space="preserve">Novell OES: </w:t>
            </w:r>
          </w:p>
          <w:p w14:paraId="3B0E1443" w14:textId="77777777" w:rsidR="00C4120D" w:rsidRPr="00010045" w:rsidRDefault="00C4120D" w:rsidP="007D2AEB">
            <w:pPr>
              <w:pStyle w:val="NormalnyWeb"/>
              <w:numPr>
                <w:ilvl w:val="2"/>
                <w:numId w:val="21"/>
              </w:numPr>
              <w:suppressAutoHyphens w:val="0"/>
              <w:spacing w:before="100" w:beforeAutospacing="1" w:after="100" w:afterAutospacing="1"/>
              <w:ind w:left="1418" w:hanging="284"/>
            </w:pPr>
            <w:r w:rsidRPr="00010045">
              <w:t>NSS,</w:t>
            </w:r>
          </w:p>
          <w:p w14:paraId="262C2F73"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wspierać przywracanie plików z partycji Linux LVM oraz Windows Storage </w:t>
            </w:r>
            <w:proofErr w:type="spellStart"/>
            <w:r w:rsidRPr="00010045">
              <w:rPr>
                <w:rFonts w:ascii="Arial" w:eastAsia="Times New Roman" w:hAnsi="Arial" w:cs="Arial"/>
                <w:color w:val="000000"/>
                <w:sz w:val="20"/>
                <w:szCs w:val="20"/>
              </w:rPr>
              <w:t>Spaces</w:t>
            </w:r>
            <w:proofErr w:type="spellEnd"/>
            <w:r w:rsidRPr="00010045">
              <w:rPr>
                <w:rFonts w:ascii="Arial" w:eastAsia="Times New Roman" w:hAnsi="Arial" w:cs="Arial"/>
                <w:color w:val="000000"/>
                <w:sz w:val="20"/>
                <w:szCs w:val="20"/>
              </w:rPr>
              <w:t>,</w:t>
            </w:r>
          </w:p>
          <w:p w14:paraId="082511D8"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umożliwiać szybkie </w:t>
            </w:r>
            <w:proofErr w:type="spellStart"/>
            <w:r w:rsidRPr="00010045">
              <w:rPr>
                <w:rFonts w:ascii="Arial" w:eastAsia="Times New Roman" w:hAnsi="Arial" w:cs="Arial"/>
                <w:color w:val="000000"/>
                <w:sz w:val="20"/>
                <w:szCs w:val="20"/>
              </w:rPr>
              <w:t>granularne</w:t>
            </w:r>
            <w:proofErr w:type="spellEnd"/>
            <w:r w:rsidRPr="00010045">
              <w:rPr>
                <w:rFonts w:ascii="Arial" w:eastAsia="Times New Roman" w:hAnsi="Arial" w:cs="Arial"/>
                <w:color w:val="000000"/>
                <w:sz w:val="20"/>
                <w:szCs w:val="20"/>
              </w:rPr>
              <w:t xml:space="preserve"> odtwarzanie obiektów aplikacji bez użycia jakiegokolwiek agenta zainstalowanego wewnątrz maszyny wirtualnej,</w:t>
            </w:r>
          </w:p>
          <w:p w14:paraId="112A2E63"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wspierać </w:t>
            </w:r>
            <w:proofErr w:type="spellStart"/>
            <w:r w:rsidRPr="00010045">
              <w:rPr>
                <w:rFonts w:ascii="Arial" w:eastAsia="Times New Roman" w:hAnsi="Arial" w:cs="Arial"/>
                <w:color w:val="000000"/>
                <w:sz w:val="20"/>
                <w:szCs w:val="20"/>
              </w:rPr>
              <w:t>granularne</w:t>
            </w:r>
            <w:proofErr w:type="spellEnd"/>
            <w:r w:rsidRPr="00010045">
              <w:rPr>
                <w:rFonts w:ascii="Arial" w:eastAsia="Times New Roman" w:hAnsi="Arial" w:cs="Arial"/>
                <w:color w:val="000000"/>
                <w:sz w:val="20"/>
                <w:szCs w:val="20"/>
              </w:rPr>
              <w:t xml:space="preserve"> odtwarzanie dowolnych obiektów i dowolnych atrybutów Active Directory włączając hasło, obiekty </w:t>
            </w:r>
            <w:proofErr w:type="spellStart"/>
            <w:r w:rsidRPr="00010045">
              <w:rPr>
                <w:rFonts w:ascii="Arial" w:eastAsia="Times New Roman" w:hAnsi="Arial" w:cs="Arial"/>
                <w:color w:val="000000"/>
                <w:sz w:val="20"/>
                <w:szCs w:val="20"/>
              </w:rPr>
              <w:t>Group</w:t>
            </w:r>
            <w:proofErr w:type="spellEnd"/>
            <w:r w:rsidRPr="00010045">
              <w:rPr>
                <w:rFonts w:ascii="Arial" w:eastAsia="Times New Roman" w:hAnsi="Arial" w:cs="Arial"/>
                <w:color w:val="000000"/>
                <w:sz w:val="20"/>
                <w:szCs w:val="20"/>
              </w:rPr>
              <w:t xml:space="preserve"> Policy, partycja konfiguracji AD, rekordy DNS zintegrowane z AD,</w:t>
            </w:r>
          </w:p>
          <w:p w14:paraId="1A42582B"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wspierać </w:t>
            </w:r>
            <w:proofErr w:type="spellStart"/>
            <w:r w:rsidRPr="00010045">
              <w:rPr>
                <w:rFonts w:ascii="Arial" w:eastAsia="Times New Roman" w:hAnsi="Arial" w:cs="Arial"/>
                <w:color w:val="000000"/>
                <w:sz w:val="20"/>
                <w:szCs w:val="20"/>
              </w:rPr>
              <w:t>granularne</w:t>
            </w:r>
            <w:proofErr w:type="spellEnd"/>
            <w:r w:rsidRPr="00010045">
              <w:rPr>
                <w:rFonts w:ascii="Arial" w:eastAsia="Times New Roman" w:hAnsi="Arial" w:cs="Arial"/>
                <w:color w:val="000000"/>
                <w:sz w:val="20"/>
                <w:szCs w:val="20"/>
              </w:rPr>
              <w:t xml:space="preserve"> odtwarzanie Microsoft Exchange 2010 i nowszych (dowolny obiekt w tym obiekty w folderze „</w:t>
            </w:r>
            <w:proofErr w:type="spellStart"/>
            <w:r w:rsidRPr="00010045">
              <w:rPr>
                <w:rFonts w:ascii="Arial" w:eastAsia="Times New Roman" w:hAnsi="Arial" w:cs="Arial"/>
                <w:color w:val="000000"/>
                <w:sz w:val="20"/>
                <w:szCs w:val="20"/>
              </w:rPr>
              <w:t>PermanentlyDeleted</w:t>
            </w:r>
            <w:proofErr w:type="spellEnd"/>
            <w:r w:rsidRPr="00010045">
              <w:rPr>
                <w:rFonts w:ascii="Arial" w:eastAsia="Times New Roman" w:hAnsi="Arial" w:cs="Arial"/>
                <w:color w:val="000000"/>
                <w:sz w:val="20"/>
                <w:szCs w:val="20"/>
              </w:rPr>
              <w:t xml:space="preserve"> Objects”),</w:t>
            </w:r>
          </w:p>
          <w:p w14:paraId="7E3D390B"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wspierać </w:t>
            </w:r>
            <w:proofErr w:type="spellStart"/>
            <w:r w:rsidRPr="00010045">
              <w:rPr>
                <w:rFonts w:ascii="Arial" w:eastAsia="Times New Roman" w:hAnsi="Arial" w:cs="Arial"/>
                <w:color w:val="000000"/>
                <w:sz w:val="20"/>
                <w:szCs w:val="20"/>
              </w:rPr>
              <w:t>granularne</w:t>
            </w:r>
            <w:proofErr w:type="spellEnd"/>
            <w:r w:rsidRPr="00010045">
              <w:rPr>
                <w:rFonts w:ascii="Arial" w:eastAsia="Times New Roman" w:hAnsi="Arial" w:cs="Arial"/>
                <w:color w:val="000000"/>
                <w:sz w:val="20"/>
                <w:szCs w:val="20"/>
              </w:rPr>
              <w:t xml:space="preserve"> odtwarzanie Microsoft SQL 2005 i nowsze,</w:t>
            </w:r>
          </w:p>
          <w:p w14:paraId="0DC24985"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Oprogramowanie musi wspierać </w:t>
            </w:r>
            <w:proofErr w:type="spellStart"/>
            <w:r w:rsidRPr="00010045">
              <w:rPr>
                <w:rFonts w:ascii="Arial" w:eastAsia="Times New Roman" w:hAnsi="Arial" w:cs="Arial"/>
                <w:color w:val="000000"/>
                <w:sz w:val="20"/>
                <w:szCs w:val="20"/>
              </w:rPr>
              <w:t>granularne</w:t>
            </w:r>
            <w:proofErr w:type="spellEnd"/>
            <w:r w:rsidRPr="00010045">
              <w:rPr>
                <w:rFonts w:ascii="Arial" w:eastAsia="Times New Roman" w:hAnsi="Arial" w:cs="Arial"/>
                <w:color w:val="000000"/>
                <w:sz w:val="20"/>
                <w:szCs w:val="20"/>
              </w:rPr>
              <w:t xml:space="preserve"> odtwarzanie Microsoft </w:t>
            </w:r>
            <w:proofErr w:type="spellStart"/>
            <w:r w:rsidRPr="00010045">
              <w:rPr>
                <w:rFonts w:ascii="Arial" w:eastAsia="Times New Roman" w:hAnsi="Arial" w:cs="Arial"/>
                <w:color w:val="000000"/>
                <w:sz w:val="20"/>
                <w:szCs w:val="20"/>
              </w:rPr>
              <w:t>Sharepoint</w:t>
            </w:r>
            <w:proofErr w:type="spellEnd"/>
            <w:r w:rsidRPr="00010045">
              <w:rPr>
                <w:rFonts w:ascii="Arial" w:eastAsia="Times New Roman" w:hAnsi="Arial" w:cs="Arial"/>
                <w:color w:val="000000"/>
                <w:sz w:val="20"/>
                <w:szCs w:val="20"/>
              </w:rPr>
              <w:t xml:space="preserve"> 2010 i nowsze,</w:t>
            </w:r>
          </w:p>
          <w:p w14:paraId="718B23CB"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Funkcjonalność ta nie może wymagać pełnego odtworzenia wirtualnej maszyny ani jej uruchomienia,</w:t>
            </w:r>
          </w:p>
          <w:p w14:paraId="01E91098" w14:textId="77777777" w:rsidR="00C4120D" w:rsidRPr="00010045" w:rsidRDefault="00C4120D" w:rsidP="007D2AEB">
            <w:pPr>
              <w:pStyle w:val="Akapitzlist"/>
              <w:numPr>
                <w:ilvl w:val="0"/>
                <w:numId w:val="21"/>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lastRenderedPageBreak/>
              <w:t>Oprogramowanie musi indeksować pliki Windows i Linux w celu szybkiego wyszukiwania plików w plikach backupowych,</w:t>
            </w:r>
          </w:p>
          <w:p w14:paraId="652E55C8" w14:textId="77777777" w:rsidR="00C4120D" w:rsidRPr="00D51D61" w:rsidRDefault="00C4120D" w:rsidP="007D2AEB">
            <w:pPr>
              <w:pStyle w:val="Akapitzlist"/>
              <w:numPr>
                <w:ilvl w:val="0"/>
                <w:numId w:val="21"/>
              </w:numPr>
              <w:suppressAutoHyphens w:val="0"/>
              <w:spacing w:after="0"/>
              <w:ind w:left="567" w:hanging="283"/>
              <w:contextualSpacing/>
            </w:pPr>
            <w:r w:rsidRPr="00010045">
              <w:rPr>
                <w:rFonts w:ascii="Arial" w:eastAsia="Times New Roman" w:hAnsi="Arial" w:cs="Arial"/>
                <w:color w:val="000000"/>
                <w:sz w:val="20"/>
                <w:szCs w:val="20"/>
              </w:rPr>
              <w:t>Oprogramowanie musi używać mechanizmów VSS wbudowanych w system operacyjny Microsoft Windows,</w:t>
            </w:r>
          </w:p>
          <w:p w14:paraId="3D9DCD33" w14:textId="77777777" w:rsidR="00C4120D" w:rsidRPr="00010045" w:rsidRDefault="00C4120D" w:rsidP="007D2AEB">
            <w:pPr>
              <w:pStyle w:val="Akapitzlist"/>
              <w:numPr>
                <w:ilvl w:val="0"/>
                <w:numId w:val="21"/>
              </w:numPr>
              <w:suppressAutoHyphens w:val="0"/>
              <w:spacing w:after="0"/>
              <w:ind w:left="567" w:hanging="283"/>
              <w:contextualSpacing/>
            </w:pPr>
            <w:r w:rsidRPr="00010045">
              <w:rPr>
                <w:rFonts w:ascii="Arial" w:hAnsi="Arial" w:cs="Arial"/>
                <w:color w:val="000000"/>
                <w:sz w:val="20"/>
                <w:szCs w:val="20"/>
              </w:rPr>
              <w:t>Oprogramowanie musi wspierać także specyficzne metody odtwarzania w tym „</w:t>
            </w:r>
            <w:proofErr w:type="spellStart"/>
            <w:r w:rsidRPr="00010045">
              <w:rPr>
                <w:rFonts w:ascii="Arial" w:hAnsi="Arial" w:cs="Arial"/>
                <w:color w:val="000000"/>
                <w:sz w:val="20"/>
                <w:szCs w:val="20"/>
              </w:rPr>
              <w:t>reverse</w:t>
            </w:r>
            <w:proofErr w:type="spellEnd"/>
            <w:r w:rsidRPr="00010045">
              <w:rPr>
                <w:rFonts w:ascii="Arial" w:hAnsi="Arial" w:cs="Arial"/>
                <w:color w:val="000000"/>
                <w:sz w:val="20"/>
                <w:szCs w:val="20"/>
              </w:rPr>
              <w:t xml:space="preserve"> CBT” oraz odtwarzanie z wykorzystaniem sieci SAN.</w:t>
            </w:r>
          </w:p>
        </w:tc>
      </w:tr>
      <w:tr w:rsidR="00C4120D" w:rsidRPr="00010045" w14:paraId="52647B2F" w14:textId="77777777" w:rsidTr="00C4120D">
        <w:tc>
          <w:tcPr>
            <w:tcW w:w="704" w:type="dxa"/>
            <w:shd w:val="clear" w:color="auto" w:fill="D9D9D9" w:themeFill="background1" w:themeFillShade="D9"/>
            <w:vAlign w:val="center"/>
          </w:tcPr>
          <w:p w14:paraId="4EB69762" w14:textId="77777777" w:rsidR="00C4120D" w:rsidRPr="00C4120D" w:rsidRDefault="00C4120D" w:rsidP="003116E3">
            <w:pPr>
              <w:pStyle w:val="Akapitzlist"/>
              <w:numPr>
                <w:ilvl w:val="0"/>
                <w:numId w:val="120"/>
              </w:numPr>
              <w:spacing w:after="0"/>
              <w:jc w:val="center"/>
              <w:rPr>
                <w:rFonts w:ascii="Arial" w:hAnsi="Arial" w:cs="Arial"/>
                <w:b/>
                <w:sz w:val="20"/>
                <w:szCs w:val="20"/>
              </w:rPr>
            </w:pPr>
          </w:p>
        </w:tc>
        <w:tc>
          <w:tcPr>
            <w:tcW w:w="2410" w:type="dxa"/>
            <w:vAlign w:val="center"/>
          </w:tcPr>
          <w:p w14:paraId="4DDA6710" w14:textId="77777777" w:rsidR="00C4120D" w:rsidRDefault="00C4120D" w:rsidP="00725725">
            <w:pPr>
              <w:spacing w:after="0"/>
              <w:ind w:firstLine="0"/>
              <w:jc w:val="center"/>
              <w:rPr>
                <w:b/>
              </w:rPr>
            </w:pPr>
            <w:r>
              <w:rPr>
                <w:b/>
              </w:rPr>
              <w:t>Monitoring</w:t>
            </w:r>
          </w:p>
        </w:tc>
        <w:tc>
          <w:tcPr>
            <w:tcW w:w="5946" w:type="dxa"/>
            <w:vAlign w:val="center"/>
          </w:tcPr>
          <w:p w14:paraId="4EB0B032"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zapewnić możliwość monitorowania środowiska </w:t>
            </w:r>
            <w:proofErr w:type="spellStart"/>
            <w:r w:rsidRPr="00010045">
              <w:rPr>
                <w:rFonts w:ascii="Arial" w:eastAsia="Times New Roman" w:hAnsi="Arial" w:cs="Arial"/>
                <w:color w:val="000000"/>
                <w:sz w:val="20"/>
                <w:szCs w:val="20"/>
              </w:rPr>
              <w:t>wirtualizacyjnego</w:t>
            </w:r>
            <w:proofErr w:type="spellEnd"/>
            <w:r w:rsidRPr="00010045">
              <w:rPr>
                <w:rFonts w:ascii="Arial" w:eastAsia="Times New Roman" w:hAnsi="Arial" w:cs="Arial"/>
                <w:color w:val="000000"/>
                <w:sz w:val="20"/>
                <w:szCs w:val="20"/>
              </w:rPr>
              <w:t xml:space="preserve"> opartego na </w:t>
            </w:r>
            <w:proofErr w:type="spellStart"/>
            <w:r w:rsidRPr="00010045">
              <w:rPr>
                <w:rFonts w:ascii="Arial" w:eastAsia="Times New Roman" w:hAnsi="Arial" w:cs="Arial"/>
                <w:color w:val="000000"/>
                <w:sz w:val="20"/>
                <w:szCs w:val="20"/>
              </w:rPr>
              <w:t>VMwarevSphere</w:t>
            </w:r>
            <w:proofErr w:type="spellEnd"/>
            <w:r w:rsidRPr="00010045">
              <w:rPr>
                <w:rFonts w:ascii="Arial" w:eastAsia="Times New Roman" w:hAnsi="Arial" w:cs="Arial"/>
                <w:color w:val="000000"/>
                <w:sz w:val="20"/>
                <w:szCs w:val="20"/>
              </w:rPr>
              <w:t xml:space="preserve"> i Microsoft Hyper-V bez potrzeby korzystania z narzędzi firm trzecich,</w:t>
            </w:r>
          </w:p>
          <w:p w14:paraId="6B6450C4"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umożliwiać monitorowanie środowiska </w:t>
            </w:r>
            <w:proofErr w:type="spellStart"/>
            <w:r w:rsidRPr="00010045">
              <w:rPr>
                <w:rFonts w:ascii="Arial" w:eastAsia="Times New Roman" w:hAnsi="Arial" w:cs="Arial"/>
                <w:color w:val="000000"/>
                <w:sz w:val="20"/>
                <w:szCs w:val="20"/>
              </w:rPr>
              <w:t>wirtualizacyjnego</w:t>
            </w:r>
            <w:proofErr w:type="spellEnd"/>
            <w:r w:rsidR="00A606F3">
              <w:rPr>
                <w:rFonts w:ascii="Arial" w:eastAsia="Times New Roman" w:hAnsi="Arial" w:cs="Arial"/>
                <w:color w:val="000000"/>
                <w:sz w:val="20"/>
                <w:szCs w:val="20"/>
              </w:rPr>
              <w:t xml:space="preserve"> </w:t>
            </w:r>
            <w:proofErr w:type="spellStart"/>
            <w:r w:rsidRPr="00010045">
              <w:rPr>
                <w:rFonts w:ascii="Arial" w:eastAsia="Times New Roman" w:hAnsi="Arial" w:cs="Arial"/>
                <w:color w:val="000000"/>
                <w:sz w:val="20"/>
                <w:szCs w:val="20"/>
              </w:rPr>
              <w:t>VMware</w:t>
            </w:r>
            <w:proofErr w:type="spellEnd"/>
            <w:r w:rsidRPr="00010045">
              <w:rPr>
                <w:rFonts w:ascii="Arial" w:eastAsia="Times New Roman" w:hAnsi="Arial" w:cs="Arial"/>
                <w:color w:val="000000"/>
                <w:sz w:val="20"/>
                <w:szCs w:val="20"/>
              </w:rPr>
              <w:t xml:space="preserve"> w wersji 4.1, 5.x oraz 6.0 – zarówno w bezpłatnej wersji </w:t>
            </w:r>
            <w:proofErr w:type="spellStart"/>
            <w:r w:rsidRPr="00010045">
              <w:rPr>
                <w:rFonts w:ascii="Arial" w:eastAsia="Times New Roman" w:hAnsi="Arial" w:cs="Arial"/>
                <w:color w:val="000000"/>
                <w:sz w:val="20"/>
                <w:szCs w:val="20"/>
              </w:rPr>
              <w:t>ESXi</w:t>
            </w:r>
            <w:proofErr w:type="spellEnd"/>
            <w:r w:rsidRPr="00010045">
              <w:rPr>
                <w:rFonts w:ascii="Arial" w:eastAsia="Times New Roman" w:hAnsi="Arial" w:cs="Arial"/>
                <w:color w:val="000000"/>
                <w:sz w:val="20"/>
                <w:szCs w:val="20"/>
              </w:rPr>
              <w:t xml:space="preserve"> jak i w pełnej wersji ESX/</w:t>
            </w:r>
            <w:proofErr w:type="spellStart"/>
            <w:r w:rsidRPr="00010045">
              <w:rPr>
                <w:rFonts w:ascii="Arial" w:eastAsia="Times New Roman" w:hAnsi="Arial" w:cs="Arial"/>
                <w:color w:val="000000"/>
                <w:sz w:val="20"/>
                <w:szCs w:val="20"/>
              </w:rPr>
              <w:t>ESXi</w:t>
            </w:r>
            <w:proofErr w:type="spellEnd"/>
            <w:r w:rsidRPr="00010045">
              <w:rPr>
                <w:rFonts w:ascii="Arial" w:eastAsia="Times New Roman" w:hAnsi="Arial" w:cs="Arial"/>
                <w:color w:val="000000"/>
                <w:sz w:val="20"/>
                <w:szCs w:val="20"/>
              </w:rPr>
              <w:t xml:space="preserve"> zarządzane przez konsole </w:t>
            </w:r>
            <w:proofErr w:type="spellStart"/>
            <w:r w:rsidRPr="00010045">
              <w:rPr>
                <w:rFonts w:ascii="Arial" w:eastAsia="Times New Roman" w:hAnsi="Arial" w:cs="Arial"/>
                <w:color w:val="000000"/>
                <w:sz w:val="20"/>
                <w:szCs w:val="20"/>
              </w:rPr>
              <w:t>vCenter</w:t>
            </w:r>
            <w:proofErr w:type="spellEnd"/>
            <w:r w:rsidRPr="00010045">
              <w:rPr>
                <w:rFonts w:ascii="Arial" w:eastAsia="Times New Roman" w:hAnsi="Arial" w:cs="Arial"/>
                <w:color w:val="000000"/>
                <w:sz w:val="20"/>
                <w:szCs w:val="20"/>
              </w:rPr>
              <w:t xml:space="preserve"> Server lub pracujące samodzielnie,</w:t>
            </w:r>
          </w:p>
          <w:p w14:paraId="027B70E8"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umożliwiać monitorowanie środowiska </w:t>
            </w:r>
            <w:proofErr w:type="spellStart"/>
            <w:r w:rsidRPr="00010045">
              <w:rPr>
                <w:rFonts w:ascii="Arial" w:eastAsia="Times New Roman" w:hAnsi="Arial" w:cs="Arial"/>
                <w:color w:val="000000"/>
                <w:sz w:val="20"/>
                <w:szCs w:val="20"/>
              </w:rPr>
              <w:t>wirtualizacyjnego</w:t>
            </w:r>
            <w:proofErr w:type="spellEnd"/>
            <w:r w:rsidRPr="00010045">
              <w:rPr>
                <w:rFonts w:ascii="Arial" w:eastAsia="Times New Roman" w:hAnsi="Arial" w:cs="Arial"/>
                <w:color w:val="000000"/>
                <w:sz w:val="20"/>
                <w:szCs w:val="20"/>
              </w:rPr>
              <w:t xml:space="preserve"> Microsoft Hyper-V 2008 R2 SP1, 2012, 2012 R2 oraz 2016 zarówno w wersji darmowej jak i zawartej w płatnej licencji Microsoft Server zarządzane poprzez System Center Virtual Machine Manager lub pracujące samodzielnie,</w:t>
            </w:r>
          </w:p>
          <w:p w14:paraId="54A737F1"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status „</w:t>
            </w:r>
            <w:proofErr w:type="spellStart"/>
            <w:r w:rsidRPr="00010045">
              <w:rPr>
                <w:rFonts w:ascii="Arial" w:eastAsia="Times New Roman" w:hAnsi="Arial" w:cs="Arial"/>
                <w:color w:val="000000"/>
                <w:sz w:val="20"/>
                <w:szCs w:val="20"/>
              </w:rPr>
              <w:t>VMwareReady</w:t>
            </w:r>
            <w:proofErr w:type="spellEnd"/>
            <w:r w:rsidRPr="00010045">
              <w:rPr>
                <w:rFonts w:ascii="Arial" w:eastAsia="Times New Roman" w:hAnsi="Arial" w:cs="Arial"/>
                <w:color w:val="000000"/>
                <w:sz w:val="20"/>
                <w:szCs w:val="20"/>
              </w:rPr>
              <w:t>” i być przetestowany i certyfikowany przez Vmware,</w:t>
            </w:r>
          </w:p>
          <w:p w14:paraId="2E19F338" w14:textId="77777777" w:rsidR="00C4120D" w:rsidRPr="00010045" w:rsidRDefault="00C4120D" w:rsidP="007D2AEB">
            <w:pPr>
              <w:pStyle w:val="Akapitzlist"/>
              <w:numPr>
                <w:ilvl w:val="0"/>
                <w:numId w:val="23"/>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mieć możliwość instalacji na systemach operacyjnych w wersjach 64 bitowych: </w:t>
            </w:r>
          </w:p>
          <w:p w14:paraId="34946D95" w14:textId="77777777" w:rsidR="00C4120D" w:rsidRPr="00010045" w:rsidRDefault="00C4120D" w:rsidP="007D2AEB">
            <w:pPr>
              <w:pStyle w:val="Default"/>
              <w:widowControl/>
              <w:numPr>
                <w:ilvl w:val="1"/>
                <w:numId w:val="23"/>
              </w:numPr>
              <w:suppressAutoHyphens w:val="0"/>
              <w:autoSpaceDN w:val="0"/>
              <w:adjustRightInd w:val="0"/>
              <w:spacing w:after="19"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 xml:space="preserve">Microsoft Windows 2008 SP2, </w:t>
            </w:r>
          </w:p>
          <w:p w14:paraId="3D3CB67C" w14:textId="77777777" w:rsidR="00C4120D" w:rsidRPr="00010045" w:rsidRDefault="00C4120D" w:rsidP="007D2AEB">
            <w:pPr>
              <w:pStyle w:val="Default"/>
              <w:widowControl/>
              <w:numPr>
                <w:ilvl w:val="1"/>
                <w:numId w:val="23"/>
              </w:numPr>
              <w:suppressAutoHyphens w:val="0"/>
              <w:autoSpaceDN w:val="0"/>
              <w:adjustRightInd w:val="0"/>
              <w:spacing w:after="19"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 xml:space="preserve">Microsoft Windows 2008 R2 SP1, </w:t>
            </w:r>
          </w:p>
          <w:p w14:paraId="5D318637"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7 SP1,</w:t>
            </w:r>
          </w:p>
          <w:p w14:paraId="4FF6DDA5"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8,</w:t>
            </w:r>
          </w:p>
          <w:p w14:paraId="4CA1F1D6"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2012,</w:t>
            </w:r>
          </w:p>
          <w:p w14:paraId="7BC771FC"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2012 R2,</w:t>
            </w:r>
          </w:p>
          <w:p w14:paraId="2D6CC92F"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8.1,</w:t>
            </w:r>
          </w:p>
          <w:p w14:paraId="416ED4A2"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10,</w:t>
            </w:r>
          </w:p>
          <w:p w14:paraId="53E02C68"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2016,</w:t>
            </w:r>
          </w:p>
          <w:p w14:paraId="5A147EA7"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obsługiwać następujące bazy danych w wersjach 32 i 64 bitowych:</w:t>
            </w:r>
          </w:p>
          <w:p w14:paraId="5F4BA395" w14:textId="77777777" w:rsidR="00C4120D" w:rsidRPr="00010045" w:rsidRDefault="00C4120D" w:rsidP="007D2AEB">
            <w:pPr>
              <w:pStyle w:val="Akapitzlist"/>
              <w:numPr>
                <w:ilvl w:val="1"/>
                <w:numId w:val="23"/>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2008,</w:t>
            </w:r>
          </w:p>
          <w:p w14:paraId="73CF7FF0" w14:textId="77777777" w:rsidR="00C4120D" w:rsidRPr="00010045" w:rsidRDefault="00C4120D" w:rsidP="007D2AEB">
            <w:pPr>
              <w:pStyle w:val="Akapitzlist"/>
              <w:numPr>
                <w:ilvl w:val="1"/>
                <w:numId w:val="23"/>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2008 R2,</w:t>
            </w:r>
          </w:p>
          <w:p w14:paraId="7A6C2134" w14:textId="77777777" w:rsidR="00C4120D" w:rsidRPr="00010045" w:rsidRDefault="00C4120D" w:rsidP="007D2AEB">
            <w:pPr>
              <w:pStyle w:val="Akapitzlist"/>
              <w:numPr>
                <w:ilvl w:val="1"/>
                <w:numId w:val="23"/>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2012 R2,</w:t>
            </w:r>
          </w:p>
          <w:p w14:paraId="2142D462" w14:textId="77777777" w:rsidR="00C4120D" w:rsidRPr="00010045" w:rsidRDefault="00C4120D" w:rsidP="007D2AEB">
            <w:pPr>
              <w:pStyle w:val="Akapitzlist"/>
              <w:numPr>
                <w:ilvl w:val="1"/>
                <w:numId w:val="23"/>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2014,</w:t>
            </w:r>
          </w:p>
          <w:p w14:paraId="1BDA7D42" w14:textId="77777777" w:rsidR="00C4120D" w:rsidRPr="00010045" w:rsidRDefault="00C4120D" w:rsidP="007D2AEB">
            <w:pPr>
              <w:pStyle w:val="Akapitzlist"/>
              <w:numPr>
                <w:ilvl w:val="1"/>
                <w:numId w:val="23"/>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2016,</w:t>
            </w:r>
          </w:p>
          <w:p w14:paraId="280415A9"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umożliwiać kategoryzacje obiektów infrastruktury wirtualnej niezależnie od hierarchii </w:t>
            </w:r>
            <w:r w:rsidRPr="00010045">
              <w:rPr>
                <w:rFonts w:ascii="Arial" w:eastAsia="Times New Roman" w:hAnsi="Arial" w:cs="Arial"/>
                <w:color w:val="000000"/>
                <w:sz w:val="20"/>
                <w:szCs w:val="20"/>
              </w:rPr>
              <w:lastRenderedPageBreak/>
              <w:t xml:space="preserve">stworzonej w </w:t>
            </w:r>
            <w:proofErr w:type="spellStart"/>
            <w:r w:rsidRPr="00010045">
              <w:rPr>
                <w:rFonts w:ascii="Arial" w:eastAsia="Times New Roman" w:hAnsi="Arial" w:cs="Arial"/>
                <w:color w:val="000000"/>
                <w:sz w:val="20"/>
                <w:szCs w:val="20"/>
              </w:rPr>
              <w:t>vCenter</w:t>
            </w:r>
            <w:proofErr w:type="spellEnd"/>
            <w:r w:rsidRPr="00010045">
              <w:rPr>
                <w:rFonts w:ascii="Arial" w:eastAsia="Times New Roman" w:hAnsi="Arial" w:cs="Arial"/>
                <w:color w:val="000000"/>
                <w:sz w:val="20"/>
                <w:szCs w:val="20"/>
              </w:rPr>
              <w:t>,</w:t>
            </w:r>
          </w:p>
          <w:p w14:paraId="3FBFAF37"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umożliwiać tworzenie alarmów dla całych grup wirtualnych maszyn jak i pojedynczych wirtualnych maszyn,</w:t>
            </w:r>
          </w:p>
          <w:p w14:paraId="37B19B03"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dawać możliwość układania terminarza raportów i wysyłania tych raportów przy pomocy poczty elektronicznej w formacie HTML oraz Excel,</w:t>
            </w:r>
          </w:p>
          <w:p w14:paraId="33948740"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dawać możliwość podłączenia się do kilku instancji </w:t>
            </w:r>
            <w:proofErr w:type="spellStart"/>
            <w:r w:rsidRPr="00010045">
              <w:rPr>
                <w:rFonts w:ascii="Arial" w:eastAsia="Times New Roman" w:hAnsi="Arial" w:cs="Arial"/>
                <w:color w:val="000000"/>
                <w:sz w:val="20"/>
                <w:szCs w:val="20"/>
              </w:rPr>
              <w:t>vCenter</w:t>
            </w:r>
            <w:proofErr w:type="spellEnd"/>
            <w:r w:rsidRPr="00010045">
              <w:rPr>
                <w:rFonts w:ascii="Arial" w:eastAsia="Times New Roman" w:hAnsi="Arial" w:cs="Arial"/>
                <w:color w:val="000000"/>
                <w:sz w:val="20"/>
                <w:szCs w:val="20"/>
              </w:rPr>
              <w:t xml:space="preserve"> Server i serwerów Hyper-V  jednocześnie, w celu centralnego monitorowania wielu środowisk,</w:t>
            </w:r>
          </w:p>
          <w:p w14:paraId="64156ED3"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Silnik raportowania powinien być oparty o SQL Server Reporting Services w celu zapewnienia bezpiecznego dostępu do raportów dla wielu użytkowników z uwzględnieniem ról, jakie pełnią w organizacji,</w:t>
            </w:r>
          </w:p>
          <w:p w14:paraId="254986EC"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wbudowane predefiniowane zestawy alarmów wraz z możliwością tworzenia własnych alarmów i zdarzeń przez administratora,</w:t>
            </w:r>
          </w:p>
          <w:p w14:paraId="10C9BF4A"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wbudowane połączenie z bazą wiedzy opisującą problemy z predefiniowanych alarmów,</w:t>
            </w:r>
          </w:p>
          <w:p w14:paraId="26BC2C29"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centralną konsolę z sumarycznym podglądem wszystkich obiektów infrastruktury wirtualnej (ang. Dashboard),</w:t>
            </w:r>
          </w:p>
          <w:p w14:paraId="1BF6F62A"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monitorowania platformy sprzętowej, na której jest zainstalowana infrastruktura wirtualna,</w:t>
            </w:r>
          </w:p>
          <w:p w14:paraId="6C4E77DB"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zapewnić możliwość podłączenia się do wirtualnej maszyny (tryb konsoli) bezpośrednio z narzędzia monitorującego,</w:t>
            </w:r>
          </w:p>
          <w:p w14:paraId="1958FB28"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integracji z oprogramowaniem do tworzenia kopii zapasowych tego samego producenta,</w:t>
            </w:r>
          </w:p>
          <w:p w14:paraId="05A7E4E8" w14:textId="77777777" w:rsidR="00C4120D" w:rsidRPr="00010045" w:rsidRDefault="00C4120D" w:rsidP="007D2AEB">
            <w:pPr>
              <w:pStyle w:val="Akapitzlist"/>
              <w:numPr>
                <w:ilvl w:val="0"/>
                <w:numId w:val="23"/>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mieć możliwość monitorowania obciążenia serwerów backupowych, ilości zabezpieczanych danych oraz statusu zadań kopii zapasowych, replikacji oraz weryfikacji </w:t>
            </w:r>
            <w:proofErr w:type="spellStart"/>
            <w:r w:rsidRPr="00010045">
              <w:rPr>
                <w:rFonts w:ascii="Arial" w:eastAsia="Times New Roman" w:hAnsi="Arial" w:cs="Arial"/>
                <w:color w:val="000000"/>
                <w:sz w:val="20"/>
                <w:szCs w:val="20"/>
              </w:rPr>
              <w:t>odzyskiwalności</w:t>
            </w:r>
            <w:proofErr w:type="spellEnd"/>
            <w:r w:rsidRPr="00010045">
              <w:rPr>
                <w:rFonts w:ascii="Arial" w:eastAsia="Times New Roman" w:hAnsi="Arial" w:cs="Arial"/>
                <w:color w:val="000000"/>
                <w:sz w:val="20"/>
                <w:szCs w:val="20"/>
              </w:rPr>
              <w:t xml:space="preserve"> maszyn wirtualnych,</w:t>
            </w:r>
          </w:p>
          <w:p w14:paraId="150554AD" w14:textId="77777777" w:rsidR="00C4120D" w:rsidRPr="00010045" w:rsidRDefault="00C4120D" w:rsidP="007D2AEB">
            <w:pPr>
              <w:pStyle w:val="Akapitzlist"/>
              <w:numPr>
                <w:ilvl w:val="0"/>
                <w:numId w:val="23"/>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mieć możliwość </w:t>
            </w:r>
            <w:proofErr w:type="spellStart"/>
            <w:r w:rsidRPr="00010045">
              <w:rPr>
                <w:rFonts w:ascii="Arial" w:eastAsia="Times New Roman" w:hAnsi="Arial" w:cs="Arial"/>
                <w:color w:val="000000"/>
                <w:sz w:val="20"/>
                <w:szCs w:val="20"/>
              </w:rPr>
              <w:t>granularnego</w:t>
            </w:r>
            <w:proofErr w:type="spellEnd"/>
            <w:r w:rsidRPr="00010045">
              <w:rPr>
                <w:rFonts w:ascii="Arial" w:eastAsia="Times New Roman" w:hAnsi="Arial" w:cs="Arial"/>
                <w:color w:val="000000"/>
                <w:sz w:val="20"/>
                <w:szCs w:val="20"/>
              </w:rPr>
              <w:t xml:space="preserve"> monitorowania infrastruktury, zależnego od uprawnień nadanym użytkownikom dla platformy Vmware,</w:t>
            </w:r>
          </w:p>
          <w:p w14:paraId="088E33C3" w14:textId="77777777" w:rsidR="00C4120D" w:rsidRPr="00D51D61" w:rsidRDefault="00C4120D" w:rsidP="007D2AEB">
            <w:pPr>
              <w:pStyle w:val="Akapitzlist"/>
              <w:numPr>
                <w:ilvl w:val="0"/>
                <w:numId w:val="23"/>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mieć możliwość monitorowania instancji </w:t>
            </w:r>
            <w:proofErr w:type="spellStart"/>
            <w:r w:rsidRPr="00010045">
              <w:rPr>
                <w:rFonts w:ascii="Arial" w:eastAsia="Times New Roman" w:hAnsi="Arial" w:cs="Arial"/>
                <w:color w:val="000000"/>
                <w:sz w:val="20"/>
                <w:szCs w:val="20"/>
              </w:rPr>
              <w:t>VMwarevCloudDirector</w:t>
            </w:r>
            <w:proofErr w:type="spellEnd"/>
            <w:r w:rsidRPr="00010045">
              <w:rPr>
                <w:rFonts w:ascii="Arial" w:eastAsia="Times New Roman" w:hAnsi="Arial" w:cs="Arial"/>
                <w:color w:val="000000"/>
                <w:sz w:val="20"/>
                <w:szCs w:val="20"/>
              </w:rPr>
              <w:t xml:space="preserve"> w wersji 5.5, 5.6, 8.0 oraz 8.10.</w:t>
            </w:r>
          </w:p>
        </w:tc>
      </w:tr>
      <w:tr w:rsidR="00C4120D" w:rsidRPr="00010045" w14:paraId="46AC22C4" w14:textId="77777777" w:rsidTr="00C4120D">
        <w:tc>
          <w:tcPr>
            <w:tcW w:w="704" w:type="dxa"/>
            <w:shd w:val="clear" w:color="auto" w:fill="D9D9D9" w:themeFill="background1" w:themeFillShade="D9"/>
            <w:vAlign w:val="center"/>
          </w:tcPr>
          <w:p w14:paraId="73D68E84" w14:textId="77777777" w:rsidR="00C4120D" w:rsidRPr="00C4120D" w:rsidRDefault="00C4120D" w:rsidP="003116E3">
            <w:pPr>
              <w:pStyle w:val="Akapitzlist"/>
              <w:numPr>
                <w:ilvl w:val="0"/>
                <w:numId w:val="120"/>
              </w:numPr>
              <w:spacing w:after="0"/>
              <w:jc w:val="center"/>
              <w:rPr>
                <w:rFonts w:ascii="Arial" w:hAnsi="Arial" w:cs="Arial"/>
                <w:b/>
                <w:sz w:val="20"/>
                <w:szCs w:val="20"/>
              </w:rPr>
            </w:pPr>
          </w:p>
        </w:tc>
        <w:tc>
          <w:tcPr>
            <w:tcW w:w="2410" w:type="dxa"/>
            <w:vAlign w:val="center"/>
          </w:tcPr>
          <w:p w14:paraId="092652FF" w14:textId="77777777" w:rsidR="00C4120D" w:rsidRDefault="00C4120D" w:rsidP="00725725">
            <w:pPr>
              <w:spacing w:after="0"/>
              <w:ind w:firstLine="0"/>
              <w:jc w:val="center"/>
              <w:rPr>
                <w:b/>
              </w:rPr>
            </w:pPr>
            <w:r>
              <w:rPr>
                <w:b/>
              </w:rPr>
              <w:t>Raportowanie</w:t>
            </w:r>
          </w:p>
        </w:tc>
        <w:tc>
          <w:tcPr>
            <w:tcW w:w="5946" w:type="dxa"/>
            <w:vAlign w:val="center"/>
          </w:tcPr>
          <w:p w14:paraId="1E4AA9A0"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raportowania musi umożliwić tworzenie raportów z infrastruktury wirtualnej bazującej na </w:t>
            </w:r>
            <w:proofErr w:type="spellStart"/>
            <w:r w:rsidRPr="00010045">
              <w:rPr>
                <w:rFonts w:ascii="Arial" w:eastAsia="Times New Roman" w:hAnsi="Arial" w:cs="Arial"/>
                <w:color w:val="000000"/>
                <w:sz w:val="20"/>
                <w:szCs w:val="20"/>
              </w:rPr>
              <w:t>VMware</w:t>
            </w:r>
            <w:proofErr w:type="spellEnd"/>
            <w:r w:rsidRPr="00010045">
              <w:rPr>
                <w:rFonts w:ascii="Arial" w:eastAsia="Times New Roman" w:hAnsi="Arial" w:cs="Arial"/>
                <w:color w:val="000000"/>
                <w:sz w:val="20"/>
                <w:szCs w:val="20"/>
              </w:rPr>
              <w:t xml:space="preserve"> ESX/</w:t>
            </w:r>
            <w:proofErr w:type="spellStart"/>
            <w:r w:rsidRPr="00010045">
              <w:rPr>
                <w:rFonts w:ascii="Arial" w:eastAsia="Times New Roman" w:hAnsi="Arial" w:cs="Arial"/>
                <w:color w:val="000000"/>
                <w:sz w:val="20"/>
                <w:szCs w:val="20"/>
              </w:rPr>
              <w:t>ESXi</w:t>
            </w:r>
            <w:proofErr w:type="spellEnd"/>
            <w:r w:rsidRPr="00010045">
              <w:rPr>
                <w:rFonts w:ascii="Arial" w:eastAsia="Times New Roman" w:hAnsi="Arial" w:cs="Arial"/>
                <w:color w:val="000000"/>
                <w:sz w:val="20"/>
                <w:szCs w:val="20"/>
              </w:rPr>
              <w:t xml:space="preserve"> 4.1, 5.x oraz 6.0, </w:t>
            </w:r>
            <w:proofErr w:type="spellStart"/>
            <w:r w:rsidRPr="00010045">
              <w:rPr>
                <w:rFonts w:ascii="Arial" w:eastAsia="Times New Roman" w:hAnsi="Arial" w:cs="Arial"/>
                <w:color w:val="000000"/>
                <w:sz w:val="20"/>
                <w:szCs w:val="20"/>
              </w:rPr>
              <w:t>vCenter</w:t>
            </w:r>
            <w:proofErr w:type="spellEnd"/>
            <w:r w:rsidRPr="00010045">
              <w:rPr>
                <w:rFonts w:ascii="Arial" w:eastAsia="Times New Roman" w:hAnsi="Arial" w:cs="Arial"/>
                <w:color w:val="000000"/>
                <w:sz w:val="20"/>
                <w:szCs w:val="20"/>
              </w:rPr>
              <w:t xml:space="preserve"> Server 4.1, 5.x oraz 6.0 jak również Microsoft Hyper-V 2008 R2 SP1, 2012, 2012 R2i </w:t>
            </w:r>
            <w:r w:rsidRPr="00010045">
              <w:rPr>
                <w:rFonts w:ascii="Arial" w:eastAsia="Times New Roman" w:hAnsi="Arial" w:cs="Arial"/>
                <w:color w:val="000000"/>
                <w:sz w:val="20"/>
                <w:szCs w:val="20"/>
              </w:rPr>
              <w:lastRenderedPageBreak/>
              <w:t>2016,</w:t>
            </w:r>
          </w:p>
          <w:p w14:paraId="315A2050"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wspierać wiele instancji </w:t>
            </w:r>
            <w:proofErr w:type="spellStart"/>
            <w:r w:rsidRPr="00010045">
              <w:rPr>
                <w:rFonts w:ascii="Arial" w:eastAsia="Times New Roman" w:hAnsi="Arial" w:cs="Arial"/>
                <w:color w:val="000000"/>
                <w:sz w:val="20"/>
                <w:szCs w:val="20"/>
              </w:rPr>
              <w:t>vCenter</w:t>
            </w:r>
            <w:proofErr w:type="spellEnd"/>
            <w:r w:rsidRPr="00010045">
              <w:rPr>
                <w:rFonts w:ascii="Arial" w:eastAsia="Times New Roman" w:hAnsi="Arial" w:cs="Arial"/>
                <w:color w:val="000000"/>
                <w:sz w:val="20"/>
                <w:szCs w:val="20"/>
              </w:rPr>
              <w:t xml:space="preserve"> Server i Microsoft Hyper-V jednocześnie bez konieczności instalowania dodatkowych modułów,</w:t>
            </w:r>
          </w:p>
          <w:p w14:paraId="699677F3"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być certyfikowany przez </w:t>
            </w:r>
            <w:proofErr w:type="spellStart"/>
            <w:r w:rsidRPr="00010045">
              <w:rPr>
                <w:rFonts w:ascii="Arial" w:eastAsia="Times New Roman" w:hAnsi="Arial" w:cs="Arial"/>
                <w:color w:val="000000"/>
                <w:sz w:val="20"/>
                <w:szCs w:val="20"/>
              </w:rPr>
              <w:t>VMware</w:t>
            </w:r>
            <w:proofErr w:type="spellEnd"/>
            <w:r w:rsidRPr="00010045">
              <w:rPr>
                <w:rFonts w:ascii="Arial" w:eastAsia="Times New Roman" w:hAnsi="Arial" w:cs="Arial"/>
                <w:color w:val="000000"/>
                <w:sz w:val="20"/>
                <w:szCs w:val="20"/>
              </w:rPr>
              <w:t xml:space="preserve"> i posiadać status „</w:t>
            </w:r>
            <w:proofErr w:type="spellStart"/>
            <w:r w:rsidRPr="00010045">
              <w:rPr>
                <w:rFonts w:ascii="Arial" w:eastAsia="Times New Roman" w:hAnsi="Arial" w:cs="Arial"/>
                <w:color w:val="000000"/>
                <w:sz w:val="20"/>
                <w:szCs w:val="20"/>
              </w:rPr>
              <w:t>VMwareReady</w:t>
            </w:r>
            <w:proofErr w:type="spellEnd"/>
            <w:r w:rsidRPr="00010045">
              <w:rPr>
                <w:rFonts w:ascii="Arial" w:eastAsia="Times New Roman" w:hAnsi="Arial" w:cs="Arial"/>
                <w:color w:val="000000"/>
                <w:sz w:val="20"/>
                <w:szCs w:val="20"/>
              </w:rPr>
              <w:t>”,</w:t>
            </w:r>
          </w:p>
          <w:p w14:paraId="4C848BC7"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instalować się na następujących systemach operacyjnych:</w:t>
            </w:r>
          </w:p>
          <w:p w14:paraId="13F33DB8" w14:textId="77777777" w:rsidR="00C4120D" w:rsidRPr="00010045" w:rsidRDefault="00C4120D" w:rsidP="007D2AEB">
            <w:pPr>
              <w:pStyle w:val="Default"/>
              <w:widowControl/>
              <w:numPr>
                <w:ilvl w:val="1"/>
                <w:numId w:val="23"/>
              </w:numPr>
              <w:suppressAutoHyphens w:val="0"/>
              <w:autoSpaceDN w:val="0"/>
              <w:adjustRightInd w:val="0"/>
              <w:spacing w:after="19"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2008 SP2,</w:t>
            </w:r>
          </w:p>
          <w:p w14:paraId="759368F3" w14:textId="77777777" w:rsidR="00C4120D" w:rsidRPr="00010045" w:rsidRDefault="00C4120D" w:rsidP="007D2AEB">
            <w:pPr>
              <w:pStyle w:val="Default"/>
              <w:widowControl/>
              <w:numPr>
                <w:ilvl w:val="1"/>
                <w:numId w:val="23"/>
              </w:numPr>
              <w:suppressAutoHyphens w:val="0"/>
              <w:autoSpaceDN w:val="0"/>
              <w:adjustRightInd w:val="0"/>
              <w:spacing w:after="19"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2008 R2 SP1,</w:t>
            </w:r>
          </w:p>
          <w:p w14:paraId="332E1974"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7 SP1,</w:t>
            </w:r>
          </w:p>
          <w:p w14:paraId="0A9355A1"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8,</w:t>
            </w:r>
          </w:p>
          <w:p w14:paraId="5148B6D6"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2012,</w:t>
            </w:r>
          </w:p>
          <w:p w14:paraId="6D9B162B"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2012 R2,</w:t>
            </w:r>
          </w:p>
          <w:p w14:paraId="71AE5512"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8.1,</w:t>
            </w:r>
          </w:p>
          <w:p w14:paraId="480291A5"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10,</w:t>
            </w:r>
          </w:p>
          <w:p w14:paraId="259A3565" w14:textId="77777777" w:rsidR="00C4120D" w:rsidRPr="00010045" w:rsidRDefault="00C4120D" w:rsidP="007D2AEB">
            <w:pPr>
              <w:pStyle w:val="Default"/>
              <w:widowControl/>
              <w:numPr>
                <w:ilvl w:val="1"/>
                <w:numId w:val="23"/>
              </w:numPr>
              <w:suppressAutoHyphens w:val="0"/>
              <w:autoSpaceDN w:val="0"/>
              <w:adjustRightInd w:val="0"/>
              <w:spacing w:line="276" w:lineRule="auto"/>
              <w:ind w:left="1134" w:hanging="425"/>
              <w:jc w:val="both"/>
              <w:rPr>
                <w:rFonts w:ascii="Arial" w:eastAsia="Times New Roman" w:hAnsi="Arial" w:cs="Arial"/>
                <w:sz w:val="20"/>
                <w:szCs w:val="20"/>
                <w:lang w:eastAsia="pl-PL"/>
              </w:rPr>
            </w:pPr>
            <w:r w:rsidRPr="00010045">
              <w:rPr>
                <w:rFonts w:ascii="Arial" w:eastAsia="Times New Roman" w:hAnsi="Arial" w:cs="Arial"/>
                <w:sz w:val="20"/>
                <w:szCs w:val="20"/>
                <w:lang w:eastAsia="pl-PL"/>
              </w:rPr>
              <w:t>Microsoft Windows 2016,</w:t>
            </w:r>
          </w:p>
          <w:p w14:paraId="27FF1DFD"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wspierać jako silnik bazodanowy następujące bazy danych:</w:t>
            </w:r>
          </w:p>
          <w:p w14:paraId="012E3287" w14:textId="77777777" w:rsidR="00C4120D" w:rsidRPr="00010045" w:rsidRDefault="00C4120D" w:rsidP="007D2AEB">
            <w:pPr>
              <w:pStyle w:val="Akapitzlist"/>
              <w:numPr>
                <w:ilvl w:val="1"/>
                <w:numId w:val="24"/>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2008,</w:t>
            </w:r>
          </w:p>
          <w:p w14:paraId="645520AF" w14:textId="77777777" w:rsidR="00C4120D" w:rsidRPr="00010045" w:rsidRDefault="00C4120D" w:rsidP="007D2AEB">
            <w:pPr>
              <w:pStyle w:val="Akapitzlist"/>
              <w:numPr>
                <w:ilvl w:val="1"/>
                <w:numId w:val="24"/>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2008 R2,</w:t>
            </w:r>
          </w:p>
          <w:p w14:paraId="30D3C9E5" w14:textId="77777777" w:rsidR="00C4120D" w:rsidRPr="00010045" w:rsidRDefault="00C4120D" w:rsidP="007D2AEB">
            <w:pPr>
              <w:pStyle w:val="Akapitzlist"/>
              <w:numPr>
                <w:ilvl w:val="1"/>
                <w:numId w:val="24"/>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2012,</w:t>
            </w:r>
          </w:p>
          <w:p w14:paraId="47F51FD9" w14:textId="77777777" w:rsidR="00C4120D" w:rsidRPr="00010045" w:rsidRDefault="00C4120D" w:rsidP="007D2AEB">
            <w:pPr>
              <w:pStyle w:val="Akapitzlist"/>
              <w:numPr>
                <w:ilvl w:val="1"/>
                <w:numId w:val="24"/>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2014,</w:t>
            </w:r>
          </w:p>
          <w:p w14:paraId="21D39084" w14:textId="77777777" w:rsidR="00C4120D" w:rsidRPr="00010045" w:rsidRDefault="00C4120D" w:rsidP="007D2AEB">
            <w:pPr>
              <w:pStyle w:val="Akapitzlist"/>
              <w:numPr>
                <w:ilvl w:val="1"/>
                <w:numId w:val="24"/>
              </w:numPr>
              <w:suppressAutoHyphens w:val="0"/>
              <w:spacing w:after="200"/>
              <w:ind w:left="1134" w:hanging="425"/>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Microsoft SQL Server 2016,</w:t>
            </w:r>
          </w:p>
          <w:p w14:paraId="4C5BD2C5"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do prezentacji raportów powinien używać SQL Server Reporting Services w celu jednoczesnego dostępu do raportów wielu użytkowników z określonymi przez administrator systemu uprawnieniami,</w:t>
            </w:r>
          </w:p>
          <w:p w14:paraId="79B1BFF5"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być systemem </w:t>
            </w:r>
            <w:proofErr w:type="spellStart"/>
            <w:r w:rsidRPr="00010045">
              <w:rPr>
                <w:rFonts w:ascii="Arial" w:eastAsia="Times New Roman" w:hAnsi="Arial" w:cs="Arial"/>
                <w:color w:val="000000"/>
                <w:sz w:val="20"/>
                <w:szCs w:val="20"/>
              </w:rPr>
              <w:t>bezagentowym</w:t>
            </w:r>
            <w:proofErr w:type="spellEnd"/>
            <w:r w:rsidRPr="00010045">
              <w:rPr>
                <w:rFonts w:ascii="Arial" w:eastAsia="Times New Roman" w:hAnsi="Arial" w:cs="Arial"/>
                <w:color w:val="000000"/>
                <w:sz w:val="20"/>
                <w:szCs w:val="20"/>
              </w:rPr>
              <w:t xml:space="preserve">. Nie dopuszcza się możliwości instalowania przez system agentów na monitorowanych hostach </w:t>
            </w:r>
            <w:proofErr w:type="spellStart"/>
            <w:r w:rsidRPr="00010045">
              <w:rPr>
                <w:rFonts w:ascii="Arial" w:eastAsia="Times New Roman" w:hAnsi="Arial" w:cs="Arial"/>
                <w:color w:val="000000"/>
                <w:sz w:val="20"/>
                <w:szCs w:val="20"/>
              </w:rPr>
              <w:t>ESXi</w:t>
            </w:r>
            <w:proofErr w:type="spellEnd"/>
            <w:r w:rsidRPr="00010045">
              <w:rPr>
                <w:rFonts w:ascii="Arial" w:eastAsia="Times New Roman" w:hAnsi="Arial" w:cs="Arial"/>
                <w:color w:val="000000"/>
                <w:sz w:val="20"/>
                <w:szCs w:val="20"/>
              </w:rPr>
              <w:t xml:space="preserve"> i Hyper-V,</w:t>
            </w:r>
          </w:p>
          <w:p w14:paraId="331E0587"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eksportowania raportów do formatów Microsoft Word, Microsoft Excel, Microsoft Visio, Adobe PDF,</w:t>
            </w:r>
          </w:p>
          <w:p w14:paraId="21C6D8B2"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ustawienia harmonogramu kolekcji danych z monitorowanych systemów jak również możliwość tworzenia zadań kolekcjonowania danych ad-hoc,</w:t>
            </w:r>
          </w:p>
          <w:p w14:paraId="6473F788"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ustawienia harmonogramu generowania raportów i dostarczania ich do odbiorców w określonych przez administratora interwałach,</w:t>
            </w:r>
          </w:p>
          <w:p w14:paraId="4FEC1890"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Minimalny interwał czasowy dla zadań kolekcjonowania i raportowania musi wynosić min 1 godzinę,</w:t>
            </w:r>
          </w:p>
          <w:p w14:paraId="2F772554"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w raportach musi mieć możliwość uwzględniania </w:t>
            </w:r>
            <w:r w:rsidRPr="00010045">
              <w:rPr>
                <w:rFonts w:ascii="Arial" w:eastAsia="Times New Roman" w:hAnsi="Arial" w:cs="Arial"/>
                <w:color w:val="000000"/>
                <w:sz w:val="20"/>
                <w:szCs w:val="20"/>
              </w:rPr>
              <w:lastRenderedPageBreak/>
              <w:t>informacji o zmianach konfiguracji monitorowanych systemów,</w:t>
            </w:r>
          </w:p>
          <w:p w14:paraId="08DFD944"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generowania raportów z dowolnego punktu w czasie zakładając, że informacje z tego czasu nie zostały usunięte z bazy danych,</w:t>
            </w:r>
          </w:p>
          <w:p w14:paraId="0E9EBFB3"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posiadać predefiniowane szablony z możliwością tworzenia nowych jak i modyfikacji wbudowanych,</w:t>
            </w:r>
          </w:p>
          <w:p w14:paraId="7B2D0021"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analizowania „przeszacowanych” wirtualnych maszyn wraz z sugestią zmian w celu optymalnego wykorzystania fizycznej infrastruktury,</w:t>
            </w:r>
          </w:p>
          <w:p w14:paraId="086AE47C"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generowania raportów na podstawie danych uzyskanych z oprogramowania do tworzenia kopii zapasowych tego samego producenta,</w:t>
            </w:r>
          </w:p>
          <w:p w14:paraId="07CC0B25" w14:textId="77777777" w:rsidR="00C4120D" w:rsidRPr="00010045" w:rsidRDefault="00C4120D" w:rsidP="007D2AEB">
            <w:pPr>
              <w:pStyle w:val="Akapitzlist"/>
              <w:numPr>
                <w:ilvl w:val="0"/>
                <w:numId w:val="24"/>
              </w:numPr>
              <w:suppressAutoHyphens w:val="0"/>
              <w:spacing w:after="20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generowania raportu dotyczącego zabezpieczanych maszyn wirtualnych, zdefiniowanych zadań tworzenia kopii zapasowych oraz replikacji jak również wykorzystania zasobów serwerów backupowych,</w:t>
            </w:r>
          </w:p>
          <w:p w14:paraId="39D4305B"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generowania raportu planowania pojemności (</w:t>
            </w:r>
            <w:proofErr w:type="spellStart"/>
            <w:r w:rsidRPr="00010045">
              <w:rPr>
                <w:rFonts w:ascii="Arial" w:eastAsia="Times New Roman" w:hAnsi="Arial" w:cs="Arial"/>
                <w:color w:val="000000"/>
                <w:sz w:val="20"/>
                <w:szCs w:val="20"/>
              </w:rPr>
              <w:t>capacityplanning</w:t>
            </w:r>
            <w:proofErr w:type="spellEnd"/>
            <w:r w:rsidRPr="00010045">
              <w:rPr>
                <w:rFonts w:ascii="Arial" w:eastAsia="Times New Roman" w:hAnsi="Arial" w:cs="Arial"/>
                <w:color w:val="000000"/>
                <w:sz w:val="20"/>
                <w:szCs w:val="20"/>
              </w:rPr>
              <w:t>) bazującego na scenariuszach ‘</w:t>
            </w:r>
            <w:proofErr w:type="spellStart"/>
            <w:r w:rsidRPr="00010045">
              <w:rPr>
                <w:rFonts w:ascii="Arial" w:eastAsia="Times New Roman" w:hAnsi="Arial" w:cs="Arial"/>
                <w:color w:val="000000"/>
                <w:sz w:val="20"/>
                <w:szCs w:val="20"/>
              </w:rPr>
              <w:t>what-if</w:t>
            </w:r>
            <w:proofErr w:type="spellEnd"/>
            <w:r w:rsidRPr="00010045">
              <w:rPr>
                <w:rFonts w:ascii="Arial" w:eastAsia="Times New Roman" w:hAnsi="Arial" w:cs="Arial"/>
                <w:color w:val="000000"/>
                <w:sz w:val="20"/>
                <w:szCs w:val="20"/>
              </w:rPr>
              <w:t>’,</w:t>
            </w:r>
          </w:p>
          <w:p w14:paraId="1C4FE974" w14:textId="77777777" w:rsidR="00C4120D" w:rsidRPr="00010045"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 xml:space="preserve">System musi mieć możliwość </w:t>
            </w:r>
            <w:proofErr w:type="spellStart"/>
            <w:r w:rsidRPr="00010045">
              <w:rPr>
                <w:rFonts w:ascii="Arial" w:eastAsia="Times New Roman" w:hAnsi="Arial" w:cs="Arial"/>
                <w:color w:val="000000"/>
                <w:sz w:val="20"/>
                <w:szCs w:val="20"/>
              </w:rPr>
              <w:t>granularnego</w:t>
            </w:r>
            <w:proofErr w:type="spellEnd"/>
            <w:r w:rsidRPr="00010045">
              <w:rPr>
                <w:rFonts w:ascii="Arial" w:eastAsia="Times New Roman" w:hAnsi="Arial" w:cs="Arial"/>
                <w:color w:val="000000"/>
                <w:sz w:val="20"/>
                <w:szCs w:val="20"/>
              </w:rPr>
              <w:t xml:space="preserve"> raportowania infrastruktury, zależnego od uprawnień nadanym użytkownikom dla platformy Vmware,</w:t>
            </w:r>
          </w:p>
          <w:p w14:paraId="40BBCB2D" w14:textId="77777777" w:rsidR="00C4120D"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010045">
              <w:rPr>
                <w:rFonts w:ascii="Arial" w:eastAsia="Times New Roman" w:hAnsi="Arial" w:cs="Arial"/>
                <w:color w:val="000000"/>
                <w:sz w:val="20"/>
                <w:szCs w:val="20"/>
              </w:rPr>
              <w:t>System musi mieć możliwość generowania raportów dotyczących tzw. migawek-sierot (</w:t>
            </w:r>
            <w:proofErr w:type="spellStart"/>
            <w:r w:rsidRPr="00010045">
              <w:rPr>
                <w:rFonts w:ascii="Arial" w:eastAsia="Times New Roman" w:hAnsi="Arial" w:cs="Arial"/>
                <w:color w:val="000000"/>
                <w:sz w:val="20"/>
                <w:szCs w:val="20"/>
              </w:rPr>
              <w:t>orphanedsnapshots</w:t>
            </w:r>
            <w:proofErr w:type="spellEnd"/>
            <w:r w:rsidRPr="00010045">
              <w:rPr>
                <w:rFonts w:ascii="Arial" w:eastAsia="Times New Roman" w:hAnsi="Arial" w:cs="Arial"/>
                <w:color w:val="000000"/>
                <w:sz w:val="20"/>
                <w:szCs w:val="20"/>
              </w:rPr>
              <w:t>),</w:t>
            </w:r>
          </w:p>
          <w:p w14:paraId="7F6E547C" w14:textId="77777777" w:rsidR="00C4120D" w:rsidRPr="00D51D61" w:rsidRDefault="00C4120D" w:rsidP="007D2AEB">
            <w:pPr>
              <w:pStyle w:val="Akapitzlist"/>
              <w:numPr>
                <w:ilvl w:val="0"/>
                <w:numId w:val="22"/>
              </w:numPr>
              <w:suppressAutoHyphens w:val="0"/>
              <w:spacing w:after="0"/>
              <w:ind w:left="567" w:hanging="283"/>
              <w:contextualSpacing/>
              <w:rPr>
                <w:rFonts w:ascii="Arial" w:eastAsia="Times New Roman" w:hAnsi="Arial" w:cs="Arial"/>
                <w:color w:val="000000"/>
                <w:sz w:val="20"/>
                <w:szCs w:val="20"/>
              </w:rPr>
            </w:pPr>
            <w:r w:rsidRPr="00D51D61">
              <w:rPr>
                <w:rFonts w:ascii="Arial" w:hAnsi="Arial" w:cs="Arial"/>
                <w:color w:val="000000"/>
                <w:sz w:val="20"/>
                <w:szCs w:val="20"/>
              </w:rPr>
              <w:t>System musi mieć możliwość generowania personalizowanych raportów zawierających informacje z dowolnych predefiniowanych raportów w pojedynczym dokumencie.</w:t>
            </w:r>
          </w:p>
        </w:tc>
      </w:tr>
    </w:tbl>
    <w:p w14:paraId="54BE8DA5" w14:textId="77777777" w:rsidR="00BD03DF" w:rsidRPr="00010045" w:rsidRDefault="00BD03DF" w:rsidP="00BD03DF">
      <w:pPr>
        <w:rPr>
          <w:b/>
          <w:u w:val="single"/>
        </w:rPr>
      </w:pPr>
    </w:p>
    <w:p w14:paraId="2D4CE7FB" w14:textId="77777777" w:rsidR="00BD03DF" w:rsidRPr="00010045" w:rsidRDefault="00FA672C" w:rsidP="00056F02">
      <w:pPr>
        <w:pStyle w:val="Nagwek2"/>
      </w:pPr>
      <w:bookmarkStart w:id="12" w:name="_Toc524601415"/>
      <w:r w:rsidRPr="00010045">
        <w:t>Zestaw Komputer</w:t>
      </w:r>
      <w:r w:rsidR="002833B7">
        <w:t>o</w:t>
      </w:r>
      <w:r w:rsidRPr="00010045">
        <w:t xml:space="preserve">wy TYP1 - </w:t>
      </w:r>
      <w:r w:rsidR="003B3C3A" w:rsidRPr="00010045">
        <w:t>98</w:t>
      </w:r>
      <w:r w:rsidRPr="00010045">
        <w:t xml:space="preserve"> szt.</w:t>
      </w:r>
      <w:bookmarkEnd w:id="12"/>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6"/>
        <w:gridCol w:w="1758"/>
        <w:gridCol w:w="7008"/>
      </w:tblGrid>
      <w:tr w:rsidR="00FA672C" w:rsidRPr="00010045" w14:paraId="257D58ED" w14:textId="77777777" w:rsidTr="00C4120D">
        <w:trPr>
          <w:trHeight w:val="284"/>
        </w:trPr>
        <w:tc>
          <w:tcPr>
            <w:tcW w:w="242" w:type="pct"/>
            <w:shd w:val="clear" w:color="auto" w:fill="D9D9D9" w:themeFill="background1" w:themeFillShade="D9"/>
            <w:vAlign w:val="center"/>
          </w:tcPr>
          <w:p w14:paraId="7A6C5761" w14:textId="77777777" w:rsidR="00FA672C" w:rsidRPr="00010045" w:rsidRDefault="00FA672C" w:rsidP="004750A4">
            <w:pPr>
              <w:pStyle w:val="Tabelapozycja"/>
              <w:spacing w:line="276" w:lineRule="auto"/>
              <w:jc w:val="center"/>
              <w:rPr>
                <w:rFonts w:eastAsia="Times New Roman" w:cs="Arial"/>
                <w:b/>
                <w:sz w:val="20"/>
                <w:lang w:eastAsia="en-US"/>
              </w:rPr>
            </w:pPr>
            <w:r w:rsidRPr="00010045">
              <w:rPr>
                <w:rFonts w:eastAsia="Times New Roman" w:cs="Arial"/>
                <w:b/>
                <w:sz w:val="20"/>
                <w:lang w:eastAsia="en-US"/>
              </w:rPr>
              <w:t>Lp.</w:t>
            </w:r>
          </w:p>
        </w:tc>
        <w:tc>
          <w:tcPr>
            <w:tcW w:w="954" w:type="pct"/>
            <w:shd w:val="clear" w:color="auto" w:fill="D9D9D9" w:themeFill="background1" w:themeFillShade="D9"/>
            <w:vAlign w:val="center"/>
          </w:tcPr>
          <w:p w14:paraId="29612438" w14:textId="77777777" w:rsidR="00FA672C" w:rsidRPr="00010045" w:rsidRDefault="00FA672C" w:rsidP="004750A4">
            <w:pPr>
              <w:spacing w:after="0"/>
              <w:ind w:firstLine="0"/>
              <w:jc w:val="center"/>
              <w:rPr>
                <w:b/>
              </w:rPr>
            </w:pPr>
            <w:r w:rsidRPr="00010045">
              <w:rPr>
                <w:b/>
              </w:rPr>
              <w:t>Nazwa komponentu</w:t>
            </w:r>
          </w:p>
        </w:tc>
        <w:tc>
          <w:tcPr>
            <w:tcW w:w="3804" w:type="pct"/>
            <w:shd w:val="clear" w:color="auto" w:fill="D9D9D9" w:themeFill="background1" w:themeFillShade="D9"/>
            <w:vAlign w:val="center"/>
          </w:tcPr>
          <w:p w14:paraId="0EB7351D" w14:textId="77777777" w:rsidR="00FA672C" w:rsidRPr="00010045" w:rsidRDefault="00FA672C" w:rsidP="004750A4">
            <w:pPr>
              <w:spacing w:after="0"/>
              <w:ind w:left="-71"/>
              <w:jc w:val="center"/>
              <w:rPr>
                <w:b/>
              </w:rPr>
            </w:pPr>
            <w:r w:rsidRPr="00010045">
              <w:rPr>
                <w:b/>
              </w:rPr>
              <w:t>Wymagane minimalne parametry techniczne komputerów</w:t>
            </w:r>
          </w:p>
        </w:tc>
      </w:tr>
      <w:tr w:rsidR="00FA672C" w:rsidRPr="00010045" w14:paraId="297802E8" w14:textId="77777777" w:rsidTr="0049585C">
        <w:trPr>
          <w:trHeight w:val="284"/>
        </w:trPr>
        <w:tc>
          <w:tcPr>
            <w:tcW w:w="242" w:type="pct"/>
            <w:shd w:val="clear" w:color="auto" w:fill="E7E6E6"/>
            <w:vAlign w:val="center"/>
          </w:tcPr>
          <w:p w14:paraId="54C94933"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4909FFD8" w14:textId="77777777" w:rsidR="00FA672C" w:rsidRPr="00010045" w:rsidRDefault="00FA672C" w:rsidP="004750A4">
            <w:pPr>
              <w:spacing w:after="0"/>
              <w:ind w:firstLine="0"/>
              <w:jc w:val="center"/>
              <w:rPr>
                <w:b/>
              </w:rPr>
            </w:pPr>
            <w:r w:rsidRPr="00010045">
              <w:rPr>
                <w:b/>
              </w:rPr>
              <w:t>Komputer</w:t>
            </w:r>
          </w:p>
        </w:tc>
        <w:tc>
          <w:tcPr>
            <w:tcW w:w="3804" w:type="pct"/>
            <w:vAlign w:val="center"/>
          </w:tcPr>
          <w:p w14:paraId="1FA8E4E7" w14:textId="77777777" w:rsidR="00FA672C" w:rsidRDefault="00FA672C" w:rsidP="00B70676">
            <w:pPr>
              <w:spacing w:after="0"/>
              <w:ind w:firstLine="0"/>
              <w:jc w:val="left"/>
            </w:pPr>
            <w:r w:rsidRPr="00010045">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2D6226D2" w14:textId="77777777" w:rsidR="00EF15F8" w:rsidRPr="00010045" w:rsidRDefault="00EF15F8" w:rsidP="00B70676">
            <w:pPr>
              <w:spacing w:after="0"/>
              <w:ind w:firstLine="0"/>
              <w:jc w:val="left"/>
            </w:pPr>
            <w:r w:rsidRPr="0092433E">
              <w:rPr>
                <w:bCs/>
                <w:lang w:eastAsia="en-US"/>
              </w:rPr>
              <w:t>Opakowanie musi być wykonane z materiałów podlegających powtórnemu przetworzeniu.</w:t>
            </w:r>
          </w:p>
        </w:tc>
      </w:tr>
      <w:tr w:rsidR="00FA672C" w:rsidRPr="00010045" w14:paraId="39A49F56" w14:textId="77777777" w:rsidTr="0049585C">
        <w:trPr>
          <w:trHeight w:val="284"/>
        </w:trPr>
        <w:tc>
          <w:tcPr>
            <w:tcW w:w="242" w:type="pct"/>
            <w:shd w:val="clear" w:color="auto" w:fill="E7E6E6"/>
            <w:vAlign w:val="center"/>
          </w:tcPr>
          <w:p w14:paraId="7C145618"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3337D26D" w14:textId="77777777" w:rsidR="00FA672C" w:rsidRPr="00010045" w:rsidRDefault="00FA672C" w:rsidP="004750A4">
            <w:pPr>
              <w:spacing w:after="0"/>
              <w:ind w:firstLine="0"/>
              <w:jc w:val="center"/>
              <w:rPr>
                <w:b/>
              </w:rPr>
            </w:pPr>
            <w:r w:rsidRPr="00010045">
              <w:rPr>
                <w:b/>
              </w:rPr>
              <w:t>Obudowa</w:t>
            </w:r>
          </w:p>
        </w:tc>
        <w:tc>
          <w:tcPr>
            <w:tcW w:w="3804" w:type="pct"/>
            <w:vAlign w:val="center"/>
          </w:tcPr>
          <w:p w14:paraId="7F90753D" w14:textId="77777777" w:rsidR="00133449" w:rsidRPr="00B37FD2" w:rsidRDefault="00133449" w:rsidP="00B262D0">
            <w:pPr>
              <w:ind w:firstLine="0"/>
              <w:rPr>
                <w:bCs/>
                <w:lang w:eastAsia="en-US"/>
              </w:rPr>
            </w:pPr>
            <w:r>
              <w:rPr>
                <w:bCs/>
              </w:rPr>
              <w:t>Typu SFF z obsługą kart PCI Express  o niskim profilu</w:t>
            </w:r>
            <w:r w:rsidRPr="00AD0E82">
              <w:rPr>
                <w:bCs/>
              </w:rPr>
              <w:t xml:space="preserve">, </w:t>
            </w:r>
            <w:r>
              <w:rPr>
                <w:bCs/>
              </w:rPr>
              <w:t xml:space="preserve">wyposażona w  kieszenie: 2 </w:t>
            </w:r>
            <w:proofErr w:type="spellStart"/>
            <w:r>
              <w:rPr>
                <w:bCs/>
              </w:rPr>
              <w:t>szt</w:t>
            </w:r>
            <w:proofErr w:type="spellEnd"/>
            <w:r>
              <w:rPr>
                <w:bCs/>
              </w:rPr>
              <w:t xml:space="preserve"> 2,5” wewnętrzne, Napęd optyczny w dedykowanej wnęce zewnętrznej wnęce </w:t>
            </w:r>
            <w:proofErr w:type="spellStart"/>
            <w:r>
              <w:rPr>
                <w:bCs/>
              </w:rPr>
              <w:t>slim</w:t>
            </w:r>
            <w:proofErr w:type="spellEnd"/>
            <w:r>
              <w:rPr>
                <w:bCs/>
              </w:rPr>
              <w:t xml:space="preserve">. Obudowa powinna fabrycznie umożliwiać montaż min 1 szt. dysku 3,5” lub 1 sztuk dysków 2,5”. Obudowa fabrycznie przystosowana do pracy w orientacji pionowej i poziomej. </w:t>
            </w:r>
          </w:p>
          <w:p w14:paraId="63EE969A" w14:textId="77777777" w:rsidR="00133449" w:rsidRPr="005F5ECF" w:rsidRDefault="00133449" w:rsidP="00B262D0">
            <w:pPr>
              <w:ind w:firstLine="0"/>
              <w:rPr>
                <w:bCs/>
                <w:lang w:eastAsia="en-US"/>
              </w:rPr>
            </w:pPr>
            <w:r w:rsidRPr="005F5ECF">
              <w:rPr>
                <w:bCs/>
                <w:lang w:eastAsia="en-US"/>
              </w:rPr>
              <w:t>Zasilacz o mocy max. 180W o efektywności min. 82% przy obciążeniu zasilacza na poziomie 100%.</w:t>
            </w:r>
          </w:p>
          <w:p w14:paraId="53146C15" w14:textId="77777777" w:rsidR="00133449" w:rsidRDefault="00133449" w:rsidP="00B262D0">
            <w:pPr>
              <w:ind w:firstLine="0"/>
              <w:rPr>
                <w:bCs/>
                <w:color w:val="00B050"/>
              </w:rPr>
            </w:pPr>
            <w:r w:rsidRPr="00567EC8">
              <w:rPr>
                <w:bCs/>
              </w:rPr>
              <w:t>Obudowa w jednostce centralnej musi być otwierana bez konieczności użycia narzędzi (wyklucza się użycie standardowych wkrętów, śrub motylkowych</w:t>
            </w:r>
            <w:r>
              <w:rPr>
                <w:bCs/>
              </w:rPr>
              <w:t xml:space="preserve">, śrub </w:t>
            </w:r>
            <w:proofErr w:type="spellStart"/>
            <w:r w:rsidRPr="00625A70">
              <w:rPr>
                <w:bCs/>
              </w:rPr>
              <w:t>radełkowych</w:t>
            </w:r>
            <w:proofErr w:type="spellEnd"/>
            <w:r w:rsidRPr="00625A70">
              <w:rPr>
                <w:bCs/>
              </w:rPr>
              <w:t>) oraz powinna posiadać czujnik otwarcia obudowy współpracujący z oprogramowaniem zarządzająco – diagnostycznym</w:t>
            </w:r>
          </w:p>
          <w:p w14:paraId="51834F2C" w14:textId="77777777" w:rsidR="00133449" w:rsidRPr="00010045" w:rsidRDefault="00133449" w:rsidP="00B262D0">
            <w:pPr>
              <w:spacing w:after="0"/>
              <w:ind w:firstLine="0"/>
            </w:pPr>
            <w:r w:rsidRPr="00567EC8">
              <w:rPr>
                <w:bCs/>
              </w:rPr>
              <w:t xml:space="preserve">Obudowa musi umożliwiać zastosowanie zabezpieczenia fizycznego w postaci linki metalowej (złącze blokady </w:t>
            </w:r>
            <w:proofErr w:type="spellStart"/>
            <w:r w:rsidRPr="00567EC8">
              <w:rPr>
                <w:bCs/>
              </w:rPr>
              <w:t>Kensingtona</w:t>
            </w:r>
            <w:proofErr w:type="spellEnd"/>
            <w:r w:rsidRPr="00567EC8">
              <w:rPr>
                <w:bCs/>
              </w:rPr>
              <w:t xml:space="preserve">) </w:t>
            </w:r>
            <w:r>
              <w:rPr>
                <w:bCs/>
              </w:rPr>
              <w:t>.</w:t>
            </w:r>
            <w:r>
              <w:rPr>
                <w:bCs/>
                <w:color w:val="000000"/>
              </w:rPr>
              <w:t>Obudowa</w:t>
            </w:r>
            <w:r w:rsidR="008F769E">
              <w:rPr>
                <w:bCs/>
                <w:color w:val="000000"/>
              </w:rPr>
              <w:t xml:space="preserve"> </w:t>
            </w:r>
            <w:r>
              <w:rPr>
                <w:bCs/>
                <w:color w:val="000000"/>
              </w:rPr>
              <w:t>musi posiadać wbudowany wizualny system diagnostyczny, służący do sygnalizowania i diagnozowania problemów z komputerem i jego komponentami, Dopuszcza się diodowy system sygnalizacji.</w:t>
            </w:r>
          </w:p>
          <w:p w14:paraId="35813A41" w14:textId="77777777" w:rsidR="00FA672C" w:rsidRPr="00010045" w:rsidRDefault="00FA672C" w:rsidP="00B70676">
            <w:pPr>
              <w:spacing w:after="0"/>
              <w:ind w:firstLine="0"/>
              <w:jc w:val="left"/>
            </w:pPr>
          </w:p>
        </w:tc>
      </w:tr>
      <w:tr w:rsidR="00FA672C" w:rsidRPr="00010045" w14:paraId="39A47F54" w14:textId="77777777" w:rsidTr="0049585C">
        <w:trPr>
          <w:trHeight w:val="284"/>
        </w:trPr>
        <w:tc>
          <w:tcPr>
            <w:tcW w:w="242" w:type="pct"/>
            <w:shd w:val="clear" w:color="auto" w:fill="E7E6E6"/>
            <w:vAlign w:val="center"/>
          </w:tcPr>
          <w:p w14:paraId="7B818A45"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33A265B7" w14:textId="77777777" w:rsidR="00FA672C" w:rsidRPr="00010045" w:rsidRDefault="00FA672C" w:rsidP="004750A4">
            <w:pPr>
              <w:spacing w:after="0"/>
              <w:ind w:firstLine="0"/>
              <w:jc w:val="center"/>
              <w:rPr>
                <w:b/>
              </w:rPr>
            </w:pPr>
            <w:r w:rsidRPr="00010045">
              <w:rPr>
                <w:b/>
              </w:rPr>
              <w:t>Zasilacz</w:t>
            </w:r>
          </w:p>
        </w:tc>
        <w:tc>
          <w:tcPr>
            <w:tcW w:w="3804" w:type="pct"/>
            <w:vAlign w:val="center"/>
          </w:tcPr>
          <w:p w14:paraId="7824DFA4" w14:textId="77777777" w:rsidR="00FA672C" w:rsidRPr="00010045" w:rsidRDefault="00FA672C" w:rsidP="00B70676">
            <w:pPr>
              <w:spacing w:after="0"/>
              <w:ind w:firstLine="0"/>
              <w:jc w:val="left"/>
            </w:pPr>
            <w:r w:rsidRPr="00010045">
              <w:t>Zasilacz maksymalnie 180W o sprawności minimum 85%</w:t>
            </w:r>
            <w:r w:rsidR="00B70676" w:rsidRPr="00010045">
              <w:t>.</w:t>
            </w:r>
          </w:p>
        </w:tc>
      </w:tr>
      <w:tr w:rsidR="00FA672C" w:rsidRPr="00010045" w14:paraId="5154EDA1" w14:textId="77777777" w:rsidTr="0049585C">
        <w:trPr>
          <w:trHeight w:val="284"/>
        </w:trPr>
        <w:tc>
          <w:tcPr>
            <w:tcW w:w="242" w:type="pct"/>
            <w:shd w:val="clear" w:color="auto" w:fill="E7E6E6"/>
            <w:vAlign w:val="center"/>
          </w:tcPr>
          <w:p w14:paraId="76B590F4"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2E86DFDF" w14:textId="77777777" w:rsidR="00FA672C" w:rsidRPr="00010045" w:rsidRDefault="00FA672C" w:rsidP="004750A4">
            <w:pPr>
              <w:spacing w:after="0"/>
              <w:ind w:firstLine="0"/>
              <w:jc w:val="center"/>
              <w:rPr>
                <w:b/>
              </w:rPr>
            </w:pPr>
            <w:r w:rsidRPr="00010045">
              <w:rPr>
                <w:b/>
              </w:rPr>
              <w:t>Chipset</w:t>
            </w:r>
          </w:p>
        </w:tc>
        <w:tc>
          <w:tcPr>
            <w:tcW w:w="3804" w:type="pct"/>
            <w:vAlign w:val="center"/>
          </w:tcPr>
          <w:p w14:paraId="074731FA" w14:textId="77777777" w:rsidR="00FA672C" w:rsidRPr="00010045" w:rsidRDefault="00FA672C" w:rsidP="00B70676">
            <w:pPr>
              <w:spacing w:after="0"/>
              <w:ind w:firstLine="0"/>
              <w:jc w:val="left"/>
            </w:pPr>
            <w:r w:rsidRPr="00010045">
              <w:t xml:space="preserve">Dostosowany do zaoferowanego procesora </w:t>
            </w:r>
            <w:r w:rsidR="00B70676" w:rsidRPr="00010045">
              <w:t>-</w:t>
            </w:r>
            <w:r w:rsidRPr="00010045">
              <w:t xml:space="preserve"> min. B250 lub równoważny</w:t>
            </w:r>
            <w:r w:rsidR="00B70676" w:rsidRPr="00010045">
              <w:t>.</w:t>
            </w:r>
          </w:p>
        </w:tc>
      </w:tr>
      <w:tr w:rsidR="00FA672C" w:rsidRPr="00010045" w14:paraId="4AF22B75" w14:textId="77777777" w:rsidTr="0049585C">
        <w:trPr>
          <w:trHeight w:val="809"/>
        </w:trPr>
        <w:tc>
          <w:tcPr>
            <w:tcW w:w="242" w:type="pct"/>
            <w:shd w:val="clear" w:color="auto" w:fill="E7E6E6"/>
            <w:vAlign w:val="center"/>
          </w:tcPr>
          <w:p w14:paraId="422D20F7"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585677A6" w14:textId="77777777" w:rsidR="00FA672C" w:rsidRPr="00010045" w:rsidRDefault="00FA672C" w:rsidP="004750A4">
            <w:pPr>
              <w:spacing w:after="0"/>
              <w:ind w:firstLine="0"/>
              <w:jc w:val="center"/>
              <w:rPr>
                <w:b/>
              </w:rPr>
            </w:pPr>
            <w:r w:rsidRPr="00010045">
              <w:rPr>
                <w:b/>
              </w:rPr>
              <w:t>Płyta główna</w:t>
            </w:r>
          </w:p>
        </w:tc>
        <w:tc>
          <w:tcPr>
            <w:tcW w:w="3804" w:type="pct"/>
            <w:vAlign w:val="center"/>
          </w:tcPr>
          <w:p w14:paraId="083905EE" w14:textId="77777777" w:rsidR="00EF15F8" w:rsidRDefault="00EF15F8" w:rsidP="003116E3">
            <w:pPr>
              <w:numPr>
                <w:ilvl w:val="0"/>
                <w:numId w:val="112"/>
              </w:numPr>
              <w:suppressAutoHyphens w:val="0"/>
              <w:spacing w:after="0" w:line="240" w:lineRule="auto"/>
              <w:rPr>
                <w:bCs/>
              </w:rPr>
            </w:pPr>
            <w:r>
              <w:rPr>
                <w:bCs/>
              </w:rPr>
              <w:t>Płyta główna zaprojektowana i wyprodukowana na zlecenie producenta komputera, trwale oznaczona na etapie produkcji logiem producenta oferowanej jednostki  dedykowana dla danego urządzenia; wyposażona w :</w:t>
            </w:r>
          </w:p>
          <w:p w14:paraId="0EA54126" w14:textId="77777777" w:rsidR="00EF15F8" w:rsidRPr="007A115E" w:rsidRDefault="00EF15F8" w:rsidP="00B262D0">
            <w:pPr>
              <w:spacing w:after="0"/>
              <w:ind w:left="360"/>
              <w:rPr>
                <w:bCs/>
              </w:rPr>
            </w:pPr>
            <w:r w:rsidRPr="007A115E">
              <w:rPr>
                <w:bCs/>
              </w:rPr>
              <w:t xml:space="preserve">min  </w:t>
            </w:r>
            <w:r>
              <w:rPr>
                <w:bCs/>
              </w:rPr>
              <w:t>1</w:t>
            </w:r>
            <w:r w:rsidRPr="007A115E">
              <w:rPr>
                <w:bCs/>
              </w:rPr>
              <w:t xml:space="preserve"> złącza PCI Express x16 Gen.3, </w:t>
            </w:r>
          </w:p>
          <w:p w14:paraId="74C0FF6E" w14:textId="77777777" w:rsidR="00EF15F8" w:rsidRDefault="00EF15F8" w:rsidP="00B262D0">
            <w:pPr>
              <w:spacing w:after="0"/>
              <w:ind w:left="360"/>
              <w:rPr>
                <w:bCs/>
              </w:rPr>
            </w:pPr>
            <w:r>
              <w:rPr>
                <w:bCs/>
              </w:rPr>
              <w:t xml:space="preserve">min. 1 złącze PCI </w:t>
            </w:r>
            <w:proofErr w:type="spellStart"/>
            <w:r>
              <w:rPr>
                <w:bCs/>
              </w:rPr>
              <w:t>Epress</w:t>
            </w:r>
            <w:proofErr w:type="spellEnd"/>
            <w:r>
              <w:rPr>
                <w:bCs/>
              </w:rPr>
              <w:t xml:space="preserve"> x 4,  </w:t>
            </w:r>
          </w:p>
          <w:p w14:paraId="2B141ABE" w14:textId="77777777" w:rsidR="00EF15F8" w:rsidRPr="00781397" w:rsidRDefault="00EF15F8" w:rsidP="00B262D0">
            <w:pPr>
              <w:spacing w:after="0"/>
              <w:ind w:left="360"/>
              <w:rPr>
                <w:bCs/>
              </w:rPr>
            </w:pPr>
            <w:r w:rsidRPr="00781397">
              <w:rPr>
                <w:bCs/>
              </w:rPr>
              <w:t>mi</w:t>
            </w:r>
            <w:r>
              <w:rPr>
                <w:bCs/>
              </w:rPr>
              <w:t>n. 4 złącza DIMM z obsługą do 64</w:t>
            </w:r>
            <w:r w:rsidRPr="00781397">
              <w:rPr>
                <w:bCs/>
              </w:rPr>
              <w:t>GB DDR</w:t>
            </w:r>
            <w:r>
              <w:rPr>
                <w:bCs/>
              </w:rPr>
              <w:t>4</w:t>
            </w:r>
            <w:r w:rsidRPr="00781397">
              <w:rPr>
                <w:bCs/>
              </w:rPr>
              <w:t xml:space="preserve"> pamięci RAM, </w:t>
            </w:r>
          </w:p>
          <w:p w14:paraId="3D52C78F" w14:textId="77777777" w:rsidR="00EF15F8" w:rsidRDefault="00EF15F8" w:rsidP="00B262D0">
            <w:pPr>
              <w:spacing w:after="0"/>
              <w:ind w:left="360"/>
              <w:rPr>
                <w:bCs/>
              </w:rPr>
            </w:pPr>
            <w:r>
              <w:rPr>
                <w:bCs/>
              </w:rPr>
              <w:t>min. 3</w:t>
            </w:r>
            <w:r w:rsidRPr="00781397">
              <w:rPr>
                <w:bCs/>
              </w:rPr>
              <w:t xml:space="preserve">  z</w:t>
            </w:r>
            <w:r>
              <w:rPr>
                <w:bCs/>
              </w:rPr>
              <w:t>łącza SATA w tym 2</w:t>
            </w:r>
            <w:r w:rsidRPr="00781397">
              <w:rPr>
                <w:bCs/>
              </w:rPr>
              <w:t>szt SATA 3.0;</w:t>
            </w:r>
          </w:p>
          <w:p w14:paraId="2BBE9F4E" w14:textId="77777777" w:rsidR="00FA672C" w:rsidRPr="00EF15F8" w:rsidRDefault="00EF15F8" w:rsidP="00B262D0">
            <w:pPr>
              <w:spacing w:after="0"/>
              <w:ind w:left="360"/>
              <w:rPr>
                <w:bCs/>
              </w:rPr>
            </w:pPr>
            <w:r>
              <w:rPr>
                <w:bCs/>
              </w:rPr>
              <w:t xml:space="preserve">min. 1 złącze M.2 2280/2242 (zamiennie) z obsługą dysków SATA oraz </w:t>
            </w:r>
            <w:proofErr w:type="spellStart"/>
            <w:r>
              <w:rPr>
                <w:bCs/>
              </w:rPr>
              <w:t>PCIeNVMe</w:t>
            </w:r>
            <w:proofErr w:type="spellEnd"/>
            <w:r>
              <w:rPr>
                <w:bCs/>
              </w:rPr>
              <w:t>.</w:t>
            </w:r>
          </w:p>
        </w:tc>
      </w:tr>
      <w:tr w:rsidR="00FA672C" w:rsidRPr="00010045" w14:paraId="1A97D764" w14:textId="77777777" w:rsidTr="0049585C">
        <w:trPr>
          <w:trHeight w:val="284"/>
        </w:trPr>
        <w:tc>
          <w:tcPr>
            <w:tcW w:w="242" w:type="pct"/>
            <w:shd w:val="clear" w:color="auto" w:fill="E7E6E6"/>
            <w:vAlign w:val="center"/>
          </w:tcPr>
          <w:p w14:paraId="477A0337"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2EDA3B69" w14:textId="77777777" w:rsidR="00FA672C" w:rsidRPr="00010045" w:rsidRDefault="00FA672C" w:rsidP="004750A4">
            <w:pPr>
              <w:spacing w:after="0"/>
              <w:ind w:firstLine="0"/>
              <w:jc w:val="center"/>
              <w:rPr>
                <w:b/>
              </w:rPr>
            </w:pPr>
            <w:r w:rsidRPr="00010045">
              <w:rPr>
                <w:b/>
              </w:rPr>
              <w:t>Procesor</w:t>
            </w:r>
          </w:p>
        </w:tc>
        <w:tc>
          <w:tcPr>
            <w:tcW w:w="3804" w:type="pct"/>
            <w:vAlign w:val="center"/>
          </w:tcPr>
          <w:p w14:paraId="0525EA3D" w14:textId="77777777" w:rsidR="00FA672C" w:rsidRPr="00010045" w:rsidRDefault="00FA672C" w:rsidP="00B70676">
            <w:pPr>
              <w:spacing w:after="0"/>
              <w:ind w:firstLine="0"/>
              <w:jc w:val="left"/>
            </w:pPr>
            <w:r w:rsidRPr="00010045">
              <w:t xml:space="preserve">Procesor klasy x86, 4 rdzeniowy, zaprojektowany do pracy w komputerach stacjonarnych, taktowany zegarem co najmniej 3 GHz, pamięcią cache L3 co najmniej 6 MB lub równoważny wydajnościowo osiągający wynik co najmniej 7400 pkt w teście </w:t>
            </w:r>
            <w:proofErr w:type="spellStart"/>
            <w:r w:rsidRPr="00010045">
              <w:t>SysMark</w:t>
            </w:r>
            <w:proofErr w:type="spellEnd"/>
            <w:r w:rsidRPr="00010045">
              <w:t xml:space="preserve"> w kategorii </w:t>
            </w:r>
            <w:proofErr w:type="spellStart"/>
            <w:r w:rsidRPr="00010045">
              <w:t>PassMark</w:t>
            </w:r>
            <w:proofErr w:type="spellEnd"/>
            <w:r w:rsidRPr="00010045">
              <w:t xml:space="preserve"> CPU Mark, według wyników opublikowanych na stronie </w:t>
            </w:r>
            <w:hyperlink r:id="rId18" w:history="1">
              <w:r w:rsidRPr="00010045">
                <w:t>http://www.cpubenchmark.net</w:t>
              </w:r>
            </w:hyperlink>
          </w:p>
        </w:tc>
      </w:tr>
      <w:tr w:rsidR="00FA672C" w:rsidRPr="00010045" w14:paraId="75E454D9" w14:textId="77777777" w:rsidTr="0049585C">
        <w:trPr>
          <w:trHeight w:val="284"/>
        </w:trPr>
        <w:tc>
          <w:tcPr>
            <w:tcW w:w="242" w:type="pct"/>
            <w:shd w:val="clear" w:color="auto" w:fill="E7E6E6"/>
            <w:vAlign w:val="center"/>
          </w:tcPr>
          <w:p w14:paraId="4E2ED7C4"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76185C22" w14:textId="77777777" w:rsidR="00FA672C" w:rsidRPr="00010045" w:rsidRDefault="00FA672C" w:rsidP="004750A4">
            <w:pPr>
              <w:spacing w:after="0"/>
              <w:ind w:firstLine="0"/>
              <w:jc w:val="center"/>
              <w:rPr>
                <w:b/>
              </w:rPr>
            </w:pPr>
            <w:r w:rsidRPr="00010045">
              <w:rPr>
                <w:b/>
              </w:rPr>
              <w:t>Pamięć operacyjna</w:t>
            </w:r>
          </w:p>
        </w:tc>
        <w:tc>
          <w:tcPr>
            <w:tcW w:w="3804" w:type="pct"/>
            <w:vAlign w:val="center"/>
          </w:tcPr>
          <w:p w14:paraId="1F936DB4" w14:textId="77777777" w:rsidR="00FA672C" w:rsidRPr="00010045" w:rsidRDefault="002538D1" w:rsidP="00B70676">
            <w:pPr>
              <w:spacing w:after="0"/>
              <w:ind w:firstLine="0"/>
              <w:jc w:val="left"/>
            </w:pPr>
            <w:r>
              <w:rPr>
                <w:bCs/>
              </w:rPr>
              <w:t>8</w:t>
            </w:r>
            <w:r w:rsidRPr="005F5ECF">
              <w:rPr>
                <w:bCs/>
              </w:rPr>
              <w:t xml:space="preserve">GB DDR4 2400MHz. Możliwość rozbudowy do min 64GB, trzy </w:t>
            </w:r>
            <w:proofErr w:type="spellStart"/>
            <w:r w:rsidRPr="005F5ECF">
              <w:rPr>
                <w:bCs/>
              </w:rPr>
              <w:t>sloty</w:t>
            </w:r>
            <w:proofErr w:type="spellEnd"/>
            <w:r w:rsidRPr="005F5ECF">
              <w:rPr>
                <w:bCs/>
              </w:rPr>
              <w:t xml:space="preserve"> wolne</w:t>
            </w:r>
            <w:r>
              <w:rPr>
                <w:bCs/>
              </w:rPr>
              <w:t>.</w:t>
            </w:r>
          </w:p>
        </w:tc>
      </w:tr>
      <w:tr w:rsidR="00FA672C" w:rsidRPr="00010045" w14:paraId="1660913A" w14:textId="77777777" w:rsidTr="0049585C">
        <w:trPr>
          <w:trHeight w:val="284"/>
        </w:trPr>
        <w:tc>
          <w:tcPr>
            <w:tcW w:w="242" w:type="pct"/>
            <w:shd w:val="clear" w:color="auto" w:fill="E7E6E6"/>
            <w:vAlign w:val="center"/>
          </w:tcPr>
          <w:p w14:paraId="53980D74"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0B490877" w14:textId="77777777" w:rsidR="00FA672C" w:rsidRPr="00010045" w:rsidRDefault="00FA672C" w:rsidP="004750A4">
            <w:pPr>
              <w:spacing w:after="0"/>
              <w:ind w:firstLine="0"/>
              <w:jc w:val="center"/>
              <w:rPr>
                <w:b/>
              </w:rPr>
            </w:pPr>
            <w:r w:rsidRPr="00010045">
              <w:rPr>
                <w:b/>
              </w:rPr>
              <w:t xml:space="preserve">Dysk </w:t>
            </w:r>
          </w:p>
        </w:tc>
        <w:tc>
          <w:tcPr>
            <w:tcW w:w="3804" w:type="pct"/>
            <w:vAlign w:val="center"/>
          </w:tcPr>
          <w:p w14:paraId="0BD6713C" w14:textId="77777777" w:rsidR="002538D1" w:rsidRPr="005F5ECF" w:rsidRDefault="002538D1" w:rsidP="00B262D0">
            <w:pPr>
              <w:ind w:firstLine="0"/>
              <w:rPr>
                <w:bCs/>
              </w:rPr>
            </w:pPr>
            <w:r w:rsidRPr="005F5ECF">
              <w:rPr>
                <w:bCs/>
              </w:rPr>
              <w:t>Min.</w:t>
            </w:r>
            <w:r>
              <w:rPr>
                <w:bCs/>
              </w:rPr>
              <w:t xml:space="preserve"> 1TB SATA III 2.5”</w:t>
            </w:r>
            <w:r w:rsidRPr="005F5ECF">
              <w:rPr>
                <w:bCs/>
              </w:rPr>
              <w:t xml:space="preserve">, zawierający partycję RECOVERY umożliwiającą odtworzenie systemu operacyjnego fabrycznie zainstalowanego na komputerze po awarii. </w:t>
            </w:r>
          </w:p>
          <w:p w14:paraId="3CC2C085" w14:textId="77777777" w:rsidR="00FA672C" w:rsidRPr="00010045" w:rsidRDefault="002538D1" w:rsidP="002538D1">
            <w:pPr>
              <w:spacing w:after="0"/>
              <w:ind w:firstLine="0"/>
              <w:jc w:val="left"/>
            </w:pPr>
            <w:r w:rsidRPr="005F5ECF">
              <w:rPr>
                <w:bCs/>
              </w:rPr>
              <w:t>Komputer musi umożliwiać instalację min 3 HDD, dopuszcza się kombinację 1 x SSD i 2 x dysk magnetyczny.</w:t>
            </w:r>
          </w:p>
        </w:tc>
      </w:tr>
      <w:tr w:rsidR="00FA672C" w:rsidRPr="00010045" w14:paraId="36F15B01" w14:textId="77777777" w:rsidTr="0049585C">
        <w:trPr>
          <w:trHeight w:val="284"/>
        </w:trPr>
        <w:tc>
          <w:tcPr>
            <w:tcW w:w="242" w:type="pct"/>
            <w:shd w:val="clear" w:color="auto" w:fill="E7E6E6"/>
            <w:vAlign w:val="center"/>
          </w:tcPr>
          <w:p w14:paraId="11B0088F"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2945090D" w14:textId="77777777" w:rsidR="00FA672C" w:rsidRPr="00010045" w:rsidRDefault="00FA672C" w:rsidP="004750A4">
            <w:pPr>
              <w:spacing w:after="0"/>
              <w:ind w:firstLine="0"/>
              <w:jc w:val="center"/>
              <w:rPr>
                <w:b/>
              </w:rPr>
            </w:pPr>
            <w:r w:rsidRPr="00010045">
              <w:rPr>
                <w:b/>
              </w:rPr>
              <w:t>Napęd optyczny</w:t>
            </w:r>
          </w:p>
        </w:tc>
        <w:tc>
          <w:tcPr>
            <w:tcW w:w="3804" w:type="pct"/>
            <w:vAlign w:val="center"/>
          </w:tcPr>
          <w:p w14:paraId="58790CEA" w14:textId="77777777" w:rsidR="00FA672C" w:rsidRPr="00010045" w:rsidRDefault="00754631" w:rsidP="00B70676">
            <w:pPr>
              <w:spacing w:after="0"/>
              <w:ind w:firstLine="0"/>
              <w:jc w:val="left"/>
            </w:pPr>
            <w:r w:rsidRPr="00010045">
              <w:t xml:space="preserve">Nagrywarka DVD +/-RW </w:t>
            </w:r>
            <w:r w:rsidRPr="005F5ECF">
              <w:rPr>
                <w:bCs/>
              </w:rPr>
              <w:t>o prędkości min. 8x</w:t>
            </w:r>
          </w:p>
        </w:tc>
      </w:tr>
      <w:tr w:rsidR="00FA672C" w:rsidRPr="00010045" w14:paraId="3EB435BB" w14:textId="77777777" w:rsidTr="0049585C">
        <w:trPr>
          <w:trHeight w:val="284"/>
        </w:trPr>
        <w:tc>
          <w:tcPr>
            <w:tcW w:w="242" w:type="pct"/>
            <w:shd w:val="clear" w:color="auto" w:fill="E7E6E6"/>
            <w:vAlign w:val="center"/>
          </w:tcPr>
          <w:p w14:paraId="643D01B7" w14:textId="77777777" w:rsidR="00FA672C" w:rsidRPr="00010045" w:rsidRDefault="00FA672C" w:rsidP="007D2AEB">
            <w:pPr>
              <w:numPr>
                <w:ilvl w:val="0"/>
                <w:numId w:val="25"/>
              </w:numPr>
              <w:suppressAutoHyphens w:val="0"/>
              <w:spacing w:after="0"/>
              <w:jc w:val="center"/>
              <w:rPr>
                <w:b/>
                <w:bCs/>
                <w:lang w:val="sv-SE"/>
              </w:rPr>
            </w:pPr>
          </w:p>
        </w:tc>
        <w:tc>
          <w:tcPr>
            <w:tcW w:w="954" w:type="pct"/>
            <w:vAlign w:val="center"/>
          </w:tcPr>
          <w:p w14:paraId="1377A6D8" w14:textId="77777777" w:rsidR="00FA672C" w:rsidRPr="00010045" w:rsidRDefault="00FA672C" w:rsidP="004750A4">
            <w:pPr>
              <w:spacing w:after="0"/>
              <w:ind w:firstLine="0"/>
              <w:jc w:val="center"/>
              <w:rPr>
                <w:b/>
              </w:rPr>
            </w:pPr>
            <w:r w:rsidRPr="00010045">
              <w:rPr>
                <w:b/>
              </w:rPr>
              <w:t>Karta graficzna</w:t>
            </w:r>
          </w:p>
        </w:tc>
        <w:tc>
          <w:tcPr>
            <w:tcW w:w="3804" w:type="pct"/>
            <w:vAlign w:val="center"/>
          </w:tcPr>
          <w:p w14:paraId="70486C61" w14:textId="77777777" w:rsidR="002538D1" w:rsidRPr="005F5ECF" w:rsidRDefault="002538D1" w:rsidP="00B262D0">
            <w:pPr>
              <w:ind w:firstLine="0"/>
              <w:jc w:val="left"/>
            </w:pPr>
            <w:r w:rsidRPr="005F5ECF">
              <w:t>Zintegrowana karta graficzna wykorzystująca pamięć RAM systemu dynamicznie przydzielaną na potrzeby grafiki w trybie UMA (</w:t>
            </w:r>
            <w:proofErr w:type="spellStart"/>
            <w:r w:rsidRPr="005F5ECF">
              <w:t>Unified</w:t>
            </w:r>
            <w:proofErr w:type="spellEnd"/>
            <w:r w:rsidRPr="005F5ECF">
              <w:t xml:space="preserve"> Memory Access) - z możliwością dynamicznego przydzielenia pamięci.</w:t>
            </w:r>
            <w:r>
              <w:br/>
            </w:r>
            <w:r w:rsidRPr="005F5ECF">
              <w:t>Obsługująca min. 3 wyświetlacze.</w:t>
            </w:r>
          </w:p>
          <w:p w14:paraId="2572C31F" w14:textId="77777777" w:rsidR="00FA672C" w:rsidRPr="00010045" w:rsidRDefault="002538D1" w:rsidP="00B262D0">
            <w:pPr>
              <w:spacing w:after="0"/>
              <w:ind w:firstLine="0"/>
              <w:jc w:val="left"/>
            </w:pPr>
            <w:r w:rsidRPr="005F5ECF">
              <w:t xml:space="preserve">Karta graficzną osiągająca min. 1100 pkt w teście </w:t>
            </w:r>
            <w:proofErr w:type="spellStart"/>
            <w:r w:rsidRPr="005F5ECF">
              <w:t>Videocard</w:t>
            </w:r>
            <w:proofErr w:type="spellEnd"/>
            <w:r w:rsidRPr="005F5ECF">
              <w:t xml:space="preserve"> Benchmark na dzień (</w:t>
            </w:r>
            <w:hyperlink r:id="rId19" w:history="1">
              <w:r w:rsidRPr="005F5ECF">
                <w:rPr>
                  <w:rStyle w:val="Hipercze"/>
                </w:rPr>
                <w:t>http://www.videocardbenchmark.net/</w:t>
              </w:r>
            </w:hyperlink>
            <w:r w:rsidRPr="005F5ECF">
              <w:t xml:space="preserve">) </w:t>
            </w:r>
          </w:p>
        </w:tc>
      </w:tr>
      <w:tr w:rsidR="00FA672C" w:rsidRPr="00010045" w14:paraId="7107A084" w14:textId="77777777" w:rsidTr="0049585C">
        <w:trPr>
          <w:trHeight w:val="284"/>
        </w:trPr>
        <w:tc>
          <w:tcPr>
            <w:tcW w:w="242" w:type="pct"/>
            <w:shd w:val="clear" w:color="auto" w:fill="E7E6E6"/>
            <w:vAlign w:val="center"/>
          </w:tcPr>
          <w:p w14:paraId="227E2CFD"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5D90A885" w14:textId="77777777" w:rsidR="00FA672C" w:rsidRPr="00010045" w:rsidRDefault="00FA672C" w:rsidP="004750A4">
            <w:pPr>
              <w:spacing w:after="0"/>
              <w:ind w:firstLine="0"/>
              <w:jc w:val="center"/>
              <w:rPr>
                <w:b/>
              </w:rPr>
            </w:pPr>
            <w:r w:rsidRPr="00010045">
              <w:rPr>
                <w:b/>
              </w:rPr>
              <w:t>Audio</w:t>
            </w:r>
          </w:p>
        </w:tc>
        <w:tc>
          <w:tcPr>
            <w:tcW w:w="3804" w:type="pct"/>
            <w:vAlign w:val="center"/>
          </w:tcPr>
          <w:p w14:paraId="119DE284" w14:textId="77777777" w:rsidR="00FA672C" w:rsidRPr="00010045" w:rsidRDefault="00FA672C" w:rsidP="00B70676">
            <w:pPr>
              <w:spacing w:after="0"/>
              <w:ind w:firstLine="0"/>
              <w:jc w:val="left"/>
            </w:pPr>
            <w:r w:rsidRPr="00010045">
              <w:t xml:space="preserve">Karta dźwiękowa zintegrowana z płytą główną, zgodna z High Definition. </w:t>
            </w:r>
          </w:p>
        </w:tc>
      </w:tr>
      <w:tr w:rsidR="00FA672C" w:rsidRPr="00010045" w14:paraId="73996266" w14:textId="77777777" w:rsidTr="0049585C">
        <w:trPr>
          <w:trHeight w:val="284"/>
        </w:trPr>
        <w:tc>
          <w:tcPr>
            <w:tcW w:w="242" w:type="pct"/>
            <w:shd w:val="clear" w:color="auto" w:fill="E7E6E6"/>
            <w:vAlign w:val="center"/>
          </w:tcPr>
          <w:p w14:paraId="4CA5DB7E"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11E24E36" w14:textId="77777777" w:rsidR="00FA672C" w:rsidRPr="00010045" w:rsidRDefault="00FA672C" w:rsidP="004750A4">
            <w:pPr>
              <w:spacing w:after="0"/>
              <w:ind w:firstLine="0"/>
              <w:jc w:val="center"/>
              <w:rPr>
                <w:b/>
              </w:rPr>
            </w:pPr>
            <w:r w:rsidRPr="00010045">
              <w:rPr>
                <w:b/>
              </w:rPr>
              <w:t>Karta sieciowa</w:t>
            </w:r>
          </w:p>
        </w:tc>
        <w:tc>
          <w:tcPr>
            <w:tcW w:w="3804" w:type="pct"/>
            <w:vAlign w:val="center"/>
          </w:tcPr>
          <w:p w14:paraId="31DF3480" w14:textId="77777777" w:rsidR="00FA672C" w:rsidRPr="00010045" w:rsidRDefault="00FA672C" w:rsidP="00B70676">
            <w:pPr>
              <w:spacing w:after="0"/>
              <w:ind w:firstLine="0"/>
              <w:jc w:val="left"/>
            </w:pPr>
            <w:r w:rsidRPr="00010045">
              <w:t xml:space="preserve">10/100/1000 </w:t>
            </w:r>
            <w:r w:rsidR="00B70676" w:rsidRPr="00010045">
              <w:t>-</w:t>
            </w:r>
            <w:r w:rsidRPr="00010045">
              <w:t xml:space="preserve"> złącze RJ45</w:t>
            </w:r>
            <w:r w:rsidR="00B70676" w:rsidRPr="00010045">
              <w:t>.</w:t>
            </w:r>
          </w:p>
          <w:p w14:paraId="5AEDE5E5" w14:textId="77777777" w:rsidR="00FA672C" w:rsidRPr="00010045" w:rsidRDefault="00FA672C" w:rsidP="0049585C">
            <w:pPr>
              <w:spacing w:after="0"/>
              <w:ind w:firstLine="0"/>
              <w:jc w:val="left"/>
            </w:pPr>
            <w:r w:rsidRPr="00010045">
              <w:t xml:space="preserve">Wbudowana karta sieci bezprzewodowej, pracująca w standardzie 1x1 AC </w:t>
            </w:r>
          </w:p>
        </w:tc>
      </w:tr>
      <w:tr w:rsidR="00FA672C" w:rsidRPr="00010045" w14:paraId="520F1570" w14:textId="77777777" w:rsidTr="0049585C">
        <w:trPr>
          <w:trHeight w:val="284"/>
        </w:trPr>
        <w:tc>
          <w:tcPr>
            <w:tcW w:w="242" w:type="pct"/>
            <w:shd w:val="clear" w:color="auto" w:fill="E7E6E6"/>
            <w:vAlign w:val="center"/>
          </w:tcPr>
          <w:p w14:paraId="5E60C595"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4188DFF0" w14:textId="77777777" w:rsidR="00FA672C" w:rsidRPr="00010045" w:rsidRDefault="00FA672C" w:rsidP="004750A4">
            <w:pPr>
              <w:spacing w:after="0"/>
              <w:ind w:firstLine="0"/>
              <w:jc w:val="center"/>
              <w:rPr>
                <w:b/>
              </w:rPr>
            </w:pPr>
            <w:r w:rsidRPr="00010045">
              <w:rPr>
                <w:b/>
              </w:rPr>
              <w:t>Porty/złącza</w:t>
            </w:r>
          </w:p>
        </w:tc>
        <w:tc>
          <w:tcPr>
            <w:tcW w:w="3804" w:type="pct"/>
            <w:vAlign w:val="center"/>
          </w:tcPr>
          <w:p w14:paraId="3B03C8DD" w14:textId="77777777" w:rsidR="00EF15F8" w:rsidRPr="005F5ECF" w:rsidRDefault="00EF15F8" w:rsidP="003116E3">
            <w:pPr>
              <w:numPr>
                <w:ilvl w:val="0"/>
                <w:numId w:val="112"/>
              </w:numPr>
              <w:suppressAutoHyphens w:val="0"/>
              <w:spacing w:after="0" w:line="240" w:lineRule="auto"/>
              <w:rPr>
                <w:bCs/>
              </w:rPr>
            </w:pPr>
            <w:r w:rsidRPr="005F5ECF">
              <w:rPr>
                <w:bCs/>
              </w:rPr>
              <w:t>min. 1 x RS232,</w:t>
            </w:r>
          </w:p>
          <w:p w14:paraId="1B3D957D" w14:textId="77777777" w:rsidR="00EF15F8" w:rsidRPr="005F5ECF" w:rsidRDefault="00EF15F8" w:rsidP="003116E3">
            <w:pPr>
              <w:numPr>
                <w:ilvl w:val="0"/>
                <w:numId w:val="112"/>
              </w:numPr>
              <w:suppressAutoHyphens w:val="0"/>
              <w:spacing w:after="0" w:line="240" w:lineRule="auto"/>
              <w:rPr>
                <w:bCs/>
              </w:rPr>
            </w:pPr>
            <w:r w:rsidRPr="005F5ECF">
              <w:rPr>
                <w:bCs/>
              </w:rPr>
              <w:t xml:space="preserve">min. 1 x VGA, </w:t>
            </w:r>
          </w:p>
          <w:p w14:paraId="249C8FAA" w14:textId="77777777" w:rsidR="00EF15F8" w:rsidRPr="005F5ECF" w:rsidRDefault="00EF15F8" w:rsidP="003116E3">
            <w:pPr>
              <w:numPr>
                <w:ilvl w:val="0"/>
                <w:numId w:val="112"/>
              </w:numPr>
              <w:suppressAutoHyphens w:val="0"/>
              <w:spacing w:after="0" w:line="240" w:lineRule="auto"/>
              <w:rPr>
                <w:bCs/>
              </w:rPr>
            </w:pPr>
            <w:r w:rsidRPr="005F5ECF">
              <w:rPr>
                <w:bCs/>
              </w:rPr>
              <w:t xml:space="preserve">min. 2 x PS/2, </w:t>
            </w:r>
          </w:p>
          <w:p w14:paraId="25402987" w14:textId="77777777" w:rsidR="00EF15F8" w:rsidRPr="005F5ECF" w:rsidRDefault="00EF15F8" w:rsidP="003116E3">
            <w:pPr>
              <w:numPr>
                <w:ilvl w:val="0"/>
                <w:numId w:val="112"/>
              </w:numPr>
              <w:suppressAutoHyphens w:val="0"/>
              <w:spacing w:after="0" w:line="240" w:lineRule="auto"/>
              <w:rPr>
                <w:bCs/>
              </w:rPr>
            </w:pPr>
            <w:r w:rsidRPr="005F5ECF">
              <w:rPr>
                <w:bCs/>
              </w:rPr>
              <w:t>min. 1 x HDMI</w:t>
            </w:r>
          </w:p>
          <w:p w14:paraId="2985DF6F" w14:textId="77777777" w:rsidR="00EF15F8" w:rsidRPr="00D76208" w:rsidRDefault="00EF15F8" w:rsidP="003116E3">
            <w:pPr>
              <w:numPr>
                <w:ilvl w:val="0"/>
                <w:numId w:val="112"/>
              </w:numPr>
              <w:suppressAutoHyphens w:val="0"/>
              <w:spacing w:after="0" w:line="240" w:lineRule="auto"/>
              <w:rPr>
                <w:bCs/>
                <w:lang w:val="en-US"/>
              </w:rPr>
            </w:pPr>
            <w:r w:rsidRPr="00D76208">
              <w:rPr>
                <w:bCs/>
                <w:lang w:val="en-US"/>
              </w:rPr>
              <w:t>min. 2 x DisplayPort v1.1a;</w:t>
            </w:r>
          </w:p>
          <w:p w14:paraId="0FD9726E" w14:textId="77777777" w:rsidR="00EF15F8" w:rsidRPr="007A115E" w:rsidRDefault="00EF15F8" w:rsidP="003116E3">
            <w:pPr>
              <w:numPr>
                <w:ilvl w:val="0"/>
                <w:numId w:val="112"/>
              </w:numPr>
              <w:suppressAutoHyphens w:val="0"/>
              <w:spacing w:after="0" w:line="240" w:lineRule="auto"/>
              <w:rPr>
                <w:bCs/>
              </w:rPr>
            </w:pPr>
            <w:r w:rsidRPr="009F4435">
              <w:rPr>
                <w:bCs/>
              </w:rPr>
              <w:t xml:space="preserve">min. </w:t>
            </w:r>
            <w:r>
              <w:rPr>
                <w:bCs/>
              </w:rPr>
              <w:t>10</w:t>
            </w:r>
            <w:r w:rsidRPr="009F4435">
              <w:rPr>
                <w:bCs/>
              </w:rPr>
              <w:t xml:space="preserve"> portów USB wyprowadzonych na zewnątrz komputera</w:t>
            </w:r>
            <w:r>
              <w:rPr>
                <w:bCs/>
              </w:rPr>
              <w:t xml:space="preserve"> w tym min 6</w:t>
            </w:r>
            <w:r w:rsidRPr="009F4435">
              <w:rPr>
                <w:bCs/>
              </w:rPr>
              <w:t xml:space="preserve"> portów USB 3.1; min. 4 porty z przodu obudowy</w:t>
            </w:r>
            <w:r>
              <w:rPr>
                <w:bCs/>
              </w:rPr>
              <w:t xml:space="preserve"> w tym 2 porty USB 3.1 </w:t>
            </w:r>
            <w:r w:rsidRPr="009F4435">
              <w:rPr>
                <w:bCs/>
              </w:rPr>
              <w:t xml:space="preserve">i 6 portów na </w:t>
            </w:r>
            <w:proofErr w:type="spellStart"/>
            <w:r w:rsidRPr="009F4435">
              <w:rPr>
                <w:bCs/>
              </w:rPr>
              <w:t>tylnim</w:t>
            </w:r>
            <w:proofErr w:type="spellEnd"/>
            <w:r w:rsidRPr="009F4435">
              <w:rPr>
                <w:bCs/>
              </w:rPr>
              <w:t xml:space="preserve"> panelu w tym min 4 porty USB 3.1, Wymagana ilo</w:t>
            </w:r>
            <w:r w:rsidRPr="009F4435">
              <w:rPr>
                <w:rFonts w:hint="eastAsia"/>
                <w:bCs/>
              </w:rPr>
              <w:t>ść</w:t>
            </w:r>
            <w:r w:rsidRPr="009F4435">
              <w:rPr>
                <w:bCs/>
              </w:rPr>
              <w:t xml:space="preserve"> i rozmieszczenie (na zewn</w:t>
            </w:r>
            <w:r w:rsidRPr="009F4435">
              <w:rPr>
                <w:rFonts w:hint="eastAsia"/>
                <w:bCs/>
              </w:rPr>
              <w:t>ą</w:t>
            </w:r>
            <w:r w:rsidRPr="009F4435">
              <w:rPr>
                <w:bCs/>
              </w:rPr>
              <w:t>trz obudowy komputera) wszystkich port</w:t>
            </w:r>
            <w:r w:rsidRPr="009F4435">
              <w:rPr>
                <w:rFonts w:hint="eastAsia"/>
                <w:bCs/>
              </w:rPr>
              <w:t>ó</w:t>
            </w:r>
            <w:r w:rsidRPr="009F4435">
              <w:rPr>
                <w:bCs/>
              </w:rPr>
              <w:t>w USB nie mo</w:t>
            </w:r>
            <w:r w:rsidRPr="009F4435">
              <w:rPr>
                <w:rFonts w:hint="eastAsia"/>
                <w:bCs/>
              </w:rPr>
              <w:t>ż</w:t>
            </w:r>
            <w:r w:rsidRPr="009F4435">
              <w:rPr>
                <w:bCs/>
              </w:rPr>
              <w:t>e by</w:t>
            </w:r>
            <w:r w:rsidRPr="009F4435">
              <w:rPr>
                <w:rFonts w:hint="eastAsia"/>
                <w:bCs/>
              </w:rPr>
              <w:t>ć</w:t>
            </w:r>
            <w:r w:rsidRPr="009F4435">
              <w:rPr>
                <w:bCs/>
              </w:rPr>
              <w:t xml:space="preserve"> osi</w:t>
            </w:r>
            <w:r w:rsidRPr="009F4435">
              <w:rPr>
                <w:rFonts w:hint="eastAsia"/>
                <w:bCs/>
              </w:rPr>
              <w:t>ą</w:t>
            </w:r>
            <w:r w:rsidRPr="009F4435">
              <w:rPr>
                <w:bCs/>
              </w:rPr>
              <w:t>gni</w:t>
            </w:r>
            <w:r w:rsidRPr="009F4435">
              <w:rPr>
                <w:rFonts w:hint="eastAsia"/>
                <w:bCs/>
              </w:rPr>
              <w:t>ę</w:t>
            </w:r>
            <w:r w:rsidRPr="009F4435">
              <w:rPr>
                <w:bCs/>
              </w:rPr>
              <w:t>ta w wyniku stosowania konwerter</w:t>
            </w:r>
            <w:r w:rsidRPr="009F4435">
              <w:rPr>
                <w:rFonts w:hint="eastAsia"/>
                <w:bCs/>
              </w:rPr>
              <w:t>ó</w:t>
            </w:r>
            <w:r w:rsidRPr="009F4435">
              <w:rPr>
                <w:bCs/>
              </w:rPr>
              <w:t>w, przej</w:t>
            </w:r>
            <w:r w:rsidRPr="009F4435">
              <w:rPr>
                <w:rFonts w:hint="eastAsia"/>
                <w:bCs/>
              </w:rPr>
              <w:t>ś</w:t>
            </w:r>
            <w:r w:rsidRPr="009F4435">
              <w:rPr>
                <w:bCs/>
              </w:rPr>
              <w:t>ci</w:t>
            </w:r>
            <w:r w:rsidRPr="009F4435">
              <w:rPr>
                <w:rFonts w:hint="eastAsia"/>
                <w:bCs/>
              </w:rPr>
              <w:t>ó</w:t>
            </w:r>
            <w:r w:rsidRPr="009F4435">
              <w:rPr>
                <w:bCs/>
              </w:rPr>
              <w:t>wek lub przewod</w:t>
            </w:r>
            <w:r w:rsidRPr="009F4435">
              <w:rPr>
                <w:rFonts w:hint="eastAsia"/>
                <w:bCs/>
              </w:rPr>
              <w:t>ó</w:t>
            </w:r>
            <w:r w:rsidRPr="009F4435">
              <w:rPr>
                <w:bCs/>
              </w:rPr>
              <w:t>w po</w:t>
            </w:r>
            <w:r w:rsidRPr="009F4435">
              <w:rPr>
                <w:rFonts w:hint="eastAsia"/>
                <w:bCs/>
              </w:rPr>
              <w:t>łą</w:t>
            </w:r>
            <w:r w:rsidRPr="009F4435">
              <w:rPr>
                <w:bCs/>
              </w:rPr>
              <w:t>czeniowych itp. Zainstalowane porty nie mog</w:t>
            </w:r>
            <w:r w:rsidRPr="009F4435">
              <w:rPr>
                <w:rFonts w:hint="eastAsia"/>
                <w:bCs/>
              </w:rPr>
              <w:t>ą</w:t>
            </w:r>
            <w:r w:rsidR="00A606F3">
              <w:rPr>
                <w:bCs/>
              </w:rPr>
              <w:t xml:space="preserve"> </w:t>
            </w:r>
            <w:r w:rsidRPr="009F4435">
              <w:rPr>
                <w:bCs/>
              </w:rPr>
              <w:t>blokowa</w:t>
            </w:r>
            <w:r w:rsidRPr="009F4435">
              <w:rPr>
                <w:rFonts w:hint="eastAsia"/>
                <w:bCs/>
              </w:rPr>
              <w:t>ć</w:t>
            </w:r>
            <w:r w:rsidR="00A606F3">
              <w:rPr>
                <w:bCs/>
              </w:rPr>
              <w:t xml:space="preserve"> </w:t>
            </w:r>
            <w:r w:rsidRPr="009F4435">
              <w:rPr>
                <w:bCs/>
              </w:rPr>
              <w:t>instalacji kart rozszerze</w:t>
            </w:r>
            <w:r w:rsidRPr="009F4435">
              <w:rPr>
                <w:rFonts w:hint="eastAsia"/>
                <w:bCs/>
              </w:rPr>
              <w:t>ń</w:t>
            </w:r>
            <w:r w:rsidRPr="009F4435">
              <w:rPr>
                <w:bCs/>
              </w:rPr>
              <w:t xml:space="preserve"> w z</w:t>
            </w:r>
            <w:r w:rsidRPr="009F4435">
              <w:rPr>
                <w:rFonts w:hint="eastAsia"/>
                <w:bCs/>
              </w:rPr>
              <w:t>łą</w:t>
            </w:r>
            <w:r w:rsidRPr="009F4435">
              <w:rPr>
                <w:bCs/>
              </w:rPr>
              <w:t>czach wymaganych w opisie p</w:t>
            </w:r>
            <w:r w:rsidRPr="009F4435">
              <w:rPr>
                <w:rFonts w:hint="eastAsia"/>
                <w:bCs/>
              </w:rPr>
              <w:t>ł</w:t>
            </w:r>
            <w:r w:rsidRPr="009F4435">
              <w:rPr>
                <w:bCs/>
              </w:rPr>
              <w:t>yty g</w:t>
            </w:r>
            <w:r w:rsidRPr="009F4435">
              <w:rPr>
                <w:rFonts w:hint="eastAsia"/>
                <w:bCs/>
              </w:rPr>
              <w:t>łó</w:t>
            </w:r>
            <w:r w:rsidRPr="009F4435">
              <w:rPr>
                <w:bCs/>
              </w:rPr>
              <w:t xml:space="preserve">wnej. </w:t>
            </w:r>
            <w:r w:rsidRPr="007A115E">
              <w:rPr>
                <w:bCs/>
              </w:rPr>
              <w:t>Wszystkie wymagane porty maj</w:t>
            </w:r>
            <w:r w:rsidRPr="007A115E">
              <w:rPr>
                <w:rFonts w:hint="eastAsia"/>
                <w:bCs/>
              </w:rPr>
              <w:t>ą</w:t>
            </w:r>
            <w:r w:rsidRPr="007A115E">
              <w:rPr>
                <w:bCs/>
              </w:rPr>
              <w:t xml:space="preserve"> by</w:t>
            </w:r>
            <w:r w:rsidRPr="007A115E">
              <w:rPr>
                <w:rFonts w:hint="eastAsia"/>
                <w:bCs/>
              </w:rPr>
              <w:t>ć</w:t>
            </w:r>
            <w:r w:rsidRPr="007A115E">
              <w:rPr>
                <w:bCs/>
              </w:rPr>
              <w:t xml:space="preserve"> w spos</w:t>
            </w:r>
            <w:r w:rsidRPr="007A115E">
              <w:rPr>
                <w:rFonts w:hint="eastAsia"/>
                <w:bCs/>
              </w:rPr>
              <w:t>ó</w:t>
            </w:r>
            <w:r w:rsidRPr="007A115E">
              <w:rPr>
                <w:bCs/>
              </w:rPr>
              <w:t>b sta</w:t>
            </w:r>
            <w:r w:rsidRPr="007A115E">
              <w:rPr>
                <w:rFonts w:hint="eastAsia"/>
                <w:bCs/>
              </w:rPr>
              <w:t>ł</w:t>
            </w:r>
            <w:r w:rsidRPr="007A115E">
              <w:rPr>
                <w:bCs/>
              </w:rPr>
              <w:t>y zintegrowane z obudow</w:t>
            </w:r>
            <w:r w:rsidRPr="007A115E">
              <w:rPr>
                <w:rFonts w:hint="eastAsia"/>
                <w:bCs/>
              </w:rPr>
              <w:t>ą</w:t>
            </w:r>
            <w:r w:rsidRPr="007A115E">
              <w:rPr>
                <w:bCs/>
              </w:rPr>
              <w:t>.</w:t>
            </w:r>
          </w:p>
          <w:p w14:paraId="240795EB" w14:textId="77777777" w:rsidR="00FA672C" w:rsidRPr="00B262D0" w:rsidRDefault="00EF15F8" w:rsidP="003116E3">
            <w:pPr>
              <w:numPr>
                <w:ilvl w:val="0"/>
                <w:numId w:val="112"/>
              </w:numPr>
              <w:suppressAutoHyphens w:val="0"/>
              <w:spacing w:after="0" w:line="240" w:lineRule="auto"/>
              <w:rPr>
                <w:bCs/>
              </w:rPr>
            </w:pPr>
            <w:r>
              <w:rPr>
                <w:bCs/>
              </w:rPr>
              <w:t xml:space="preserve">Na przednim panelu min 1 port audio tzw. </w:t>
            </w:r>
            <w:proofErr w:type="spellStart"/>
            <w:r>
              <w:rPr>
                <w:bCs/>
              </w:rPr>
              <w:t>combo</w:t>
            </w:r>
            <w:proofErr w:type="spellEnd"/>
            <w:r>
              <w:rPr>
                <w:bCs/>
              </w:rPr>
              <w:t xml:space="preserve"> ( słuchawka/mikrofon) na tylnym panelu min. 1 port Line-out</w:t>
            </w:r>
          </w:p>
        </w:tc>
      </w:tr>
      <w:tr w:rsidR="00FA672C" w:rsidRPr="00010045" w14:paraId="3C6CF917" w14:textId="77777777" w:rsidTr="0049585C">
        <w:trPr>
          <w:trHeight w:val="284"/>
        </w:trPr>
        <w:tc>
          <w:tcPr>
            <w:tcW w:w="242" w:type="pct"/>
            <w:shd w:val="clear" w:color="auto" w:fill="E7E6E6"/>
            <w:vAlign w:val="center"/>
          </w:tcPr>
          <w:p w14:paraId="27B644F4"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16800143" w14:textId="77777777" w:rsidR="00FA672C" w:rsidRPr="00010045" w:rsidRDefault="00FA672C" w:rsidP="004750A4">
            <w:pPr>
              <w:spacing w:after="0"/>
              <w:ind w:firstLine="0"/>
              <w:jc w:val="center"/>
              <w:rPr>
                <w:b/>
              </w:rPr>
            </w:pPr>
            <w:r w:rsidRPr="00010045">
              <w:rPr>
                <w:b/>
              </w:rPr>
              <w:t>Klawiatura/mysz</w:t>
            </w:r>
          </w:p>
        </w:tc>
        <w:tc>
          <w:tcPr>
            <w:tcW w:w="3804" w:type="pct"/>
            <w:vAlign w:val="center"/>
          </w:tcPr>
          <w:p w14:paraId="47BD18CB" w14:textId="77777777" w:rsidR="00FA672C" w:rsidRPr="00010045" w:rsidRDefault="00FA672C" w:rsidP="00B70676">
            <w:pPr>
              <w:spacing w:after="0"/>
              <w:ind w:firstLine="0"/>
              <w:jc w:val="left"/>
            </w:pPr>
            <w:r w:rsidRPr="00010045">
              <w:t>Klawiatura przewodowa w układzie US w kolorze zbliżonym do koloru obudowy</w:t>
            </w:r>
            <w:r w:rsidR="00A606F3">
              <w:t xml:space="preserve"> </w:t>
            </w:r>
            <w:r w:rsidR="00EF15F8" w:rsidRPr="00835E82">
              <w:rPr>
                <w:bCs/>
              </w:rPr>
              <w:t>w układzie polski programisty</w:t>
            </w:r>
            <w:r w:rsidRPr="00010045">
              <w:t>.</w:t>
            </w:r>
            <w:r w:rsidRPr="00010045">
              <w:br/>
              <w:t>Mysz przewodowa (</w:t>
            </w:r>
            <w:proofErr w:type="spellStart"/>
            <w:r w:rsidRPr="00010045">
              <w:t>scroll</w:t>
            </w:r>
            <w:proofErr w:type="spellEnd"/>
            <w:r w:rsidRPr="00010045">
              <w:t>) w kolorze zbliżonym do koloru obudowy</w:t>
            </w:r>
            <w:r w:rsidR="00B70676" w:rsidRPr="00010045">
              <w:t>.</w:t>
            </w:r>
          </w:p>
        </w:tc>
      </w:tr>
      <w:tr w:rsidR="00FA672C" w:rsidRPr="00010045" w14:paraId="4F643605" w14:textId="77777777" w:rsidTr="00B262D0">
        <w:trPr>
          <w:trHeight w:val="284"/>
        </w:trPr>
        <w:tc>
          <w:tcPr>
            <w:tcW w:w="242" w:type="pct"/>
            <w:shd w:val="clear" w:color="auto" w:fill="E7E6E6"/>
            <w:vAlign w:val="center"/>
          </w:tcPr>
          <w:p w14:paraId="3B9CBCED" w14:textId="77777777" w:rsidR="00FA672C" w:rsidRPr="00010045" w:rsidRDefault="00FA672C" w:rsidP="007D2AEB">
            <w:pPr>
              <w:numPr>
                <w:ilvl w:val="0"/>
                <w:numId w:val="25"/>
              </w:numPr>
              <w:suppressAutoHyphens w:val="0"/>
              <w:spacing w:after="0"/>
              <w:jc w:val="center"/>
              <w:rPr>
                <w:b/>
                <w:bCs/>
              </w:rPr>
            </w:pPr>
          </w:p>
        </w:tc>
        <w:tc>
          <w:tcPr>
            <w:tcW w:w="954" w:type="pct"/>
            <w:vAlign w:val="center"/>
          </w:tcPr>
          <w:p w14:paraId="07089436" w14:textId="77777777" w:rsidR="00FA672C" w:rsidRPr="00010045" w:rsidRDefault="00FA672C" w:rsidP="004750A4">
            <w:pPr>
              <w:spacing w:after="0"/>
              <w:ind w:firstLine="0"/>
              <w:jc w:val="center"/>
              <w:rPr>
                <w:b/>
              </w:rPr>
            </w:pPr>
            <w:r w:rsidRPr="00010045">
              <w:rPr>
                <w:b/>
              </w:rPr>
              <w:t>System operacyjny</w:t>
            </w:r>
          </w:p>
        </w:tc>
        <w:tc>
          <w:tcPr>
            <w:tcW w:w="3804" w:type="pct"/>
            <w:vAlign w:val="center"/>
          </w:tcPr>
          <w:p w14:paraId="6F2A935C" w14:textId="77777777" w:rsidR="00FA672C" w:rsidRPr="00010045" w:rsidRDefault="00FA672C" w:rsidP="00B262D0">
            <w:pPr>
              <w:spacing w:after="0"/>
              <w:ind w:firstLine="0"/>
              <w:jc w:val="left"/>
            </w:pPr>
            <w:r w:rsidRPr="00010045">
              <w:t>System operacyjny</w:t>
            </w:r>
            <w:r w:rsidR="0049585C">
              <w:t xml:space="preserve"> Windows 10 </w:t>
            </w:r>
            <w:proofErr w:type="spellStart"/>
            <w:r w:rsidR="0049585C">
              <w:t>professional</w:t>
            </w:r>
            <w:proofErr w:type="spellEnd"/>
          </w:p>
        </w:tc>
      </w:tr>
      <w:tr w:rsidR="00FA672C" w:rsidRPr="00010045" w14:paraId="1A08B512" w14:textId="77777777" w:rsidTr="0049585C">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5279328F" w14:textId="77777777" w:rsidR="00FA672C" w:rsidRPr="00010045" w:rsidRDefault="00FA672C" w:rsidP="007D2AEB">
            <w:pPr>
              <w:numPr>
                <w:ilvl w:val="0"/>
                <w:numId w:val="25"/>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0E958280" w14:textId="77777777" w:rsidR="00FA672C" w:rsidRPr="00010045" w:rsidRDefault="00FA672C" w:rsidP="004750A4">
            <w:pPr>
              <w:spacing w:after="0"/>
              <w:ind w:firstLine="0"/>
              <w:jc w:val="center"/>
              <w:rPr>
                <w:b/>
              </w:rPr>
            </w:pPr>
            <w:r w:rsidRPr="00010045">
              <w:rPr>
                <w:b/>
              </w:rPr>
              <w:t>BIOS</w:t>
            </w:r>
          </w:p>
        </w:tc>
        <w:tc>
          <w:tcPr>
            <w:tcW w:w="3804" w:type="pct"/>
            <w:tcBorders>
              <w:top w:val="single" w:sz="4" w:space="0" w:color="auto"/>
              <w:left w:val="single" w:sz="4" w:space="0" w:color="auto"/>
              <w:bottom w:val="single" w:sz="4" w:space="0" w:color="auto"/>
              <w:right w:val="single" w:sz="4" w:space="0" w:color="auto"/>
            </w:tcBorders>
            <w:vAlign w:val="center"/>
          </w:tcPr>
          <w:p w14:paraId="18BC2738" w14:textId="77777777" w:rsidR="0049585C" w:rsidRPr="00365B81" w:rsidRDefault="0049585C" w:rsidP="00B262D0">
            <w:pPr>
              <w:ind w:firstLine="0"/>
              <w:rPr>
                <w:bCs/>
                <w:lang w:eastAsia="en-US"/>
              </w:rPr>
            </w:pPr>
            <w:r w:rsidRPr="00365B81">
              <w:rPr>
                <w:bCs/>
                <w:lang w:eastAsia="en-US"/>
              </w:rPr>
              <w:t xml:space="preserve">BIOS zgodny ze specyfikacją UEFI, wyprodukowany przez producenta komputera, zawierający logo producenta komputera lub nazwę producenta komputera lub nazwę modelu oferowanego komputera, </w:t>
            </w:r>
          </w:p>
          <w:p w14:paraId="05394419" w14:textId="77777777" w:rsidR="0049585C" w:rsidRPr="00365B81" w:rsidRDefault="0049585C" w:rsidP="00B262D0">
            <w:pPr>
              <w:ind w:firstLine="0"/>
              <w:rPr>
                <w:bCs/>
                <w:lang w:eastAsia="en-US"/>
              </w:rPr>
            </w:pPr>
            <w:r w:rsidRPr="00365B81">
              <w:rPr>
                <w:bCs/>
                <w:lang w:eastAsia="en-US"/>
              </w:rPr>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00F621C4" w14:textId="77777777" w:rsidR="0049585C" w:rsidRPr="00365B81" w:rsidRDefault="0049585C" w:rsidP="0049585C">
            <w:pPr>
              <w:suppressAutoHyphens w:val="0"/>
              <w:spacing w:after="0"/>
              <w:ind w:firstLine="0"/>
              <w:jc w:val="left"/>
              <w:rPr>
                <w:bCs/>
                <w:lang w:eastAsia="en-US"/>
              </w:rPr>
            </w:pPr>
            <w:r w:rsidRPr="00365B81">
              <w:rPr>
                <w:bCs/>
                <w:lang w:eastAsia="en-US"/>
              </w:rPr>
              <w:t xml:space="preserve">Oferowany BIOS musi posiadać poza swoją wewnętrzną strukturą menu szybkiego </w:t>
            </w:r>
            <w:proofErr w:type="spellStart"/>
            <w:r w:rsidRPr="00365B81">
              <w:rPr>
                <w:bCs/>
                <w:lang w:eastAsia="en-US"/>
              </w:rPr>
              <w:t>boot’owania</w:t>
            </w:r>
            <w:proofErr w:type="spellEnd"/>
            <w:r w:rsidRPr="00365B81">
              <w:rPr>
                <w:bCs/>
                <w:lang w:eastAsia="en-US"/>
              </w:rPr>
              <w:t xml:space="preserve"> które umożliwia min.:</w:t>
            </w:r>
          </w:p>
          <w:p w14:paraId="7D7A15E5" w14:textId="77777777" w:rsidR="00B262D0" w:rsidRPr="00365B81" w:rsidRDefault="0049585C" w:rsidP="00365B81">
            <w:pPr>
              <w:pStyle w:val="Akapitzlist"/>
              <w:numPr>
                <w:ilvl w:val="0"/>
                <w:numId w:val="13"/>
              </w:numPr>
              <w:spacing w:after="0"/>
              <w:ind w:left="701" w:hanging="425"/>
              <w:rPr>
                <w:rFonts w:ascii="Arial" w:hAnsi="Arial" w:cs="Arial"/>
                <w:bCs/>
                <w:sz w:val="20"/>
                <w:szCs w:val="20"/>
                <w:lang w:eastAsia="en-US"/>
              </w:rPr>
            </w:pPr>
            <w:r w:rsidRPr="00365B81">
              <w:rPr>
                <w:rFonts w:ascii="Arial" w:hAnsi="Arial" w:cs="Arial"/>
                <w:bCs/>
                <w:sz w:val="20"/>
                <w:szCs w:val="20"/>
                <w:lang w:eastAsia="en-US"/>
              </w:rPr>
              <w:t>uruchamianie z system zainstalowanego na HDD</w:t>
            </w:r>
            <w:r w:rsidR="00B262D0" w:rsidRPr="00365B81">
              <w:rPr>
                <w:rFonts w:ascii="Arial" w:hAnsi="Arial" w:cs="Arial"/>
                <w:bCs/>
                <w:sz w:val="20"/>
                <w:szCs w:val="20"/>
                <w:lang w:eastAsia="en-US"/>
              </w:rPr>
              <w:t>,</w:t>
            </w:r>
          </w:p>
          <w:p w14:paraId="4FA6ED26" w14:textId="77777777" w:rsidR="0049585C" w:rsidRPr="00365B81" w:rsidRDefault="0049585C" w:rsidP="00365B81">
            <w:pPr>
              <w:pStyle w:val="Akapitzlist"/>
              <w:numPr>
                <w:ilvl w:val="0"/>
                <w:numId w:val="13"/>
              </w:numPr>
              <w:spacing w:after="0"/>
              <w:ind w:left="701" w:hanging="425"/>
              <w:rPr>
                <w:rFonts w:ascii="Arial" w:hAnsi="Arial" w:cs="Arial"/>
                <w:bCs/>
                <w:sz w:val="20"/>
                <w:szCs w:val="20"/>
                <w:lang w:eastAsia="en-US"/>
              </w:rPr>
            </w:pPr>
            <w:r w:rsidRPr="00365B81">
              <w:rPr>
                <w:rFonts w:ascii="Arial" w:hAnsi="Arial" w:cs="Arial"/>
                <w:bCs/>
                <w:sz w:val="20"/>
                <w:szCs w:val="20"/>
                <w:lang w:eastAsia="en-US"/>
              </w:rPr>
              <w:t>uruchamianie systemy z urządzeń zewnętrznych typu HDD-USB, USB Pendrive, CDRW-USB</w:t>
            </w:r>
            <w:r w:rsidR="00B262D0" w:rsidRPr="00365B81">
              <w:rPr>
                <w:rFonts w:ascii="Arial" w:hAnsi="Arial" w:cs="Arial"/>
                <w:bCs/>
                <w:sz w:val="20"/>
                <w:szCs w:val="20"/>
                <w:lang w:eastAsia="en-US"/>
              </w:rPr>
              <w:t>,</w:t>
            </w:r>
          </w:p>
          <w:p w14:paraId="51E4B307" w14:textId="77777777" w:rsidR="00B262D0" w:rsidRPr="00365B81" w:rsidRDefault="0049585C" w:rsidP="00365B81">
            <w:pPr>
              <w:pStyle w:val="Akapitzlist"/>
              <w:numPr>
                <w:ilvl w:val="0"/>
                <w:numId w:val="13"/>
              </w:numPr>
              <w:spacing w:after="0"/>
              <w:ind w:left="701" w:hanging="425"/>
              <w:rPr>
                <w:rFonts w:ascii="Arial" w:hAnsi="Arial" w:cs="Arial"/>
                <w:bCs/>
                <w:sz w:val="20"/>
                <w:szCs w:val="20"/>
                <w:lang w:eastAsia="en-US"/>
              </w:rPr>
            </w:pPr>
            <w:r w:rsidRPr="00365B81">
              <w:rPr>
                <w:rFonts w:ascii="Arial" w:hAnsi="Arial" w:cs="Arial"/>
                <w:bCs/>
                <w:sz w:val="20"/>
                <w:szCs w:val="20"/>
                <w:lang w:eastAsia="en-US"/>
              </w:rPr>
              <w:t>uruchamianie systemu z serwera za pośrednictwem zintegrowanej karty sieciowej</w:t>
            </w:r>
            <w:r w:rsidR="00B262D0" w:rsidRPr="00365B81">
              <w:rPr>
                <w:rFonts w:ascii="Arial" w:hAnsi="Arial" w:cs="Arial"/>
                <w:bCs/>
                <w:sz w:val="20"/>
                <w:szCs w:val="20"/>
                <w:lang w:eastAsia="en-US"/>
              </w:rPr>
              <w:t>,</w:t>
            </w:r>
          </w:p>
          <w:p w14:paraId="4DB506C8" w14:textId="77777777" w:rsidR="00B262D0" w:rsidRPr="00365B81" w:rsidRDefault="0049585C" w:rsidP="00365B81">
            <w:pPr>
              <w:pStyle w:val="Akapitzlist"/>
              <w:numPr>
                <w:ilvl w:val="0"/>
                <w:numId w:val="13"/>
              </w:numPr>
              <w:spacing w:after="0"/>
              <w:ind w:left="701" w:hanging="425"/>
              <w:rPr>
                <w:rFonts w:ascii="Arial" w:hAnsi="Arial" w:cs="Arial"/>
                <w:bCs/>
                <w:sz w:val="20"/>
                <w:szCs w:val="20"/>
                <w:lang w:eastAsia="en-US"/>
              </w:rPr>
            </w:pPr>
            <w:r w:rsidRPr="00365B81">
              <w:rPr>
                <w:rFonts w:ascii="Arial" w:hAnsi="Arial" w:cs="Arial"/>
                <w:bCs/>
                <w:sz w:val="20"/>
                <w:szCs w:val="20"/>
                <w:lang w:eastAsia="en-US"/>
              </w:rPr>
              <w:lastRenderedPageBreak/>
              <w:t xml:space="preserve">uruchamianie systemu z karty SD (funkcja aktywna automatycznie po zainstalowaniu karty SD w czytniku </w:t>
            </w:r>
            <w:r w:rsidR="00B262D0" w:rsidRPr="00365B81">
              <w:rPr>
                <w:rFonts w:ascii="Arial" w:hAnsi="Arial" w:cs="Arial"/>
                <w:bCs/>
                <w:sz w:val="20"/>
                <w:szCs w:val="20"/>
                <w:lang w:eastAsia="en-US"/>
              </w:rPr>
              <w:t>(</w:t>
            </w:r>
            <w:r w:rsidRPr="00365B81">
              <w:rPr>
                <w:rFonts w:ascii="Arial" w:hAnsi="Arial" w:cs="Arial"/>
                <w:bCs/>
                <w:sz w:val="20"/>
                <w:szCs w:val="20"/>
                <w:lang w:eastAsia="en-US"/>
              </w:rPr>
              <w:t>w przypadku zainstalowania czytnika kart w komputerze</w:t>
            </w:r>
            <w:r w:rsidR="00B262D0" w:rsidRPr="00365B81">
              <w:rPr>
                <w:rFonts w:ascii="Arial" w:hAnsi="Arial" w:cs="Arial"/>
                <w:bCs/>
                <w:sz w:val="20"/>
                <w:szCs w:val="20"/>
                <w:lang w:eastAsia="en-US"/>
              </w:rPr>
              <w:t>),</w:t>
            </w:r>
          </w:p>
          <w:p w14:paraId="34D20E6F" w14:textId="77777777" w:rsidR="00B262D0" w:rsidRPr="00365B81" w:rsidRDefault="0049585C" w:rsidP="00365B81">
            <w:pPr>
              <w:pStyle w:val="Akapitzlist"/>
              <w:numPr>
                <w:ilvl w:val="0"/>
                <w:numId w:val="13"/>
              </w:numPr>
              <w:spacing w:after="0"/>
              <w:ind w:left="701" w:hanging="425"/>
              <w:rPr>
                <w:rFonts w:ascii="Arial" w:hAnsi="Arial" w:cs="Arial"/>
                <w:bCs/>
                <w:sz w:val="20"/>
                <w:szCs w:val="20"/>
                <w:lang w:eastAsia="en-US"/>
              </w:rPr>
            </w:pPr>
            <w:r w:rsidRPr="00365B81">
              <w:rPr>
                <w:rFonts w:ascii="Arial" w:hAnsi="Arial" w:cs="Arial"/>
                <w:bCs/>
                <w:sz w:val="20"/>
                <w:szCs w:val="20"/>
                <w:lang w:eastAsia="en-US"/>
              </w:rPr>
              <w:t>uruchomienie graficznego systemu diagnostycznego</w:t>
            </w:r>
            <w:r w:rsidR="00B262D0" w:rsidRPr="00365B81">
              <w:rPr>
                <w:rFonts w:ascii="Arial" w:hAnsi="Arial" w:cs="Arial"/>
                <w:bCs/>
                <w:sz w:val="20"/>
                <w:szCs w:val="20"/>
                <w:lang w:eastAsia="en-US"/>
              </w:rPr>
              <w:t>,</w:t>
            </w:r>
          </w:p>
          <w:p w14:paraId="798081C0" w14:textId="77777777" w:rsidR="00B262D0" w:rsidRPr="00365B81" w:rsidRDefault="0049585C" w:rsidP="00365B81">
            <w:pPr>
              <w:pStyle w:val="Akapitzlist"/>
              <w:numPr>
                <w:ilvl w:val="0"/>
                <w:numId w:val="13"/>
              </w:numPr>
              <w:spacing w:after="0"/>
              <w:ind w:left="701" w:hanging="425"/>
              <w:rPr>
                <w:rFonts w:ascii="Arial" w:hAnsi="Arial" w:cs="Arial"/>
                <w:bCs/>
                <w:sz w:val="20"/>
                <w:szCs w:val="20"/>
                <w:lang w:eastAsia="en-US"/>
              </w:rPr>
            </w:pPr>
            <w:r w:rsidRPr="00365B81">
              <w:rPr>
                <w:rFonts w:ascii="Arial" w:hAnsi="Arial" w:cs="Arial"/>
                <w:bCs/>
                <w:sz w:val="20"/>
                <w:szCs w:val="20"/>
                <w:lang w:eastAsia="en-US"/>
              </w:rPr>
              <w:t xml:space="preserve">wejścia do </w:t>
            </w:r>
            <w:proofErr w:type="spellStart"/>
            <w:r w:rsidRPr="00365B81">
              <w:rPr>
                <w:rFonts w:ascii="Arial" w:hAnsi="Arial" w:cs="Arial"/>
                <w:bCs/>
                <w:sz w:val="20"/>
                <w:szCs w:val="20"/>
                <w:lang w:eastAsia="en-US"/>
              </w:rPr>
              <w:t>BIOS</w:t>
            </w:r>
            <w:r w:rsidR="00B262D0" w:rsidRPr="00365B81">
              <w:rPr>
                <w:rFonts w:ascii="Arial" w:hAnsi="Arial" w:cs="Arial"/>
                <w:bCs/>
                <w:sz w:val="20"/>
                <w:szCs w:val="20"/>
                <w:lang w:eastAsia="en-US"/>
              </w:rPr>
              <w:t>,u</w:t>
            </w:r>
            <w:proofErr w:type="spellEnd"/>
          </w:p>
          <w:p w14:paraId="51FEA340" w14:textId="77777777" w:rsidR="00365B81" w:rsidRPr="00365B81" w:rsidRDefault="00365B81" w:rsidP="00365B81">
            <w:pPr>
              <w:pStyle w:val="Akapitzlist"/>
              <w:numPr>
                <w:ilvl w:val="0"/>
                <w:numId w:val="13"/>
              </w:numPr>
              <w:spacing w:after="0"/>
              <w:ind w:left="701" w:hanging="425"/>
              <w:rPr>
                <w:rFonts w:ascii="Arial" w:hAnsi="Arial" w:cs="Arial"/>
                <w:bCs/>
                <w:sz w:val="20"/>
                <w:szCs w:val="20"/>
                <w:lang w:eastAsia="en-US"/>
              </w:rPr>
            </w:pPr>
            <w:proofErr w:type="spellStart"/>
            <w:r w:rsidRPr="00365B81">
              <w:rPr>
                <w:rFonts w:ascii="Arial" w:hAnsi="Arial" w:cs="Arial"/>
                <w:bCs/>
                <w:sz w:val="20"/>
                <w:szCs w:val="20"/>
                <w:lang w:eastAsia="en-US"/>
              </w:rPr>
              <w:t>u</w:t>
            </w:r>
            <w:r w:rsidR="0049585C" w:rsidRPr="00365B81">
              <w:rPr>
                <w:rFonts w:ascii="Arial" w:hAnsi="Arial" w:cs="Arial"/>
                <w:bCs/>
                <w:sz w:val="20"/>
                <w:szCs w:val="20"/>
                <w:lang w:eastAsia="en-US"/>
              </w:rPr>
              <w:t>pgrade</w:t>
            </w:r>
            <w:proofErr w:type="spellEnd"/>
            <w:r w:rsidR="0049585C" w:rsidRPr="00365B81">
              <w:rPr>
                <w:rFonts w:ascii="Arial" w:hAnsi="Arial" w:cs="Arial"/>
                <w:bCs/>
                <w:sz w:val="20"/>
                <w:szCs w:val="20"/>
                <w:lang w:eastAsia="en-US"/>
              </w:rPr>
              <w:t xml:space="preserve"> BIOS bez konieczności uruchamiania systemu operacyjnego</w:t>
            </w:r>
            <w:r w:rsidRPr="00365B81">
              <w:rPr>
                <w:rFonts w:ascii="Arial" w:hAnsi="Arial" w:cs="Arial"/>
                <w:bCs/>
                <w:sz w:val="20"/>
                <w:szCs w:val="20"/>
                <w:lang w:eastAsia="en-US"/>
              </w:rPr>
              <w:t>,</w:t>
            </w:r>
          </w:p>
          <w:p w14:paraId="30C9BBDF" w14:textId="77777777" w:rsidR="00365B81" w:rsidRPr="00365B81" w:rsidRDefault="0049585C" w:rsidP="00365B81">
            <w:pPr>
              <w:pStyle w:val="Akapitzlist"/>
              <w:numPr>
                <w:ilvl w:val="0"/>
                <w:numId w:val="13"/>
              </w:numPr>
              <w:spacing w:after="0"/>
              <w:ind w:left="701" w:hanging="425"/>
              <w:rPr>
                <w:rFonts w:ascii="Arial" w:hAnsi="Arial" w:cs="Arial"/>
                <w:sz w:val="20"/>
                <w:szCs w:val="20"/>
              </w:rPr>
            </w:pPr>
            <w:r w:rsidRPr="00365B81">
              <w:rPr>
                <w:rFonts w:ascii="Arial" w:hAnsi="Arial" w:cs="Arial"/>
                <w:bCs/>
                <w:sz w:val="20"/>
                <w:szCs w:val="20"/>
                <w:lang w:eastAsia="en-US"/>
              </w:rPr>
              <w:t xml:space="preserve">zmiany sposobu </w:t>
            </w:r>
            <w:proofErr w:type="spellStart"/>
            <w:r w:rsidRPr="00365B81">
              <w:rPr>
                <w:rFonts w:ascii="Arial" w:hAnsi="Arial" w:cs="Arial"/>
                <w:bCs/>
                <w:sz w:val="20"/>
                <w:szCs w:val="20"/>
                <w:lang w:eastAsia="en-US"/>
              </w:rPr>
              <w:t>boot’owania</w:t>
            </w:r>
            <w:proofErr w:type="spellEnd"/>
            <w:r w:rsidRPr="00365B81">
              <w:rPr>
                <w:rFonts w:ascii="Arial" w:hAnsi="Arial" w:cs="Arial"/>
                <w:bCs/>
                <w:sz w:val="20"/>
                <w:szCs w:val="20"/>
                <w:lang w:eastAsia="en-US"/>
              </w:rPr>
              <w:t xml:space="preserve"> z </w:t>
            </w:r>
            <w:proofErr w:type="spellStart"/>
            <w:r w:rsidRPr="00365B81">
              <w:rPr>
                <w:rFonts w:ascii="Arial" w:hAnsi="Arial" w:cs="Arial"/>
                <w:bCs/>
                <w:sz w:val="20"/>
                <w:szCs w:val="20"/>
                <w:lang w:eastAsia="en-US"/>
              </w:rPr>
              <w:t>Legacy</w:t>
            </w:r>
            <w:proofErr w:type="spellEnd"/>
            <w:r w:rsidRPr="00365B81">
              <w:rPr>
                <w:rFonts w:ascii="Arial" w:hAnsi="Arial" w:cs="Arial"/>
                <w:bCs/>
                <w:sz w:val="20"/>
                <w:szCs w:val="20"/>
                <w:lang w:eastAsia="en-US"/>
              </w:rPr>
              <w:t xml:space="preserve"> na UEFI lub z UEFI na </w:t>
            </w:r>
            <w:proofErr w:type="spellStart"/>
            <w:r w:rsidRPr="00365B81">
              <w:rPr>
                <w:rFonts w:ascii="Arial" w:hAnsi="Arial" w:cs="Arial"/>
                <w:bCs/>
                <w:sz w:val="20"/>
                <w:szCs w:val="20"/>
                <w:lang w:eastAsia="en-US"/>
              </w:rPr>
              <w:t>Legacy</w:t>
            </w:r>
            <w:proofErr w:type="spellEnd"/>
            <w:r w:rsidRPr="00365B81">
              <w:rPr>
                <w:rFonts w:ascii="Arial" w:hAnsi="Arial" w:cs="Arial"/>
                <w:bCs/>
                <w:sz w:val="20"/>
                <w:szCs w:val="20"/>
                <w:lang w:eastAsia="en-US"/>
              </w:rPr>
              <w:t xml:space="preserve"> bez konieczności wchodzenia do BIOS</w:t>
            </w:r>
            <w:r w:rsidR="00365B81" w:rsidRPr="00365B81">
              <w:rPr>
                <w:rFonts w:ascii="Arial" w:hAnsi="Arial" w:cs="Arial"/>
                <w:bCs/>
                <w:sz w:val="20"/>
                <w:szCs w:val="20"/>
                <w:lang w:eastAsia="en-US"/>
              </w:rPr>
              <w:t>,</w:t>
            </w:r>
          </w:p>
          <w:p w14:paraId="463929E3" w14:textId="77777777" w:rsidR="00FA672C" w:rsidRPr="00365B81" w:rsidRDefault="0049585C" w:rsidP="00365B81">
            <w:pPr>
              <w:pStyle w:val="Akapitzlist"/>
              <w:numPr>
                <w:ilvl w:val="0"/>
                <w:numId w:val="13"/>
              </w:numPr>
              <w:spacing w:after="0"/>
              <w:ind w:left="701" w:hanging="425"/>
              <w:rPr>
                <w:rFonts w:ascii="Arial" w:hAnsi="Arial" w:cs="Arial"/>
                <w:sz w:val="20"/>
                <w:szCs w:val="20"/>
              </w:rPr>
            </w:pPr>
            <w:r w:rsidRPr="00365B81">
              <w:rPr>
                <w:rFonts w:ascii="Arial" w:hAnsi="Arial" w:cs="Arial"/>
                <w:bCs/>
                <w:sz w:val="20"/>
                <w:szCs w:val="20"/>
                <w:lang w:eastAsia="en-US"/>
              </w:rPr>
              <w:t>dostęp do konsoli zaimplementowanej konsoli zarządzania zdalnego (funkcja automatycznie aktywna w przypadku zaoferowania komputera z zdalnym zarządzaniem)</w:t>
            </w:r>
            <w:r w:rsidR="00365B81" w:rsidRPr="00365B81">
              <w:rPr>
                <w:rFonts w:ascii="Arial" w:hAnsi="Arial" w:cs="Arial"/>
                <w:bCs/>
                <w:sz w:val="20"/>
                <w:szCs w:val="20"/>
                <w:lang w:eastAsia="en-US"/>
              </w:rPr>
              <w:t>.</w:t>
            </w:r>
          </w:p>
        </w:tc>
      </w:tr>
      <w:tr w:rsidR="00FA672C" w:rsidRPr="00010045" w14:paraId="7BD260A9" w14:textId="77777777" w:rsidTr="0049585C">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5B173194" w14:textId="77777777" w:rsidR="00FA672C" w:rsidRPr="00010045" w:rsidRDefault="00FA672C" w:rsidP="007D2AEB">
            <w:pPr>
              <w:numPr>
                <w:ilvl w:val="0"/>
                <w:numId w:val="25"/>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23D5E3E4" w14:textId="77777777" w:rsidR="00FA672C" w:rsidRPr="00010045" w:rsidRDefault="00FA672C" w:rsidP="004750A4">
            <w:pPr>
              <w:spacing w:after="0"/>
              <w:ind w:firstLine="0"/>
              <w:jc w:val="center"/>
              <w:rPr>
                <w:b/>
              </w:rPr>
            </w:pPr>
            <w:r w:rsidRPr="00010045">
              <w:rPr>
                <w:b/>
              </w:rPr>
              <w:t>Certyfikaty i standardy</w:t>
            </w:r>
          </w:p>
        </w:tc>
        <w:tc>
          <w:tcPr>
            <w:tcW w:w="3804" w:type="pct"/>
            <w:tcBorders>
              <w:top w:val="single" w:sz="4" w:space="0" w:color="auto"/>
              <w:left w:val="single" w:sz="4" w:space="0" w:color="auto"/>
              <w:bottom w:val="single" w:sz="4" w:space="0" w:color="auto"/>
              <w:right w:val="single" w:sz="4" w:space="0" w:color="auto"/>
            </w:tcBorders>
            <w:vAlign w:val="center"/>
          </w:tcPr>
          <w:p w14:paraId="5F947599" w14:textId="77777777" w:rsidR="0049585C" w:rsidRDefault="0049585C" w:rsidP="003116E3">
            <w:pPr>
              <w:numPr>
                <w:ilvl w:val="0"/>
                <w:numId w:val="111"/>
              </w:numPr>
              <w:suppressAutoHyphens w:val="0"/>
              <w:spacing w:after="0" w:line="240" w:lineRule="auto"/>
              <w:rPr>
                <w:bCs/>
              </w:rPr>
            </w:pPr>
            <w:r w:rsidRPr="00022E5A">
              <w:rPr>
                <w:bCs/>
              </w:rPr>
              <w:t>Certyfikat ISO9001 dla producenta sprzętu (załączyć dokument potwierdzający spełnianie wymogu)</w:t>
            </w:r>
          </w:p>
          <w:p w14:paraId="5D704B44" w14:textId="77777777" w:rsidR="0049585C" w:rsidRPr="003C6B9D" w:rsidRDefault="0049585C" w:rsidP="003116E3">
            <w:pPr>
              <w:numPr>
                <w:ilvl w:val="0"/>
                <w:numId w:val="111"/>
              </w:numPr>
              <w:suppressAutoHyphens w:val="0"/>
              <w:spacing w:after="0" w:line="240" w:lineRule="auto"/>
            </w:pPr>
            <w:r w:rsidRPr="003C6B9D">
              <w:t>Urządzenia wyprodukowane są przez producenta, zgodnie z normą PN-EN  ISO 50001</w:t>
            </w:r>
          </w:p>
          <w:p w14:paraId="380463FE" w14:textId="77777777" w:rsidR="0049585C" w:rsidRDefault="0049585C" w:rsidP="003116E3">
            <w:pPr>
              <w:numPr>
                <w:ilvl w:val="0"/>
                <w:numId w:val="111"/>
              </w:numPr>
              <w:suppressAutoHyphens w:val="0"/>
              <w:spacing w:after="0" w:line="240" w:lineRule="auto"/>
              <w:rPr>
                <w:bCs/>
              </w:rPr>
            </w:pPr>
            <w:r w:rsidRPr="00022E5A">
              <w:rPr>
                <w:bCs/>
              </w:rPr>
              <w:t xml:space="preserve">Deklaracja </w:t>
            </w:r>
            <w:r>
              <w:rPr>
                <w:bCs/>
              </w:rPr>
              <w:t xml:space="preserve">zgodności </w:t>
            </w:r>
            <w:r w:rsidRPr="00022E5A">
              <w:rPr>
                <w:bCs/>
              </w:rPr>
              <w:t>CE (załączyć do oferty)</w:t>
            </w:r>
          </w:p>
          <w:p w14:paraId="1B7CDD85" w14:textId="77777777" w:rsidR="0049585C" w:rsidRPr="00AC6A24" w:rsidRDefault="0049585C" w:rsidP="003116E3">
            <w:pPr>
              <w:numPr>
                <w:ilvl w:val="0"/>
                <w:numId w:val="111"/>
              </w:numPr>
              <w:suppressAutoHyphens w:val="0"/>
              <w:spacing w:after="0" w:line="240" w:lineRule="auto"/>
              <w:rPr>
                <w:bCs/>
              </w:rPr>
            </w:pPr>
            <w:r>
              <w:rPr>
                <w:bCs/>
              </w:rPr>
              <w:t xml:space="preserve">Certyfikat TCO, wymagana certyfikacja na stronie : </w:t>
            </w:r>
            <w:hyperlink r:id="rId20" w:history="1">
              <w:r>
                <w:rPr>
                  <w:rStyle w:val="Hipercze"/>
                  <w:bCs/>
                </w:rPr>
                <w:t>http://tco.brightly.se/pls/nvp/!tco_search</w:t>
              </w:r>
            </w:hyperlink>
            <w:r>
              <w:rPr>
                <w:bCs/>
              </w:rPr>
              <w:t xml:space="preserve"> – załączyć do oferty wydruk z strony</w:t>
            </w:r>
          </w:p>
          <w:p w14:paraId="204AED6B" w14:textId="77777777" w:rsidR="0049585C" w:rsidRPr="00B262D0" w:rsidRDefault="0049585C" w:rsidP="003116E3">
            <w:pPr>
              <w:numPr>
                <w:ilvl w:val="0"/>
                <w:numId w:val="111"/>
              </w:numPr>
              <w:suppressAutoHyphens w:val="0"/>
              <w:spacing w:after="0" w:line="240" w:lineRule="auto"/>
              <w:rPr>
                <w:bCs/>
              </w:rPr>
            </w:pPr>
            <w:r w:rsidRPr="00C05C6B">
              <w:t xml:space="preserve">Potwierdzenie spełnienia kryteriów środowiskowych, w tym zgodności z dyrektywą </w:t>
            </w:r>
            <w:proofErr w:type="spellStart"/>
            <w:r w:rsidRPr="00C05C6B">
              <w:t>RoHS</w:t>
            </w:r>
            <w:proofErr w:type="spellEnd"/>
            <w:r w:rsidRPr="00C05C6B">
              <w:t xml:space="preserve">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t>
            </w:r>
            <w:r w:rsidRPr="00B262D0">
              <w:t xml:space="preserve">wykorzystania przy formułowaniu specyfikacji na potrzeby zamówień publicznych”, pkt. 3.4.2.1; dokument z grudnia 2006), w szczególności zgodności z </w:t>
            </w:r>
            <w:r w:rsidRPr="00B262D0">
              <w:rPr>
                <w:bCs/>
              </w:rPr>
              <w:t>normą ISO 1043-4 dla płyty głównej oraz elementów wykonanych z tworzyw sztucznych o masie powyżej 25 gram</w:t>
            </w:r>
          </w:p>
          <w:p w14:paraId="7582DAE3" w14:textId="77777777" w:rsidR="0049585C" w:rsidRPr="00B262D0" w:rsidRDefault="0049585C" w:rsidP="003116E3">
            <w:pPr>
              <w:numPr>
                <w:ilvl w:val="0"/>
                <w:numId w:val="111"/>
              </w:numPr>
              <w:suppressAutoHyphens w:val="0"/>
              <w:spacing w:after="0" w:line="240" w:lineRule="auto"/>
              <w:rPr>
                <w:bCs/>
              </w:rPr>
            </w:pPr>
            <w:r w:rsidRPr="00B262D0">
              <w:rPr>
                <w:bCs/>
              </w:rPr>
              <w:t xml:space="preserve">Komputer musi spełniać wymogi normy Energy Star 6.0 </w:t>
            </w:r>
            <w:r w:rsidRPr="00B262D0">
              <w:rPr>
                <w:rFonts w:eastAsia="Arial"/>
              </w:rPr>
              <w:t>lub dołączony do oferty certyfikat potwierdzony przez producenta</w:t>
            </w:r>
          </w:p>
          <w:p w14:paraId="38143F6F" w14:textId="77777777" w:rsidR="00FA672C" w:rsidRPr="00010045" w:rsidRDefault="0049585C" w:rsidP="00365B81">
            <w:pPr>
              <w:suppressAutoHyphens w:val="0"/>
              <w:spacing w:after="0"/>
              <w:ind w:firstLine="0"/>
              <w:jc w:val="left"/>
            </w:pPr>
            <w:r>
              <w:rPr>
                <w:bCs/>
              </w:rPr>
              <w:t xml:space="preserve">Wymagany wpis dotyczący oferowanego komputera </w:t>
            </w:r>
            <w:r w:rsidRPr="00863C11">
              <w:rPr>
                <w:bCs/>
              </w:rPr>
              <w:t>w  internetowym katalogu</w:t>
            </w:r>
            <w:hyperlink r:id="rId21" w:history="1">
              <w:r w:rsidRPr="00025D1A">
                <w:rPr>
                  <w:rStyle w:val="Hipercze"/>
                  <w:bCs/>
                </w:rPr>
                <w:t>http://www.eu-energystar.org</w:t>
              </w:r>
            </w:hyperlink>
            <w:r>
              <w:rPr>
                <w:bCs/>
              </w:rPr>
              <w:t xml:space="preserve"> lub </w:t>
            </w:r>
            <w:hyperlink r:id="rId22" w:history="1">
              <w:r w:rsidRPr="00C275B7">
                <w:rPr>
                  <w:rStyle w:val="Hipercze"/>
                  <w:bCs/>
                </w:rPr>
                <w:t>http://www.energystar.gov</w:t>
              </w:r>
            </w:hyperlink>
            <w:r>
              <w:rPr>
                <w:bCs/>
              </w:rPr>
              <w:t xml:space="preserve"> – dopuszcza się wydruk ze strony internetowej</w:t>
            </w:r>
          </w:p>
        </w:tc>
      </w:tr>
      <w:tr w:rsidR="00FA672C" w:rsidRPr="00010045" w14:paraId="26BB8D26" w14:textId="77777777" w:rsidTr="0049585C">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50D31D58" w14:textId="77777777" w:rsidR="00FA672C" w:rsidRPr="00010045" w:rsidRDefault="00FA672C" w:rsidP="007D2AEB">
            <w:pPr>
              <w:numPr>
                <w:ilvl w:val="0"/>
                <w:numId w:val="25"/>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4E198CD0" w14:textId="77777777" w:rsidR="00FA672C" w:rsidRPr="00010045" w:rsidRDefault="00FA672C" w:rsidP="00EF15F8">
            <w:pPr>
              <w:spacing w:after="0"/>
              <w:ind w:firstLine="0"/>
              <w:jc w:val="center"/>
              <w:rPr>
                <w:b/>
              </w:rPr>
            </w:pPr>
            <w:r w:rsidRPr="00010045">
              <w:rPr>
                <w:b/>
              </w:rPr>
              <w:t xml:space="preserve">Bezpieczeństwo </w:t>
            </w:r>
          </w:p>
        </w:tc>
        <w:tc>
          <w:tcPr>
            <w:tcW w:w="3804" w:type="pct"/>
            <w:tcBorders>
              <w:top w:val="single" w:sz="4" w:space="0" w:color="auto"/>
              <w:left w:val="single" w:sz="4" w:space="0" w:color="auto"/>
              <w:bottom w:val="single" w:sz="4" w:space="0" w:color="auto"/>
              <w:right w:val="single" w:sz="4" w:space="0" w:color="auto"/>
            </w:tcBorders>
            <w:vAlign w:val="center"/>
          </w:tcPr>
          <w:p w14:paraId="453BEB38" w14:textId="77777777" w:rsidR="00FA672C" w:rsidRPr="00010045" w:rsidRDefault="0049585C" w:rsidP="0004499A">
            <w:pPr>
              <w:suppressAutoHyphens w:val="0"/>
              <w:spacing w:after="0"/>
              <w:ind w:firstLine="0"/>
              <w:jc w:val="left"/>
            </w:pPr>
            <w:r>
              <w:rPr>
                <w:bCs/>
                <w:color w:val="000000"/>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r>
      <w:tr w:rsidR="00C00000" w:rsidRPr="00010045" w14:paraId="56A9821A" w14:textId="77777777" w:rsidTr="005809B0">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0422C16D" w14:textId="77777777" w:rsidR="00C00000" w:rsidRPr="00010045" w:rsidRDefault="00C00000" w:rsidP="007D2AEB">
            <w:pPr>
              <w:numPr>
                <w:ilvl w:val="0"/>
                <w:numId w:val="25"/>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tcPr>
          <w:p w14:paraId="4463252D" w14:textId="77777777" w:rsidR="00C00000" w:rsidRPr="00C00000" w:rsidRDefault="00C00000" w:rsidP="005809B0">
            <w:pPr>
              <w:rPr>
                <w:b/>
                <w:bCs/>
              </w:rPr>
            </w:pPr>
            <w:r w:rsidRPr="00C00000">
              <w:rPr>
                <w:b/>
                <w:bCs/>
              </w:rPr>
              <w:t>Ergonomia</w:t>
            </w:r>
          </w:p>
        </w:tc>
        <w:tc>
          <w:tcPr>
            <w:tcW w:w="3804" w:type="pct"/>
            <w:tcBorders>
              <w:top w:val="single" w:sz="4" w:space="0" w:color="auto"/>
              <w:left w:val="single" w:sz="4" w:space="0" w:color="auto"/>
              <w:bottom w:val="single" w:sz="4" w:space="0" w:color="auto"/>
              <w:right w:val="single" w:sz="4" w:space="0" w:color="auto"/>
            </w:tcBorders>
          </w:tcPr>
          <w:p w14:paraId="2A95FA21" w14:textId="77777777" w:rsidR="00C00000" w:rsidRPr="001F5C9A" w:rsidRDefault="00C00000" w:rsidP="00365B81">
            <w:pPr>
              <w:ind w:firstLine="0"/>
              <w:rPr>
                <w:bCs/>
                <w:color w:val="FF0000"/>
              </w:rPr>
            </w:pPr>
            <w:r w:rsidRPr="009638ED">
              <w:rPr>
                <w:bCs/>
              </w:rPr>
              <w:t xml:space="preserve">Głośność jednostki centralnej mierzona zgodnie z normą ISO 7779 oraz wykazana zgodnie z normą ISO 9296 </w:t>
            </w:r>
            <w:r>
              <w:rPr>
                <w:bCs/>
              </w:rPr>
              <w:t xml:space="preserve">w pozycji obserwatora w trybie pracy dysku twardego (IDLE) wynosząca maksymalnie 22 </w:t>
            </w:r>
            <w:proofErr w:type="spellStart"/>
            <w:r>
              <w:rPr>
                <w:bCs/>
              </w:rPr>
              <w:t>dB</w:t>
            </w:r>
            <w:proofErr w:type="spellEnd"/>
            <w:r>
              <w:rPr>
                <w:bCs/>
              </w:rPr>
              <w:t xml:space="preserve"> (załączyć oświadczenie producenta)</w:t>
            </w:r>
          </w:p>
        </w:tc>
      </w:tr>
      <w:tr w:rsidR="00C00000" w:rsidRPr="00010045" w14:paraId="1E960EE4" w14:textId="77777777" w:rsidTr="0049585C">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3FF10F8A" w14:textId="77777777" w:rsidR="00C00000" w:rsidRPr="00010045" w:rsidRDefault="00C00000" w:rsidP="007D2AEB">
            <w:pPr>
              <w:numPr>
                <w:ilvl w:val="0"/>
                <w:numId w:val="25"/>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1DEDF0C9" w14:textId="77777777" w:rsidR="00C00000" w:rsidRPr="00010045" w:rsidRDefault="00C00000" w:rsidP="004750A4">
            <w:pPr>
              <w:spacing w:after="0"/>
              <w:ind w:firstLine="0"/>
              <w:jc w:val="center"/>
              <w:rPr>
                <w:b/>
              </w:rPr>
            </w:pPr>
            <w:r w:rsidRPr="00010045">
              <w:rPr>
                <w:b/>
              </w:rPr>
              <w:t>Gwarancja</w:t>
            </w:r>
          </w:p>
        </w:tc>
        <w:tc>
          <w:tcPr>
            <w:tcW w:w="3804" w:type="pct"/>
            <w:tcBorders>
              <w:top w:val="single" w:sz="4" w:space="0" w:color="auto"/>
              <w:left w:val="single" w:sz="4" w:space="0" w:color="auto"/>
              <w:bottom w:val="single" w:sz="4" w:space="0" w:color="auto"/>
              <w:right w:val="single" w:sz="4" w:space="0" w:color="auto"/>
            </w:tcBorders>
            <w:vAlign w:val="center"/>
          </w:tcPr>
          <w:p w14:paraId="4C3B05B7" w14:textId="77777777" w:rsidR="00C00000" w:rsidRPr="00010045" w:rsidRDefault="00C00000" w:rsidP="0004499A">
            <w:pPr>
              <w:spacing w:after="0"/>
              <w:ind w:firstLine="0"/>
              <w:jc w:val="left"/>
            </w:pPr>
            <w:r>
              <w:t xml:space="preserve">Minimum 2 </w:t>
            </w:r>
            <w:r w:rsidRPr="00010045">
              <w:t xml:space="preserve"> lat</w:t>
            </w:r>
            <w:r>
              <w:t>a</w:t>
            </w:r>
            <w:r w:rsidRPr="00010045">
              <w:t xml:space="preserve"> świadczona w miejscu użytkowania sprzętu (on-</w:t>
            </w:r>
            <w:proofErr w:type="spellStart"/>
            <w:r w:rsidRPr="00010045">
              <w:t>site</w:t>
            </w:r>
            <w:proofErr w:type="spellEnd"/>
            <w:r w:rsidRPr="00010045">
              <w:t>).</w:t>
            </w:r>
          </w:p>
          <w:p w14:paraId="0F572E40" w14:textId="77777777" w:rsidR="00C00000" w:rsidRPr="00010045" w:rsidRDefault="00C00000" w:rsidP="0004499A">
            <w:pPr>
              <w:spacing w:after="0"/>
              <w:ind w:firstLine="0"/>
              <w:jc w:val="left"/>
            </w:pPr>
            <w:r w:rsidRPr="00010045">
              <w:lastRenderedPageBreak/>
              <w:t>Oświadczenie producenta komputera, że w przypadku niewywiązywania się z obowiązków gwarancyjnych oferenta lub firmy serwisującej, przejmie na siebie wszelkie zobowiązania związane z serwisem.</w:t>
            </w:r>
          </w:p>
        </w:tc>
      </w:tr>
      <w:tr w:rsidR="00C00000" w:rsidRPr="00010045" w14:paraId="5F3B724C" w14:textId="77777777" w:rsidTr="0049585C">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7DC5F8CC" w14:textId="77777777" w:rsidR="00C00000" w:rsidRPr="00010045" w:rsidRDefault="00C00000" w:rsidP="007D2AEB">
            <w:pPr>
              <w:numPr>
                <w:ilvl w:val="0"/>
                <w:numId w:val="25"/>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2EE69E40" w14:textId="77777777" w:rsidR="00C00000" w:rsidRPr="00010045" w:rsidRDefault="00C00000" w:rsidP="004750A4">
            <w:pPr>
              <w:spacing w:after="0"/>
              <w:ind w:firstLine="0"/>
              <w:jc w:val="center"/>
              <w:rPr>
                <w:b/>
              </w:rPr>
            </w:pPr>
            <w:r w:rsidRPr="00010045">
              <w:rPr>
                <w:b/>
              </w:rPr>
              <w:t>Wsparcie techniczne producenta</w:t>
            </w:r>
          </w:p>
        </w:tc>
        <w:tc>
          <w:tcPr>
            <w:tcW w:w="3804" w:type="pct"/>
            <w:tcBorders>
              <w:top w:val="single" w:sz="4" w:space="0" w:color="auto"/>
              <w:left w:val="single" w:sz="4" w:space="0" w:color="auto"/>
              <w:bottom w:val="single" w:sz="4" w:space="0" w:color="auto"/>
              <w:right w:val="single" w:sz="4" w:space="0" w:color="auto"/>
            </w:tcBorders>
            <w:vAlign w:val="center"/>
          </w:tcPr>
          <w:p w14:paraId="6051C5B4" w14:textId="77777777" w:rsidR="00C00000" w:rsidRPr="00022E5A" w:rsidRDefault="00C00000" w:rsidP="00365B81">
            <w:pPr>
              <w:ind w:firstLine="0"/>
              <w:rPr>
                <w:bCs/>
              </w:rPr>
            </w:pPr>
            <w:r w:rsidRPr="00022E5A">
              <w:rPr>
                <w:bCs/>
              </w:rPr>
              <w:t>Możliwość telefonicznego sprawdzenia konfiguracji sprzętowej komputera oraz warunków gwarancji po podaniu numeru seryjnego bezpośrednio u producenta lub jego przedstawiciela.</w:t>
            </w:r>
          </w:p>
          <w:p w14:paraId="3C1A7D08" w14:textId="77777777" w:rsidR="00C00000" w:rsidRPr="00010045" w:rsidRDefault="00C00000" w:rsidP="00EF15F8">
            <w:pPr>
              <w:spacing w:after="0"/>
              <w:ind w:firstLine="0"/>
              <w:jc w:val="left"/>
            </w:pPr>
            <w:r w:rsidRPr="00022E5A">
              <w:rPr>
                <w:bCs/>
              </w:rPr>
              <w:t>Dostęp do najnowszych sterowników i uaktualnień na stronie producenta zestawu realizowany poprzez podanie na dedykowanej stronie internetowej producenta numeru seryjnego lub modelu komputera – do oferty należy dołączyć link strony.</w:t>
            </w:r>
          </w:p>
        </w:tc>
      </w:tr>
    </w:tbl>
    <w:p w14:paraId="069CB803" w14:textId="77777777" w:rsidR="00A17038" w:rsidRDefault="00A17038" w:rsidP="00FA672C">
      <w:pPr>
        <w:ind w:firstLine="0"/>
      </w:pPr>
    </w:p>
    <w:p w14:paraId="454BFBDE" w14:textId="77777777" w:rsidR="00A17038" w:rsidRDefault="00A17038">
      <w:pPr>
        <w:suppressAutoHyphens w:val="0"/>
        <w:spacing w:after="0" w:line="240" w:lineRule="auto"/>
        <w:ind w:firstLine="0"/>
        <w:jc w:val="left"/>
      </w:pPr>
      <w:r>
        <w:br w:type="page"/>
      </w:r>
    </w:p>
    <w:p w14:paraId="0F0A5702" w14:textId="77777777" w:rsidR="00FA672C" w:rsidRPr="00010045" w:rsidRDefault="00FA672C" w:rsidP="00FA672C">
      <w:pPr>
        <w:ind w:firstLine="0"/>
      </w:pPr>
    </w:p>
    <w:p w14:paraId="1AB895A9" w14:textId="77777777" w:rsidR="004E2C9C" w:rsidRPr="00010045" w:rsidRDefault="004E2C9C" w:rsidP="00056F02">
      <w:pPr>
        <w:pStyle w:val="Nagwek2"/>
      </w:pPr>
      <w:bookmarkStart w:id="13" w:name="_Toc524601416"/>
      <w:r w:rsidRPr="00010045">
        <w:t>Zestaw Komputerowy TYP2 - 2 szt.</w:t>
      </w:r>
      <w:bookmarkEnd w:id="1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6"/>
        <w:gridCol w:w="1758"/>
        <w:gridCol w:w="7008"/>
      </w:tblGrid>
      <w:tr w:rsidR="00C00000" w:rsidRPr="00010045" w14:paraId="2D7EAED9" w14:textId="77777777" w:rsidTr="005809B0">
        <w:trPr>
          <w:trHeight w:val="284"/>
        </w:trPr>
        <w:tc>
          <w:tcPr>
            <w:tcW w:w="242" w:type="pct"/>
            <w:shd w:val="clear" w:color="auto" w:fill="E7E6E6"/>
            <w:vAlign w:val="center"/>
          </w:tcPr>
          <w:p w14:paraId="36523522" w14:textId="77777777" w:rsidR="00C00000" w:rsidRPr="00010045" w:rsidRDefault="00C00000" w:rsidP="005809B0">
            <w:pPr>
              <w:pStyle w:val="Tabelapozycja"/>
              <w:spacing w:line="276" w:lineRule="auto"/>
              <w:jc w:val="center"/>
              <w:rPr>
                <w:rFonts w:eastAsia="Times New Roman" w:cs="Arial"/>
                <w:b/>
                <w:sz w:val="20"/>
                <w:lang w:eastAsia="en-US"/>
              </w:rPr>
            </w:pPr>
            <w:r w:rsidRPr="00010045">
              <w:rPr>
                <w:rFonts w:eastAsia="Times New Roman" w:cs="Arial"/>
                <w:b/>
                <w:sz w:val="20"/>
                <w:lang w:eastAsia="en-US"/>
              </w:rPr>
              <w:t>Lp.</w:t>
            </w:r>
          </w:p>
        </w:tc>
        <w:tc>
          <w:tcPr>
            <w:tcW w:w="954" w:type="pct"/>
            <w:shd w:val="clear" w:color="auto" w:fill="E7E6E6"/>
            <w:vAlign w:val="center"/>
          </w:tcPr>
          <w:p w14:paraId="0ACD30CC" w14:textId="77777777" w:rsidR="00C00000" w:rsidRPr="00010045" w:rsidRDefault="00C00000" w:rsidP="005809B0">
            <w:pPr>
              <w:spacing w:after="0"/>
              <w:ind w:firstLine="0"/>
              <w:jc w:val="center"/>
              <w:rPr>
                <w:b/>
              </w:rPr>
            </w:pPr>
            <w:r w:rsidRPr="00010045">
              <w:rPr>
                <w:b/>
              </w:rPr>
              <w:t>Nazwa komponentu</w:t>
            </w:r>
          </w:p>
        </w:tc>
        <w:tc>
          <w:tcPr>
            <w:tcW w:w="3804" w:type="pct"/>
            <w:shd w:val="clear" w:color="auto" w:fill="E7E6E6"/>
            <w:vAlign w:val="center"/>
          </w:tcPr>
          <w:p w14:paraId="7CD5B49C" w14:textId="77777777" w:rsidR="00C00000" w:rsidRPr="00010045" w:rsidRDefault="00C00000" w:rsidP="005809B0">
            <w:pPr>
              <w:spacing w:after="0"/>
              <w:ind w:left="-71"/>
              <w:jc w:val="center"/>
              <w:rPr>
                <w:b/>
              </w:rPr>
            </w:pPr>
            <w:r w:rsidRPr="00010045">
              <w:rPr>
                <w:b/>
              </w:rPr>
              <w:t>Wymagane minimalne parametry techniczne komputerów</w:t>
            </w:r>
          </w:p>
        </w:tc>
      </w:tr>
      <w:tr w:rsidR="00C00000" w:rsidRPr="00010045" w14:paraId="25BCB942" w14:textId="77777777" w:rsidTr="005809B0">
        <w:trPr>
          <w:trHeight w:val="284"/>
        </w:trPr>
        <w:tc>
          <w:tcPr>
            <w:tcW w:w="242" w:type="pct"/>
            <w:shd w:val="clear" w:color="auto" w:fill="E7E6E6"/>
            <w:vAlign w:val="center"/>
          </w:tcPr>
          <w:p w14:paraId="70067D24" w14:textId="77777777" w:rsidR="00C00000" w:rsidRPr="00010045" w:rsidRDefault="00C00000" w:rsidP="00C00000">
            <w:pPr>
              <w:suppressAutoHyphens w:val="0"/>
              <w:spacing w:after="0"/>
              <w:ind w:firstLine="0"/>
              <w:jc w:val="center"/>
              <w:rPr>
                <w:b/>
                <w:bCs/>
              </w:rPr>
            </w:pPr>
            <w:r>
              <w:rPr>
                <w:b/>
                <w:bCs/>
              </w:rPr>
              <w:t>1</w:t>
            </w:r>
          </w:p>
        </w:tc>
        <w:tc>
          <w:tcPr>
            <w:tcW w:w="954" w:type="pct"/>
            <w:vAlign w:val="center"/>
          </w:tcPr>
          <w:p w14:paraId="43FBC4C4" w14:textId="77777777" w:rsidR="00C00000" w:rsidRPr="00010045" w:rsidRDefault="00C00000" w:rsidP="005809B0">
            <w:pPr>
              <w:spacing w:after="0"/>
              <w:ind w:firstLine="0"/>
              <w:jc w:val="center"/>
              <w:rPr>
                <w:b/>
              </w:rPr>
            </w:pPr>
            <w:r w:rsidRPr="00010045">
              <w:rPr>
                <w:b/>
              </w:rPr>
              <w:t>Komputer</w:t>
            </w:r>
          </w:p>
        </w:tc>
        <w:tc>
          <w:tcPr>
            <w:tcW w:w="3804" w:type="pct"/>
            <w:vAlign w:val="center"/>
          </w:tcPr>
          <w:p w14:paraId="2CB86241" w14:textId="77777777" w:rsidR="00C00000" w:rsidRDefault="00C00000" w:rsidP="005809B0">
            <w:pPr>
              <w:spacing w:after="0"/>
              <w:ind w:firstLine="0"/>
              <w:jc w:val="left"/>
            </w:pPr>
            <w:r w:rsidRPr="00010045">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389E234B" w14:textId="77777777" w:rsidR="00C00000" w:rsidRPr="00010045" w:rsidRDefault="00C00000" w:rsidP="005809B0">
            <w:pPr>
              <w:spacing w:after="0"/>
              <w:ind w:firstLine="0"/>
              <w:jc w:val="left"/>
            </w:pPr>
            <w:r w:rsidRPr="0092433E">
              <w:rPr>
                <w:bCs/>
                <w:lang w:eastAsia="en-US"/>
              </w:rPr>
              <w:t>Opakowanie musi być wykonane z materiałów podlegających powtórnemu przetworzeniu.</w:t>
            </w:r>
          </w:p>
        </w:tc>
      </w:tr>
      <w:tr w:rsidR="00C00000" w:rsidRPr="00010045" w14:paraId="440016AA" w14:textId="77777777" w:rsidTr="005809B0">
        <w:trPr>
          <w:trHeight w:val="284"/>
        </w:trPr>
        <w:tc>
          <w:tcPr>
            <w:tcW w:w="242" w:type="pct"/>
            <w:shd w:val="clear" w:color="auto" w:fill="E7E6E6"/>
            <w:vAlign w:val="center"/>
          </w:tcPr>
          <w:p w14:paraId="541BD79E" w14:textId="77777777" w:rsidR="00C00000" w:rsidRPr="00010045" w:rsidRDefault="00C00000" w:rsidP="00C00000">
            <w:pPr>
              <w:suppressAutoHyphens w:val="0"/>
              <w:spacing w:after="0"/>
              <w:ind w:firstLine="0"/>
              <w:jc w:val="center"/>
              <w:rPr>
                <w:b/>
                <w:bCs/>
              </w:rPr>
            </w:pPr>
            <w:r>
              <w:rPr>
                <w:b/>
                <w:bCs/>
              </w:rPr>
              <w:t>2</w:t>
            </w:r>
          </w:p>
        </w:tc>
        <w:tc>
          <w:tcPr>
            <w:tcW w:w="954" w:type="pct"/>
            <w:vAlign w:val="center"/>
          </w:tcPr>
          <w:p w14:paraId="4B2B9C8B" w14:textId="77777777" w:rsidR="00C00000" w:rsidRPr="00010045" w:rsidRDefault="00C00000" w:rsidP="005809B0">
            <w:pPr>
              <w:spacing w:after="0"/>
              <w:ind w:firstLine="0"/>
              <w:jc w:val="center"/>
              <w:rPr>
                <w:b/>
              </w:rPr>
            </w:pPr>
            <w:r w:rsidRPr="00010045">
              <w:rPr>
                <w:b/>
              </w:rPr>
              <w:t>Obudowa</w:t>
            </w:r>
          </w:p>
        </w:tc>
        <w:tc>
          <w:tcPr>
            <w:tcW w:w="3804" w:type="pct"/>
            <w:vAlign w:val="center"/>
          </w:tcPr>
          <w:p w14:paraId="632159A9" w14:textId="77777777" w:rsidR="00C00000" w:rsidRPr="00B37FD2" w:rsidRDefault="00C00000" w:rsidP="00365B81">
            <w:pPr>
              <w:ind w:firstLine="0"/>
              <w:rPr>
                <w:bCs/>
                <w:lang w:eastAsia="en-US"/>
              </w:rPr>
            </w:pPr>
            <w:r>
              <w:rPr>
                <w:bCs/>
              </w:rPr>
              <w:t>Typu SFF z obsługą kart PCI Express  o niskim profilu</w:t>
            </w:r>
            <w:r w:rsidRPr="00AD0E82">
              <w:rPr>
                <w:bCs/>
              </w:rPr>
              <w:t xml:space="preserve">, </w:t>
            </w:r>
            <w:r>
              <w:rPr>
                <w:bCs/>
              </w:rPr>
              <w:t xml:space="preserve">wyposażona w  kieszenie: 2 </w:t>
            </w:r>
            <w:proofErr w:type="spellStart"/>
            <w:r>
              <w:rPr>
                <w:bCs/>
              </w:rPr>
              <w:t>szt</w:t>
            </w:r>
            <w:proofErr w:type="spellEnd"/>
            <w:r>
              <w:rPr>
                <w:bCs/>
              </w:rPr>
              <w:t xml:space="preserve"> 2,5” wewnętrzne, Napęd optyczny w dedykowanej wnęce zewnętrznej wnęce </w:t>
            </w:r>
            <w:proofErr w:type="spellStart"/>
            <w:r>
              <w:rPr>
                <w:bCs/>
              </w:rPr>
              <w:t>slim</w:t>
            </w:r>
            <w:proofErr w:type="spellEnd"/>
            <w:r>
              <w:rPr>
                <w:bCs/>
              </w:rPr>
              <w:t xml:space="preserve">. Obudowa powinna fabrycznie umożliwiać montaż min 1 szt. dysku 3,5” lub 1 sztuk dysków 2,5”. Obudowa fabrycznie przystosowana do pracy w orientacji pionowej i poziomej. </w:t>
            </w:r>
          </w:p>
          <w:p w14:paraId="11798815" w14:textId="77777777" w:rsidR="00C00000" w:rsidRPr="005F5ECF" w:rsidRDefault="00C00000" w:rsidP="00365B81">
            <w:pPr>
              <w:ind w:firstLine="0"/>
              <w:rPr>
                <w:bCs/>
                <w:lang w:eastAsia="en-US"/>
              </w:rPr>
            </w:pPr>
            <w:r w:rsidRPr="005F5ECF">
              <w:rPr>
                <w:bCs/>
                <w:lang w:eastAsia="en-US"/>
              </w:rPr>
              <w:t>Zasilacz o mocy max. 180W o efektywności min. 82% przy obciążeniu zasilacza na poziomie 100%.</w:t>
            </w:r>
          </w:p>
          <w:p w14:paraId="7E663F61" w14:textId="77777777" w:rsidR="00C00000" w:rsidRDefault="00C00000" w:rsidP="00365B81">
            <w:pPr>
              <w:ind w:firstLine="0"/>
              <w:rPr>
                <w:bCs/>
                <w:color w:val="00B050"/>
              </w:rPr>
            </w:pPr>
            <w:r w:rsidRPr="00567EC8">
              <w:rPr>
                <w:bCs/>
              </w:rPr>
              <w:t>Obudowa w jednostce centralnej musi być otwierana bez konieczności użycia narzędzi (wyklucza się użycie standardowych wkrętów, śrub motylkowych</w:t>
            </w:r>
            <w:r>
              <w:rPr>
                <w:bCs/>
              </w:rPr>
              <w:t xml:space="preserve">, śrub </w:t>
            </w:r>
            <w:proofErr w:type="spellStart"/>
            <w:r w:rsidRPr="00625A70">
              <w:rPr>
                <w:bCs/>
              </w:rPr>
              <w:t>radełkowych</w:t>
            </w:r>
            <w:proofErr w:type="spellEnd"/>
            <w:r w:rsidRPr="00625A70">
              <w:rPr>
                <w:bCs/>
              </w:rPr>
              <w:t>) oraz powinna posiadać czujnik otwarcia obudowy współpracujący z oprogramowaniem zarządzająco – diagnostycznym</w:t>
            </w:r>
            <w:r w:rsidR="00365B81">
              <w:rPr>
                <w:bCs/>
              </w:rPr>
              <w:t>.</w:t>
            </w:r>
          </w:p>
          <w:p w14:paraId="339A5D75" w14:textId="77777777" w:rsidR="00C00000" w:rsidRPr="00010045" w:rsidRDefault="00C00000" w:rsidP="005809B0">
            <w:pPr>
              <w:spacing w:after="0"/>
              <w:ind w:firstLine="0"/>
              <w:jc w:val="left"/>
            </w:pPr>
            <w:r w:rsidRPr="00567EC8">
              <w:rPr>
                <w:bCs/>
              </w:rPr>
              <w:t xml:space="preserve">Obudowa musi umożliwiać zastosowanie zabezpieczenia fizycznego w postaci linki metalowej (złącze blokady </w:t>
            </w:r>
            <w:proofErr w:type="spellStart"/>
            <w:r w:rsidRPr="00567EC8">
              <w:rPr>
                <w:bCs/>
              </w:rPr>
              <w:t>Kensingtona</w:t>
            </w:r>
            <w:proofErr w:type="spellEnd"/>
            <w:r w:rsidRPr="00567EC8">
              <w:rPr>
                <w:bCs/>
              </w:rPr>
              <w:t xml:space="preserve">) </w:t>
            </w:r>
            <w:r>
              <w:rPr>
                <w:bCs/>
              </w:rPr>
              <w:t>.</w:t>
            </w:r>
            <w:r>
              <w:rPr>
                <w:bCs/>
                <w:color w:val="000000"/>
              </w:rPr>
              <w:t>Obudowa musi posiadać wbudowany wizualny system diagnostyczny, służący do sygnalizowania i diagnozowania problemów z komputerem i jego komponentami, Dopuszcza się diodowy system sygnalizacji.</w:t>
            </w:r>
          </w:p>
        </w:tc>
      </w:tr>
      <w:tr w:rsidR="00C00000" w:rsidRPr="00010045" w14:paraId="677FE7B2" w14:textId="77777777" w:rsidTr="005809B0">
        <w:trPr>
          <w:trHeight w:val="284"/>
        </w:trPr>
        <w:tc>
          <w:tcPr>
            <w:tcW w:w="242" w:type="pct"/>
            <w:shd w:val="clear" w:color="auto" w:fill="E7E6E6"/>
            <w:vAlign w:val="center"/>
          </w:tcPr>
          <w:p w14:paraId="52724455" w14:textId="77777777" w:rsidR="00C00000" w:rsidRPr="00010045" w:rsidRDefault="00C00000" w:rsidP="00C00000">
            <w:pPr>
              <w:suppressAutoHyphens w:val="0"/>
              <w:spacing w:after="0"/>
              <w:ind w:firstLine="0"/>
              <w:jc w:val="center"/>
              <w:rPr>
                <w:b/>
                <w:bCs/>
              </w:rPr>
            </w:pPr>
            <w:r>
              <w:rPr>
                <w:b/>
                <w:bCs/>
              </w:rPr>
              <w:t>3</w:t>
            </w:r>
          </w:p>
        </w:tc>
        <w:tc>
          <w:tcPr>
            <w:tcW w:w="954" w:type="pct"/>
            <w:vAlign w:val="center"/>
          </w:tcPr>
          <w:p w14:paraId="04B46326" w14:textId="77777777" w:rsidR="00C00000" w:rsidRPr="00010045" w:rsidRDefault="00C00000" w:rsidP="005809B0">
            <w:pPr>
              <w:spacing w:after="0"/>
              <w:ind w:firstLine="0"/>
              <w:jc w:val="center"/>
              <w:rPr>
                <w:b/>
              </w:rPr>
            </w:pPr>
            <w:r w:rsidRPr="00010045">
              <w:rPr>
                <w:b/>
              </w:rPr>
              <w:t>Zasilacz</w:t>
            </w:r>
          </w:p>
        </w:tc>
        <w:tc>
          <w:tcPr>
            <w:tcW w:w="3804" w:type="pct"/>
            <w:vAlign w:val="center"/>
          </w:tcPr>
          <w:p w14:paraId="174C5C5C" w14:textId="77777777" w:rsidR="00C00000" w:rsidRPr="00010045" w:rsidRDefault="00C00000" w:rsidP="005809B0">
            <w:pPr>
              <w:spacing w:after="0"/>
              <w:ind w:firstLine="0"/>
              <w:jc w:val="left"/>
            </w:pPr>
            <w:r w:rsidRPr="00010045">
              <w:t>Zasilacz maksymalnie 180W o sprawności minimum 85%.</w:t>
            </w:r>
          </w:p>
        </w:tc>
      </w:tr>
      <w:tr w:rsidR="00C00000" w:rsidRPr="00010045" w14:paraId="4C288691" w14:textId="77777777" w:rsidTr="005809B0">
        <w:trPr>
          <w:trHeight w:val="284"/>
        </w:trPr>
        <w:tc>
          <w:tcPr>
            <w:tcW w:w="242" w:type="pct"/>
            <w:shd w:val="clear" w:color="auto" w:fill="E7E6E6"/>
            <w:vAlign w:val="center"/>
          </w:tcPr>
          <w:p w14:paraId="30E8934C" w14:textId="77777777" w:rsidR="00C00000" w:rsidRPr="00010045" w:rsidRDefault="00C00000" w:rsidP="00C00000">
            <w:pPr>
              <w:suppressAutoHyphens w:val="0"/>
              <w:spacing w:after="0"/>
              <w:ind w:firstLine="0"/>
              <w:jc w:val="center"/>
              <w:rPr>
                <w:b/>
                <w:bCs/>
              </w:rPr>
            </w:pPr>
            <w:r>
              <w:rPr>
                <w:b/>
                <w:bCs/>
              </w:rPr>
              <w:t>4</w:t>
            </w:r>
          </w:p>
        </w:tc>
        <w:tc>
          <w:tcPr>
            <w:tcW w:w="954" w:type="pct"/>
            <w:vAlign w:val="center"/>
          </w:tcPr>
          <w:p w14:paraId="65679935" w14:textId="77777777" w:rsidR="00C00000" w:rsidRPr="00010045" w:rsidRDefault="00C00000" w:rsidP="005809B0">
            <w:pPr>
              <w:spacing w:after="0"/>
              <w:ind w:firstLine="0"/>
              <w:jc w:val="center"/>
              <w:rPr>
                <w:b/>
              </w:rPr>
            </w:pPr>
            <w:r w:rsidRPr="00010045">
              <w:rPr>
                <w:b/>
              </w:rPr>
              <w:t>Chipset</w:t>
            </w:r>
          </w:p>
        </w:tc>
        <w:tc>
          <w:tcPr>
            <w:tcW w:w="3804" w:type="pct"/>
            <w:vAlign w:val="center"/>
          </w:tcPr>
          <w:p w14:paraId="526D74D9" w14:textId="77777777" w:rsidR="00C00000" w:rsidRPr="00010045" w:rsidRDefault="00C00000" w:rsidP="005809B0">
            <w:pPr>
              <w:spacing w:after="0"/>
              <w:ind w:firstLine="0"/>
              <w:jc w:val="left"/>
            </w:pPr>
            <w:r w:rsidRPr="00010045">
              <w:t>Dostosowany do zaoferowanego procesora - min. B250 lub równoważny.</w:t>
            </w:r>
          </w:p>
        </w:tc>
      </w:tr>
      <w:tr w:rsidR="00C00000" w:rsidRPr="00010045" w14:paraId="1E85CB62" w14:textId="77777777" w:rsidTr="005809B0">
        <w:trPr>
          <w:trHeight w:val="809"/>
        </w:trPr>
        <w:tc>
          <w:tcPr>
            <w:tcW w:w="242" w:type="pct"/>
            <w:shd w:val="clear" w:color="auto" w:fill="E7E6E6"/>
            <w:vAlign w:val="center"/>
          </w:tcPr>
          <w:p w14:paraId="49BF4B6E" w14:textId="77777777" w:rsidR="00C00000" w:rsidRPr="00010045" w:rsidRDefault="00C00000" w:rsidP="00B262D0">
            <w:pPr>
              <w:suppressAutoHyphens w:val="0"/>
              <w:spacing w:after="0"/>
              <w:ind w:firstLine="0"/>
              <w:jc w:val="center"/>
              <w:rPr>
                <w:b/>
                <w:bCs/>
              </w:rPr>
            </w:pPr>
            <w:r>
              <w:rPr>
                <w:b/>
                <w:bCs/>
              </w:rPr>
              <w:t>5</w:t>
            </w:r>
          </w:p>
        </w:tc>
        <w:tc>
          <w:tcPr>
            <w:tcW w:w="954" w:type="pct"/>
            <w:vAlign w:val="center"/>
          </w:tcPr>
          <w:p w14:paraId="4ABDA43C" w14:textId="77777777" w:rsidR="00C00000" w:rsidRPr="00010045" w:rsidRDefault="00C00000" w:rsidP="00B262D0">
            <w:pPr>
              <w:spacing w:after="0"/>
              <w:ind w:firstLine="0"/>
              <w:jc w:val="center"/>
              <w:rPr>
                <w:b/>
              </w:rPr>
            </w:pPr>
            <w:r w:rsidRPr="00010045">
              <w:rPr>
                <w:b/>
              </w:rPr>
              <w:t>Płyta główna</w:t>
            </w:r>
          </w:p>
        </w:tc>
        <w:tc>
          <w:tcPr>
            <w:tcW w:w="3804" w:type="pct"/>
            <w:vAlign w:val="center"/>
          </w:tcPr>
          <w:p w14:paraId="68527380" w14:textId="77777777" w:rsidR="00C00000" w:rsidRDefault="00C00000" w:rsidP="003116E3">
            <w:pPr>
              <w:numPr>
                <w:ilvl w:val="0"/>
                <w:numId w:val="112"/>
              </w:numPr>
              <w:suppressAutoHyphens w:val="0"/>
              <w:spacing w:after="0" w:line="240" w:lineRule="auto"/>
              <w:rPr>
                <w:bCs/>
              </w:rPr>
            </w:pPr>
            <w:r>
              <w:rPr>
                <w:bCs/>
              </w:rPr>
              <w:t>Płyta główna zaprojektowana i wyprodukowana na zlecenie producenta komputera, trwale oznaczona na etapie produkcji logiem producenta oferowanej jednostki  dedykowana dla danego urządzenia; wyposażona w :</w:t>
            </w:r>
          </w:p>
          <w:p w14:paraId="3E25F04F" w14:textId="77777777" w:rsidR="00C00000" w:rsidRPr="00365B81" w:rsidRDefault="00C00000" w:rsidP="003116E3">
            <w:pPr>
              <w:pStyle w:val="Akapitzlist"/>
              <w:numPr>
                <w:ilvl w:val="0"/>
                <w:numId w:val="141"/>
              </w:numPr>
              <w:spacing w:after="0"/>
              <w:ind w:left="701" w:hanging="283"/>
              <w:rPr>
                <w:rFonts w:ascii="Arial" w:hAnsi="Arial" w:cs="Arial"/>
                <w:bCs/>
                <w:sz w:val="20"/>
                <w:szCs w:val="20"/>
              </w:rPr>
            </w:pPr>
            <w:r w:rsidRPr="00365B81">
              <w:rPr>
                <w:rFonts w:ascii="Arial" w:hAnsi="Arial" w:cs="Arial"/>
                <w:bCs/>
                <w:sz w:val="20"/>
                <w:szCs w:val="20"/>
              </w:rPr>
              <w:t xml:space="preserve">min  1 złącza PCI Express x16 Gen.3, </w:t>
            </w:r>
          </w:p>
          <w:p w14:paraId="5080D560" w14:textId="77777777" w:rsidR="00C00000" w:rsidRPr="00365B81" w:rsidRDefault="00C00000" w:rsidP="003116E3">
            <w:pPr>
              <w:pStyle w:val="Akapitzlist"/>
              <w:numPr>
                <w:ilvl w:val="0"/>
                <w:numId w:val="141"/>
              </w:numPr>
              <w:spacing w:after="0"/>
              <w:ind w:left="701" w:hanging="283"/>
              <w:rPr>
                <w:rFonts w:ascii="Arial" w:hAnsi="Arial" w:cs="Arial"/>
                <w:bCs/>
                <w:sz w:val="20"/>
                <w:szCs w:val="20"/>
              </w:rPr>
            </w:pPr>
            <w:r w:rsidRPr="00365B81">
              <w:rPr>
                <w:rFonts w:ascii="Arial" w:hAnsi="Arial" w:cs="Arial"/>
                <w:bCs/>
                <w:sz w:val="20"/>
                <w:szCs w:val="20"/>
              </w:rPr>
              <w:t xml:space="preserve">min. 1 złącze PCI </w:t>
            </w:r>
            <w:proofErr w:type="spellStart"/>
            <w:r w:rsidRPr="00365B81">
              <w:rPr>
                <w:rFonts w:ascii="Arial" w:hAnsi="Arial" w:cs="Arial"/>
                <w:bCs/>
                <w:sz w:val="20"/>
                <w:szCs w:val="20"/>
              </w:rPr>
              <w:t>Epress</w:t>
            </w:r>
            <w:proofErr w:type="spellEnd"/>
            <w:r w:rsidRPr="00365B81">
              <w:rPr>
                <w:rFonts w:ascii="Arial" w:hAnsi="Arial" w:cs="Arial"/>
                <w:bCs/>
                <w:sz w:val="20"/>
                <w:szCs w:val="20"/>
              </w:rPr>
              <w:t xml:space="preserve"> x 4,  </w:t>
            </w:r>
          </w:p>
          <w:p w14:paraId="79869312" w14:textId="77777777" w:rsidR="00C00000" w:rsidRPr="00365B81" w:rsidRDefault="00C00000" w:rsidP="003116E3">
            <w:pPr>
              <w:pStyle w:val="Akapitzlist"/>
              <w:numPr>
                <w:ilvl w:val="0"/>
                <w:numId w:val="141"/>
              </w:numPr>
              <w:spacing w:after="0"/>
              <w:ind w:left="701" w:hanging="283"/>
              <w:rPr>
                <w:rFonts w:ascii="Arial" w:hAnsi="Arial" w:cs="Arial"/>
                <w:bCs/>
                <w:sz w:val="20"/>
                <w:szCs w:val="20"/>
              </w:rPr>
            </w:pPr>
            <w:r w:rsidRPr="00365B81">
              <w:rPr>
                <w:rFonts w:ascii="Arial" w:hAnsi="Arial" w:cs="Arial"/>
                <w:bCs/>
                <w:sz w:val="20"/>
                <w:szCs w:val="20"/>
              </w:rPr>
              <w:t xml:space="preserve">min. 4 złącza DIMM z obsługą do 64GB DDR4 pamięci RAM, </w:t>
            </w:r>
          </w:p>
          <w:p w14:paraId="3AC51984" w14:textId="77777777" w:rsidR="00C00000" w:rsidRPr="00365B81" w:rsidRDefault="00C00000" w:rsidP="003116E3">
            <w:pPr>
              <w:pStyle w:val="Akapitzlist"/>
              <w:numPr>
                <w:ilvl w:val="0"/>
                <w:numId w:val="141"/>
              </w:numPr>
              <w:spacing w:after="0"/>
              <w:ind w:left="701" w:hanging="283"/>
              <w:rPr>
                <w:rFonts w:ascii="Arial" w:hAnsi="Arial" w:cs="Arial"/>
                <w:bCs/>
                <w:sz w:val="20"/>
                <w:szCs w:val="20"/>
              </w:rPr>
            </w:pPr>
            <w:r w:rsidRPr="00365B81">
              <w:rPr>
                <w:rFonts w:ascii="Arial" w:hAnsi="Arial" w:cs="Arial"/>
                <w:bCs/>
                <w:sz w:val="20"/>
                <w:szCs w:val="20"/>
              </w:rPr>
              <w:t>min. 3  złącza SATA w tym 2szt SATA 3.0;</w:t>
            </w:r>
          </w:p>
          <w:p w14:paraId="3670C016" w14:textId="77777777" w:rsidR="00C00000" w:rsidRPr="00365B81" w:rsidRDefault="00C00000" w:rsidP="003116E3">
            <w:pPr>
              <w:pStyle w:val="Akapitzlist"/>
              <w:numPr>
                <w:ilvl w:val="0"/>
                <w:numId w:val="141"/>
              </w:numPr>
              <w:spacing w:after="0"/>
              <w:ind w:left="701" w:hanging="283"/>
              <w:rPr>
                <w:bCs/>
              </w:rPr>
            </w:pPr>
            <w:r w:rsidRPr="00365B81">
              <w:rPr>
                <w:rFonts w:ascii="Arial" w:hAnsi="Arial" w:cs="Arial"/>
                <w:bCs/>
                <w:sz w:val="20"/>
                <w:szCs w:val="20"/>
              </w:rPr>
              <w:t xml:space="preserve">min. 1 złącze M.2 2280/2242 (zamiennie) z obsługą dysków SATA oraz </w:t>
            </w:r>
            <w:proofErr w:type="spellStart"/>
            <w:r w:rsidRPr="00365B81">
              <w:rPr>
                <w:rFonts w:ascii="Arial" w:hAnsi="Arial" w:cs="Arial"/>
                <w:bCs/>
                <w:sz w:val="20"/>
                <w:szCs w:val="20"/>
              </w:rPr>
              <w:t>PCIeNVMe</w:t>
            </w:r>
            <w:proofErr w:type="spellEnd"/>
            <w:r w:rsidRPr="00365B81">
              <w:rPr>
                <w:rFonts w:ascii="Arial" w:hAnsi="Arial" w:cs="Arial"/>
                <w:bCs/>
                <w:sz w:val="20"/>
                <w:szCs w:val="20"/>
              </w:rPr>
              <w:t>.</w:t>
            </w:r>
          </w:p>
        </w:tc>
      </w:tr>
      <w:tr w:rsidR="00C00000" w:rsidRPr="00010045" w14:paraId="6474AB56" w14:textId="77777777" w:rsidTr="005809B0">
        <w:trPr>
          <w:trHeight w:val="284"/>
        </w:trPr>
        <w:tc>
          <w:tcPr>
            <w:tcW w:w="242" w:type="pct"/>
            <w:shd w:val="clear" w:color="auto" w:fill="E7E6E6"/>
            <w:vAlign w:val="center"/>
          </w:tcPr>
          <w:p w14:paraId="0DD83BB5" w14:textId="77777777" w:rsidR="00C00000" w:rsidRPr="00010045" w:rsidRDefault="00C00000" w:rsidP="00C00000">
            <w:pPr>
              <w:suppressAutoHyphens w:val="0"/>
              <w:spacing w:after="0"/>
              <w:ind w:firstLine="0"/>
              <w:jc w:val="center"/>
              <w:rPr>
                <w:b/>
                <w:bCs/>
              </w:rPr>
            </w:pPr>
            <w:r>
              <w:rPr>
                <w:b/>
                <w:bCs/>
              </w:rPr>
              <w:t>6</w:t>
            </w:r>
          </w:p>
        </w:tc>
        <w:tc>
          <w:tcPr>
            <w:tcW w:w="954" w:type="pct"/>
            <w:vAlign w:val="center"/>
          </w:tcPr>
          <w:p w14:paraId="3B773EB5" w14:textId="77777777" w:rsidR="00C00000" w:rsidRPr="00010045" w:rsidRDefault="00C00000" w:rsidP="005809B0">
            <w:pPr>
              <w:spacing w:after="0"/>
              <w:ind w:firstLine="0"/>
              <w:jc w:val="center"/>
              <w:rPr>
                <w:b/>
              </w:rPr>
            </w:pPr>
            <w:r w:rsidRPr="00010045">
              <w:rPr>
                <w:b/>
              </w:rPr>
              <w:t>Procesor</w:t>
            </w:r>
          </w:p>
        </w:tc>
        <w:tc>
          <w:tcPr>
            <w:tcW w:w="3804" w:type="pct"/>
            <w:vAlign w:val="center"/>
          </w:tcPr>
          <w:p w14:paraId="68AD892E" w14:textId="77777777" w:rsidR="00C00000" w:rsidRPr="00010045" w:rsidRDefault="00C00000" w:rsidP="005809B0">
            <w:pPr>
              <w:spacing w:after="0"/>
              <w:ind w:firstLine="0"/>
              <w:jc w:val="left"/>
            </w:pPr>
            <w:r w:rsidRPr="006059CE">
              <w:rPr>
                <w:bCs/>
                <w:lang w:eastAsia="en-US"/>
              </w:rPr>
              <w:t>Procesor klasy x86, 4 rdzeniowy, zaprojektowany do pracy w komputerach stacjonarnych, taktowany zegarem co najmniej 3</w:t>
            </w:r>
            <w:r>
              <w:rPr>
                <w:bCs/>
                <w:lang w:eastAsia="en-US"/>
              </w:rPr>
              <w:t>,5</w:t>
            </w:r>
            <w:r w:rsidRPr="006059CE">
              <w:rPr>
                <w:bCs/>
                <w:lang w:eastAsia="en-US"/>
              </w:rPr>
              <w:t xml:space="preserve"> GHz, pamięcią cache L3 </w:t>
            </w:r>
            <w:r w:rsidRPr="006059CE">
              <w:rPr>
                <w:bCs/>
                <w:lang w:eastAsia="en-US"/>
              </w:rPr>
              <w:lastRenderedPageBreak/>
              <w:t xml:space="preserve">co najmniej 6 MB lub równoważny wydajnościowo osiągający wynik co najmniej </w:t>
            </w:r>
            <w:r>
              <w:rPr>
                <w:bCs/>
                <w:lang w:eastAsia="en-US"/>
              </w:rPr>
              <w:t>10</w:t>
            </w:r>
            <w:r w:rsidRPr="006059CE">
              <w:rPr>
                <w:bCs/>
                <w:lang w:eastAsia="en-US"/>
              </w:rPr>
              <w:t xml:space="preserve">740 pkt w teście </w:t>
            </w:r>
            <w:proofErr w:type="spellStart"/>
            <w:r w:rsidRPr="006059CE">
              <w:rPr>
                <w:bCs/>
                <w:lang w:eastAsia="en-US"/>
              </w:rPr>
              <w:t>SysMark</w:t>
            </w:r>
            <w:proofErr w:type="spellEnd"/>
            <w:r w:rsidRPr="006059CE">
              <w:rPr>
                <w:bCs/>
                <w:lang w:eastAsia="en-US"/>
              </w:rPr>
              <w:t xml:space="preserve"> w kategorii </w:t>
            </w:r>
            <w:proofErr w:type="spellStart"/>
            <w:r w:rsidRPr="006059CE">
              <w:rPr>
                <w:bCs/>
                <w:lang w:eastAsia="en-US"/>
              </w:rPr>
              <w:t>PassMark</w:t>
            </w:r>
            <w:proofErr w:type="spellEnd"/>
            <w:r w:rsidRPr="006059CE">
              <w:rPr>
                <w:bCs/>
                <w:lang w:eastAsia="en-US"/>
              </w:rPr>
              <w:t xml:space="preserve"> CPU Mark, według wyników opublikowanych na stronie http://www.cpubenchmark.net</w:t>
            </w:r>
          </w:p>
        </w:tc>
      </w:tr>
      <w:tr w:rsidR="00C00000" w:rsidRPr="00010045" w14:paraId="342028C0" w14:textId="77777777" w:rsidTr="005809B0">
        <w:trPr>
          <w:trHeight w:val="284"/>
        </w:trPr>
        <w:tc>
          <w:tcPr>
            <w:tcW w:w="242" w:type="pct"/>
            <w:shd w:val="clear" w:color="auto" w:fill="E7E6E6"/>
            <w:vAlign w:val="center"/>
          </w:tcPr>
          <w:p w14:paraId="6ADDE538" w14:textId="77777777" w:rsidR="00C00000" w:rsidRPr="00010045" w:rsidRDefault="00C00000" w:rsidP="00C00000">
            <w:pPr>
              <w:suppressAutoHyphens w:val="0"/>
              <w:spacing w:after="0"/>
              <w:ind w:firstLine="0"/>
              <w:jc w:val="center"/>
              <w:rPr>
                <w:b/>
                <w:bCs/>
              </w:rPr>
            </w:pPr>
            <w:r>
              <w:rPr>
                <w:b/>
                <w:bCs/>
              </w:rPr>
              <w:lastRenderedPageBreak/>
              <w:t>7</w:t>
            </w:r>
          </w:p>
        </w:tc>
        <w:tc>
          <w:tcPr>
            <w:tcW w:w="954" w:type="pct"/>
            <w:vAlign w:val="center"/>
          </w:tcPr>
          <w:p w14:paraId="5DAF9386" w14:textId="77777777" w:rsidR="00C00000" w:rsidRPr="00010045" w:rsidRDefault="00C00000" w:rsidP="005809B0">
            <w:pPr>
              <w:spacing w:after="0"/>
              <w:ind w:firstLine="0"/>
              <w:jc w:val="center"/>
              <w:rPr>
                <w:b/>
              </w:rPr>
            </w:pPr>
            <w:r w:rsidRPr="00010045">
              <w:rPr>
                <w:b/>
              </w:rPr>
              <w:t>Pamięć operacyjna</w:t>
            </w:r>
          </w:p>
        </w:tc>
        <w:tc>
          <w:tcPr>
            <w:tcW w:w="3804" w:type="pct"/>
            <w:vAlign w:val="center"/>
          </w:tcPr>
          <w:p w14:paraId="33BB5106" w14:textId="77777777" w:rsidR="00C00000" w:rsidRPr="00010045" w:rsidRDefault="00C00000" w:rsidP="005809B0">
            <w:pPr>
              <w:spacing w:after="0"/>
              <w:ind w:firstLine="0"/>
              <w:jc w:val="left"/>
            </w:pPr>
            <w:r>
              <w:rPr>
                <w:bCs/>
              </w:rPr>
              <w:t>16</w:t>
            </w:r>
            <w:r w:rsidRPr="005F5ECF">
              <w:rPr>
                <w:bCs/>
              </w:rPr>
              <w:t xml:space="preserve">GB DDR4 2400MHz. Możliwość rozbudowy do min 64GB, trzy </w:t>
            </w:r>
            <w:proofErr w:type="spellStart"/>
            <w:r w:rsidRPr="005F5ECF">
              <w:rPr>
                <w:bCs/>
              </w:rPr>
              <w:t>sloty</w:t>
            </w:r>
            <w:proofErr w:type="spellEnd"/>
            <w:r w:rsidRPr="005F5ECF">
              <w:rPr>
                <w:bCs/>
              </w:rPr>
              <w:t xml:space="preserve"> wolne</w:t>
            </w:r>
            <w:r>
              <w:rPr>
                <w:bCs/>
              </w:rPr>
              <w:t>.</w:t>
            </w:r>
          </w:p>
        </w:tc>
      </w:tr>
      <w:tr w:rsidR="00C00000" w:rsidRPr="00010045" w14:paraId="7FD668F6" w14:textId="77777777" w:rsidTr="005809B0">
        <w:trPr>
          <w:trHeight w:val="284"/>
        </w:trPr>
        <w:tc>
          <w:tcPr>
            <w:tcW w:w="242" w:type="pct"/>
            <w:shd w:val="clear" w:color="auto" w:fill="E7E6E6"/>
            <w:vAlign w:val="center"/>
          </w:tcPr>
          <w:p w14:paraId="50C811DC" w14:textId="77777777" w:rsidR="00C00000" w:rsidRPr="00010045" w:rsidRDefault="00C00000" w:rsidP="00C00000">
            <w:pPr>
              <w:suppressAutoHyphens w:val="0"/>
              <w:spacing w:after="0"/>
              <w:ind w:firstLine="0"/>
              <w:jc w:val="center"/>
              <w:rPr>
                <w:b/>
                <w:bCs/>
              </w:rPr>
            </w:pPr>
            <w:r>
              <w:rPr>
                <w:b/>
                <w:bCs/>
              </w:rPr>
              <w:t>8</w:t>
            </w:r>
          </w:p>
        </w:tc>
        <w:tc>
          <w:tcPr>
            <w:tcW w:w="954" w:type="pct"/>
            <w:vAlign w:val="center"/>
          </w:tcPr>
          <w:p w14:paraId="26620309" w14:textId="77777777" w:rsidR="00C00000" w:rsidRPr="00010045" w:rsidRDefault="00C00000" w:rsidP="005809B0">
            <w:pPr>
              <w:spacing w:after="0"/>
              <w:ind w:firstLine="0"/>
              <w:jc w:val="center"/>
              <w:rPr>
                <w:b/>
              </w:rPr>
            </w:pPr>
            <w:r w:rsidRPr="00010045">
              <w:rPr>
                <w:b/>
              </w:rPr>
              <w:t xml:space="preserve">Dysk </w:t>
            </w:r>
          </w:p>
        </w:tc>
        <w:tc>
          <w:tcPr>
            <w:tcW w:w="3804" w:type="pct"/>
            <w:vAlign w:val="center"/>
          </w:tcPr>
          <w:p w14:paraId="191B2925" w14:textId="77777777" w:rsidR="00C00000" w:rsidRPr="005F5ECF" w:rsidRDefault="00C00000" w:rsidP="00365B81">
            <w:pPr>
              <w:ind w:firstLine="0"/>
              <w:rPr>
                <w:bCs/>
              </w:rPr>
            </w:pPr>
            <w:r w:rsidRPr="005F5ECF">
              <w:rPr>
                <w:bCs/>
              </w:rPr>
              <w:t>Min.</w:t>
            </w:r>
            <w:r>
              <w:rPr>
                <w:bCs/>
              </w:rPr>
              <w:t xml:space="preserve"> 1TB SATA III 2.5”</w:t>
            </w:r>
            <w:r w:rsidRPr="005F5ECF">
              <w:rPr>
                <w:bCs/>
              </w:rPr>
              <w:t xml:space="preserve">, zawierający partycję RECOVERY umożliwiającą odtworzenie systemu operacyjnego fabrycznie zainstalowanego na komputerze po awarii. </w:t>
            </w:r>
          </w:p>
          <w:p w14:paraId="42061EBF" w14:textId="77777777" w:rsidR="00C00000" w:rsidRPr="00010045" w:rsidRDefault="00C00000" w:rsidP="005809B0">
            <w:pPr>
              <w:spacing w:after="0"/>
              <w:ind w:firstLine="0"/>
              <w:jc w:val="left"/>
            </w:pPr>
            <w:r w:rsidRPr="005F5ECF">
              <w:rPr>
                <w:bCs/>
              </w:rPr>
              <w:t>Komputer musi umożliwiać instalację min 3 HDD, dopuszcza się kombinację 1 x SSD i 2 x dysk magnetyczny.</w:t>
            </w:r>
          </w:p>
        </w:tc>
      </w:tr>
      <w:tr w:rsidR="00C00000" w:rsidRPr="00010045" w14:paraId="1095C106" w14:textId="77777777" w:rsidTr="005809B0">
        <w:trPr>
          <w:trHeight w:val="284"/>
        </w:trPr>
        <w:tc>
          <w:tcPr>
            <w:tcW w:w="242" w:type="pct"/>
            <w:shd w:val="clear" w:color="auto" w:fill="E7E6E6"/>
            <w:vAlign w:val="center"/>
          </w:tcPr>
          <w:p w14:paraId="5F85B4EE" w14:textId="77777777" w:rsidR="00C00000" w:rsidRPr="00010045" w:rsidRDefault="00C00000" w:rsidP="00C00000">
            <w:pPr>
              <w:suppressAutoHyphens w:val="0"/>
              <w:spacing w:after="0"/>
              <w:ind w:firstLine="0"/>
              <w:jc w:val="center"/>
              <w:rPr>
                <w:b/>
                <w:bCs/>
              </w:rPr>
            </w:pPr>
            <w:r>
              <w:rPr>
                <w:b/>
                <w:bCs/>
              </w:rPr>
              <w:t>9</w:t>
            </w:r>
          </w:p>
        </w:tc>
        <w:tc>
          <w:tcPr>
            <w:tcW w:w="954" w:type="pct"/>
            <w:vAlign w:val="center"/>
          </w:tcPr>
          <w:p w14:paraId="277AE933" w14:textId="77777777" w:rsidR="00C00000" w:rsidRPr="00010045" w:rsidRDefault="00C00000" w:rsidP="005809B0">
            <w:pPr>
              <w:spacing w:after="0"/>
              <w:ind w:firstLine="0"/>
              <w:jc w:val="center"/>
              <w:rPr>
                <w:b/>
              </w:rPr>
            </w:pPr>
            <w:r w:rsidRPr="00010045">
              <w:rPr>
                <w:b/>
              </w:rPr>
              <w:t>Napęd optyczny</w:t>
            </w:r>
          </w:p>
        </w:tc>
        <w:tc>
          <w:tcPr>
            <w:tcW w:w="3804" w:type="pct"/>
            <w:vAlign w:val="center"/>
          </w:tcPr>
          <w:p w14:paraId="31512218" w14:textId="77777777" w:rsidR="00C00000" w:rsidRPr="00010045" w:rsidRDefault="00754631" w:rsidP="005809B0">
            <w:pPr>
              <w:spacing w:after="0"/>
              <w:ind w:firstLine="0"/>
              <w:jc w:val="left"/>
            </w:pPr>
            <w:r w:rsidRPr="00010045">
              <w:t xml:space="preserve">Nagrywarka DVD +/-RW </w:t>
            </w:r>
            <w:r w:rsidRPr="005F5ECF">
              <w:rPr>
                <w:bCs/>
              </w:rPr>
              <w:t>o prędkości min. 8x</w:t>
            </w:r>
          </w:p>
        </w:tc>
      </w:tr>
      <w:tr w:rsidR="00C00000" w:rsidRPr="00010045" w14:paraId="04F119CE" w14:textId="77777777" w:rsidTr="005809B0">
        <w:trPr>
          <w:trHeight w:val="284"/>
        </w:trPr>
        <w:tc>
          <w:tcPr>
            <w:tcW w:w="242" w:type="pct"/>
            <w:shd w:val="clear" w:color="auto" w:fill="E7E6E6"/>
            <w:vAlign w:val="center"/>
          </w:tcPr>
          <w:p w14:paraId="5C1AAF89" w14:textId="77777777" w:rsidR="00C00000" w:rsidRPr="00010045" w:rsidRDefault="00C00000" w:rsidP="00C00000">
            <w:pPr>
              <w:suppressAutoHyphens w:val="0"/>
              <w:spacing w:after="0"/>
              <w:ind w:firstLine="0"/>
              <w:jc w:val="center"/>
              <w:rPr>
                <w:b/>
                <w:bCs/>
                <w:lang w:val="sv-SE"/>
              </w:rPr>
            </w:pPr>
            <w:r>
              <w:rPr>
                <w:b/>
                <w:bCs/>
                <w:lang w:val="sv-SE"/>
              </w:rPr>
              <w:t>10</w:t>
            </w:r>
          </w:p>
        </w:tc>
        <w:tc>
          <w:tcPr>
            <w:tcW w:w="954" w:type="pct"/>
            <w:vAlign w:val="center"/>
          </w:tcPr>
          <w:p w14:paraId="06CD08FE" w14:textId="77777777" w:rsidR="00C00000" w:rsidRPr="00010045" w:rsidRDefault="00C00000" w:rsidP="005809B0">
            <w:pPr>
              <w:spacing w:after="0"/>
              <w:ind w:firstLine="0"/>
              <w:jc w:val="center"/>
              <w:rPr>
                <w:b/>
              </w:rPr>
            </w:pPr>
            <w:r w:rsidRPr="00010045">
              <w:rPr>
                <w:b/>
              </w:rPr>
              <w:t>Karta graficzna</w:t>
            </w:r>
          </w:p>
        </w:tc>
        <w:tc>
          <w:tcPr>
            <w:tcW w:w="3804" w:type="pct"/>
            <w:vAlign w:val="center"/>
          </w:tcPr>
          <w:p w14:paraId="02DEB32C" w14:textId="77777777" w:rsidR="00C00000" w:rsidRPr="005F5ECF" w:rsidRDefault="00C00000" w:rsidP="00365B81">
            <w:pPr>
              <w:ind w:firstLine="0"/>
              <w:jc w:val="left"/>
            </w:pPr>
            <w:r w:rsidRPr="005F5ECF">
              <w:t>Zintegrowana karta graficzna wykorzystująca pamięć RAM systemu dynamicznie przydzielaną na potrzeby grafiki w trybie UMA (</w:t>
            </w:r>
            <w:proofErr w:type="spellStart"/>
            <w:r w:rsidRPr="005F5ECF">
              <w:t>Unified</w:t>
            </w:r>
            <w:proofErr w:type="spellEnd"/>
            <w:r w:rsidRPr="005F5ECF">
              <w:t xml:space="preserve"> Memory Access) - z możliwością dynamicznego przydzielenia pamięci.</w:t>
            </w:r>
            <w:r>
              <w:br/>
            </w:r>
            <w:r w:rsidRPr="005F5ECF">
              <w:t xml:space="preserve"> Obsługująca min. 3 wyświetlacze.</w:t>
            </w:r>
          </w:p>
          <w:p w14:paraId="348C499F" w14:textId="77777777" w:rsidR="00C00000" w:rsidRPr="00010045" w:rsidRDefault="00C00000" w:rsidP="00365B81">
            <w:pPr>
              <w:spacing w:after="0"/>
              <w:ind w:firstLine="0"/>
              <w:jc w:val="left"/>
            </w:pPr>
            <w:r w:rsidRPr="005F5ECF">
              <w:t xml:space="preserve">Karta graficzną osiągająca min. 1100 pkt w teście </w:t>
            </w:r>
            <w:proofErr w:type="spellStart"/>
            <w:r w:rsidRPr="005F5ECF">
              <w:t>Videocard</w:t>
            </w:r>
            <w:proofErr w:type="spellEnd"/>
            <w:r w:rsidRPr="005F5ECF">
              <w:t xml:space="preserve"> Benchmark na dzień (</w:t>
            </w:r>
            <w:hyperlink r:id="rId23" w:history="1">
              <w:r w:rsidRPr="005F5ECF">
                <w:rPr>
                  <w:rStyle w:val="Hipercze"/>
                </w:rPr>
                <w:t>http://www.videocardbenchmark.net/</w:t>
              </w:r>
            </w:hyperlink>
            <w:r w:rsidRPr="005F5ECF">
              <w:t xml:space="preserve">) </w:t>
            </w:r>
          </w:p>
        </w:tc>
      </w:tr>
      <w:tr w:rsidR="00C00000" w:rsidRPr="00010045" w14:paraId="27684B8A" w14:textId="77777777" w:rsidTr="005809B0">
        <w:trPr>
          <w:trHeight w:val="284"/>
        </w:trPr>
        <w:tc>
          <w:tcPr>
            <w:tcW w:w="242" w:type="pct"/>
            <w:shd w:val="clear" w:color="auto" w:fill="E7E6E6"/>
            <w:vAlign w:val="center"/>
          </w:tcPr>
          <w:p w14:paraId="3077B16E" w14:textId="77777777" w:rsidR="00C00000" w:rsidRPr="00010045" w:rsidRDefault="00C00000" w:rsidP="00C00000">
            <w:pPr>
              <w:suppressAutoHyphens w:val="0"/>
              <w:spacing w:after="0"/>
              <w:ind w:firstLine="0"/>
              <w:jc w:val="center"/>
              <w:rPr>
                <w:b/>
                <w:bCs/>
              </w:rPr>
            </w:pPr>
            <w:r>
              <w:rPr>
                <w:b/>
                <w:bCs/>
              </w:rPr>
              <w:t>11</w:t>
            </w:r>
          </w:p>
        </w:tc>
        <w:tc>
          <w:tcPr>
            <w:tcW w:w="954" w:type="pct"/>
            <w:vAlign w:val="center"/>
          </w:tcPr>
          <w:p w14:paraId="7ADE8846" w14:textId="77777777" w:rsidR="00C00000" w:rsidRPr="00010045" w:rsidRDefault="00C00000" w:rsidP="005809B0">
            <w:pPr>
              <w:spacing w:after="0"/>
              <w:ind w:firstLine="0"/>
              <w:jc w:val="center"/>
              <w:rPr>
                <w:b/>
              </w:rPr>
            </w:pPr>
            <w:r w:rsidRPr="00010045">
              <w:rPr>
                <w:b/>
              </w:rPr>
              <w:t>Audio</w:t>
            </w:r>
          </w:p>
        </w:tc>
        <w:tc>
          <w:tcPr>
            <w:tcW w:w="3804" w:type="pct"/>
            <w:vAlign w:val="center"/>
          </w:tcPr>
          <w:p w14:paraId="461ED1ED" w14:textId="77777777" w:rsidR="00C00000" w:rsidRPr="00010045" w:rsidRDefault="00C00000" w:rsidP="005809B0">
            <w:pPr>
              <w:spacing w:after="0"/>
              <w:ind w:firstLine="0"/>
              <w:jc w:val="left"/>
            </w:pPr>
            <w:r w:rsidRPr="00010045">
              <w:t xml:space="preserve">Karta dźwiękowa zintegrowana z płytą główną, zgodna z High Definition. </w:t>
            </w:r>
          </w:p>
        </w:tc>
      </w:tr>
      <w:tr w:rsidR="00C00000" w:rsidRPr="00010045" w14:paraId="1243AC72" w14:textId="77777777" w:rsidTr="005809B0">
        <w:trPr>
          <w:trHeight w:val="284"/>
        </w:trPr>
        <w:tc>
          <w:tcPr>
            <w:tcW w:w="242" w:type="pct"/>
            <w:shd w:val="clear" w:color="auto" w:fill="E7E6E6"/>
            <w:vAlign w:val="center"/>
          </w:tcPr>
          <w:p w14:paraId="6726A9D3" w14:textId="77777777" w:rsidR="00C00000" w:rsidRPr="00010045" w:rsidRDefault="00C00000" w:rsidP="00C00000">
            <w:pPr>
              <w:suppressAutoHyphens w:val="0"/>
              <w:spacing w:after="0"/>
              <w:ind w:firstLine="0"/>
              <w:jc w:val="center"/>
              <w:rPr>
                <w:b/>
                <w:bCs/>
              </w:rPr>
            </w:pPr>
            <w:r>
              <w:rPr>
                <w:b/>
                <w:bCs/>
              </w:rPr>
              <w:t>12</w:t>
            </w:r>
          </w:p>
        </w:tc>
        <w:tc>
          <w:tcPr>
            <w:tcW w:w="954" w:type="pct"/>
            <w:vAlign w:val="center"/>
          </w:tcPr>
          <w:p w14:paraId="514DE270" w14:textId="77777777" w:rsidR="00C00000" w:rsidRPr="00010045" w:rsidRDefault="00C00000" w:rsidP="005809B0">
            <w:pPr>
              <w:spacing w:after="0"/>
              <w:ind w:firstLine="0"/>
              <w:jc w:val="center"/>
              <w:rPr>
                <w:b/>
              </w:rPr>
            </w:pPr>
            <w:r w:rsidRPr="00010045">
              <w:rPr>
                <w:b/>
              </w:rPr>
              <w:t>Karta sieciowa</w:t>
            </w:r>
          </w:p>
        </w:tc>
        <w:tc>
          <w:tcPr>
            <w:tcW w:w="3804" w:type="pct"/>
            <w:vAlign w:val="center"/>
          </w:tcPr>
          <w:p w14:paraId="33F4B3E9" w14:textId="77777777" w:rsidR="00C00000" w:rsidRPr="00010045" w:rsidRDefault="00C00000" w:rsidP="005809B0">
            <w:pPr>
              <w:spacing w:after="0"/>
              <w:ind w:firstLine="0"/>
              <w:jc w:val="left"/>
            </w:pPr>
            <w:r w:rsidRPr="00010045">
              <w:t>10/100/1000 - złącze RJ45.</w:t>
            </w:r>
          </w:p>
          <w:p w14:paraId="4DA6C796" w14:textId="77777777" w:rsidR="00C00000" w:rsidRPr="00010045" w:rsidRDefault="00C00000" w:rsidP="005809B0">
            <w:pPr>
              <w:spacing w:after="0"/>
              <w:ind w:firstLine="0"/>
              <w:jc w:val="left"/>
            </w:pPr>
            <w:r w:rsidRPr="00010045">
              <w:t xml:space="preserve">Wbudowana karta sieci bezprzewodowej, pracująca w standardzie 1x1 AC </w:t>
            </w:r>
          </w:p>
        </w:tc>
      </w:tr>
      <w:tr w:rsidR="00C00000" w:rsidRPr="00010045" w14:paraId="342F2BC7" w14:textId="77777777" w:rsidTr="005809B0">
        <w:trPr>
          <w:trHeight w:val="284"/>
        </w:trPr>
        <w:tc>
          <w:tcPr>
            <w:tcW w:w="242" w:type="pct"/>
            <w:shd w:val="clear" w:color="auto" w:fill="E7E6E6"/>
            <w:vAlign w:val="center"/>
          </w:tcPr>
          <w:p w14:paraId="493B5AEB" w14:textId="77777777" w:rsidR="00C00000" w:rsidRPr="00010045" w:rsidRDefault="00C00000" w:rsidP="00C00000">
            <w:pPr>
              <w:suppressAutoHyphens w:val="0"/>
              <w:spacing w:after="0"/>
              <w:ind w:firstLine="0"/>
              <w:jc w:val="center"/>
              <w:rPr>
                <w:b/>
                <w:bCs/>
              </w:rPr>
            </w:pPr>
            <w:r>
              <w:rPr>
                <w:b/>
                <w:bCs/>
              </w:rPr>
              <w:t>13</w:t>
            </w:r>
          </w:p>
        </w:tc>
        <w:tc>
          <w:tcPr>
            <w:tcW w:w="954" w:type="pct"/>
            <w:vAlign w:val="center"/>
          </w:tcPr>
          <w:p w14:paraId="051BCA7B" w14:textId="77777777" w:rsidR="00C00000" w:rsidRPr="00010045" w:rsidRDefault="00C00000" w:rsidP="005809B0">
            <w:pPr>
              <w:spacing w:after="0"/>
              <w:ind w:firstLine="0"/>
              <w:jc w:val="center"/>
              <w:rPr>
                <w:b/>
              </w:rPr>
            </w:pPr>
            <w:r w:rsidRPr="00010045">
              <w:rPr>
                <w:b/>
              </w:rPr>
              <w:t>Porty/złącza</w:t>
            </w:r>
          </w:p>
        </w:tc>
        <w:tc>
          <w:tcPr>
            <w:tcW w:w="3804" w:type="pct"/>
            <w:vAlign w:val="center"/>
          </w:tcPr>
          <w:p w14:paraId="163393BF" w14:textId="77777777" w:rsidR="00C00000" w:rsidRPr="005F5ECF" w:rsidRDefault="00C00000" w:rsidP="003116E3">
            <w:pPr>
              <w:numPr>
                <w:ilvl w:val="0"/>
                <w:numId w:val="112"/>
              </w:numPr>
              <w:suppressAutoHyphens w:val="0"/>
              <w:spacing w:after="0" w:line="240" w:lineRule="auto"/>
              <w:rPr>
                <w:bCs/>
              </w:rPr>
            </w:pPr>
            <w:r w:rsidRPr="005F5ECF">
              <w:rPr>
                <w:bCs/>
              </w:rPr>
              <w:t>min. 1 x RS232,</w:t>
            </w:r>
          </w:p>
          <w:p w14:paraId="53B7CFAA" w14:textId="77777777" w:rsidR="00C00000" w:rsidRPr="005F5ECF" w:rsidRDefault="00C00000" w:rsidP="003116E3">
            <w:pPr>
              <w:numPr>
                <w:ilvl w:val="0"/>
                <w:numId w:val="112"/>
              </w:numPr>
              <w:suppressAutoHyphens w:val="0"/>
              <w:spacing w:after="0" w:line="240" w:lineRule="auto"/>
              <w:rPr>
                <w:bCs/>
              </w:rPr>
            </w:pPr>
            <w:r w:rsidRPr="005F5ECF">
              <w:rPr>
                <w:bCs/>
              </w:rPr>
              <w:t xml:space="preserve">min. 1 x VGA, </w:t>
            </w:r>
          </w:p>
          <w:p w14:paraId="4DA69F53" w14:textId="77777777" w:rsidR="00C00000" w:rsidRPr="005F5ECF" w:rsidRDefault="00C00000" w:rsidP="003116E3">
            <w:pPr>
              <w:numPr>
                <w:ilvl w:val="0"/>
                <w:numId w:val="112"/>
              </w:numPr>
              <w:suppressAutoHyphens w:val="0"/>
              <w:spacing w:after="0" w:line="240" w:lineRule="auto"/>
              <w:rPr>
                <w:bCs/>
              </w:rPr>
            </w:pPr>
            <w:r w:rsidRPr="005F5ECF">
              <w:rPr>
                <w:bCs/>
              </w:rPr>
              <w:t xml:space="preserve">min. 2 x PS/2, </w:t>
            </w:r>
          </w:p>
          <w:p w14:paraId="0C3B0294" w14:textId="77777777" w:rsidR="00C00000" w:rsidRPr="005F5ECF" w:rsidRDefault="00C00000" w:rsidP="003116E3">
            <w:pPr>
              <w:numPr>
                <w:ilvl w:val="0"/>
                <w:numId w:val="112"/>
              </w:numPr>
              <w:suppressAutoHyphens w:val="0"/>
              <w:spacing w:after="0" w:line="240" w:lineRule="auto"/>
              <w:rPr>
                <w:bCs/>
              </w:rPr>
            </w:pPr>
            <w:r w:rsidRPr="005F5ECF">
              <w:rPr>
                <w:bCs/>
              </w:rPr>
              <w:t>min. 1 x HDMI</w:t>
            </w:r>
          </w:p>
          <w:p w14:paraId="4EDEAFEC" w14:textId="77777777" w:rsidR="00C00000" w:rsidRPr="00D76208" w:rsidRDefault="00C00000" w:rsidP="003116E3">
            <w:pPr>
              <w:numPr>
                <w:ilvl w:val="0"/>
                <w:numId w:val="112"/>
              </w:numPr>
              <w:suppressAutoHyphens w:val="0"/>
              <w:spacing w:after="0" w:line="240" w:lineRule="auto"/>
              <w:rPr>
                <w:bCs/>
                <w:lang w:val="en-US"/>
              </w:rPr>
            </w:pPr>
            <w:r w:rsidRPr="00D76208">
              <w:rPr>
                <w:bCs/>
                <w:lang w:val="en-US"/>
              </w:rPr>
              <w:t>min. 2 x DisplayPort v1.1a;</w:t>
            </w:r>
          </w:p>
          <w:p w14:paraId="500FC780" w14:textId="77777777" w:rsidR="00C00000" w:rsidRPr="007A115E" w:rsidRDefault="00C00000" w:rsidP="003116E3">
            <w:pPr>
              <w:numPr>
                <w:ilvl w:val="0"/>
                <w:numId w:val="112"/>
              </w:numPr>
              <w:suppressAutoHyphens w:val="0"/>
              <w:spacing w:after="0" w:line="240" w:lineRule="auto"/>
              <w:rPr>
                <w:bCs/>
              </w:rPr>
            </w:pPr>
            <w:r w:rsidRPr="009F4435">
              <w:rPr>
                <w:bCs/>
              </w:rPr>
              <w:t xml:space="preserve">min. </w:t>
            </w:r>
            <w:r>
              <w:rPr>
                <w:bCs/>
              </w:rPr>
              <w:t>10</w:t>
            </w:r>
            <w:r w:rsidRPr="009F4435">
              <w:rPr>
                <w:bCs/>
              </w:rPr>
              <w:t xml:space="preserve"> portów USB wyprowadzonych na zewnątrz komputera</w:t>
            </w:r>
            <w:r>
              <w:rPr>
                <w:bCs/>
              </w:rPr>
              <w:t xml:space="preserve"> w tym min 6</w:t>
            </w:r>
            <w:r w:rsidRPr="009F4435">
              <w:rPr>
                <w:bCs/>
              </w:rPr>
              <w:t xml:space="preserve"> portów USB 3.1; min. 4 porty z przodu obudowy</w:t>
            </w:r>
            <w:r>
              <w:rPr>
                <w:bCs/>
              </w:rPr>
              <w:t xml:space="preserve"> w tym 2 porty USB 3.1 </w:t>
            </w:r>
            <w:r w:rsidRPr="009F4435">
              <w:rPr>
                <w:bCs/>
              </w:rPr>
              <w:t xml:space="preserve">i 6 portów na </w:t>
            </w:r>
            <w:proofErr w:type="spellStart"/>
            <w:r w:rsidRPr="009F4435">
              <w:rPr>
                <w:bCs/>
              </w:rPr>
              <w:t>tylnim</w:t>
            </w:r>
            <w:proofErr w:type="spellEnd"/>
            <w:r w:rsidRPr="009F4435">
              <w:rPr>
                <w:bCs/>
              </w:rPr>
              <w:t xml:space="preserve"> panelu w tym min 4 porty USB 3.1, Wymagana ilo</w:t>
            </w:r>
            <w:r w:rsidRPr="009F4435">
              <w:rPr>
                <w:rFonts w:hint="eastAsia"/>
                <w:bCs/>
              </w:rPr>
              <w:t>ść</w:t>
            </w:r>
            <w:r w:rsidRPr="009F4435">
              <w:rPr>
                <w:bCs/>
              </w:rPr>
              <w:t xml:space="preserve"> i rozmieszczenie (na zewn</w:t>
            </w:r>
            <w:r w:rsidRPr="009F4435">
              <w:rPr>
                <w:rFonts w:hint="eastAsia"/>
                <w:bCs/>
              </w:rPr>
              <w:t>ą</w:t>
            </w:r>
            <w:r w:rsidRPr="009F4435">
              <w:rPr>
                <w:bCs/>
              </w:rPr>
              <w:t>trz obudowy komputera) wszystkich port</w:t>
            </w:r>
            <w:r w:rsidRPr="009F4435">
              <w:rPr>
                <w:rFonts w:hint="eastAsia"/>
                <w:bCs/>
              </w:rPr>
              <w:t>ó</w:t>
            </w:r>
            <w:r w:rsidRPr="009F4435">
              <w:rPr>
                <w:bCs/>
              </w:rPr>
              <w:t>w USB nie mo</w:t>
            </w:r>
            <w:r w:rsidRPr="009F4435">
              <w:rPr>
                <w:rFonts w:hint="eastAsia"/>
                <w:bCs/>
              </w:rPr>
              <w:t>ż</w:t>
            </w:r>
            <w:r w:rsidRPr="009F4435">
              <w:rPr>
                <w:bCs/>
              </w:rPr>
              <w:t>e by</w:t>
            </w:r>
            <w:r w:rsidRPr="009F4435">
              <w:rPr>
                <w:rFonts w:hint="eastAsia"/>
                <w:bCs/>
              </w:rPr>
              <w:t>ć</w:t>
            </w:r>
            <w:r w:rsidRPr="009F4435">
              <w:rPr>
                <w:bCs/>
              </w:rPr>
              <w:t xml:space="preserve"> osi</w:t>
            </w:r>
            <w:r w:rsidRPr="009F4435">
              <w:rPr>
                <w:rFonts w:hint="eastAsia"/>
                <w:bCs/>
              </w:rPr>
              <w:t>ą</w:t>
            </w:r>
            <w:r w:rsidRPr="009F4435">
              <w:rPr>
                <w:bCs/>
              </w:rPr>
              <w:t>gni</w:t>
            </w:r>
            <w:r w:rsidRPr="009F4435">
              <w:rPr>
                <w:rFonts w:hint="eastAsia"/>
                <w:bCs/>
              </w:rPr>
              <w:t>ę</w:t>
            </w:r>
            <w:r w:rsidRPr="009F4435">
              <w:rPr>
                <w:bCs/>
              </w:rPr>
              <w:t>ta w wyniku stosowania konwerter</w:t>
            </w:r>
            <w:r w:rsidRPr="009F4435">
              <w:rPr>
                <w:rFonts w:hint="eastAsia"/>
                <w:bCs/>
              </w:rPr>
              <w:t>ó</w:t>
            </w:r>
            <w:r w:rsidRPr="009F4435">
              <w:rPr>
                <w:bCs/>
              </w:rPr>
              <w:t>w, przej</w:t>
            </w:r>
            <w:r w:rsidRPr="009F4435">
              <w:rPr>
                <w:rFonts w:hint="eastAsia"/>
                <w:bCs/>
              </w:rPr>
              <w:t>ś</w:t>
            </w:r>
            <w:r w:rsidRPr="009F4435">
              <w:rPr>
                <w:bCs/>
              </w:rPr>
              <w:t>ci</w:t>
            </w:r>
            <w:r w:rsidRPr="009F4435">
              <w:rPr>
                <w:rFonts w:hint="eastAsia"/>
                <w:bCs/>
              </w:rPr>
              <w:t>ó</w:t>
            </w:r>
            <w:r w:rsidRPr="009F4435">
              <w:rPr>
                <w:bCs/>
              </w:rPr>
              <w:t>wek lub przewod</w:t>
            </w:r>
            <w:r w:rsidRPr="009F4435">
              <w:rPr>
                <w:rFonts w:hint="eastAsia"/>
                <w:bCs/>
              </w:rPr>
              <w:t>ó</w:t>
            </w:r>
            <w:r w:rsidRPr="009F4435">
              <w:rPr>
                <w:bCs/>
              </w:rPr>
              <w:t>w po</w:t>
            </w:r>
            <w:r w:rsidRPr="009F4435">
              <w:rPr>
                <w:rFonts w:hint="eastAsia"/>
                <w:bCs/>
              </w:rPr>
              <w:t>łą</w:t>
            </w:r>
            <w:r w:rsidRPr="009F4435">
              <w:rPr>
                <w:bCs/>
              </w:rPr>
              <w:t>czeniowych itp. Zainstalowane porty nie mog</w:t>
            </w:r>
            <w:r w:rsidRPr="009F4435">
              <w:rPr>
                <w:rFonts w:hint="eastAsia"/>
                <w:bCs/>
              </w:rPr>
              <w:t>ą</w:t>
            </w:r>
            <w:r w:rsidR="00200A4C">
              <w:rPr>
                <w:bCs/>
              </w:rPr>
              <w:t xml:space="preserve">  </w:t>
            </w:r>
            <w:r w:rsidRPr="009F4435">
              <w:rPr>
                <w:bCs/>
              </w:rPr>
              <w:t>blokowa</w:t>
            </w:r>
            <w:r w:rsidRPr="009F4435">
              <w:rPr>
                <w:rFonts w:hint="eastAsia"/>
                <w:bCs/>
              </w:rPr>
              <w:t>ć</w:t>
            </w:r>
            <w:r w:rsidR="00200A4C">
              <w:rPr>
                <w:bCs/>
              </w:rPr>
              <w:t xml:space="preserve"> </w:t>
            </w:r>
            <w:r w:rsidRPr="009F4435">
              <w:rPr>
                <w:bCs/>
              </w:rPr>
              <w:t>instalacji kart rozszerze</w:t>
            </w:r>
            <w:r w:rsidRPr="009F4435">
              <w:rPr>
                <w:rFonts w:hint="eastAsia"/>
                <w:bCs/>
              </w:rPr>
              <w:t>ń</w:t>
            </w:r>
            <w:r w:rsidRPr="009F4435">
              <w:rPr>
                <w:bCs/>
              </w:rPr>
              <w:t xml:space="preserve"> w z</w:t>
            </w:r>
            <w:r w:rsidRPr="009F4435">
              <w:rPr>
                <w:rFonts w:hint="eastAsia"/>
                <w:bCs/>
              </w:rPr>
              <w:t>łą</w:t>
            </w:r>
            <w:r w:rsidRPr="009F4435">
              <w:rPr>
                <w:bCs/>
              </w:rPr>
              <w:t>czach wymaganych w opisie p</w:t>
            </w:r>
            <w:r w:rsidRPr="009F4435">
              <w:rPr>
                <w:rFonts w:hint="eastAsia"/>
                <w:bCs/>
              </w:rPr>
              <w:t>ł</w:t>
            </w:r>
            <w:r w:rsidRPr="009F4435">
              <w:rPr>
                <w:bCs/>
              </w:rPr>
              <w:t>yty g</w:t>
            </w:r>
            <w:r w:rsidRPr="009F4435">
              <w:rPr>
                <w:rFonts w:hint="eastAsia"/>
                <w:bCs/>
              </w:rPr>
              <w:t>łó</w:t>
            </w:r>
            <w:r w:rsidRPr="009F4435">
              <w:rPr>
                <w:bCs/>
              </w:rPr>
              <w:t xml:space="preserve">wnej. </w:t>
            </w:r>
            <w:r w:rsidRPr="007A115E">
              <w:rPr>
                <w:bCs/>
              </w:rPr>
              <w:t>Wszystkie wymagane porty maj</w:t>
            </w:r>
            <w:r w:rsidRPr="007A115E">
              <w:rPr>
                <w:rFonts w:hint="eastAsia"/>
                <w:bCs/>
              </w:rPr>
              <w:t>ą</w:t>
            </w:r>
            <w:r w:rsidRPr="007A115E">
              <w:rPr>
                <w:bCs/>
              </w:rPr>
              <w:t xml:space="preserve"> by</w:t>
            </w:r>
            <w:r w:rsidRPr="007A115E">
              <w:rPr>
                <w:rFonts w:hint="eastAsia"/>
                <w:bCs/>
              </w:rPr>
              <w:t>ć</w:t>
            </w:r>
            <w:r w:rsidRPr="007A115E">
              <w:rPr>
                <w:bCs/>
              </w:rPr>
              <w:t xml:space="preserve"> w spos</w:t>
            </w:r>
            <w:r w:rsidRPr="007A115E">
              <w:rPr>
                <w:rFonts w:hint="eastAsia"/>
                <w:bCs/>
              </w:rPr>
              <w:t>ó</w:t>
            </w:r>
            <w:r w:rsidRPr="007A115E">
              <w:rPr>
                <w:bCs/>
              </w:rPr>
              <w:t>b sta</w:t>
            </w:r>
            <w:r w:rsidRPr="007A115E">
              <w:rPr>
                <w:rFonts w:hint="eastAsia"/>
                <w:bCs/>
              </w:rPr>
              <w:t>ł</w:t>
            </w:r>
            <w:r w:rsidRPr="007A115E">
              <w:rPr>
                <w:bCs/>
              </w:rPr>
              <w:t>y zintegrowane z obudow</w:t>
            </w:r>
            <w:r w:rsidRPr="007A115E">
              <w:rPr>
                <w:rFonts w:hint="eastAsia"/>
                <w:bCs/>
              </w:rPr>
              <w:t>ą</w:t>
            </w:r>
            <w:r w:rsidRPr="007A115E">
              <w:rPr>
                <w:bCs/>
              </w:rPr>
              <w:t>.</w:t>
            </w:r>
          </w:p>
          <w:p w14:paraId="08656061" w14:textId="77777777" w:rsidR="00C00000" w:rsidRPr="00365B81" w:rsidRDefault="00C00000" w:rsidP="003116E3">
            <w:pPr>
              <w:numPr>
                <w:ilvl w:val="0"/>
                <w:numId w:val="112"/>
              </w:numPr>
              <w:suppressAutoHyphens w:val="0"/>
              <w:spacing w:after="0" w:line="240" w:lineRule="auto"/>
              <w:rPr>
                <w:bCs/>
              </w:rPr>
            </w:pPr>
            <w:r>
              <w:rPr>
                <w:bCs/>
              </w:rPr>
              <w:t xml:space="preserve">Na przednim panelu min 1 port audio tzw. </w:t>
            </w:r>
            <w:proofErr w:type="spellStart"/>
            <w:r>
              <w:rPr>
                <w:bCs/>
              </w:rPr>
              <w:t>combo</w:t>
            </w:r>
            <w:proofErr w:type="spellEnd"/>
            <w:r>
              <w:rPr>
                <w:bCs/>
              </w:rPr>
              <w:t xml:space="preserve"> ( słuchawka/mikrofon) na tylnym panelu min. 1 port Line-out</w:t>
            </w:r>
            <w:r w:rsidR="00365B81">
              <w:rPr>
                <w:bCs/>
              </w:rPr>
              <w:t>.</w:t>
            </w:r>
          </w:p>
        </w:tc>
      </w:tr>
      <w:tr w:rsidR="00C00000" w:rsidRPr="00010045" w14:paraId="7E017A44" w14:textId="77777777" w:rsidTr="005809B0">
        <w:trPr>
          <w:trHeight w:val="284"/>
        </w:trPr>
        <w:tc>
          <w:tcPr>
            <w:tcW w:w="242" w:type="pct"/>
            <w:shd w:val="clear" w:color="auto" w:fill="E7E6E6"/>
            <w:vAlign w:val="center"/>
          </w:tcPr>
          <w:p w14:paraId="10AF3029" w14:textId="77777777" w:rsidR="00C00000" w:rsidRPr="00010045" w:rsidRDefault="00C00000" w:rsidP="00C00000">
            <w:pPr>
              <w:suppressAutoHyphens w:val="0"/>
              <w:spacing w:after="0"/>
              <w:ind w:firstLine="0"/>
              <w:jc w:val="center"/>
              <w:rPr>
                <w:b/>
                <w:bCs/>
              </w:rPr>
            </w:pPr>
            <w:r>
              <w:rPr>
                <w:b/>
                <w:bCs/>
              </w:rPr>
              <w:t>14</w:t>
            </w:r>
          </w:p>
        </w:tc>
        <w:tc>
          <w:tcPr>
            <w:tcW w:w="954" w:type="pct"/>
            <w:vAlign w:val="center"/>
          </w:tcPr>
          <w:p w14:paraId="2BD75795" w14:textId="77777777" w:rsidR="00C00000" w:rsidRPr="00010045" w:rsidRDefault="00C00000" w:rsidP="005809B0">
            <w:pPr>
              <w:spacing w:after="0"/>
              <w:ind w:firstLine="0"/>
              <w:jc w:val="center"/>
              <w:rPr>
                <w:b/>
              </w:rPr>
            </w:pPr>
            <w:r w:rsidRPr="00010045">
              <w:rPr>
                <w:b/>
              </w:rPr>
              <w:t>Klawiatura/mysz</w:t>
            </w:r>
          </w:p>
        </w:tc>
        <w:tc>
          <w:tcPr>
            <w:tcW w:w="3804" w:type="pct"/>
            <w:vAlign w:val="center"/>
          </w:tcPr>
          <w:p w14:paraId="7F47BBED" w14:textId="77777777" w:rsidR="00C00000" w:rsidRPr="00010045" w:rsidRDefault="00C00000" w:rsidP="005809B0">
            <w:pPr>
              <w:spacing w:after="0"/>
              <w:ind w:firstLine="0"/>
              <w:jc w:val="left"/>
            </w:pPr>
            <w:r w:rsidRPr="00010045">
              <w:t>Klawiatura przewodowa w układzie US w kolorze zbliżonym do koloru obudowy</w:t>
            </w:r>
            <w:r w:rsidR="00200A4C">
              <w:t xml:space="preserve"> </w:t>
            </w:r>
            <w:r w:rsidRPr="00835E82">
              <w:rPr>
                <w:bCs/>
              </w:rPr>
              <w:t>w układzie polski programisty</w:t>
            </w:r>
            <w:r w:rsidRPr="00010045">
              <w:t>.</w:t>
            </w:r>
            <w:r w:rsidRPr="00010045">
              <w:br/>
              <w:t>Mysz przewodowa (</w:t>
            </w:r>
            <w:proofErr w:type="spellStart"/>
            <w:r w:rsidRPr="00010045">
              <w:t>scroll</w:t>
            </w:r>
            <w:proofErr w:type="spellEnd"/>
            <w:r w:rsidRPr="00010045">
              <w:t>) w kolorze zbliżonym do koloru obudowy.</w:t>
            </w:r>
          </w:p>
        </w:tc>
      </w:tr>
      <w:tr w:rsidR="00C00000" w:rsidRPr="00010045" w14:paraId="33BC12EB" w14:textId="77777777" w:rsidTr="005809B0">
        <w:trPr>
          <w:trHeight w:val="284"/>
        </w:trPr>
        <w:tc>
          <w:tcPr>
            <w:tcW w:w="242" w:type="pct"/>
            <w:shd w:val="clear" w:color="auto" w:fill="E7E6E6"/>
            <w:vAlign w:val="center"/>
          </w:tcPr>
          <w:p w14:paraId="19BC769F" w14:textId="77777777" w:rsidR="00C00000" w:rsidRPr="00010045" w:rsidRDefault="00C00000" w:rsidP="00C00000">
            <w:pPr>
              <w:suppressAutoHyphens w:val="0"/>
              <w:spacing w:after="0"/>
              <w:ind w:firstLine="0"/>
              <w:jc w:val="center"/>
              <w:rPr>
                <w:b/>
                <w:bCs/>
              </w:rPr>
            </w:pPr>
            <w:r>
              <w:rPr>
                <w:b/>
                <w:bCs/>
              </w:rPr>
              <w:t>15</w:t>
            </w:r>
          </w:p>
        </w:tc>
        <w:tc>
          <w:tcPr>
            <w:tcW w:w="954" w:type="pct"/>
            <w:vAlign w:val="center"/>
          </w:tcPr>
          <w:p w14:paraId="6E1F653C" w14:textId="77777777" w:rsidR="00C00000" w:rsidRPr="00010045" w:rsidRDefault="00C00000" w:rsidP="005809B0">
            <w:pPr>
              <w:spacing w:after="0"/>
              <w:ind w:firstLine="0"/>
              <w:jc w:val="center"/>
              <w:rPr>
                <w:b/>
              </w:rPr>
            </w:pPr>
            <w:r w:rsidRPr="00010045">
              <w:rPr>
                <w:b/>
              </w:rPr>
              <w:t>System operacyjny</w:t>
            </w:r>
          </w:p>
        </w:tc>
        <w:tc>
          <w:tcPr>
            <w:tcW w:w="3804" w:type="pct"/>
            <w:vAlign w:val="center"/>
          </w:tcPr>
          <w:p w14:paraId="457BA6D5" w14:textId="77777777" w:rsidR="00C00000" w:rsidRPr="00010045" w:rsidRDefault="00C00000" w:rsidP="00B262D0">
            <w:pPr>
              <w:spacing w:after="0"/>
              <w:ind w:firstLine="0"/>
              <w:jc w:val="left"/>
            </w:pPr>
            <w:r w:rsidRPr="00010045">
              <w:t>System operacyjny</w:t>
            </w:r>
            <w:r>
              <w:t xml:space="preserve"> Windows 10 </w:t>
            </w:r>
            <w:proofErr w:type="spellStart"/>
            <w:r>
              <w:t>professional</w:t>
            </w:r>
            <w:proofErr w:type="spellEnd"/>
          </w:p>
        </w:tc>
      </w:tr>
      <w:tr w:rsidR="00C00000" w:rsidRPr="00010045" w14:paraId="100E7601"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512E9D88" w14:textId="77777777" w:rsidR="00C00000" w:rsidRPr="00010045" w:rsidRDefault="00C00000" w:rsidP="00C00000">
            <w:pPr>
              <w:suppressAutoHyphens w:val="0"/>
              <w:spacing w:after="0"/>
              <w:ind w:firstLine="0"/>
              <w:jc w:val="center"/>
              <w:rPr>
                <w:b/>
                <w:bCs/>
              </w:rPr>
            </w:pPr>
            <w:r>
              <w:rPr>
                <w:b/>
                <w:bCs/>
              </w:rPr>
              <w:t>16</w:t>
            </w:r>
          </w:p>
        </w:tc>
        <w:tc>
          <w:tcPr>
            <w:tcW w:w="954" w:type="pct"/>
            <w:tcBorders>
              <w:top w:val="single" w:sz="4" w:space="0" w:color="auto"/>
              <w:left w:val="single" w:sz="4" w:space="0" w:color="auto"/>
              <w:bottom w:val="single" w:sz="4" w:space="0" w:color="auto"/>
              <w:right w:val="single" w:sz="4" w:space="0" w:color="auto"/>
            </w:tcBorders>
            <w:vAlign w:val="center"/>
          </w:tcPr>
          <w:p w14:paraId="045E5449" w14:textId="77777777" w:rsidR="00C00000" w:rsidRPr="00010045" w:rsidRDefault="00C00000" w:rsidP="005809B0">
            <w:pPr>
              <w:spacing w:after="0"/>
              <w:ind w:firstLine="0"/>
              <w:jc w:val="center"/>
              <w:rPr>
                <w:b/>
              </w:rPr>
            </w:pPr>
            <w:r w:rsidRPr="00010045">
              <w:rPr>
                <w:b/>
              </w:rPr>
              <w:t>BIOS</w:t>
            </w:r>
          </w:p>
        </w:tc>
        <w:tc>
          <w:tcPr>
            <w:tcW w:w="3804" w:type="pct"/>
            <w:tcBorders>
              <w:top w:val="single" w:sz="4" w:space="0" w:color="auto"/>
              <w:left w:val="single" w:sz="4" w:space="0" w:color="auto"/>
              <w:bottom w:val="single" w:sz="4" w:space="0" w:color="auto"/>
              <w:right w:val="single" w:sz="4" w:space="0" w:color="auto"/>
            </w:tcBorders>
            <w:vAlign w:val="center"/>
          </w:tcPr>
          <w:p w14:paraId="31D41AE2" w14:textId="77777777" w:rsidR="00C00000" w:rsidRPr="00F35E41" w:rsidRDefault="00C00000" w:rsidP="00365B81">
            <w:pPr>
              <w:ind w:firstLine="0"/>
              <w:rPr>
                <w:bCs/>
                <w:lang w:eastAsia="en-US"/>
              </w:rPr>
            </w:pPr>
            <w:r w:rsidRPr="00F35E41">
              <w:rPr>
                <w:bCs/>
                <w:lang w:eastAsia="en-US"/>
              </w:rPr>
              <w:t xml:space="preserve">BIOS zgodny ze specyfikacją UEFI, wyprodukowany przez producenta komputera, zawierający logo producenta komputera lub nazwę producenta komputera lub nazwę modelu oferowanego komputera, </w:t>
            </w:r>
          </w:p>
          <w:p w14:paraId="311829F1" w14:textId="77777777" w:rsidR="00C00000" w:rsidRDefault="00C00000" w:rsidP="00365B81">
            <w:pPr>
              <w:ind w:firstLine="0"/>
              <w:rPr>
                <w:bCs/>
                <w:lang w:eastAsia="en-US"/>
              </w:rPr>
            </w:pPr>
            <w:r w:rsidRPr="00F35E41">
              <w:rPr>
                <w:bCs/>
                <w:lang w:eastAsia="en-US"/>
              </w:rPr>
              <w:lastRenderedPageBreak/>
              <w:t>Pełna obsługa BIOS za pomocą klawiatury i myszy</w:t>
            </w:r>
            <w:r>
              <w:rPr>
                <w:bCs/>
                <w:lang w:eastAsia="en-US"/>
              </w:rPr>
              <w:t xml:space="preserve"> oraz samej myszy</w:t>
            </w:r>
            <w:r w:rsidRPr="00F35E41">
              <w:rPr>
                <w:bCs/>
                <w:lang w:eastAsia="en-US"/>
              </w:rPr>
              <w:t>.</w:t>
            </w:r>
            <w:r>
              <w:rPr>
                <w:bCs/>
                <w:lang w:eastAsia="en-US"/>
              </w:rPr>
              <w:t xml:space="preserve"> BIOS wyposażony w automatyczną detekcję zmiany konfiguracji, automatycznie nanoszący zmiany w konfiguracji w szczególności : procesor, wielkość pamięci, pojemność dysku. </w:t>
            </w:r>
          </w:p>
          <w:p w14:paraId="070DD43A" w14:textId="77777777" w:rsidR="00C00000" w:rsidRPr="00365B81" w:rsidRDefault="00C00000" w:rsidP="00365B81">
            <w:pPr>
              <w:suppressAutoHyphens w:val="0"/>
              <w:spacing w:after="0"/>
              <w:ind w:firstLine="0"/>
              <w:jc w:val="left"/>
              <w:rPr>
                <w:bCs/>
                <w:lang w:eastAsia="en-US"/>
              </w:rPr>
            </w:pPr>
            <w:r w:rsidRPr="00365B81">
              <w:rPr>
                <w:bCs/>
                <w:lang w:eastAsia="en-US"/>
              </w:rPr>
              <w:t xml:space="preserve">Oferowany BIOS musi posiadać poza swoją wewnętrzną strukturą menu szybkiego </w:t>
            </w:r>
            <w:proofErr w:type="spellStart"/>
            <w:r w:rsidRPr="00365B81">
              <w:rPr>
                <w:bCs/>
                <w:lang w:eastAsia="en-US"/>
              </w:rPr>
              <w:t>boot’owania</w:t>
            </w:r>
            <w:proofErr w:type="spellEnd"/>
            <w:r w:rsidRPr="00365B81">
              <w:rPr>
                <w:bCs/>
                <w:lang w:eastAsia="en-US"/>
              </w:rPr>
              <w:t xml:space="preserve"> które umożliwia min.:</w:t>
            </w:r>
          </w:p>
          <w:p w14:paraId="38936819" w14:textId="77777777" w:rsidR="00365B81" w:rsidRPr="00365B81" w:rsidRDefault="00C00000" w:rsidP="003116E3">
            <w:pPr>
              <w:pStyle w:val="Akapitzlist"/>
              <w:numPr>
                <w:ilvl w:val="0"/>
                <w:numId w:val="142"/>
              </w:numPr>
              <w:spacing w:after="0"/>
              <w:rPr>
                <w:rFonts w:ascii="Arial" w:hAnsi="Arial" w:cs="Arial"/>
                <w:bCs/>
                <w:sz w:val="20"/>
                <w:szCs w:val="20"/>
                <w:lang w:eastAsia="en-US"/>
              </w:rPr>
            </w:pPr>
            <w:r w:rsidRPr="00365B81">
              <w:rPr>
                <w:rFonts w:ascii="Arial" w:hAnsi="Arial" w:cs="Arial"/>
                <w:bCs/>
                <w:sz w:val="20"/>
                <w:szCs w:val="20"/>
                <w:lang w:eastAsia="en-US"/>
              </w:rPr>
              <w:t>uruchamianie z system zainstalowanego na HDD</w:t>
            </w:r>
            <w:r w:rsidR="00365B81" w:rsidRPr="00365B81">
              <w:rPr>
                <w:rFonts w:ascii="Arial" w:hAnsi="Arial" w:cs="Arial"/>
                <w:bCs/>
                <w:sz w:val="20"/>
                <w:szCs w:val="20"/>
                <w:lang w:eastAsia="en-US"/>
              </w:rPr>
              <w:t>,</w:t>
            </w:r>
          </w:p>
          <w:p w14:paraId="0A0D5550" w14:textId="77777777" w:rsidR="00365B81" w:rsidRPr="00365B81" w:rsidRDefault="00C00000" w:rsidP="003116E3">
            <w:pPr>
              <w:pStyle w:val="Akapitzlist"/>
              <w:numPr>
                <w:ilvl w:val="0"/>
                <w:numId w:val="142"/>
              </w:numPr>
              <w:spacing w:after="0"/>
              <w:rPr>
                <w:rFonts w:ascii="Arial" w:hAnsi="Arial" w:cs="Arial"/>
                <w:bCs/>
                <w:sz w:val="20"/>
                <w:szCs w:val="20"/>
                <w:lang w:eastAsia="en-US"/>
              </w:rPr>
            </w:pPr>
            <w:r w:rsidRPr="00365B81">
              <w:rPr>
                <w:rFonts w:ascii="Arial" w:hAnsi="Arial" w:cs="Arial"/>
                <w:bCs/>
                <w:sz w:val="20"/>
                <w:szCs w:val="20"/>
                <w:lang w:eastAsia="en-US"/>
              </w:rPr>
              <w:t>uruchamianie systemy z urządzeń zewnętrznych typu HDD-USB, USB Pendrive, CDRW-USB</w:t>
            </w:r>
            <w:r w:rsidR="00365B81" w:rsidRPr="00365B81">
              <w:rPr>
                <w:rFonts w:ascii="Arial" w:hAnsi="Arial" w:cs="Arial"/>
                <w:bCs/>
                <w:sz w:val="20"/>
                <w:szCs w:val="20"/>
                <w:lang w:eastAsia="en-US"/>
              </w:rPr>
              <w:t>,</w:t>
            </w:r>
          </w:p>
          <w:p w14:paraId="3C8E8374" w14:textId="77777777" w:rsidR="00365B81" w:rsidRPr="00365B81" w:rsidRDefault="00C00000" w:rsidP="003116E3">
            <w:pPr>
              <w:pStyle w:val="Akapitzlist"/>
              <w:numPr>
                <w:ilvl w:val="0"/>
                <w:numId w:val="142"/>
              </w:numPr>
              <w:spacing w:after="0"/>
              <w:rPr>
                <w:rFonts w:ascii="Arial" w:hAnsi="Arial" w:cs="Arial"/>
                <w:bCs/>
                <w:sz w:val="20"/>
                <w:szCs w:val="20"/>
                <w:lang w:eastAsia="en-US"/>
              </w:rPr>
            </w:pPr>
            <w:r w:rsidRPr="00365B81">
              <w:rPr>
                <w:rFonts w:ascii="Arial" w:hAnsi="Arial" w:cs="Arial"/>
                <w:bCs/>
                <w:sz w:val="20"/>
                <w:szCs w:val="20"/>
                <w:lang w:eastAsia="en-US"/>
              </w:rPr>
              <w:t>uruchamianie systemu z serwera za pośrednictwem zintegrowanej karty sieciowej</w:t>
            </w:r>
            <w:r w:rsidR="00365B81" w:rsidRPr="00365B81">
              <w:rPr>
                <w:rFonts w:ascii="Arial" w:hAnsi="Arial" w:cs="Arial"/>
                <w:bCs/>
                <w:sz w:val="20"/>
                <w:szCs w:val="20"/>
                <w:lang w:eastAsia="en-US"/>
              </w:rPr>
              <w:t>,</w:t>
            </w:r>
          </w:p>
          <w:p w14:paraId="4255C51E" w14:textId="77777777" w:rsidR="00365B81" w:rsidRPr="00365B81" w:rsidRDefault="00C00000" w:rsidP="003116E3">
            <w:pPr>
              <w:pStyle w:val="Akapitzlist"/>
              <w:numPr>
                <w:ilvl w:val="0"/>
                <w:numId w:val="142"/>
              </w:numPr>
              <w:spacing w:after="0"/>
              <w:rPr>
                <w:rFonts w:ascii="Arial" w:hAnsi="Arial" w:cs="Arial"/>
                <w:bCs/>
                <w:sz w:val="20"/>
                <w:szCs w:val="20"/>
                <w:lang w:eastAsia="en-US"/>
              </w:rPr>
            </w:pPr>
            <w:r w:rsidRPr="00365B81">
              <w:rPr>
                <w:rFonts w:ascii="Arial" w:hAnsi="Arial" w:cs="Arial"/>
                <w:bCs/>
                <w:sz w:val="20"/>
                <w:szCs w:val="20"/>
                <w:lang w:eastAsia="en-US"/>
              </w:rPr>
              <w:t xml:space="preserve">uruchamianie systemu z karty SD (funkcja aktywna automatycznie po zainstalowaniu karty SD w czytniku </w:t>
            </w:r>
            <w:r w:rsidR="00365B81" w:rsidRPr="00365B81">
              <w:rPr>
                <w:rFonts w:ascii="Arial" w:hAnsi="Arial" w:cs="Arial"/>
                <w:bCs/>
                <w:sz w:val="20"/>
                <w:szCs w:val="20"/>
                <w:lang w:eastAsia="en-US"/>
              </w:rPr>
              <w:t>(</w:t>
            </w:r>
            <w:r w:rsidRPr="00365B81">
              <w:rPr>
                <w:rFonts w:ascii="Arial" w:hAnsi="Arial" w:cs="Arial"/>
                <w:bCs/>
                <w:sz w:val="20"/>
                <w:szCs w:val="20"/>
                <w:lang w:eastAsia="en-US"/>
              </w:rPr>
              <w:t>w przypadku zainstalowania czytnika kart w komputerze</w:t>
            </w:r>
            <w:r w:rsidR="00365B81" w:rsidRPr="00365B81">
              <w:rPr>
                <w:rFonts w:ascii="Arial" w:hAnsi="Arial" w:cs="Arial"/>
                <w:bCs/>
                <w:sz w:val="20"/>
                <w:szCs w:val="20"/>
                <w:lang w:eastAsia="en-US"/>
              </w:rPr>
              <w:t>),</w:t>
            </w:r>
          </w:p>
          <w:p w14:paraId="6F77F0C7" w14:textId="77777777" w:rsidR="00365B81" w:rsidRPr="00365B81" w:rsidRDefault="00C00000" w:rsidP="003116E3">
            <w:pPr>
              <w:pStyle w:val="Akapitzlist"/>
              <w:numPr>
                <w:ilvl w:val="0"/>
                <w:numId w:val="142"/>
              </w:numPr>
              <w:spacing w:after="0"/>
              <w:rPr>
                <w:rFonts w:ascii="Arial" w:hAnsi="Arial" w:cs="Arial"/>
                <w:bCs/>
                <w:sz w:val="20"/>
                <w:szCs w:val="20"/>
                <w:lang w:eastAsia="en-US"/>
              </w:rPr>
            </w:pPr>
            <w:r w:rsidRPr="00365B81">
              <w:rPr>
                <w:rFonts w:ascii="Arial" w:hAnsi="Arial" w:cs="Arial"/>
                <w:bCs/>
                <w:sz w:val="20"/>
                <w:szCs w:val="20"/>
                <w:lang w:eastAsia="en-US"/>
              </w:rPr>
              <w:t>uruchomienie graficznego systemu diagnostycznego</w:t>
            </w:r>
            <w:r w:rsidR="00365B81" w:rsidRPr="00365B81">
              <w:rPr>
                <w:rFonts w:ascii="Arial" w:hAnsi="Arial" w:cs="Arial"/>
                <w:bCs/>
                <w:sz w:val="20"/>
                <w:szCs w:val="20"/>
                <w:lang w:eastAsia="en-US"/>
              </w:rPr>
              <w:t>,</w:t>
            </w:r>
          </w:p>
          <w:p w14:paraId="675CFD2C" w14:textId="77777777" w:rsidR="00365B81" w:rsidRPr="00365B81" w:rsidRDefault="00C00000" w:rsidP="003116E3">
            <w:pPr>
              <w:pStyle w:val="Akapitzlist"/>
              <w:numPr>
                <w:ilvl w:val="0"/>
                <w:numId w:val="142"/>
              </w:numPr>
              <w:spacing w:after="0"/>
              <w:rPr>
                <w:rFonts w:ascii="Arial" w:hAnsi="Arial" w:cs="Arial"/>
                <w:bCs/>
                <w:sz w:val="20"/>
                <w:szCs w:val="20"/>
                <w:lang w:eastAsia="en-US"/>
              </w:rPr>
            </w:pPr>
            <w:r w:rsidRPr="00365B81">
              <w:rPr>
                <w:rFonts w:ascii="Arial" w:hAnsi="Arial" w:cs="Arial"/>
                <w:bCs/>
                <w:sz w:val="20"/>
                <w:szCs w:val="20"/>
                <w:lang w:eastAsia="en-US"/>
              </w:rPr>
              <w:t>wejścia do BIOS</w:t>
            </w:r>
            <w:r w:rsidR="00365B81" w:rsidRPr="00365B81">
              <w:rPr>
                <w:rFonts w:ascii="Arial" w:hAnsi="Arial" w:cs="Arial"/>
                <w:bCs/>
                <w:sz w:val="20"/>
                <w:szCs w:val="20"/>
                <w:lang w:eastAsia="en-US"/>
              </w:rPr>
              <w:t>,</w:t>
            </w:r>
          </w:p>
          <w:p w14:paraId="75697CFD" w14:textId="77777777" w:rsidR="00365B81" w:rsidRPr="00365B81" w:rsidRDefault="00C00000" w:rsidP="003116E3">
            <w:pPr>
              <w:pStyle w:val="Akapitzlist"/>
              <w:numPr>
                <w:ilvl w:val="0"/>
                <w:numId w:val="142"/>
              </w:numPr>
              <w:spacing w:after="0"/>
              <w:rPr>
                <w:rFonts w:ascii="Arial" w:hAnsi="Arial" w:cs="Arial"/>
                <w:bCs/>
                <w:sz w:val="20"/>
                <w:szCs w:val="20"/>
                <w:lang w:eastAsia="en-US"/>
              </w:rPr>
            </w:pPr>
            <w:proofErr w:type="spellStart"/>
            <w:r w:rsidRPr="00365B81">
              <w:rPr>
                <w:rFonts w:ascii="Arial" w:hAnsi="Arial" w:cs="Arial"/>
                <w:bCs/>
                <w:sz w:val="20"/>
                <w:szCs w:val="20"/>
                <w:lang w:eastAsia="en-US"/>
              </w:rPr>
              <w:t>upgrade</w:t>
            </w:r>
            <w:proofErr w:type="spellEnd"/>
            <w:r w:rsidRPr="00365B81">
              <w:rPr>
                <w:rFonts w:ascii="Arial" w:hAnsi="Arial" w:cs="Arial"/>
                <w:bCs/>
                <w:sz w:val="20"/>
                <w:szCs w:val="20"/>
                <w:lang w:eastAsia="en-US"/>
              </w:rPr>
              <w:t xml:space="preserve"> BIOS bez konieczności uruchamiania systemu operacyjnego</w:t>
            </w:r>
            <w:r w:rsidR="00365B81" w:rsidRPr="00365B81">
              <w:rPr>
                <w:rFonts w:ascii="Arial" w:hAnsi="Arial" w:cs="Arial"/>
                <w:bCs/>
                <w:sz w:val="20"/>
                <w:szCs w:val="20"/>
                <w:lang w:eastAsia="en-US"/>
              </w:rPr>
              <w:t>,</w:t>
            </w:r>
          </w:p>
          <w:p w14:paraId="6AECE759" w14:textId="77777777" w:rsidR="00365B81" w:rsidRPr="00365B81" w:rsidRDefault="00C00000" w:rsidP="003116E3">
            <w:pPr>
              <w:pStyle w:val="Akapitzlist"/>
              <w:numPr>
                <w:ilvl w:val="0"/>
                <w:numId w:val="142"/>
              </w:numPr>
              <w:spacing w:after="0"/>
              <w:rPr>
                <w:rFonts w:ascii="Arial" w:hAnsi="Arial" w:cs="Arial"/>
                <w:sz w:val="20"/>
                <w:szCs w:val="20"/>
              </w:rPr>
            </w:pPr>
            <w:r w:rsidRPr="00365B81">
              <w:rPr>
                <w:rFonts w:ascii="Arial" w:hAnsi="Arial" w:cs="Arial"/>
                <w:bCs/>
                <w:sz w:val="20"/>
                <w:szCs w:val="20"/>
                <w:lang w:eastAsia="en-US"/>
              </w:rPr>
              <w:t xml:space="preserve">zmiany sposobu </w:t>
            </w:r>
            <w:proofErr w:type="spellStart"/>
            <w:r w:rsidRPr="00365B81">
              <w:rPr>
                <w:rFonts w:ascii="Arial" w:hAnsi="Arial" w:cs="Arial"/>
                <w:bCs/>
                <w:sz w:val="20"/>
                <w:szCs w:val="20"/>
                <w:lang w:eastAsia="en-US"/>
              </w:rPr>
              <w:t>boot’owania</w:t>
            </w:r>
            <w:proofErr w:type="spellEnd"/>
            <w:r w:rsidRPr="00365B81">
              <w:rPr>
                <w:rFonts w:ascii="Arial" w:hAnsi="Arial" w:cs="Arial"/>
                <w:bCs/>
                <w:sz w:val="20"/>
                <w:szCs w:val="20"/>
                <w:lang w:eastAsia="en-US"/>
              </w:rPr>
              <w:t xml:space="preserve"> z </w:t>
            </w:r>
            <w:proofErr w:type="spellStart"/>
            <w:r w:rsidRPr="00365B81">
              <w:rPr>
                <w:rFonts w:ascii="Arial" w:hAnsi="Arial" w:cs="Arial"/>
                <w:bCs/>
                <w:sz w:val="20"/>
                <w:szCs w:val="20"/>
                <w:lang w:eastAsia="en-US"/>
              </w:rPr>
              <w:t>Legacy</w:t>
            </w:r>
            <w:proofErr w:type="spellEnd"/>
            <w:r w:rsidRPr="00365B81">
              <w:rPr>
                <w:rFonts w:ascii="Arial" w:hAnsi="Arial" w:cs="Arial"/>
                <w:bCs/>
                <w:sz w:val="20"/>
                <w:szCs w:val="20"/>
                <w:lang w:eastAsia="en-US"/>
              </w:rPr>
              <w:t xml:space="preserve"> na UEFI lub z UEFI na </w:t>
            </w:r>
            <w:proofErr w:type="spellStart"/>
            <w:r w:rsidRPr="00365B81">
              <w:rPr>
                <w:rFonts w:ascii="Arial" w:hAnsi="Arial" w:cs="Arial"/>
                <w:bCs/>
                <w:sz w:val="20"/>
                <w:szCs w:val="20"/>
                <w:lang w:eastAsia="en-US"/>
              </w:rPr>
              <w:t>Legacy</w:t>
            </w:r>
            <w:proofErr w:type="spellEnd"/>
            <w:r w:rsidRPr="00365B81">
              <w:rPr>
                <w:rFonts w:ascii="Arial" w:hAnsi="Arial" w:cs="Arial"/>
                <w:bCs/>
                <w:sz w:val="20"/>
                <w:szCs w:val="20"/>
                <w:lang w:eastAsia="en-US"/>
              </w:rPr>
              <w:t xml:space="preserve"> bez konieczności wchodzenia do BIOS</w:t>
            </w:r>
            <w:r w:rsidR="00365B81" w:rsidRPr="00365B81">
              <w:rPr>
                <w:rFonts w:ascii="Arial" w:hAnsi="Arial" w:cs="Arial"/>
                <w:bCs/>
                <w:sz w:val="20"/>
                <w:szCs w:val="20"/>
                <w:lang w:eastAsia="en-US"/>
              </w:rPr>
              <w:t>,</w:t>
            </w:r>
          </w:p>
          <w:p w14:paraId="1D7441D6" w14:textId="77777777" w:rsidR="00C00000" w:rsidRPr="00010045" w:rsidRDefault="00C00000" w:rsidP="003116E3">
            <w:pPr>
              <w:pStyle w:val="Akapitzlist"/>
              <w:numPr>
                <w:ilvl w:val="0"/>
                <w:numId w:val="142"/>
              </w:numPr>
              <w:spacing w:after="0"/>
            </w:pPr>
            <w:r w:rsidRPr="00365B81">
              <w:rPr>
                <w:rFonts w:ascii="Arial" w:hAnsi="Arial" w:cs="Arial"/>
                <w:bCs/>
                <w:sz w:val="20"/>
                <w:szCs w:val="20"/>
                <w:lang w:eastAsia="en-US"/>
              </w:rPr>
              <w:t>dostęp do konsoli zaimplementowanej konsoli zarządzania zdalnego (funkcja automatycznie aktywna w przypadku zaoferowania komputera z zdalnym zarządzaniem)</w:t>
            </w:r>
            <w:r w:rsidR="00365B81" w:rsidRPr="00365B81">
              <w:rPr>
                <w:rFonts w:ascii="Arial" w:hAnsi="Arial" w:cs="Arial"/>
                <w:bCs/>
                <w:sz w:val="20"/>
                <w:szCs w:val="20"/>
                <w:lang w:eastAsia="en-US"/>
              </w:rPr>
              <w:t>.</w:t>
            </w:r>
          </w:p>
        </w:tc>
      </w:tr>
      <w:tr w:rsidR="00C00000" w:rsidRPr="00010045" w14:paraId="723FC083"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15D1ADE0" w14:textId="77777777" w:rsidR="00C00000" w:rsidRPr="00010045" w:rsidRDefault="00C00000" w:rsidP="00C00000">
            <w:pPr>
              <w:suppressAutoHyphens w:val="0"/>
              <w:spacing w:after="0"/>
              <w:ind w:firstLine="0"/>
              <w:jc w:val="center"/>
              <w:rPr>
                <w:b/>
                <w:bCs/>
              </w:rPr>
            </w:pPr>
            <w:r>
              <w:rPr>
                <w:b/>
                <w:bCs/>
              </w:rPr>
              <w:lastRenderedPageBreak/>
              <w:t>17</w:t>
            </w:r>
          </w:p>
        </w:tc>
        <w:tc>
          <w:tcPr>
            <w:tcW w:w="954" w:type="pct"/>
            <w:tcBorders>
              <w:top w:val="single" w:sz="4" w:space="0" w:color="auto"/>
              <w:left w:val="single" w:sz="4" w:space="0" w:color="auto"/>
              <w:bottom w:val="single" w:sz="4" w:space="0" w:color="auto"/>
              <w:right w:val="single" w:sz="4" w:space="0" w:color="auto"/>
            </w:tcBorders>
            <w:vAlign w:val="center"/>
          </w:tcPr>
          <w:p w14:paraId="280835FB" w14:textId="77777777" w:rsidR="00C00000" w:rsidRPr="00010045" w:rsidRDefault="00C00000" w:rsidP="005809B0">
            <w:pPr>
              <w:spacing w:after="0"/>
              <w:ind w:firstLine="0"/>
              <w:jc w:val="center"/>
              <w:rPr>
                <w:b/>
              </w:rPr>
            </w:pPr>
            <w:r w:rsidRPr="00010045">
              <w:rPr>
                <w:b/>
              </w:rPr>
              <w:t>Certyfikaty i standardy</w:t>
            </w:r>
          </w:p>
        </w:tc>
        <w:tc>
          <w:tcPr>
            <w:tcW w:w="3804" w:type="pct"/>
            <w:tcBorders>
              <w:top w:val="single" w:sz="4" w:space="0" w:color="auto"/>
              <w:left w:val="single" w:sz="4" w:space="0" w:color="auto"/>
              <w:bottom w:val="single" w:sz="4" w:space="0" w:color="auto"/>
              <w:right w:val="single" w:sz="4" w:space="0" w:color="auto"/>
            </w:tcBorders>
            <w:vAlign w:val="center"/>
          </w:tcPr>
          <w:p w14:paraId="5E0B9C39" w14:textId="77777777" w:rsidR="00C00000" w:rsidRDefault="00C00000" w:rsidP="003116E3">
            <w:pPr>
              <w:numPr>
                <w:ilvl w:val="0"/>
                <w:numId w:val="111"/>
              </w:numPr>
              <w:suppressAutoHyphens w:val="0"/>
              <w:spacing w:after="0" w:line="240" w:lineRule="auto"/>
              <w:rPr>
                <w:bCs/>
              </w:rPr>
            </w:pPr>
            <w:r w:rsidRPr="00022E5A">
              <w:rPr>
                <w:bCs/>
              </w:rPr>
              <w:t>Certyfikat ISO9001 dla producenta sprzętu (załączyć dokument potwierdzający spełnianie wymogu)</w:t>
            </w:r>
          </w:p>
          <w:p w14:paraId="7E751FD4" w14:textId="77777777" w:rsidR="00C00000" w:rsidRPr="003C6B9D" w:rsidRDefault="00C00000" w:rsidP="003116E3">
            <w:pPr>
              <w:numPr>
                <w:ilvl w:val="0"/>
                <w:numId w:val="111"/>
              </w:numPr>
              <w:suppressAutoHyphens w:val="0"/>
              <w:spacing w:after="0" w:line="240" w:lineRule="auto"/>
            </w:pPr>
            <w:r w:rsidRPr="003C6B9D">
              <w:t>Urządzenia wyprodukowane są przez producenta, zgodnie z normą PN-EN  ISO 50001</w:t>
            </w:r>
          </w:p>
          <w:p w14:paraId="6E530225" w14:textId="77777777" w:rsidR="00C00000" w:rsidRDefault="00C00000" w:rsidP="003116E3">
            <w:pPr>
              <w:numPr>
                <w:ilvl w:val="0"/>
                <w:numId w:val="111"/>
              </w:numPr>
              <w:suppressAutoHyphens w:val="0"/>
              <w:spacing w:after="0" w:line="240" w:lineRule="auto"/>
              <w:rPr>
                <w:bCs/>
              </w:rPr>
            </w:pPr>
            <w:r w:rsidRPr="00022E5A">
              <w:rPr>
                <w:bCs/>
              </w:rPr>
              <w:t xml:space="preserve">Deklaracja </w:t>
            </w:r>
            <w:r>
              <w:rPr>
                <w:bCs/>
              </w:rPr>
              <w:t xml:space="preserve">zgodności </w:t>
            </w:r>
            <w:r w:rsidRPr="00022E5A">
              <w:rPr>
                <w:bCs/>
              </w:rPr>
              <w:t>CE (załączyć do oferty)</w:t>
            </w:r>
          </w:p>
          <w:p w14:paraId="018648A5" w14:textId="77777777" w:rsidR="00C00000" w:rsidRPr="00AC6A24" w:rsidRDefault="00C00000" w:rsidP="003116E3">
            <w:pPr>
              <w:numPr>
                <w:ilvl w:val="0"/>
                <w:numId w:val="111"/>
              </w:numPr>
              <w:suppressAutoHyphens w:val="0"/>
              <w:spacing w:after="0" w:line="240" w:lineRule="auto"/>
              <w:rPr>
                <w:bCs/>
              </w:rPr>
            </w:pPr>
            <w:r>
              <w:rPr>
                <w:bCs/>
              </w:rPr>
              <w:t xml:space="preserve">Certyfikat TCO, wymagana certyfikacja na stronie : </w:t>
            </w:r>
            <w:hyperlink r:id="rId24" w:history="1">
              <w:r>
                <w:rPr>
                  <w:rStyle w:val="Hipercze"/>
                  <w:bCs/>
                </w:rPr>
                <w:t>http://tco.brightly.se/pls/nvp/!tco_search</w:t>
              </w:r>
            </w:hyperlink>
            <w:r>
              <w:rPr>
                <w:bCs/>
              </w:rPr>
              <w:t xml:space="preserve"> – załączyć do oferty wydruk z strony</w:t>
            </w:r>
          </w:p>
          <w:p w14:paraId="179D9785" w14:textId="77777777" w:rsidR="00C00000" w:rsidRDefault="00C00000" w:rsidP="003116E3">
            <w:pPr>
              <w:numPr>
                <w:ilvl w:val="0"/>
                <w:numId w:val="111"/>
              </w:numPr>
              <w:suppressAutoHyphens w:val="0"/>
              <w:spacing w:after="0" w:line="240" w:lineRule="auto"/>
              <w:rPr>
                <w:bCs/>
              </w:rPr>
            </w:pPr>
            <w:r w:rsidRPr="00C05C6B">
              <w:t xml:space="preserve">Potwierdzenie spełnienia kryteriów środowiskowych, w tym zgodności z dyrektywą </w:t>
            </w:r>
            <w:proofErr w:type="spellStart"/>
            <w:r w:rsidRPr="00C05C6B">
              <w:t>RoHS</w:t>
            </w:r>
            <w:proofErr w:type="spellEnd"/>
            <w:r w:rsidRPr="00C05C6B">
              <w:t xml:space="preserve">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w:t>
            </w:r>
            <w:r w:rsidRPr="00C05C6B">
              <w:rPr>
                <w:bCs/>
              </w:rPr>
              <w:t>normą ISO 1043-4 dla płyty głównej oraz elementów wykonanych z tworzyw sztucznych o masie powyżej 25 gram</w:t>
            </w:r>
          </w:p>
          <w:p w14:paraId="13CA77ED" w14:textId="77777777" w:rsidR="00C00000" w:rsidRPr="00886D3B" w:rsidRDefault="00C00000" w:rsidP="003116E3">
            <w:pPr>
              <w:numPr>
                <w:ilvl w:val="0"/>
                <w:numId w:val="111"/>
              </w:numPr>
              <w:suppressAutoHyphens w:val="0"/>
              <w:spacing w:after="0" w:line="240" w:lineRule="auto"/>
              <w:rPr>
                <w:bCs/>
              </w:rPr>
            </w:pPr>
            <w:r>
              <w:rPr>
                <w:bCs/>
              </w:rPr>
              <w:t xml:space="preserve">Komputer musi spełniać wymogi normy Energy Star </w:t>
            </w:r>
            <w:r w:rsidRPr="00886D3B">
              <w:rPr>
                <w:bCs/>
              </w:rPr>
              <w:t xml:space="preserve">6.0 </w:t>
            </w:r>
            <w:r w:rsidRPr="00886D3B">
              <w:rPr>
                <w:rFonts w:eastAsia="Arial"/>
                <w:sz w:val="18"/>
                <w:szCs w:val="18"/>
              </w:rPr>
              <w:t>lub dołączony do oferty certyfikat potwierdzony przez producenta</w:t>
            </w:r>
          </w:p>
          <w:p w14:paraId="59677D53" w14:textId="77777777" w:rsidR="00C00000" w:rsidRPr="00010045" w:rsidRDefault="00C00000" w:rsidP="005809B0">
            <w:pPr>
              <w:suppressAutoHyphens w:val="0"/>
              <w:spacing w:after="0"/>
              <w:ind w:left="452" w:firstLine="0"/>
              <w:jc w:val="left"/>
            </w:pPr>
            <w:r>
              <w:rPr>
                <w:bCs/>
              </w:rPr>
              <w:t xml:space="preserve">Wymagany wpis dotyczący oferowanego komputera </w:t>
            </w:r>
            <w:r w:rsidRPr="00863C11">
              <w:rPr>
                <w:bCs/>
              </w:rPr>
              <w:t>w  internetowym katalogu</w:t>
            </w:r>
            <w:hyperlink r:id="rId25" w:history="1">
              <w:r w:rsidRPr="00025D1A">
                <w:rPr>
                  <w:rStyle w:val="Hipercze"/>
                  <w:bCs/>
                </w:rPr>
                <w:t>http://www.eu-energystar.org</w:t>
              </w:r>
            </w:hyperlink>
            <w:r>
              <w:rPr>
                <w:bCs/>
              </w:rPr>
              <w:t xml:space="preserve"> lub </w:t>
            </w:r>
            <w:hyperlink r:id="rId26" w:history="1">
              <w:r w:rsidRPr="00C275B7">
                <w:rPr>
                  <w:rStyle w:val="Hipercze"/>
                  <w:bCs/>
                </w:rPr>
                <w:t>http://www.energystar.gov</w:t>
              </w:r>
            </w:hyperlink>
            <w:r>
              <w:rPr>
                <w:bCs/>
              </w:rPr>
              <w:t xml:space="preserve"> – dopuszcza się wydruk ze strony internetowej</w:t>
            </w:r>
          </w:p>
        </w:tc>
      </w:tr>
      <w:tr w:rsidR="00C00000" w:rsidRPr="00010045" w14:paraId="20DB5412" w14:textId="77777777" w:rsidTr="00365B81">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12C96491" w14:textId="77777777" w:rsidR="00C00000" w:rsidRPr="00010045" w:rsidRDefault="00C00000" w:rsidP="00C00000">
            <w:pPr>
              <w:suppressAutoHyphens w:val="0"/>
              <w:spacing w:after="0"/>
              <w:ind w:firstLine="0"/>
              <w:jc w:val="center"/>
              <w:rPr>
                <w:b/>
                <w:bCs/>
              </w:rPr>
            </w:pPr>
            <w:r>
              <w:rPr>
                <w:b/>
                <w:bCs/>
              </w:rPr>
              <w:lastRenderedPageBreak/>
              <w:t>18</w:t>
            </w:r>
          </w:p>
        </w:tc>
        <w:tc>
          <w:tcPr>
            <w:tcW w:w="954" w:type="pct"/>
            <w:tcBorders>
              <w:top w:val="single" w:sz="4" w:space="0" w:color="auto"/>
              <w:left w:val="single" w:sz="4" w:space="0" w:color="auto"/>
              <w:bottom w:val="single" w:sz="4" w:space="0" w:color="auto"/>
              <w:right w:val="single" w:sz="4" w:space="0" w:color="auto"/>
            </w:tcBorders>
            <w:vAlign w:val="center"/>
          </w:tcPr>
          <w:p w14:paraId="5323D5A2" w14:textId="77777777" w:rsidR="00C00000" w:rsidRPr="00C00000" w:rsidRDefault="00C00000" w:rsidP="00365B81">
            <w:pPr>
              <w:jc w:val="center"/>
              <w:rPr>
                <w:b/>
                <w:bCs/>
              </w:rPr>
            </w:pPr>
            <w:r w:rsidRPr="00C00000">
              <w:rPr>
                <w:b/>
                <w:bCs/>
              </w:rPr>
              <w:t>Ergonomia</w:t>
            </w:r>
          </w:p>
        </w:tc>
        <w:tc>
          <w:tcPr>
            <w:tcW w:w="3804" w:type="pct"/>
            <w:tcBorders>
              <w:top w:val="single" w:sz="4" w:space="0" w:color="auto"/>
              <w:left w:val="single" w:sz="4" w:space="0" w:color="auto"/>
              <w:bottom w:val="single" w:sz="4" w:space="0" w:color="auto"/>
              <w:right w:val="single" w:sz="4" w:space="0" w:color="auto"/>
            </w:tcBorders>
          </w:tcPr>
          <w:p w14:paraId="20C78238" w14:textId="77777777" w:rsidR="00C00000" w:rsidRPr="001F5C9A" w:rsidRDefault="00C00000" w:rsidP="00365B81">
            <w:pPr>
              <w:spacing w:after="0"/>
              <w:ind w:firstLine="0"/>
              <w:rPr>
                <w:bCs/>
                <w:color w:val="FF0000"/>
              </w:rPr>
            </w:pPr>
            <w:r w:rsidRPr="009638ED">
              <w:rPr>
                <w:bCs/>
              </w:rPr>
              <w:t xml:space="preserve">Głośność jednostki centralnej mierzona zgodnie z normą ISO 7779 oraz wykazana zgodnie z normą ISO 9296 </w:t>
            </w:r>
            <w:r>
              <w:rPr>
                <w:bCs/>
              </w:rPr>
              <w:t xml:space="preserve">w pozycji obserwatora w trybie pracy dysku twardego (IDLE) wynosząca maksymalnie 22 </w:t>
            </w:r>
            <w:proofErr w:type="spellStart"/>
            <w:r>
              <w:rPr>
                <w:bCs/>
              </w:rPr>
              <w:t>dB</w:t>
            </w:r>
            <w:proofErr w:type="spellEnd"/>
            <w:r>
              <w:rPr>
                <w:bCs/>
              </w:rPr>
              <w:t xml:space="preserve"> (załączyć oświadczenie producenta)</w:t>
            </w:r>
            <w:r w:rsidR="00365B81">
              <w:rPr>
                <w:bCs/>
              </w:rPr>
              <w:t>.</w:t>
            </w:r>
          </w:p>
        </w:tc>
      </w:tr>
      <w:tr w:rsidR="00C00000" w:rsidRPr="00010045" w14:paraId="4B66D636" w14:textId="77777777" w:rsidTr="005809B0">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1934F315" w14:textId="77777777" w:rsidR="00C00000" w:rsidRPr="00010045" w:rsidRDefault="00C00000" w:rsidP="00C00000">
            <w:pPr>
              <w:suppressAutoHyphens w:val="0"/>
              <w:spacing w:after="0"/>
              <w:ind w:firstLine="0"/>
              <w:jc w:val="center"/>
              <w:rPr>
                <w:b/>
                <w:bCs/>
              </w:rPr>
            </w:pPr>
            <w:r>
              <w:rPr>
                <w:b/>
                <w:bCs/>
              </w:rPr>
              <w:t>19</w:t>
            </w:r>
          </w:p>
        </w:tc>
        <w:tc>
          <w:tcPr>
            <w:tcW w:w="954" w:type="pct"/>
            <w:tcBorders>
              <w:top w:val="single" w:sz="4" w:space="0" w:color="auto"/>
              <w:left w:val="single" w:sz="4" w:space="0" w:color="auto"/>
              <w:bottom w:val="single" w:sz="4" w:space="0" w:color="auto"/>
              <w:right w:val="single" w:sz="4" w:space="0" w:color="auto"/>
            </w:tcBorders>
            <w:vAlign w:val="center"/>
          </w:tcPr>
          <w:p w14:paraId="1F5E3D7B" w14:textId="77777777" w:rsidR="00C00000" w:rsidRPr="00010045" w:rsidRDefault="00C00000" w:rsidP="005809B0">
            <w:pPr>
              <w:spacing w:after="0"/>
              <w:ind w:firstLine="0"/>
              <w:jc w:val="center"/>
              <w:rPr>
                <w:b/>
              </w:rPr>
            </w:pPr>
            <w:r w:rsidRPr="00010045">
              <w:rPr>
                <w:b/>
              </w:rPr>
              <w:t xml:space="preserve">Bezpieczeństwo </w:t>
            </w:r>
          </w:p>
        </w:tc>
        <w:tc>
          <w:tcPr>
            <w:tcW w:w="3804" w:type="pct"/>
            <w:tcBorders>
              <w:top w:val="single" w:sz="4" w:space="0" w:color="auto"/>
              <w:left w:val="single" w:sz="4" w:space="0" w:color="auto"/>
              <w:bottom w:val="single" w:sz="4" w:space="0" w:color="auto"/>
              <w:right w:val="single" w:sz="4" w:space="0" w:color="auto"/>
            </w:tcBorders>
            <w:vAlign w:val="center"/>
          </w:tcPr>
          <w:p w14:paraId="7D694AC8" w14:textId="77777777" w:rsidR="00C00000" w:rsidRPr="00010045" w:rsidRDefault="00C00000" w:rsidP="005809B0">
            <w:pPr>
              <w:suppressAutoHyphens w:val="0"/>
              <w:spacing w:after="0"/>
              <w:ind w:firstLine="0"/>
              <w:jc w:val="left"/>
            </w:pPr>
            <w:r>
              <w:rPr>
                <w:bCs/>
                <w:color w:val="000000"/>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r>
      <w:tr w:rsidR="00C00000" w:rsidRPr="00010045" w14:paraId="4FB2C5FF"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4334C3B0" w14:textId="77777777" w:rsidR="00C00000" w:rsidRPr="00010045" w:rsidRDefault="00C00000" w:rsidP="00C00000">
            <w:pPr>
              <w:suppressAutoHyphens w:val="0"/>
              <w:spacing w:after="0"/>
              <w:ind w:firstLine="0"/>
              <w:jc w:val="center"/>
              <w:rPr>
                <w:b/>
                <w:bCs/>
              </w:rPr>
            </w:pPr>
            <w:r>
              <w:rPr>
                <w:b/>
                <w:bCs/>
              </w:rPr>
              <w:t>20</w:t>
            </w:r>
          </w:p>
        </w:tc>
        <w:tc>
          <w:tcPr>
            <w:tcW w:w="954" w:type="pct"/>
            <w:tcBorders>
              <w:top w:val="single" w:sz="4" w:space="0" w:color="auto"/>
              <w:left w:val="single" w:sz="4" w:space="0" w:color="auto"/>
              <w:bottom w:val="single" w:sz="4" w:space="0" w:color="auto"/>
              <w:right w:val="single" w:sz="4" w:space="0" w:color="auto"/>
            </w:tcBorders>
            <w:vAlign w:val="center"/>
          </w:tcPr>
          <w:p w14:paraId="5A440A42" w14:textId="77777777" w:rsidR="00C00000" w:rsidRPr="00010045" w:rsidRDefault="00C00000" w:rsidP="005809B0">
            <w:pPr>
              <w:spacing w:after="0"/>
              <w:ind w:firstLine="0"/>
              <w:jc w:val="center"/>
              <w:rPr>
                <w:b/>
              </w:rPr>
            </w:pPr>
            <w:r w:rsidRPr="00010045">
              <w:rPr>
                <w:b/>
              </w:rPr>
              <w:t>Gwarancja</w:t>
            </w:r>
          </w:p>
        </w:tc>
        <w:tc>
          <w:tcPr>
            <w:tcW w:w="3804" w:type="pct"/>
            <w:tcBorders>
              <w:top w:val="single" w:sz="4" w:space="0" w:color="auto"/>
              <w:left w:val="single" w:sz="4" w:space="0" w:color="auto"/>
              <w:bottom w:val="single" w:sz="4" w:space="0" w:color="auto"/>
              <w:right w:val="single" w:sz="4" w:space="0" w:color="auto"/>
            </w:tcBorders>
            <w:vAlign w:val="center"/>
          </w:tcPr>
          <w:p w14:paraId="7F4A5F36" w14:textId="77777777" w:rsidR="00C00000" w:rsidRPr="00010045" w:rsidRDefault="00C00000" w:rsidP="005809B0">
            <w:pPr>
              <w:spacing w:after="0"/>
              <w:ind w:firstLine="0"/>
              <w:jc w:val="left"/>
            </w:pPr>
            <w:r>
              <w:t xml:space="preserve">Minimum 2 </w:t>
            </w:r>
            <w:r w:rsidRPr="00010045">
              <w:t xml:space="preserve"> lat</w:t>
            </w:r>
            <w:r>
              <w:t>a</w:t>
            </w:r>
            <w:r w:rsidRPr="00010045">
              <w:t xml:space="preserve"> świadczona w miejscu użytkowania sprzętu (on-</w:t>
            </w:r>
            <w:proofErr w:type="spellStart"/>
            <w:r w:rsidRPr="00010045">
              <w:t>site</w:t>
            </w:r>
            <w:proofErr w:type="spellEnd"/>
            <w:r w:rsidRPr="00010045">
              <w:t>).</w:t>
            </w:r>
          </w:p>
          <w:p w14:paraId="6333A7A1" w14:textId="77777777" w:rsidR="00C00000" w:rsidRPr="00010045" w:rsidRDefault="00C00000" w:rsidP="005809B0">
            <w:pPr>
              <w:spacing w:after="0"/>
              <w:ind w:firstLine="0"/>
              <w:jc w:val="left"/>
            </w:pPr>
            <w:r w:rsidRPr="00010045">
              <w:t>Oświadczenie producenta komputera, że w przypadku niewywiązywania się z obowiązków gwarancyjnych oferenta lub firmy serwisującej, przejmie na siebie wszelkie zobowiązania związane z serwisem.</w:t>
            </w:r>
          </w:p>
        </w:tc>
      </w:tr>
      <w:tr w:rsidR="00C00000" w:rsidRPr="00010045" w14:paraId="586AA6FA"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1862A0CE" w14:textId="77777777" w:rsidR="00C00000" w:rsidRPr="00010045" w:rsidRDefault="00C00000" w:rsidP="00C00000">
            <w:pPr>
              <w:suppressAutoHyphens w:val="0"/>
              <w:spacing w:after="0"/>
              <w:ind w:firstLine="0"/>
              <w:jc w:val="center"/>
              <w:rPr>
                <w:b/>
                <w:bCs/>
              </w:rPr>
            </w:pPr>
            <w:r>
              <w:rPr>
                <w:b/>
                <w:bCs/>
              </w:rPr>
              <w:t>21</w:t>
            </w:r>
          </w:p>
        </w:tc>
        <w:tc>
          <w:tcPr>
            <w:tcW w:w="954" w:type="pct"/>
            <w:tcBorders>
              <w:top w:val="single" w:sz="4" w:space="0" w:color="auto"/>
              <w:left w:val="single" w:sz="4" w:space="0" w:color="auto"/>
              <w:bottom w:val="single" w:sz="4" w:space="0" w:color="auto"/>
              <w:right w:val="single" w:sz="4" w:space="0" w:color="auto"/>
            </w:tcBorders>
            <w:vAlign w:val="center"/>
          </w:tcPr>
          <w:p w14:paraId="1ABFB829" w14:textId="77777777" w:rsidR="00C00000" w:rsidRPr="00010045" w:rsidRDefault="00C00000" w:rsidP="005809B0">
            <w:pPr>
              <w:spacing w:after="0"/>
              <w:ind w:firstLine="0"/>
              <w:jc w:val="center"/>
              <w:rPr>
                <w:b/>
              </w:rPr>
            </w:pPr>
            <w:r w:rsidRPr="00010045">
              <w:rPr>
                <w:b/>
              </w:rPr>
              <w:t>Wsparcie techniczne producenta</w:t>
            </w:r>
          </w:p>
        </w:tc>
        <w:tc>
          <w:tcPr>
            <w:tcW w:w="3804" w:type="pct"/>
            <w:tcBorders>
              <w:top w:val="single" w:sz="4" w:space="0" w:color="auto"/>
              <w:left w:val="single" w:sz="4" w:space="0" w:color="auto"/>
              <w:bottom w:val="single" w:sz="4" w:space="0" w:color="auto"/>
              <w:right w:val="single" w:sz="4" w:space="0" w:color="auto"/>
            </w:tcBorders>
            <w:vAlign w:val="center"/>
          </w:tcPr>
          <w:p w14:paraId="4808AEA6" w14:textId="77777777" w:rsidR="00C00000" w:rsidRPr="00022E5A" w:rsidRDefault="00C00000" w:rsidP="00365B81">
            <w:pPr>
              <w:ind w:firstLine="0"/>
              <w:rPr>
                <w:bCs/>
              </w:rPr>
            </w:pPr>
            <w:r w:rsidRPr="00022E5A">
              <w:rPr>
                <w:bCs/>
              </w:rPr>
              <w:t>Możliwość telefonicznego sprawdzenia konfiguracji sprzętowej komputera oraz warunków gwarancji po podaniu numeru seryjnego bezpośrednio u producenta lub jego przedstawiciela.</w:t>
            </w:r>
          </w:p>
          <w:p w14:paraId="1020E129" w14:textId="77777777" w:rsidR="00C00000" w:rsidRPr="00010045" w:rsidRDefault="00C00000" w:rsidP="005809B0">
            <w:pPr>
              <w:spacing w:after="0"/>
              <w:ind w:firstLine="0"/>
              <w:jc w:val="left"/>
            </w:pPr>
            <w:r w:rsidRPr="00022E5A">
              <w:rPr>
                <w:bCs/>
              </w:rPr>
              <w:t>Dostęp do najnowszych sterowników i uaktualnień na stronie producenta zestawu realizowany poprzez podanie na dedykowanej stronie internetowej producenta numeru seryjnego lub modelu komputera – do oferty należy dołączyć link strony.</w:t>
            </w:r>
          </w:p>
        </w:tc>
      </w:tr>
    </w:tbl>
    <w:p w14:paraId="0E94B0CC" w14:textId="77777777" w:rsidR="00A17038" w:rsidRDefault="00A17038" w:rsidP="004E2C9C">
      <w:pPr>
        <w:ind w:firstLine="0"/>
      </w:pPr>
    </w:p>
    <w:p w14:paraId="794F2BC4" w14:textId="77777777" w:rsidR="00A17038" w:rsidRDefault="00A17038">
      <w:pPr>
        <w:suppressAutoHyphens w:val="0"/>
        <w:spacing w:after="0" w:line="240" w:lineRule="auto"/>
        <w:ind w:firstLine="0"/>
        <w:jc w:val="left"/>
      </w:pPr>
      <w:r>
        <w:br w:type="page"/>
      </w:r>
    </w:p>
    <w:p w14:paraId="6D4EFE1A" w14:textId="77777777" w:rsidR="004E2C9C" w:rsidRPr="00010045" w:rsidRDefault="004E2C9C" w:rsidP="004E2C9C">
      <w:pPr>
        <w:ind w:firstLine="0"/>
      </w:pPr>
    </w:p>
    <w:p w14:paraId="0A772E0D" w14:textId="77777777" w:rsidR="003B3C3A" w:rsidRDefault="003B3C3A" w:rsidP="00056F02">
      <w:pPr>
        <w:pStyle w:val="Nagwek2"/>
      </w:pPr>
      <w:bookmarkStart w:id="14" w:name="_Toc524601417"/>
      <w:r w:rsidRPr="00010045">
        <w:t>Zestaw komputerowy T</w:t>
      </w:r>
      <w:r w:rsidR="00557056">
        <w:t>YP</w:t>
      </w:r>
      <w:r w:rsidRPr="00010045">
        <w:t xml:space="preserve"> 3 - 4 szt.</w:t>
      </w:r>
      <w:bookmarkEnd w:id="1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446"/>
        <w:gridCol w:w="1758"/>
        <w:gridCol w:w="7008"/>
      </w:tblGrid>
      <w:tr w:rsidR="00754631" w:rsidRPr="00010045" w14:paraId="4D55F73B" w14:textId="77777777" w:rsidTr="005809B0">
        <w:trPr>
          <w:trHeight w:val="284"/>
        </w:trPr>
        <w:tc>
          <w:tcPr>
            <w:tcW w:w="242" w:type="pct"/>
            <w:shd w:val="clear" w:color="auto" w:fill="E7E6E6"/>
            <w:vAlign w:val="center"/>
          </w:tcPr>
          <w:p w14:paraId="192E4CEA" w14:textId="77777777" w:rsidR="00754631" w:rsidRPr="00010045" w:rsidRDefault="00754631" w:rsidP="005809B0">
            <w:pPr>
              <w:pStyle w:val="Tabelapozycja"/>
              <w:spacing w:line="276" w:lineRule="auto"/>
              <w:jc w:val="center"/>
              <w:rPr>
                <w:rFonts w:eastAsia="Times New Roman" w:cs="Arial"/>
                <w:b/>
                <w:sz w:val="20"/>
                <w:lang w:eastAsia="en-US"/>
              </w:rPr>
            </w:pPr>
            <w:r w:rsidRPr="00010045">
              <w:rPr>
                <w:rFonts w:eastAsia="Times New Roman" w:cs="Arial"/>
                <w:b/>
                <w:sz w:val="20"/>
                <w:lang w:eastAsia="en-US"/>
              </w:rPr>
              <w:t>Lp.</w:t>
            </w:r>
          </w:p>
        </w:tc>
        <w:tc>
          <w:tcPr>
            <w:tcW w:w="954" w:type="pct"/>
            <w:shd w:val="clear" w:color="auto" w:fill="E7E6E6"/>
            <w:vAlign w:val="center"/>
          </w:tcPr>
          <w:p w14:paraId="20497C95" w14:textId="77777777" w:rsidR="00754631" w:rsidRPr="00010045" w:rsidRDefault="00754631" w:rsidP="005809B0">
            <w:pPr>
              <w:spacing w:after="0"/>
              <w:ind w:firstLine="0"/>
              <w:jc w:val="center"/>
              <w:rPr>
                <w:b/>
              </w:rPr>
            </w:pPr>
            <w:r w:rsidRPr="00010045">
              <w:rPr>
                <w:b/>
              </w:rPr>
              <w:t>Nazwa komponentu</w:t>
            </w:r>
          </w:p>
        </w:tc>
        <w:tc>
          <w:tcPr>
            <w:tcW w:w="3804" w:type="pct"/>
            <w:shd w:val="clear" w:color="auto" w:fill="E7E6E6"/>
            <w:vAlign w:val="center"/>
          </w:tcPr>
          <w:p w14:paraId="3E3D3639" w14:textId="77777777" w:rsidR="00754631" w:rsidRPr="00010045" w:rsidRDefault="00754631" w:rsidP="005809B0">
            <w:pPr>
              <w:spacing w:after="0"/>
              <w:ind w:left="-71"/>
              <w:jc w:val="center"/>
              <w:rPr>
                <w:b/>
              </w:rPr>
            </w:pPr>
            <w:r w:rsidRPr="00010045">
              <w:rPr>
                <w:b/>
              </w:rPr>
              <w:t>Wymagane minimalne parametry techniczne komputerów</w:t>
            </w:r>
          </w:p>
        </w:tc>
      </w:tr>
      <w:tr w:rsidR="00754631" w:rsidRPr="00010045" w14:paraId="0F3E7D87" w14:textId="77777777" w:rsidTr="005809B0">
        <w:trPr>
          <w:trHeight w:val="284"/>
        </w:trPr>
        <w:tc>
          <w:tcPr>
            <w:tcW w:w="242" w:type="pct"/>
            <w:shd w:val="clear" w:color="auto" w:fill="E7E6E6"/>
            <w:vAlign w:val="center"/>
          </w:tcPr>
          <w:p w14:paraId="75FA7A0E"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2529734F" w14:textId="77777777" w:rsidR="00754631" w:rsidRPr="00010045" w:rsidRDefault="00754631" w:rsidP="005809B0">
            <w:pPr>
              <w:spacing w:after="0"/>
              <w:ind w:firstLine="0"/>
              <w:jc w:val="center"/>
              <w:rPr>
                <w:b/>
              </w:rPr>
            </w:pPr>
            <w:r w:rsidRPr="00010045">
              <w:rPr>
                <w:b/>
              </w:rPr>
              <w:t>Komputer</w:t>
            </w:r>
          </w:p>
        </w:tc>
        <w:tc>
          <w:tcPr>
            <w:tcW w:w="3804" w:type="pct"/>
            <w:vAlign w:val="center"/>
          </w:tcPr>
          <w:p w14:paraId="423959DE" w14:textId="77777777" w:rsidR="00754631" w:rsidRDefault="00754631" w:rsidP="005809B0">
            <w:pPr>
              <w:spacing w:after="0"/>
              <w:ind w:firstLine="0"/>
              <w:jc w:val="left"/>
            </w:pPr>
            <w:r w:rsidRPr="00010045">
              <w:t>Komputer będzie wykorzystywany dla potrzeb aplikacji biurowych, dostępu do Internetu oraz poczty elektronicznej, jako lokalna baza danych, stacja programistyczna. W ofercie należy podać nazwę producenta, typ, model, oraz numer katalogowy oferowanego sprzętu umożliwiający jednoznaczną identyfikację oferowanej konfiguracji.</w:t>
            </w:r>
          </w:p>
          <w:p w14:paraId="2D396E05" w14:textId="77777777" w:rsidR="00754631" w:rsidRPr="00010045" w:rsidRDefault="00754631" w:rsidP="005809B0">
            <w:pPr>
              <w:spacing w:after="0"/>
              <w:ind w:firstLine="0"/>
              <w:jc w:val="left"/>
            </w:pPr>
            <w:r w:rsidRPr="0092433E">
              <w:rPr>
                <w:bCs/>
                <w:lang w:eastAsia="en-US"/>
              </w:rPr>
              <w:t>Opakowanie musi być wykonane z materiałów podlegających powtórnemu przetworzeniu.</w:t>
            </w:r>
          </w:p>
        </w:tc>
      </w:tr>
      <w:tr w:rsidR="00754631" w:rsidRPr="00010045" w14:paraId="3636452B" w14:textId="77777777" w:rsidTr="005809B0">
        <w:trPr>
          <w:trHeight w:val="284"/>
        </w:trPr>
        <w:tc>
          <w:tcPr>
            <w:tcW w:w="242" w:type="pct"/>
            <w:shd w:val="clear" w:color="auto" w:fill="E7E6E6"/>
            <w:vAlign w:val="center"/>
          </w:tcPr>
          <w:p w14:paraId="6B6250FF"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35CA463E" w14:textId="77777777" w:rsidR="00754631" w:rsidRPr="00010045" w:rsidRDefault="00754631" w:rsidP="005809B0">
            <w:pPr>
              <w:spacing w:after="0"/>
              <w:ind w:firstLine="0"/>
              <w:jc w:val="center"/>
              <w:rPr>
                <w:b/>
              </w:rPr>
            </w:pPr>
            <w:r w:rsidRPr="00010045">
              <w:rPr>
                <w:b/>
              </w:rPr>
              <w:t>Obudowa</w:t>
            </w:r>
          </w:p>
        </w:tc>
        <w:tc>
          <w:tcPr>
            <w:tcW w:w="3804" w:type="pct"/>
            <w:vAlign w:val="center"/>
          </w:tcPr>
          <w:p w14:paraId="2BF578E3" w14:textId="77777777" w:rsidR="00754631" w:rsidRPr="00B37FD2" w:rsidRDefault="00754631" w:rsidP="00365B81">
            <w:pPr>
              <w:ind w:firstLine="0"/>
              <w:rPr>
                <w:bCs/>
                <w:lang w:eastAsia="en-US"/>
              </w:rPr>
            </w:pPr>
            <w:r>
              <w:rPr>
                <w:bCs/>
              </w:rPr>
              <w:t>Typu SFF z obsługą kart PCI Express  o niskim profilu</w:t>
            </w:r>
            <w:r w:rsidRPr="00AD0E82">
              <w:rPr>
                <w:bCs/>
              </w:rPr>
              <w:t xml:space="preserve">, </w:t>
            </w:r>
            <w:r>
              <w:rPr>
                <w:bCs/>
              </w:rPr>
              <w:t xml:space="preserve">wyposażona w  kieszenie: 2 </w:t>
            </w:r>
            <w:proofErr w:type="spellStart"/>
            <w:r>
              <w:rPr>
                <w:bCs/>
              </w:rPr>
              <w:t>szt</w:t>
            </w:r>
            <w:proofErr w:type="spellEnd"/>
            <w:r>
              <w:rPr>
                <w:bCs/>
              </w:rPr>
              <w:t xml:space="preserve"> 2,5” wewnętrzne, Napęd optyczny w dedykowanej wnęce zewnętrznej wnęce </w:t>
            </w:r>
            <w:proofErr w:type="spellStart"/>
            <w:r>
              <w:rPr>
                <w:bCs/>
              </w:rPr>
              <w:t>slim</w:t>
            </w:r>
            <w:proofErr w:type="spellEnd"/>
            <w:r>
              <w:rPr>
                <w:bCs/>
              </w:rPr>
              <w:t xml:space="preserve">. Obudowa powinna fabrycznie umożliwiać montaż min 1 szt. dysku 3,5” lub 1 sztuk dysków 2,5”. Obudowa fabrycznie przystosowana do pracy w orientacji pionowej i poziomej. </w:t>
            </w:r>
          </w:p>
          <w:p w14:paraId="032B776F" w14:textId="77777777" w:rsidR="00754631" w:rsidRPr="005F5ECF" w:rsidRDefault="00754631" w:rsidP="00365B81">
            <w:pPr>
              <w:ind w:firstLine="0"/>
              <w:rPr>
                <w:bCs/>
                <w:lang w:eastAsia="en-US"/>
              </w:rPr>
            </w:pPr>
            <w:r w:rsidRPr="005F5ECF">
              <w:rPr>
                <w:bCs/>
                <w:lang w:eastAsia="en-US"/>
              </w:rPr>
              <w:t>Zasilacz o mocy max. 180W o efektywności min. 82% przy obciążeniu zasilacza na poziomie 100%.</w:t>
            </w:r>
          </w:p>
          <w:p w14:paraId="35917E12" w14:textId="77777777" w:rsidR="00754631" w:rsidRDefault="00754631" w:rsidP="00365B81">
            <w:pPr>
              <w:ind w:firstLine="0"/>
              <w:rPr>
                <w:bCs/>
                <w:color w:val="00B050"/>
              </w:rPr>
            </w:pPr>
            <w:r w:rsidRPr="00567EC8">
              <w:rPr>
                <w:bCs/>
              </w:rPr>
              <w:t>Obudowa w jednostce centralnej musi być otwierana bez konieczności użycia narzędzi (wyklucza się użycie standardowych wkrętów, śrub motylkowych</w:t>
            </w:r>
            <w:r>
              <w:rPr>
                <w:bCs/>
              </w:rPr>
              <w:t xml:space="preserve">, śrub </w:t>
            </w:r>
            <w:proofErr w:type="spellStart"/>
            <w:r w:rsidRPr="00625A70">
              <w:rPr>
                <w:bCs/>
              </w:rPr>
              <w:t>radełkowych</w:t>
            </w:r>
            <w:proofErr w:type="spellEnd"/>
            <w:r w:rsidRPr="00625A70">
              <w:rPr>
                <w:bCs/>
              </w:rPr>
              <w:t>) oraz powinna posiadać czujnik otwarcia obudowy współpracujący z oprogramowaniem zarządzająco – diagnostycznym</w:t>
            </w:r>
          </w:p>
          <w:p w14:paraId="299E3A7B" w14:textId="77777777" w:rsidR="00754631" w:rsidRPr="00010045" w:rsidRDefault="00754631" w:rsidP="00365B81">
            <w:pPr>
              <w:spacing w:after="0"/>
              <w:ind w:firstLine="0"/>
            </w:pPr>
            <w:r w:rsidRPr="00567EC8">
              <w:rPr>
                <w:bCs/>
              </w:rPr>
              <w:t xml:space="preserve">Obudowa musi umożliwiać zastosowanie zabezpieczenia fizycznego w postaci linki metalowej (złącze blokady </w:t>
            </w:r>
            <w:proofErr w:type="spellStart"/>
            <w:r w:rsidRPr="00567EC8">
              <w:rPr>
                <w:bCs/>
              </w:rPr>
              <w:t>Kensingtona</w:t>
            </w:r>
            <w:proofErr w:type="spellEnd"/>
            <w:r w:rsidRPr="00567EC8">
              <w:rPr>
                <w:bCs/>
              </w:rPr>
              <w:t xml:space="preserve">) </w:t>
            </w:r>
            <w:r>
              <w:rPr>
                <w:bCs/>
              </w:rPr>
              <w:t>.</w:t>
            </w:r>
            <w:r>
              <w:rPr>
                <w:bCs/>
                <w:color w:val="000000"/>
              </w:rPr>
              <w:t>Obudowa musi posiadać wbudowany wizualny system diagnostyczny, służący do sygnalizowania i diagnozowania problemów z komputerem i jego komponentami, Dopuszcza się diodowy system sygnalizacji.</w:t>
            </w:r>
          </w:p>
        </w:tc>
      </w:tr>
      <w:tr w:rsidR="00754631" w:rsidRPr="00010045" w14:paraId="03D05C03" w14:textId="77777777" w:rsidTr="005809B0">
        <w:trPr>
          <w:trHeight w:val="284"/>
        </w:trPr>
        <w:tc>
          <w:tcPr>
            <w:tcW w:w="242" w:type="pct"/>
            <w:shd w:val="clear" w:color="auto" w:fill="E7E6E6"/>
            <w:vAlign w:val="center"/>
          </w:tcPr>
          <w:p w14:paraId="5B085D35"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6AECAB3E" w14:textId="77777777" w:rsidR="00754631" w:rsidRPr="00010045" w:rsidRDefault="00754631" w:rsidP="005809B0">
            <w:pPr>
              <w:spacing w:after="0"/>
              <w:ind w:firstLine="0"/>
              <w:jc w:val="center"/>
              <w:rPr>
                <w:b/>
              </w:rPr>
            </w:pPr>
            <w:r w:rsidRPr="00010045">
              <w:rPr>
                <w:b/>
              </w:rPr>
              <w:t>Zasilacz</w:t>
            </w:r>
          </w:p>
        </w:tc>
        <w:tc>
          <w:tcPr>
            <w:tcW w:w="3804" w:type="pct"/>
            <w:vAlign w:val="center"/>
          </w:tcPr>
          <w:p w14:paraId="1472666F" w14:textId="77777777" w:rsidR="00754631" w:rsidRPr="00010045" w:rsidRDefault="00754631" w:rsidP="005809B0">
            <w:pPr>
              <w:spacing w:after="0"/>
              <w:ind w:firstLine="0"/>
              <w:jc w:val="left"/>
            </w:pPr>
            <w:r w:rsidRPr="00010045">
              <w:t>Zasilacz maksymalnie 180W o sprawności minimum 85%.</w:t>
            </w:r>
          </w:p>
        </w:tc>
      </w:tr>
      <w:tr w:rsidR="00754631" w:rsidRPr="00010045" w14:paraId="7C68A58E" w14:textId="77777777" w:rsidTr="005809B0">
        <w:trPr>
          <w:trHeight w:val="284"/>
        </w:trPr>
        <w:tc>
          <w:tcPr>
            <w:tcW w:w="242" w:type="pct"/>
            <w:shd w:val="clear" w:color="auto" w:fill="E7E6E6"/>
            <w:vAlign w:val="center"/>
          </w:tcPr>
          <w:p w14:paraId="6B668E98"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58793D33" w14:textId="77777777" w:rsidR="00754631" w:rsidRPr="00010045" w:rsidRDefault="00754631" w:rsidP="005809B0">
            <w:pPr>
              <w:spacing w:after="0"/>
              <w:ind w:firstLine="0"/>
              <w:jc w:val="center"/>
              <w:rPr>
                <w:b/>
              </w:rPr>
            </w:pPr>
            <w:r w:rsidRPr="00010045">
              <w:rPr>
                <w:b/>
              </w:rPr>
              <w:t>Chipset</w:t>
            </w:r>
          </w:p>
        </w:tc>
        <w:tc>
          <w:tcPr>
            <w:tcW w:w="3804" w:type="pct"/>
            <w:vAlign w:val="center"/>
          </w:tcPr>
          <w:p w14:paraId="3E2DC197" w14:textId="77777777" w:rsidR="00754631" w:rsidRPr="00010045" w:rsidRDefault="00754631" w:rsidP="005809B0">
            <w:pPr>
              <w:spacing w:after="0"/>
              <w:ind w:firstLine="0"/>
              <w:jc w:val="left"/>
            </w:pPr>
            <w:r w:rsidRPr="00010045">
              <w:t>Dostosowany do zaoferowanego procesora - min. B250 lub równoważny.</w:t>
            </w:r>
          </w:p>
        </w:tc>
      </w:tr>
      <w:tr w:rsidR="00754631" w:rsidRPr="00010045" w14:paraId="1697D13A" w14:textId="77777777" w:rsidTr="005809B0">
        <w:trPr>
          <w:trHeight w:val="809"/>
        </w:trPr>
        <w:tc>
          <w:tcPr>
            <w:tcW w:w="242" w:type="pct"/>
            <w:shd w:val="clear" w:color="auto" w:fill="E7E6E6"/>
            <w:vAlign w:val="center"/>
          </w:tcPr>
          <w:p w14:paraId="55A42169"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14A2977B" w14:textId="77777777" w:rsidR="00754631" w:rsidRPr="00010045" w:rsidRDefault="00754631" w:rsidP="005809B0">
            <w:pPr>
              <w:spacing w:after="0"/>
              <w:ind w:firstLine="0"/>
              <w:jc w:val="center"/>
              <w:rPr>
                <w:b/>
              </w:rPr>
            </w:pPr>
            <w:r w:rsidRPr="00010045">
              <w:rPr>
                <w:b/>
              </w:rPr>
              <w:t>Płyta główna</w:t>
            </w:r>
          </w:p>
        </w:tc>
        <w:tc>
          <w:tcPr>
            <w:tcW w:w="3804" w:type="pct"/>
            <w:vAlign w:val="center"/>
          </w:tcPr>
          <w:p w14:paraId="3C9A1776" w14:textId="77777777" w:rsidR="00754631" w:rsidRDefault="00754631" w:rsidP="003116E3">
            <w:pPr>
              <w:numPr>
                <w:ilvl w:val="0"/>
                <w:numId w:val="112"/>
              </w:numPr>
              <w:suppressAutoHyphens w:val="0"/>
              <w:spacing w:after="0" w:line="240" w:lineRule="auto"/>
              <w:rPr>
                <w:bCs/>
              </w:rPr>
            </w:pPr>
            <w:r>
              <w:rPr>
                <w:bCs/>
              </w:rPr>
              <w:t>Płyta główna zaprojektowana i wyprodukowana na zlecenie producenta komputera, trwale oznaczona na etapie produkcji logiem producenta oferowanej jednostki  dedykowana dla danego urządzenia; wyposażona w :</w:t>
            </w:r>
          </w:p>
          <w:p w14:paraId="7E82D22B" w14:textId="77777777" w:rsidR="00754631" w:rsidRPr="00365B81" w:rsidRDefault="00754631" w:rsidP="003116E3">
            <w:pPr>
              <w:pStyle w:val="Akapitzlist"/>
              <w:numPr>
                <w:ilvl w:val="0"/>
                <w:numId w:val="143"/>
              </w:numPr>
              <w:spacing w:after="0"/>
              <w:ind w:left="701" w:hanging="283"/>
              <w:rPr>
                <w:rFonts w:ascii="Arial" w:hAnsi="Arial" w:cs="Arial"/>
                <w:bCs/>
                <w:sz w:val="20"/>
                <w:szCs w:val="20"/>
              </w:rPr>
            </w:pPr>
            <w:r w:rsidRPr="00365B81">
              <w:rPr>
                <w:rFonts w:ascii="Arial" w:hAnsi="Arial" w:cs="Arial"/>
                <w:bCs/>
                <w:sz w:val="20"/>
                <w:szCs w:val="20"/>
              </w:rPr>
              <w:t xml:space="preserve">min  1 złącza PCI Express x16 Gen.3, </w:t>
            </w:r>
          </w:p>
          <w:p w14:paraId="7BC5C6AF" w14:textId="77777777" w:rsidR="00754631" w:rsidRPr="00365B81" w:rsidRDefault="00754631" w:rsidP="003116E3">
            <w:pPr>
              <w:pStyle w:val="Akapitzlist"/>
              <w:numPr>
                <w:ilvl w:val="0"/>
                <w:numId w:val="143"/>
              </w:numPr>
              <w:spacing w:after="0"/>
              <w:ind w:left="701" w:hanging="283"/>
              <w:rPr>
                <w:rFonts w:ascii="Arial" w:hAnsi="Arial" w:cs="Arial"/>
                <w:bCs/>
                <w:sz w:val="20"/>
                <w:szCs w:val="20"/>
              </w:rPr>
            </w:pPr>
            <w:r w:rsidRPr="00365B81">
              <w:rPr>
                <w:rFonts w:ascii="Arial" w:hAnsi="Arial" w:cs="Arial"/>
                <w:bCs/>
                <w:sz w:val="20"/>
                <w:szCs w:val="20"/>
              </w:rPr>
              <w:t xml:space="preserve">min. 1 złącze PCI </w:t>
            </w:r>
            <w:proofErr w:type="spellStart"/>
            <w:r w:rsidRPr="00365B81">
              <w:rPr>
                <w:rFonts w:ascii="Arial" w:hAnsi="Arial" w:cs="Arial"/>
                <w:bCs/>
                <w:sz w:val="20"/>
                <w:szCs w:val="20"/>
              </w:rPr>
              <w:t>Epress</w:t>
            </w:r>
            <w:proofErr w:type="spellEnd"/>
            <w:r w:rsidRPr="00365B81">
              <w:rPr>
                <w:rFonts w:ascii="Arial" w:hAnsi="Arial" w:cs="Arial"/>
                <w:bCs/>
                <w:sz w:val="20"/>
                <w:szCs w:val="20"/>
              </w:rPr>
              <w:t xml:space="preserve"> x 4,  </w:t>
            </w:r>
          </w:p>
          <w:p w14:paraId="6D642C92" w14:textId="77777777" w:rsidR="00754631" w:rsidRPr="00365B81" w:rsidRDefault="00754631" w:rsidP="003116E3">
            <w:pPr>
              <w:pStyle w:val="Akapitzlist"/>
              <w:numPr>
                <w:ilvl w:val="0"/>
                <w:numId w:val="143"/>
              </w:numPr>
              <w:spacing w:after="0"/>
              <w:ind w:left="701" w:hanging="283"/>
              <w:rPr>
                <w:rFonts w:ascii="Arial" w:hAnsi="Arial" w:cs="Arial"/>
                <w:bCs/>
                <w:sz w:val="20"/>
                <w:szCs w:val="20"/>
              </w:rPr>
            </w:pPr>
            <w:r w:rsidRPr="00365B81">
              <w:rPr>
                <w:rFonts w:ascii="Arial" w:hAnsi="Arial" w:cs="Arial"/>
                <w:bCs/>
                <w:sz w:val="20"/>
                <w:szCs w:val="20"/>
              </w:rPr>
              <w:t xml:space="preserve">min. 4 złącza DIMM z obsługą do 64GB DDR4 pamięci RAM, </w:t>
            </w:r>
          </w:p>
          <w:p w14:paraId="370EC6C4" w14:textId="77777777" w:rsidR="00754631" w:rsidRPr="00365B81" w:rsidRDefault="00754631" w:rsidP="003116E3">
            <w:pPr>
              <w:pStyle w:val="Akapitzlist"/>
              <w:numPr>
                <w:ilvl w:val="0"/>
                <w:numId w:val="143"/>
              </w:numPr>
              <w:spacing w:after="0"/>
              <w:ind w:left="701" w:hanging="283"/>
              <w:rPr>
                <w:rFonts w:ascii="Arial" w:hAnsi="Arial" w:cs="Arial"/>
                <w:bCs/>
                <w:sz w:val="20"/>
                <w:szCs w:val="20"/>
              </w:rPr>
            </w:pPr>
            <w:r w:rsidRPr="00365B81">
              <w:rPr>
                <w:rFonts w:ascii="Arial" w:hAnsi="Arial" w:cs="Arial"/>
                <w:bCs/>
                <w:sz w:val="20"/>
                <w:szCs w:val="20"/>
              </w:rPr>
              <w:t>min. 3  złącza SATA w tym 2szt SATA 3.0;</w:t>
            </w:r>
          </w:p>
          <w:p w14:paraId="4CEC0C11" w14:textId="77777777" w:rsidR="00754631" w:rsidRPr="00365B81" w:rsidRDefault="00754631" w:rsidP="003116E3">
            <w:pPr>
              <w:pStyle w:val="Akapitzlist"/>
              <w:numPr>
                <w:ilvl w:val="0"/>
                <w:numId w:val="143"/>
              </w:numPr>
              <w:spacing w:after="0"/>
              <w:ind w:left="701" w:hanging="283"/>
              <w:rPr>
                <w:bCs/>
              </w:rPr>
            </w:pPr>
            <w:r w:rsidRPr="00365B81">
              <w:rPr>
                <w:rFonts w:ascii="Arial" w:hAnsi="Arial" w:cs="Arial"/>
                <w:bCs/>
                <w:sz w:val="20"/>
                <w:szCs w:val="20"/>
              </w:rPr>
              <w:t xml:space="preserve">min. 1 złącze M.2 2280/2242 (zamiennie) z obsługą dysków SATA oraz </w:t>
            </w:r>
            <w:proofErr w:type="spellStart"/>
            <w:r w:rsidRPr="00365B81">
              <w:rPr>
                <w:rFonts w:ascii="Arial" w:hAnsi="Arial" w:cs="Arial"/>
                <w:bCs/>
                <w:sz w:val="20"/>
                <w:szCs w:val="20"/>
              </w:rPr>
              <w:t>PCIeNVMe</w:t>
            </w:r>
            <w:proofErr w:type="spellEnd"/>
            <w:r w:rsidRPr="00365B81">
              <w:rPr>
                <w:rFonts w:ascii="Arial" w:hAnsi="Arial" w:cs="Arial"/>
                <w:bCs/>
                <w:sz w:val="20"/>
                <w:szCs w:val="20"/>
              </w:rPr>
              <w:t>.</w:t>
            </w:r>
          </w:p>
        </w:tc>
      </w:tr>
      <w:tr w:rsidR="00754631" w:rsidRPr="00010045" w14:paraId="055417E0" w14:textId="77777777" w:rsidTr="005809B0">
        <w:trPr>
          <w:trHeight w:val="284"/>
        </w:trPr>
        <w:tc>
          <w:tcPr>
            <w:tcW w:w="242" w:type="pct"/>
            <w:shd w:val="clear" w:color="auto" w:fill="E7E6E6"/>
            <w:vAlign w:val="center"/>
          </w:tcPr>
          <w:p w14:paraId="59426ADF"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640ACDD1" w14:textId="77777777" w:rsidR="00754631" w:rsidRPr="00010045" w:rsidRDefault="00754631" w:rsidP="005809B0">
            <w:pPr>
              <w:spacing w:after="0"/>
              <w:ind w:firstLine="0"/>
              <w:jc w:val="center"/>
              <w:rPr>
                <w:b/>
              </w:rPr>
            </w:pPr>
            <w:r w:rsidRPr="00010045">
              <w:rPr>
                <w:b/>
              </w:rPr>
              <w:t>Procesor</w:t>
            </w:r>
          </w:p>
        </w:tc>
        <w:tc>
          <w:tcPr>
            <w:tcW w:w="3804" w:type="pct"/>
            <w:vAlign w:val="center"/>
          </w:tcPr>
          <w:p w14:paraId="0D86BED8" w14:textId="77777777" w:rsidR="00754631" w:rsidRPr="00010045" w:rsidRDefault="00754631" w:rsidP="005809B0">
            <w:pPr>
              <w:spacing w:after="0"/>
              <w:ind w:firstLine="0"/>
              <w:jc w:val="left"/>
            </w:pPr>
            <w:r w:rsidRPr="00010045">
              <w:t xml:space="preserve">Procesor klasy x86, 4 rdzeniowy, zaprojektowany do pracy w komputerach stacjonarnych, taktowany zegarem co najmniej 3 GHz, pamięcią cache L3 co </w:t>
            </w:r>
            <w:r w:rsidRPr="00010045">
              <w:lastRenderedPageBreak/>
              <w:t xml:space="preserve">najmniej 6 MB lub równoważny wydajnościowo osiągający wynik co najmniej 7400 pkt w teście </w:t>
            </w:r>
            <w:proofErr w:type="spellStart"/>
            <w:r w:rsidRPr="00010045">
              <w:t>SysMark</w:t>
            </w:r>
            <w:proofErr w:type="spellEnd"/>
            <w:r w:rsidRPr="00010045">
              <w:t xml:space="preserve"> w kategorii </w:t>
            </w:r>
            <w:proofErr w:type="spellStart"/>
            <w:r w:rsidRPr="00010045">
              <w:t>PassMark</w:t>
            </w:r>
            <w:proofErr w:type="spellEnd"/>
            <w:r w:rsidRPr="00010045">
              <w:t xml:space="preserve"> CPU Mark, według wyników opublikowanych na stronie </w:t>
            </w:r>
            <w:hyperlink r:id="rId27" w:history="1">
              <w:r w:rsidRPr="00010045">
                <w:t>http://www.cpubenchmark.net</w:t>
              </w:r>
            </w:hyperlink>
          </w:p>
        </w:tc>
      </w:tr>
      <w:tr w:rsidR="00754631" w:rsidRPr="00010045" w14:paraId="703D61E6" w14:textId="77777777" w:rsidTr="005809B0">
        <w:trPr>
          <w:trHeight w:val="284"/>
        </w:trPr>
        <w:tc>
          <w:tcPr>
            <w:tcW w:w="242" w:type="pct"/>
            <w:shd w:val="clear" w:color="auto" w:fill="E7E6E6"/>
            <w:vAlign w:val="center"/>
          </w:tcPr>
          <w:p w14:paraId="062490B8"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43D099FE" w14:textId="77777777" w:rsidR="00754631" w:rsidRPr="00010045" w:rsidRDefault="00754631" w:rsidP="005809B0">
            <w:pPr>
              <w:spacing w:after="0"/>
              <w:ind w:firstLine="0"/>
              <w:jc w:val="center"/>
              <w:rPr>
                <w:b/>
              </w:rPr>
            </w:pPr>
            <w:r w:rsidRPr="00010045">
              <w:rPr>
                <w:b/>
              </w:rPr>
              <w:t>Pamięć operacyjna</w:t>
            </w:r>
          </w:p>
        </w:tc>
        <w:tc>
          <w:tcPr>
            <w:tcW w:w="3804" w:type="pct"/>
            <w:vAlign w:val="center"/>
          </w:tcPr>
          <w:p w14:paraId="34B07320" w14:textId="77777777" w:rsidR="00754631" w:rsidRPr="00010045" w:rsidRDefault="00754631" w:rsidP="005809B0">
            <w:pPr>
              <w:spacing w:after="0"/>
              <w:ind w:firstLine="0"/>
              <w:jc w:val="left"/>
            </w:pPr>
            <w:r>
              <w:rPr>
                <w:bCs/>
              </w:rPr>
              <w:t>8</w:t>
            </w:r>
            <w:r w:rsidRPr="005F5ECF">
              <w:rPr>
                <w:bCs/>
              </w:rPr>
              <w:t xml:space="preserve">GB DDR4 2400MHz. Możliwość rozbudowy do min 64GB, trzy </w:t>
            </w:r>
            <w:proofErr w:type="spellStart"/>
            <w:r w:rsidRPr="005F5ECF">
              <w:rPr>
                <w:bCs/>
              </w:rPr>
              <w:t>sloty</w:t>
            </w:r>
            <w:proofErr w:type="spellEnd"/>
            <w:r w:rsidRPr="005F5ECF">
              <w:rPr>
                <w:bCs/>
              </w:rPr>
              <w:t xml:space="preserve"> wolne</w:t>
            </w:r>
            <w:r>
              <w:rPr>
                <w:bCs/>
              </w:rPr>
              <w:t>.</w:t>
            </w:r>
          </w:p>
        </w:tc>
      </w:tr>
      <w:tr w:rsidR="00754631" w:rsidRPr="00010045" w14:paraId="6302A375" w14:textId="77777777" w:rsidTr="005809B0">
        <w:trPr>
          <w:trHeight w:val="284"/>
        </w:trPr>
        <w:tc>
          <w:tcPr>
            <w:tcW w:w="242" w:type="pct"/>
            <w:shd w:val="clear" w:color="auto" w:fill="E7E6E6"/>
            <w:vAlign w:val="center"/>
          </w:tcPr>
          <w:p w14:paraId="7DE19522"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52233ECC" w14:textId="77777777" w:rsidR="00754631" w:rsidRPr="00010045" w:rsidRDefault="00754631" w:rsidP="005809B0">
            <w:pPr>
              <w:spacing w:after="0"/>
              <w:ind w:firstLine="0"/>
              <w:jc w:val="center"/>
              <w:rPr>
                <w:b/>
              </w:rPr>
            </w:pPr>
            <w:r w:rsidRPr="00010045">
              <w:rPr>
                <w:b/>
              </w:rPr>
              <w:t xml:space="preserve">Dysk </w:t>
            </w:r>
          </w:p>
        </w:tc>
        <w:tc>
          <w:tcPr>
            <w:tcW w:w="3804" w:type="pct"/>
            <w:vAlign w:val="center"/>
          </w:tcPr>
          <w:p w14:paraId="2D2D0548" w14:textId="77777777" w:rsidR="00754631" w:rsidRPr="005F5ECF" w:rsidRDefault="00754631" w:rsidP="00365B81">
            <w:pPr>
              <w:ind w:firstLine="0"/>
              <w:rPr>
                <w:bCs/>
              </w:rPr>
            </w:pPr>
            <w:r w:rsidRPr="005F5ECF">
              <w:rPr>
                <w:bCs/>
              </w:rPr>
              <w:t>Min.</w:t>
            </w:r>
            <w:r>
              <w:rPr>
                <w:bCs/>
              </w:rPr>
              <w:t xml:space="preserve"> 1TB SATA III 2.5”</w:t>
            </w:r>
            <w:r w:rsidRPr="005F5ECF">
              <w:rPr>
                <w:bCs/>
              </w:rPr>
              <w:t xml:space="preserve">, zawierający partycję RECOVERY umożliwiającą odtworzenie systemu operacyjnego fabrycznie zainstalowanego na komputerze po awarii. </w:t>
            </w:r>
          </w:p>
          <w:p w14:paraId="33306796" w14:textId="77777777" w:rsidR="00754631" w:rsidRPr="00010045" w:rsidRDefault="00754631" w:rsidP="005809B0">
            <w:pPr>
              <w:spacing w:after="0"/>
              <w:ind w:firstLine="0"/>
              <w:jc w:val="left"/>
            </w:pPr>
            <w:r w:rsidRPr="005F5ECF">
              <w:rPr>
                <w:bCs/>
              </w:rPr>
              <w:t>Komputer musi umożliwiać instalację min 3 HDD, dopuszcza się kombinację 1 x SSD i 2 x dysk magnetyczny.</w:t>
            </w:r>
          </w:p>
        </w:tc>
      </w:tr>
      <w:tr w:rsidR="00754631" w:rsidRPr="00010045" w14:paraId="7BF7A0B1" w14:textId="77777777" w:rsidTr="005809B0">
        <w:trPr>
          <w:trHeight w:val="284"/>
        </w:trPr>
        <w:tc>
          <w:tcPr>
            <w:tcW w:w="242" w:type="pct"/>
            <w:shd w:val="clear" w:color="auto" w:fill="E7E6E6"/>
            <w:vAlign w:val="center"/>
          </w:tcPr>
          <w:p w14:paraId="7745A1A8"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4557A849" w14:textId="77777777" w:rsidR="00754631" w:rsidRPr="00010045" w:rsidRDefault="00754631" w:rsidP="005809B0">
            <w:pPr>
              <w:spacing w:after="0"/>
              <w:ind w:firstLine="0"/>
              <w:jc w:val="center"/>
              <w:rPr>
                <w:b/>
              </w:rPr>
            </w:pPr>
            <w:r w:rsidRPr="00010045">
              <w:rPr>
                <w:b/>
              </w:rPr>
              <w:t>Napęd optyczny</w:t>
            </w:r>
          </w:p>
        </w:tc>
        <w:tc>
          <w:tcPr>
            <w:tcW w:w="3804" w:type="pct"/>
            <w:vAlign w:val="center"/>
          </w:tcPr>
          <w:p w14:paraId="4EDFD4E8" w14:textId="77777777" w:rsidR="00754631" w:rsidRPr="00754631" w:rsidRDefault="00754631" w:rsidP="00365B81">
            <w:pPr>
              <w:suppressAutoHyphens w:val="0"/>
              <w:spacing w:after="0" w:line="240" w:lineRule="auto"/>
              <w:ind w:firstLine="0"/>
              <w:jc w:val="left"/>
              <w:rPr>
                <w:bCs/>
              </w:rPr>
            </w:pPr>
            <w:r w:rsidRPr="00010045">
              <w:t xml:space="preserve">Nagrywarka DVD +/-RW </w:t>
            </w:r>
            <w:r w:rsidRPr="005F5ECF">
              <w:rPr>
                <w:bCs/>
              </w:rPr>
              <w:t xml:space="preserve">o prędkości min. 8x </w:t>
            </w:r>
          </w:p>
        </w:tc>
      </w:tr>
      <w:tr w:rsidR="00754631" w:rsidRPr="00010045" w14:paraId="307328AF" w14:textId="77777777" w:rsidTr="005809B0">
        <w:trPr>
          <w:trHeight w:val="284"/>
        </w:trPr>
        <w:tc>
          <w:tcPr>
            <w:tcW w:w="242" w:type="pct"/>
            <w:shd w:val="clear" w:color="auto" w:fill="E7E6E6"/>
            <w:vAlign w:val="center"/>
          </w:tcPr>
          <w:p w14:paraId="65DCB364" w14:textId="77777777" w:rsidR="00754631" w:rsidRPr="00010045" w:rsidRDefault="00754631" w:rsidP="003116E3">
            <w:pPr>
              <w:numPr>
                <w:ilvl w:val="0"/>
                <w:numId w:val="113"/>
              </w:numPr>
              <w:suppressAutoHyphens w:val="0"/>
              <w:spacing w:after="0"/>
              <w:jc w:val="center"/>
              <w:rPr>
                <w:b/>
                <w:bCs/>
                <w:lang w:val="sv-SE"/>
              </w:rPr>
            </w:pPr>
          </w:p>
        </w:tc>
        <w:tc>
          <w:tcPr>
            <w:tcW w:w="954" w:type="pct"/>
            <w:vAlign w:val="center"/>
          </w:tcPr>
          <w:p w14:paraId="5EDADE5D" w14:textId="77777777" w:rsidR="00754631" w:rsidRPr="00010045" w:rsidRDefault="00754631" w:rsidP="005809B0">
            <w:pPr>
              <w:spacing w:after="0"/>
              <w:ind w:firstLine="0"/>
              <w:jc w:val="center"/>
              <w:rPr>
                <w:b/>
              </w:rPr>
            </w:pPr>
            <w:r w:rsidRPr="00010045">
              <w:rPr>
                <w:b/>
              </w:rPr>
              <w:t>Karta graficzna</w:t>
            </w:r>
          </w:p>
        </w:tc>
        <w:tc>
          <w:tcPr>
            <w:tcW w:w="3804" w:type="pct"/>
            <w:vAlign w:val="center"/>
          </w:tcPr>
          <w:p w14:paraId="0D918A3A" w14:textId="77777777" w:rsidR="00754631" w:rsidRPr="005F5ECF" w:rsidRDefault="00754631" w:rsidP="00365B81">
            <w:pPr>
              <w:ind w:firstLine="0"/>
              <w:jc w:val="left"/>
            </w:pPr>
            <w:r w:rsidRPr="005F5ECF">
              <w:t>Zintegrowana karta graficzna wykorzystująca pamięć RAM systemu dynamicznie przydzielaną na potrzeby grafiki w trybie UMA (</w:t>
            </w:r>
            <w:proofErr w:type="spellStart"/>
            <w:r w:rsidRPr="005F5ECF">
              <w:t>Unified</w:t>
            </w:r>
            <w:proofErr w:type="spellEnd"/>
            <w:r w:rsidRPr="005F5ECF">
              <w:t xml:space="preserve"> Memory Access) - z możliwością dynamicznego przydzielenia pamięci.</w:t>
            </w:r>
            <w:r>
              <w:br/>
            </w:r>
            <w:r w:rsidRPr="005F5ECF">
              <w:t xml:space="preserve"> Obsługująca min. 3 wyświetlacze.</w:t>
            </w:r>
          </w:p>
          <w:p w14:paraId="237090E3" w14:textId="77777777" w:rsidR="00754631" w:rsidRPr="00010045" w:rsidRDefault="00754631" w:rsidP="00365B81">
            <w:pPr>
              <w:spacing w:after="0"/>
              <w:ind w:firstLine="0"/>
              <w:jc w:val="left"/>
            </w:pPr>
            <w:r w:rsidRPr="005F5ECF">
              <w:t xml:space="preserve">Karta graficzną osiągająca min. 1100 pkt w teście </w:t>
            </w:r>
            <w:proofErr w:type="spellStart"/>
            <w:r w:rsidRPr="005F5ECF">
              <w:t>Videocard</w:t>
            </w:r>
            <w:proofErr w:type="spellEnd"/>
            <w:r w:rsidRPr="005F5ECF">
              <w:t xml:space="preserve"> Benchmark na dzień (</w:t>
            </w:r>
            <w:hyperlink r:id="rId28" w:history="1">
              <w:r w:rsidRPr="005F5ECF">
                <w:rPr>
                  <w:rStyle w:val="Hipercze"/>
                </w:rPr>
                <w:t>http://www.videocardbenchmark.net/</w:t>
              </w:r>
            </w:hyperlink>
            <w:r w:rsidRPr="005F5ECF">
              <w:t xml:space="preserve">) </w:t>
            </w:r>
          </w:p>
        </w:tc>
      </w:tr>
      <w:tr w:rsidR="00754631" w:rsidRPr="00010045" w14:paraId="559F65B4" w14:textId="77777777" w:rsidTr="005809B0">
        <w:trPr>
          <w:trHeight w:val="284"/>
        </w:trPr>
        <w:tc>
          <w:tcPr>
            <w:tcW w:w="242" w:type="pct"/>
            <w:shd w:val="clear" w:color="auto" w:fill="E7E6E6"/>
            <w:vAlign w:val="center"/>
          </w:tcPr>
          <w:p w14:paraId="4CECA1B5"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2D047851" w14:textId="77777777" w:rsidR="00754631" w:rsidRPr="00010045" w:rsidRDefault="00754631" w:rsidP="005809B0">
            <w:pPr>
              <w:spacing w:after="0"/>
              <w:ind w:firstLine="0"/>
              <w:jc w:val="center"/>
              <w:rPr>
                <w:b/>
              </w:rPr>
            </w:pPr>
            <w:r w:rsidRPr="00010045">
              <w:rPr>
                <w:b/>
              </w:rPr>
              <w:t>Audio</w:t>
            </w:r>
          </w:p>
        </w:tc>
        <w:tc>
          <w:tcPr>
            <w:tcW w:w="3804" w:type="pct"/>
            <w:vAlign w:val="center"/>
          </w:tcPr>
          <w:p w14:paraId="1F8893EB" w14:textId="77777777" w:rsidR="00754631" w:rsidRPr="00010045" w:rsidRDefault="00754631" w:rsidP="005809B0">
            <w:pPr>
              <w:spacing w:after="0"/>
              <w:ind w:firstLine="0"/>
              <w:jc w:val="left"/>
            </w:pPr>
            <w:r w:rsidRPr="00010045">
              <w:t xml:space="preserve">Karta dźwiękowa zintegrowana z płytą główną, zgodna z High Definition. </w:t>
            </w:r>
          </w:p>
        </w:tc>
      </w:tr>
      <w:tr w:rsidR="00754631" w:rsidRPr="00010045" w14:paraId="551A3F71" w14:textId="77777777" w:rsidTr="005809B0">
        <w:trPr>
          <w:trHeight w:val="284"/>
        </w:trPr>
        <w:tc>
          <w:tcPr>
            <w:tcW w:w="242" w:type="pct"/>
            <w:shd w:val="clear" w:color="auto" w:fill="E7E6E6"/>
            <w:vAlign w:val="center"/>
          </w:tcPr>
          <w:p w14:paraId="5F0D813B"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2423A248" w14:textId="77777777" w:rsidR="00754631" w:rsidRPr="00010045" w:rsidRDefault="00754631" w:rsidP="005809B0">
            <w:pPr>
              <w:spacing w:after="0"/>
              <w:ind w:firstLine="0"/>
              <w:jc w:val="center"/>
              <w:rPr>
                <w:b/>
              </w:rPr>
            </w:pPr>
            <w:r w:rsidRPr="00010045">
              <w:rPr>
                <w:b/>
              </w:rPr>
              <w:t>Karta sieciowa</w:t>
            </w:r>
          </w:p>
        </w:tc>
        <w:tc>
          <w:tcPr>
            <w:tcW w:w="3804" w:type="pct"/>
            <w:vAlign w:val="center"/>
          </w:tcPr>
          <w:p w14:paraId="06156293" w14:textId="77777777" w:rsidR="00754631" w:rsidRPr="00010045" w:rsidRDefault="00754631" w:rsidP="005809B0">
            <w:pPr>
              <w:spacing w:after="0"/>
              <w:ind w:firstLine="0"/>
              <w:jc w:val="left"/>
            </w:pPr>
            <w:r w:rsidRPr="00010045">
              <w:t>10/100/1000 - złącze RJ45.</w:t>
            </w:r>
          </w:p>
          <w:p w14:paraId="7D7360A3" w14:textId="77777777" w:rsidR="00754631" w:rsidRDefault="00754631" w:rsidP="005809B0">
            <w:pPr>
              <w:spacing w:after="0"/>
              <w:ind w:firstLine="0"/>
              <w:jc w:val="left"/>
            </w:pPr>
            <w:r w:rsidRPr="00010045">
              <w:t xml:space="preserve">Wbudowana karta sieci bezprzewodowej, pracująca w standardzie 1x1 AC </w:t>
            </w:r>
          </w:p>
          <w:p w14:paraId="4E4F591B" w14:textId="77777777" w:rsidR="00754631" w:rsidRPr="00010045" w:rsidRDefault="00754631" w:rsidP="005809B0">
            <w:pPr>
              <w:spacing w:after="0"/>
              <w:ind w:firstLine="0"/>
              <w:jc w:val="left"/>
            </w:pPr>
            <w:r>
              <w:t>K</w:t>
            </w:r>
            <w:r w:rsidRPr="00B77A9F">
              <w:t xml:space="preserve">arta sieciowa PCI-EX-SX/LX PCI, porty we/wy 1 x SFP, </w:t>
            </w:r>
            <w:r>
              <w:br/>
            </w:r>
            <w:r w:rsidRPr="00B77A9F">
              <w:t xml:space="preserve">standard 802.3q, 802.3x, Typ LAN, Interfejs </w:t>
            </w:r>
            <w:proofErr w:type="spellStart"/>
            <w:r w:rsidRPr="00B77A9F">
              <w:t>PCIe</w:t>
            </w:r>
            <w:proofErr w:type="spellEnd"/>
          </w:p>
        </w:tc>
      </w:tr>
      <w:tr w:rsidR="00754631" w:rsidRPr="00010045" w14:paraId="6367080D" w14:textId="77777777" w:rsidTr="005809B0">
        <w:trPr>
          <w:trHeight w:val="284"/>
        </w:trPr>
        <w:tc>
          <w:tcPr>
            <w:tcW w:w="242" w:type="pct"/>
            <w:shd w:val="clear" w:color="auto" w:fill="E7E6E6"/>
            <w:vAlign w:val="center"/>
          </w:tcPr>
          <w:p w14:paraId="6B00BBB3"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162DA037" w14:textId="77777777" w:rsidR="00754631" w:rsidRPr="00010045" w:rsidRDefault="00754631" w:rsidP="005809B0">
            <w:pPr>
              <w:spacing w:after="0"/>
              <w:ind w:firstLine="0"/>
              <w:jc w:val="center"/>
              <w:rPr>
                <w:b/>
              </w:rPr>
            </w:pPr>
            <w:r w:rsidRPr="00010045">
              <w:rPr>
                <w:b/>
              </w:rPr>
              <w:t>Porty/złącza</w:t>
            </w:r>
          </w:p>
        </w:tc>
        <w:tc>
          <w:tcPr>
            <w:tcW w:w="3804" w:type="pct"/>
            <w:vAlign w:val="center"/>
          </w:tcPr>
          <w:p w14:paraId="6F681DE4" w14:textId="77777777" w:rsidR="00754631" w:rsidRPr="005F5ECF" w:rsidRDefault="00754631" w:rsidP="003116E3">
            <w:pPr>
              <w:numPr>
                <w:ilvl w:val="0"/>
                <w:numId w:val="112"/>
              </w:numPr>
              <w:suppressAutoHyphens w:val="0"/>
              <w:spacing w:after="0" w:line="240" w:lineRule="auto"/>
              <w:rPr>
                <w:bCs/>
              </w:rPr>
            </w:pPr>
            <w:r w:rsidRPr="005F5ECF">
              <w:rPr>
                <w:bCs/>
              </w:rPr>
              <w:t>min. 1 x RS232,</w:t>
            </w:r>
          </w:p>
          <w:p w14:paraId="084FB1B6" w14:textId="77777777" w:rsidR="00754631" w:rsidRPr="005F5ECF" w:rsidRDefault="00754631" w:rsidP="003116E3">
            <w:pPr>
              <w:numPr>
                <w:ilvl w:val="0"/>
                <w:numId w:val="112"/>
              </w:numPr>
              <w:suppressAutoHyphens w:val="0"/>
              <w:spacing w:after="0" w:line="240" w:lineRule="auto"/>
              <w:rPr>
                <w:bCs/>
              </w:rPr>
            </w:pPr>
            <w:r w:rsidRPr="005F5ECF">
              <w:rPr>
                <w:bCs/>
              </w:rPr>
              <w:t xml:space="preserve">min. 1 x VGA, </w:t>
            </w:r>
          </w:p>
          <w:p w14:paraId="74614C96" w14:textId="77777777" w:rsidR="00754631" w:rsidRPr="005F5ECF" w:rsidRDefault="00754631" w:rsidP="003116E3">
            <w:pPr>
              <w:numPr>
                <w:ilvl w:val="0"/>
                <w:numId w:val="112"/>
              </w:numPr>
              <w:suppressAutoHyphens w:val="0"/>
              <w:spacing w:after="0" w:line="240" w:lineRule="auto"/>
              <w:rPr>
                <w:bCs/>
              </w:rPr>
            </w:pPr>
            <w:r w:rsidRPr="005F5ECF">
              <w:rPr>
                <w:bCs/>
              </w:rPr>
              <w:t xml:space="preserve">min. 2 x PS/2, </w:t>
            </w:r>
          </w:p>
          <w:p w14:paraId="53C3FC8B" w14:textId="77777777" w:rsidR="00754631" w:rsidRPr="005F5ECF" w:rsidRDefault="00754631" w:rsidP="003116E3">
            <w:pPr>
              <w:numPr>
                <w:ilvl w:val="0"/>
                <w:numId w:val="112"/>
              </w:numPr>
              <w:suppressAutoHyphens w:val="0"/>
              <w:spacing w:after="0" w:line="240" w:lineRule="auto"/>
              <w:rPr>
                <w:bCs/>
              </w:rPr>
            </w:pPr>
            <w:r w:rsidRPr="005F5ECF">
              <w:rPr>
                <w:bCs/>
              </w:rPr>
              <w:t>min. 1 x HDMI</w:t>
            </w:r>
          </w:p>
          <w:p w14:paraId="20BC499F" w14:textId="77777777" w:rsidR="00754631" w:rsidRPr="00D76208" w:rsidRDefault="00754631" w:rsidP="003116E3">
            <w:pPr>
              <w:numPr>
                <w:ilvl w:val="0"/>
                <w:numId w:val="112"/>
              </w:numPr>
              <w:suppressAutoHyphens w:val="0"/>
              <w:spacing w:after="0" w:line="240" w:lineRule="auto"/>
              <w:rPr>
                <w:bCs/>
                <w:lang w:val="en-US"/>
              </w:rPr>
            </w:pPr>
            <w:r w:rsidRPr="00D76208">
              <w:rPr>
                <w:bCs/>
                <w:lang w:val="en-US"/>
              </w:rPr>
              <w:t>min. 2 x DisplayPort v1.1a;</w:t>
            </w:r>
          </w:p>
          <w:p w14:paraId="72612C87" w14:textId="77777777" w:rsidR="00754631" w:rsidRPr="007A115E" w:rsidRDefault="00754631" w:rsidP="003116E3">
            <w:pPr>
              <w:numPr>
                <w:ilvl w:val="0"/>
                <w:numId w:val="112"/>
              </w:numPr>
              <w:suppressAutoHyphens w:val="0"/>
              <w:spacing w:after="0" w:line="240" w:lineRule="auto"/>
              <w:rPr>
                <w:bCs/>
              </w:rPr>
            </w:pPr>
            <w:r w:rsidRPr="009F4435">
              <w:rPr>
                <w:bCs/>
              </w:rPr>
              <w:t xml:space="preserve">min. </w:t>
            </w:r>
            <w:r>
              <w:rPr>
                <w:bCs/>
              </w:rPr>
              <w:t>10</w:t>
            </w:r>
            <w:r w:rsidRPr="009F4435">
              <w:rPr>
                <w:bCs/>
              </w:rPr>
              <w:t xml:space="preserve"> portów USB wyprowadzonych na zewnątrz komputera</w:t>
            </w:r>
            <w:r>
              <w:rPr>
                <w:bCs/>
              </w:rPr>
              <w:t xml:space="preserve"> w tym min 6</w:t>
            </w:r>
            <w:r w:rsidRPr="009F4435">
              <w:rPr>
                <w:bCs/>
              </w:rPr>
              <w:t xml:space="preserve"> portów USB 3.1; min. 4 porty z przodu obudowy</w:t>
            </w:r>
            <w:r>
              <w:rPr>
                <w:bCs/>
              </w:rPr>
              <w:t xml:space="preserve"> w tym 2 porty USB 3.1 </w:t>
            </w:r>
            <w:r w:rsidRPr="009F4435">
              <w:rPr>
                <w:bCs/>
              </w:rPr>
              <w:t xml:space="preserve">i 6 portów na </w:t>
            </w:r>
            <w:proofErr w:type="spellStart"/>
            <w:r w:rsidRPr="009F4435">
              <w:rPr>
                <w:bCs/>
              </w:rPr>
              <w:t>tylnim</w:t>
            </w:r>
            <w:proofErr w:type="spellEnd"/>
            <w:r w:rsidRPr="009F4435">
              <w:rPr>
                <w:bCs/>
              </w:rPr>
              <w:t xml:space="preserve"> panelu w tym min 4 porty USB 3.1, Wymagana ilo</w:t>
            </w:r>
            <w:r w:rsidRPr="009F4435">
              <w:rPr>
                <w:rFonts w:hint="eastAsia"/>
                <w:bCs/>
              </w:rPr>
              <w:t>ść</w:t>
            </w:r>
            <w:r w:rsidRPr="009F4435">
              <w:rPr>
                <w:bCs/>
              </w:rPr>
              <w:t xml:space="preserve"> i rozmieszczenie (na zewn</w:t>
            </w:r>
            <w:r w:rsidRPr="009F4435">
              <w:rPr>
                <w:rFonts w:hint="eastAsia"/>
                <w:bCs/>
              </w:rPr>
              <w:t>ą</w:t>
            </w:r>
            <w:r w:rsidRPr="009F4435">
              <w:rPr>
                <w:bCs/>
              </w:rPr>
              <w:t>trz obudowy komputera) wszystkich port</w:t>
            </w:r>
            <w:r w:rsidRPr="009F4435">
              <w:rPr>
                <w:rFonts w:hint="eastAsia"/>
                <w:bCs/>
              </w:rPr>
              <w:t>ó</w:t>
            </w:r>
            <w:r w:rsidRPr="009F4435">
              <w:rPr>
                <w:bCs/>
              </w:rPr>
              <w:t>w USB nie mo</w:t>
            </w:r>
            <w:r w:rsidRPr="009F4435">
              <w:rPr>
                <w:rFonts w:hint="eastAsia"/>
                <w:bCs/>
              </w:rPr>
              <w:t>ż</w:t>
            </w:r>
            <w:r w:rsidRPr="009F4435">
              <w:rPr>
                <w:bCs/>
              </w:rPr>
              <w:t>e by</w:t>
            </w:r>
            <w:r w:rsidRPr="009F4435">
              <w:rPr>
                <w:rFonts w:hint="eastAsia"/>
                <w:bCs/>
              </w:rPr>
              <w:t>ć</w:t>
            </w:r>
            <w:r w:rsidRPr="009F4435">
              <w:rPr>
                <w:bCs/>
              </w:rPr>
              <w:t xml:space="preserve"> osi</w:t>
            </w:r>
            <w:r w:rsidRPr="009F4435">
              <w:rPr>
                <w:rFonts w:hint="eastAsia"/>
                <w:bCs/>
              </w:rPr>
              <w:t>ą</w:t>
            </w:r>
            <w:r w:rsidRPr="009F4435">
              <w:rPr>
                <w:bCs/>
              </w:rPr>
              <w:t>gni</w:t>
            </w:r>
            <w:r w:rsidRPr="009F4435">
              <w:rPr>
                <w:rFonts w:hint="eastAsia"/>
                <w:bCs/>
              </w:rPr>
              <w:t>ę</w:t>
            </w:r>
            <w:r w:rsidRPr="009F4435">
              <w:rPr>
                <w:bCs/>
              </w:rPr>
              <w:t>ta w wyniku stosowania konwerter</w:t>
            </w:r>
            <w:r w:rsidRPr="009F4435">
              <w:rPr>
                <w:rFonts w:hint="eastAsia"/>
                <w:bCs/>
              </w:rPr>
              <w:t>ó</w:t>
            </w:r>
            <w:r w:rsidRPr="009F4435">
              <w:rPr>
                <w:bCs/>
              </w:rPr>
              <w:t>w, przej</w:t>
            </w:r>
            <w:r w:rsidRPr="009F4435">
              <w:rPr>
                <w:rFonts w:hint="eastAsia"/>
                <w:bCs/>
              </w:rPr>
              <w:t>ś</w:t>
            </w:r>
            <w:r w:rsidRPr="009F4435">
              <w:rPr>
                <w:bCs/>
              </w:rPr>
              <w:t>ci</w:t>
            </w:r>
            <w:r w:rsidRPr="009F4435">
              <w:rPr>
                <w:rFonts w:hint="eastAsia"/>
                <w:bCs/>
              </w:rPr>
              <w:t>ó</w:t>
            </w:r>
            <w:r w:rsidRPr="009F4435">
              <w:rPr>
                <w:bCs/>
              </w:rPr>
              <w:t>wek lub przewod</w:t>
            </w:r>
            <w:r w:rsidRPr="009F4435">
              <w:rPr>
                <w:rFonts w:hint="eastAsia"/>
                <w:bCs/>
              </w:rPr>
              <w:t>ó</w:t>
            </w:r>
            <w:r w:rsidRPr="009F4435">
              <w:rPr>
                <w:bCs/>
              </w:rPr>
              <w:t>w po</w:t>
            </w:r>
            <w:r w:rsidRPr="009F4435">
              <w:rPr>
                <w:rFonts w:hint="eastAsia"/>
                <w:bCs/>
              </w:rPr>
              <w:t>łą</w:t>
            </w:r>
            <w:r w:rsidRPr="009F4435">
              <w:rPr>
                <w:bCs/>
              </w:rPr>
              <w:t>czeniowych itp. Zainstalowane porty nie mog</w:t>
            </w:r>
            <w:r w:rsidRPr="009F4435">
              <w:rPr>
                <w:rFonts w:hint="eastAsia"/>
                <w:bCs/>
              </w:rPr>
              <w:t>ą</w:t>
            </w:r>
            <w:r w:rsidR="008F769E">
              <w:rPr>
                <w:bCs/>
              </w:rPr>
              <w:t xml:space="preserve"> </w:t>
            </w:r>
            <w:r w:rsidRPr="009F4435">
              <w:rPr>
                <w:bCs/>
              </w:rPr>
              <w:t>blokowa</w:t>
            </w:r>
            <w:r w:rsidRPr="009F4435">
              <w:rPr>
                <w:rFonts w:hint="eastAsia"/>
                <w:bCs/>
              </w:rPr>
              <w:t>ć</w:t>
            </w:r>
            <w:r w:rsidR="008F769E">
              <w:rPr>
                <w:bCs/>
              </w:rPr>
              <w:t xml:space="preserve"> </w:t>
            </w:r>
            <w:r w:rsidRPr="009F4435">
              <w:rPr>
                <w:bCs/>
              </w:rPr>
              <w:t>instalacji kart rozszerze</w:t>
            </w:r>
            <w:r w:rsidRPr="009F4435">
              <w:rPr>
                <w:rFonts w:hint="eastAsia"/>
                <w:bCs/>
              </w:rPr>
              <w:t>ń</w:t>
            </w:r>
            <w:r w:rsidRPr="009F4435">
              <w:rPr>
                <w:bCs/>
              </w:rPr>
              <w:t xml:space="preserve"> w z</w:t>
            </w:r>
            <w:r w:rsidRPr="009F4435">
              <w:rPr>
                <w:rFonts w:hint="eastAsia"/>
                <w:bCs/>
              </w:rPr>
              <w:t>łą</w:t>
            </w:r>
            <w:r w:rsidRPr="009F4435">
              <w:rPr>
                <w:bCs/>
              </w:rPr>
              <w:t>czach wymaganych w opisie p</w:t>
            </w:r>
            <w:r w:rsidRPr="009F4435">
              <w:rPr>
                <w:rFonts w:hint="eastAsia"/>
                <w:bCs/>
              </w:rPr>
              <w:t>ł</w:t>
            </w:r>
            <w:r w:rsidRPr="009F4435">
              <w:rPr>
                <w:bCs/>
              </w:rPr>
              <w:t>yty g</w:t>
            </w:r>
            <w:r w:rsidRPr="009F4435">
              <w:rPr>
                <w:rFonts w:hint="eastAsia"/>
                <w:bCs/>
              </w:rPr>
              <w:t>łó</w:t>
            </w:r>
            <w:r w:rsidRPr="009F4435">
              <w:rPr>
                <w:bCs/>
              </w:rPr>
              <w:t xml:space="preserve">wnej. </w:t>
            </w:r>
            <w:r w:rsidRPr="007A115E">
              <w:rPr>
                <w:bCs/>
              </w:rPr>
              <w:t>Wszystkie wymagane porty maj</w:t>
            </w:r>
            <w:r w:rsidRPr="007A115E">
              <w:rPr>
                <w:rFonts w:hint="eastAsia"/>
                <w:bCs/>
              </w:rPr>
              <w:t>ą</w:t>
            </w:r>
            <w:r w:rsidRPr="007A115E">
              <w:rPr>
                <w:bCs/>
              </w:rPr>
              <w:t xml:space="preserve"> by</w:t>
            </w:r>
            <w:r w:rsidRPr="007A115E">
              <w:rPr>
                <w:rFonts w:hint="eastAsia"/>
                <w:bCs/>
              </w:rPr>
              <w:t>ć</w:t>
            </w:r>
            <w:r w:rsidRPr="007A115E">
              <w:rPr>
                <w:bCs/>
              </w:rPr>
              <w:t xml:space="preserve"> w spos</w:t>
            </w:r>
            <w:r w:rsidRPr="007A115E">
              <w:rPr>
                <w:rFonts w:hint="eastAsia"/>
                <w:bCs/>
              </w:rPr>
              <w:t>ó</w:t>
            </w:r>
            <w:r w:rsidRPr="007A115E">
              <w:rPr>
                <w:bCs/>
              </w:rPr>
              <w:t>b sta</w:t>
            </w:r>
            <w:r w:rsidRPr="007A115E">
              <w:rPr>
                <w:rFonts w:hint="eastAsia"/>
                <w:bCs/>
              </w:rPr>
              <w:t>ł</w:t>
            </w:r>
            <w:r w:rsidRPr="007A115E">
              <w:rPr>
                <w:bCs/>
              </w:rPr>
              <w:t>y zintegrowane z obudow</w:t>
            </w:r>
            <w:r w:rsidRPr="007A115E">
              <w:rPr>
                <w:rFonts w:hint="eastAsia"/>
                <w:bCs/>
              </w:rPr>
              <w:t>ą</w:t>
            </w:r>
            <w:r w:rsidRPr="007A115E">
              <w:rPr>
                <w:bCs/>
              </w:rPr>
              <w:t>.</w:t>
            </w:r>
          </w:p>
          <w:p w14:paraId="14F63A18" w14:textId="77777777" w:rsidR="00754631" w:rsidRDefault="00754631" w:rsidP="003116E3">
            <w:pPr>
              <w:numPr>
                <w:ilvl w:val="0"/>
                <w:numId w:val="112"/>
              </w:numPr>
              <w:suppressAutoHyphens w:val="0"/>
              <w:spacing w:after="0" w:line="240" w:lineRule="auto"/>
              <w:rPr>
                <w:bCs/>
              </w:rPr>
            </w:pPr>
            <w:r>
              <w:rPr>
                <w:bCs/>
              </w:rPr>
              <w:t xml:space="preserve">Na przednim panelu min 1 port audio tzw. </w:t>
            </w:r>
            <w:proofErr w:type="spellStart"/>
            <w:r>
              <w:rPr>
                <w:bCs/>
              </w:rPr>
              <w:t>combo</w:t>
            </w:r>
            <w:proofErr w:type="spellEnd"/>
            <w:r>
              <w:rPr>
                <w:bCs/>
              </w:rPr>
              <w:t xml:space="preserve"> ( słuchawka/mikrofon) na tylnym panelu min. 1 port Line-out</w:t>
            </w:r>
          </w:p>
          <w:p w14:paraId="451F78B8" w14:textId="77777777" w:rsidR="00754631" w:rsidRPr="00010045" w:rsidRDefault="00754631" w:rsidP="005809B0">
            <w:pPr>
              <w:spacing w:after="0"/>
              <w:ind w:firstLine="0"/>
              <w:jc w:val="left"/>
            </w:pPr>
          </w:p>
        </w:tc>
      </w:tr>
      <w:tr w:rsidR="00754631" w:rsidRPr="00010045" w14:paraId="39F77D2D" w14:textId="77777777" w:rsidTr="005809B0">
        <w:trPr>
          <w:trHeight w:val="284"/>
        </w:trPr>
        <w:tc>
          <w:tcPr>
            <w:tcW w:w="242" w:type="pct"/>
            <w:shd w:val="clear" w:color="auto" w:fill="E7E6E6"/>
            <w:vAlign w:val="center"/>
          </w:tcPr>
          <w:p w14:paraId="02ACD96E"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3C1E0A5B" w14:textId="77777777" w:rsidR="00754631" w:rsidRPr="00010045" w:rsidRDefault="00754631" w:rsidP="005809B0">
            <w:pPr>
              <w:spacing w:after="0"/>
              <w:ind w:firstLine="0"/>
              <w:jc w:val="center"/>
              <w:rPr>
                <w:b/>
              </w:rPr>
            </w:pPr>
            <w:r w:rsidRPr="00010045">
              <w:rPr>
                <w:b/>
              </w:rPr>
              <w:t>Klawiatura/mysz</w:t>
            </w:r>
          </w:p>
        </w:tc>
        <w:tc>
          <w:tcPr>
            <w:tcW w:w="3804" w:type="pct"/>
            <w:vAlign w:val="center"/>
          </w:tcPr>
          <w:p w14:paraId="67802425" w14:textId="77777777" w:rsidR="00754631" w:rsidRPr="00010045" w:rsidRDefault="00754631" w:rsidP="005809B0">
            <w:pPr>
              <w:spacing w:after="0"/>
              <w:ind w:firstLine="0"/>
              <w:jc w:val="left"/>
            </w:pPr>
            <w:r w:rsidRPr="00010045">
              <w:t>Klawiatura przewodowa w układzie US w kolorze zbliżonym do koloru obudowy</w:t>
            </w:r>
            <w:r w:rsidR="00CE22CE">
              <w:t xml:space="preserve"> </w:t>
            </w:r>
            <w:r w:rsidRPr="00835E82">
              <w:rPr>
                <w:bCs/>
              </w:rPr>
              <w:t>w układzie polski programisty</w:t>
            </w:r>
            <w:r w:rsidRPr="00010045">
              <w:t>.</w:t>
            </w:r>
            <w:r w:rsidRPr="00010045">
              <w:br/>
              <w:t>Mysz przewodowa (</w:t>
            </w:r>
            <w:proofErr w:type="spellStart"/>
            <w:r w:rsidRPr="00010045">
              <w:t>scroll</w:t>
            </w:r>
            <w:proofErr w:type="spellEnd"/>
            <w:r w:rsidRPr="00010045">
              <w:t>) w kolorze zbliżonym do koloru obudowy.</w:t>
            </w:r>
          </w:p>
        </w:tc>
      </w:tr>
      <w:tr w:rsidR="00754631" w:rsidRPr="00010045" w14:paraId="6AD609AA" w14:textId="77777777" w:rsidTr="005809B0">
        <w:trPr>
          <w:trHeight w:val="284"/>
        </w:trPr>
        <w:tc>
          <w:tcPr>
            <w:tcW w:w="242" w:type="pct"/>
            <w:shd w:val="clear" w:color="auto" w:fill="E7E6E6"/>
            <w:vAlign w:val="center"/>
          </w:tcPr>
          <w:p w14:paraId="668A0A1A" w14:textId="77777777" w:rsidR="00754631" w:rsidRPr="00010045" w:rsidRDefault="00754631" w:rsidP="003116E3">
            <w:pPr>
              <w:numPr>
                <w:ilvl w:val="0"/>
                <w:numId w:val="113"/>
              </w:numPr>
              <w:suppressAutoHyphens w:val="0"/>
              <w:spacing w:after="0"/>
              <w:jc w:val="center"/>
              <w:rPr>
                <w:b/>
                <w:bCs/>
              </w:rPr>
            </w:pPr>
          </w:p>
        </w:tc>
        <w:tc>
          <w:tcPr>
            <w:tcW w:w="954" w:type="pct"/>
            <w:vAlign w:val="center"/>
          </w:tcPr>
          <w:p w14:paraId="58B270B8" w14:textId="77777777" w:rsidR="00754631" w:rsidRPr="00010045" w:rsidRDefault="00754631" w:rsidP="005809B0">
            <w:pPr>
              <w:spacing w:after="0"/>
              <w:ind w:firstLine="0"/>
              <w:jc w:val="center"/>
              <w:rPr>
                <w:b/>
              </w:rPr>
            </w:pPr>
            <w:r w:rsidRPr="00010045">
              <w:rPr>
                <w:b/>
              </w:rPr>
              <w:t>System operacyjny</w:t>
            </w:r>
          </w:p>
        </w:tc>
        <w:tc>
          <w:tcPr>
            <w:tcW w:w="3804" w:type="pct"/>
            <w:vAlign w:val="center"/>
          </w:tcPr>
          <w:p w14:paraId="509B248D" w14:textId="77777777" w:rsidR="00754631" w:rsidRPr="00010045" w:rsidRDefault="00754631" w:rsidP="00365B81">
            <w:pPr>
              <w:spacing w:after="0"/>
              <w:ind w:firstLine="0"/>
              <w:jc w:val="left"/>
            </w:pPr>
            <w:r w:rsidRPr="00010045">
              <w:t>System operacyjny</w:t>
            </w:r>
            <w:r>
              <w:t xml:space="preserve"> Windows 10 </w:t>
            </w:r>
            <w:proofErr w:type="spellStart"/>
            <w:r>
              <w:t>professional</w:t>
            </w:r>
            <w:proofErr w:type="spellEnd"/>
          </w:p>
        </w:tc>
      </w:tr>
      <w:tr w:rsidR="00754631" w:rsidRPr="00010045" w14:paraId="424C00F0"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303DB3CC" w14:textId="77777777" w:rsidR="00754631" w:rsidRPr="00010045" w:rsidRDefault="00754631" w:rsidP="003116E3">
            <w:pPr>
              <w:numPr>
                <w:ilvl w:val="0"/>
                <w:numId w:val="113"/>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4A276875" w14:textId="77777777" w:rsidR="00754631" w:rsidRPr="00010045" w:rsidRDefault="00754631" w:rsidP="00B262D0">
            <w:pPr>
              <w:spacing w:after="0"/>
              <w:ind w:firstLine="0"/>
              <w:jc w:val="center"/>
              <w:rPr>
                <w:b/>
              </w:rPr>
            </w:pPr>
            <w:r w:rsidRPr="00010045">
              <w:rPr>
                <w:b/>
              </w:rPr>
              <w:t>BIOS</w:t>
            </w:r>
          </w:p>
        </w:tc>
        <w:tc>
          <w:tcPr>
            <w:tcW w:w="3804" w:type="pct"/>
            <w:tcBorders>
              <w:top w:val="single" w:sz="4" w:space="0" w:color="auto"/>
              <w:left w:val="single" w:sz="4" w:space="0" w:color="auto"/>
              <w:bottom w:val="single" w:sz="4" w:space="0" w:color="auto"/>
              <w:right w:val="single" w:sz="4" w:space="0" w:color="auto"/>
            </w:tcBorders>
            <w:vAlign w:val="center"/>
          </w:tcPr>
          <w:p w14:paraId="64DF380E" w14:textId="77777777" w:rsidR="00754631" w:rsidRPr="00B262D0" w:rsidRDefault="00754631" w:rsidP="00365B81">
            <w:pPr>
              <w:spacing w:after="0"/>
              <w:ind w:firstLine="0"/>
              <w:rPr>
                <w:bCs/>
                <w:lang w:eastAsia="en-US"/>
              </w:rPr>
            </w:pPr>
            <w:r w:rsidRPr="00B262D0">
              <w:rPr>
                <w:bCs/>
                <w:lang w:eastAsia="en-US"/>
              </w:rPr>
              <w:t xml:space="preserve">BIOS zgodny ze specyfikacją UEFI, wyprodukowany przez producenta </w:t>
            </w:r>
            <w:r w:rsidRPr="00B262D0">
              <w:rPr>
                <w:bCs/>
                <w:lang w:eastAsia="en-US"/>
              </w:rPr>
              <w:lastRenderedPageBreak/>
              <w:t xml:space="preserve">komputera, zawierający logo producenta komputera lub nazwę producenta komputera lub nazwę modelu oferowanego komputera, </w:t>
            </w:r>
          </w:p>
          <w:p w14:paraId="62764BF9" w14:textId="77777777" w:rsidR="00754631" w:rsidRPr="00B262D0" w:rsidRDefault="00754631" w:rsidP="00365B81">
            <w:pPr>
              <w:spacing w:after="0"/>
              <w:ind w:firstLine="0"/>
              <w:rPr>
                <w:bCs/>
                <w:lang w:eastAsia="en-US"/>
              </w:rPr>
            </w:pPr>
            <w:r w:rsidRPr="00B262D0">
              <w:rPr>
                <w:bCs/>
                <w:lang w:eastAsia="en-US"/>
              </w:rPr>
              <w:t xml:space="preserve">Pełna obsługa BIOS za pomocą klawiatury i myszy oraz samej myszy. BIOS wyposażony w automatyczną detekcję zmiany konfiguracji, automatycznie nanoszący zmiany w konfiguracji w szczególności : procesor, wielkość pamięci, pojemność dysku. </w:t>
            </w:r>
          </w:p>
          <w:p w14:paraId="6F4D75F5" w14:textId="77777777" w:rsidR="00754631" w:rsidRPr="00B262D0" w:rsidRDefault="00754631" w:rsidP="00B262D0">
            <w:pPr>
              <w:suppressAutoHyphens w:val="0"/>
              <w:spacing w:after="0"/>
              <w:ind w:firstLine="0"/>
              <w:jc w:val="left"/>
              <w:rPr>
                <w:bCs/>
                <w:lang w:eastAsia="en-US"/>
              </w:rPr>
            </w:pPr>
            <w:r w:rsidRPr="00B262D0">
              <w:rPr>
                <w:bCs/>
                <w:lang w:eastAsia="en-US"/>
              </w:rPr>
              <w:t xml:space="preserve">Oferowany BIOS musi posiadać poza swoją wewnętrzną strukturą menu szybkiego </w:t>
            </w:r>
            <w:proofErr w:type="spellStart"/>
            <w:r w:rsidRPr="00B262D0">
              <w:rPr>
                <w:bCs/>
                <w:lang w:eastAsia="en-US"/>
              </w:rPr>
              <w:t>boot’owania</w:t>
            </w:r>
            <w:proofErr w:type="spellEnd"/>
            <w:r w:rsidRPr="00B262D0">
              <w:rPr>
                <w:bCs/>
                <w:lang w:eastAsia="en-US"/>
              </w:rPr>
              <w:t xml:space="preserve"> które umożliwia min.:</w:t>
            </w:r>
          </w:p>
          <w:p w14:paraId="09B3246E" w14:textId="77777777" w:rsidR="00B262D0" w:rsidRPr="00B262D0" w:rsidRDefault="00754631" w:rsidP="003116E3">
            <w:pPr>
              <w:pStyle w:val="Akapitzlist"/>
              <w:numPr>
                <w:ilvl w:val="0"/>
                <w:numId w:val="140"/>
              </w:numPr>
              <w:spacing w:after="0"/>
              <w:ind w:left="418" w:hanging="284"/>
              <w:rPr>
                <w:rFonts w:ascii="Arial" w:hAnsi="Arial" w:cs="Arial"/>
                <w:bCs/>
                <w:sz w:val="20"/>
                <w:szCs w:val="20"/>
                <w:lang w:eastAsia="en-US"/>
              </w:rPr>
            </w:pPr>
            <w:r w:rsidRPr="00B262D0">
              <w:rPr>
                <w:rFonts w:ascii="Arial" w:hAnsi="Arial" w:cs="Arial"/>
                <w:bCs/>
                <w:sz w:val="20"/>
                <w:szCs w:val="20"/>
                <w:lang w:eastAsia="en-US"/>
              </w:rPr>
              <w:t>uruchamianie z system zainstalowanego na HDD</w:t>
            </w:r>
            <w:r w:rsidR="00B262D0" w:rsidRPr="00B262D0">
              <w:rPr>
                <w:rFonts w:ascii="Arial" w:hAnsi="Arial" w:cs="Arial"/>
                <w:bCs/>
                <w:sz w:val="20"/>
                <w:szCs w:val="20"/>
                <w:lang w:eastAsia="en-US"/>
              </w:rPr>
              <w:t>,</w:t>
            </w:r>
          </w:p>
          <w:p w14:paraId="38893D25" w14:textId="77777777" w:rsidR="00B262D0" w:rsidRPr="00B262D0" w:rsidRDefault="00754631" w:rsidP="003116E3">
            <w:pPr>
              <w:pStyle w:val="Akapitzlist"/>
              <w:numPr>
                <w:ilvl w:val="0"/>
                <w:numId w:val="140"/>
              </w:numPr>
              <w:spacing w:after="0"/>
              <w:ind w:left="418" w:hanging="142"/>
              <w:rPr>
                <w:rFonts w:ascii="Arial" w:hAnsi="Arial" w:cs="Arial"/>
                <w:bCs/>
                <w:sz w:val="20"/>
                <w:szCs w:val="20"/>
                <w:lang w:eastAsia="en-US"/>
              </w:rPr>
            </w:pPr>
            <w:r w:rsidRPr="00B262D0">
              <w:rPr>
                <w:rFonts w:ascii="Arial" w:hAnsi="Arial" w:cs="Arial"/>
                <w:bCs/>
                <w:sz w:val="20"/>
                <w:szCs w:val="20"/>
                <w:lang w:eastAsia="en-US"/>
              </w:rPr>
              <w:t>uruchamianie systemy z urządzeń zewnętrznych typu HDD-USB, USB Pendrive, CDRW-USB</w:t>
            </w:r>
            <w:r w:rsidR="00B262D0" w:rsidRPr="00B262D0">
              <w:rPr>
                <w:rFonts w:ascii="Arial" w:hAnsi="Arial" w:cs="Arial"/>
                <w:bCs/>
                <w:sz w:val="20"/>
                <w:szCs w:val="20"/>
                <w:lang w:eastAsia="en-US"/>
              </w:rPr>
              <w:t>,</w:t>
            </w:r>
          </w:p>
          <w:p w14:paraId="03FB7C3A" w14:textId="77777777" w:rsidR="00B262D0" w:rsidRPr="00B262D0" w:rsidRDefault="00754631" w:rsidP="003116E3">
            <w:pPr>
              <w:pStyle w:val="Akapitzlist"/>
              <w:numPr>
                <w:ilvl w:val="0"/>
                <w:numId w:val="140"/>
              </w:numPr>
              <w:spacing w:after="0"/>
              <w:ind w:left="418" w:hanging="142"/>
              <w:rPr>
                <w:rFonts w:ascii="Arial" w:hAnsi="Arial" w:cs="Arial"/>
                <w:bCs/>
                <w:sz w:val="20"/>
                <w:szCs w:val="20"/>
                <w:lang w:eastAsia="en-US"/>
              </w:rPr>
            </w:pPr>
            <w:r w:rsidRPr="00B262D0">
              <w:rPr>
                <w:rFonts w:ascii="Arial" w:hAnsi="Arial" w:cs="Arial"/>
                <w:bCs/>
                <w:sz w:val="20"/>
                <w:szCs w:val="20"/>
                <w:lang w:eastAsia="en-US"/>
              </w:rPr>
              <w:t>uruchamianie systemu z serwera za pośrednictwem zintegrowanej karty sieciowej</w:t>
            </w:r>
            <w:r w:rsidR="00B262D0" w:rsidRPr="00B262D0">
              <w:rPr>
                <w:rFonts w:ascii="Arial" w:hAnsi="Arial" w:cs="Arial"/>
                <w:bCs/>
                <w:sz w:val="20"/>
                <w:szCs w:val="20"/>
                <w:lang w:eastAsia="en-US"/>
              </w:rPr>
              <w:t>,</w:t>
            </w:r>
          </w:p>
          <w:p w14:paraId="61D970FE" w14:textId="77777777" w:rsidR="00B262D0" w:rsidRPr="00B262D0" w:rsidRDefault="00754631" w:rsidP="003116E3">
            <w:pPr>
              <w:pStyle w:val="Akapitzlist"/>
              <w:numPr>
                <w:ilvl w:val="0"/>
                <w:numId w:val="140"/>
              </w:numPr>
              <w:spacing w:after="0"/>
              <w:ind w:left="418" w:hanging="142"/>
              <w:rPr>
                <w:rFonts w:ascii="Arial" w:hAnsi="Arial" w:cs="Arial"/>
                <w:bCs/>
                <w:sz w:val="20"/>
                <w:szCs w:val="20"/>
                <w:lang w:eastAsia="en-US"/>
              </w:rPr>
            </w:pPr>
            <w:r w:rsidRPr="00B262D0">
              <w:rPr>
                <w:rFonts w:ascii="Arial" w:hAnsi="Arial" w:cs="Arial"/>
                <w:bCs/>
                <w:sz w:val="20"/>
                <w:szCs w:val="20"/>
                <w:lang w:eastAsia="en-US"/>
              </w:rPr>
              <w:t xml:space="preserve">uruchamianie systemu z karty SD (funkcja aktywna automatycznie po zainstalowaniu karty SD w czytniku </w:t>
            </w:r>
            <w:r w:rsidR="00B262D0" w:rsidRPr="00B262D0">
              <w:rPr>
                <w:rFonts w:ascii="Arial" w:hAnsi="Arial" w:cs="Arial"/>
                <w:bCs/>
                <w:sz w:val="20"/>
                <w:szCs w:val="20"/>
                <w:lang w:eastAsia="en-US"/>
              </w:rPr>
              <w:t>(</w:t>
            </w:r>
            <w:r w:rsidRPr="00B262D0">
              <w:rPr>
                <w:rFonts w:ascii="Arial" w:hAnsi="Arial" w:cs="Arial"/>
                <w:bCs/>
                <w:sz w:val="20"/>
                <w:szCs w:val="20"/>
                <w:lang w:eastAsia="en-US"/>
              </w:rPr>
              <w:t>w przypadku zainstalowania czytnika kart w komputerze</w:t>
            </w:r>
            <w:r w:rsidR="00B262D0" w:rsidRPr="00B262D0">
              <w:rPr>
                <w:rFonts w:ascii="Arial" w:hAnsi="Arial" w:cs="Arial"/>
                <w:bCs/>
                <w:sz w:val="20"/>
                <w:szCs w:val="20"/>
                <w:lang w:eastAsia="en-US"/>
              </w:rPr>
              <w:t>),</w:t>
            </w:r>
          </w:p>
          <w:p w14:paraId="6DD0BBC1" w14:textId="77777777" w:rsidR="00B262D0" w:rsidRPr="00B262D0" w:rsidRDefault="00754631" w:rsidP="003116E3">
            <w:pPr>
              <w:pStyle w:val="Akapitzlist"/>
              <w:numPr>
                <w:ilvl w:val="0"/>
                <w:numId w:val="140"/>
              </w:numPr>
              <w:spacing w:after="0"/>
              <w:ind w:left="418" w:hanging="142"/>
              <w:rPr>
                <w:rFonts w:ascii="Arial" w:hAnsi="Arial" w:cs="Arial"/>
                <w:bCs/>
                <w:sz w:val="20"/>
                <w:szCs w:val="20"/>
                <w:lang w:eastAsia="en-US"/>
              </w:rPr>
            </w:pPr>
            <w:r w:rsidRPr="00B262D0">
              <w:rPr>
                <w:rFonts w:ascii="Arial" w:hAnsi="Arial" w:cs="Arial"/>
                <w:bCs/>
                <w:sz w:val="20"/>
                <w:szCs w:val="20"/>
                <w:lang w:eastAsia="en-US"/>
              </w:rPr>
              <w:t>uruchomienie graficznego systemu diagnostycznego</w:t>
            </w:r>
            <w:r w:rsidR="00B262D0" w:rsidRPr="00B262D0">
              <w:rPr>
                <w:rFonts w:ascii="Arial" w:hAnsi="Arial" w:cs="Arial"/>
                <w:bCs/>
                <w:sz w:val="20"/>
                <w:szCs w:val="20"/>
                <w:lang w:eastAsia="en-US"/>
              </w:rPr>
              <w:t>,</w:t>
            </w:r>
          </w:p>
          <w:p w14:paraId="7BBFC223" w14:textId="77777777" w:rsidR="00B262D0" w:rsidRPr="00B262D0" w:rsidRDefault="00754631" w:rsidP="003116E3">
            <w:pPr>
              <w:pStyle w:val="Akapitzlist"/>
              <w:numPr>
                <w:ilvl w:val="0"/>
                <w:numId w:val="140"/>
              </w:numPr>
              <w:spacing w:after="0"/>
              <w:ind w:left="418" w:hanging="142"/>
              <w:rPr>
                <w:rFonts w:ascii="Arial" w:hAnsi="Arial" w:cs="Arial"/>
                <w:bCs/>
                <w:sz w:val="20"/>
                <w:szCs w:val="20"/>
                <w:lang w:eastAsia="en-US"/>
              </w:rPr>
            </w:pPr>
            <w:r w:rsidRPr="00B262D0">
              <w:rPr>
                <w:rFonts w:ascii="Arial" w:hAnsi="Arial" w:cs="Arial"/>
                <w:bCs/>
                <w:sz w:val="20"/>
                <w:szCs w:val="20"/>
                <w:lang w:eastAsia="en-US"/>
              </w:rPr>
              <w:t>wejścia do BIOS</w:t>
            </w:r>
            <w:r w:rsidR="00B262D0" w:rsidRPr="00B262D0">
              <w:rPr>
                <w:rFonts w:ascii="Arial" w:hAnsi="Arial" w:cs="Arial"/>
                <w:bCs/>
                <w:sz w:val="20"/>
                <w:szCs w:val="20"/>
                <w:lang w:eastAsia="en-US"/>
              </w:rPr>
              <w:t>,</w:t>
            </w:r>
          </w:p>
          <w:p w14:paraId="0687AFA1" w14:textId="77777777" w:rsidR="00B262D0" w:rsidRPr="00B262D0" w:rsidRDefault="00754631" w:rsidP="003116E3">
            <w:pPr>
              <w:pStyle w:val="Akapitzlist"/>
              <w:numPr>
                <w:ilvl w:val="0"/>
                <w:numId w:val="140"/>
              </w:numPr>
              <w:spacing w:after="0"/>
              <w:ind w:left="418" w:hanging="142"/>
              <w:rPr>
                <w:rFonts w:ascii="Arial" w:hAnsi="Arial" w:cs="Arial"/>
                <w:bCs/>
                <w:sz w:val="20"/>
                <w:szCs w:val="20"/>
                <w:lang w:eastAsia="en-US"/>
              </w:rPr>
            </w:pPr>
            <w:proofErr w:type="spellStart"/>
            <w:r w:rsidRPr="00B262D0">
              <w:rPr>
                <w:rFonts w:ascii="Arial" w:hAnsi="Arial" w:cs="Arial"/>
                <w:bCs/>
                <w:sz w:val="20"/>
                <w:szCs w:val="20"/>
                <w:lang w:eastAsia="en-US"/>
              </w:rPr>
              <w:t>upgrade</w:t>
            </w:r>
            <w:proofErr w:type="spellEnd"/>
            <w:r w:rsidRPr="00B262D0">
              <w:rPr>
                <w:rFonts w:ascii="Arial" w:hAnsi="Arial" w:cs="Arial"/>
                <w:bCs/>
                <w:sz w:val="20"/>
                <w:szCs w:val="20"/>
                <w:lang w:eastAsia="en-US"/>
              </w:rPr>
              <w:t xml:space="preserve"> BIOS bez konieczności uruchamiania systemu operacyjnego</w:t>
            </w:r>
            <w:r w:rsidR="00B262D0" w:rsidRPr="00B262D0">
              <w:rPr>
                <w:rFonts w:ascii="Arial" w:hAnsi="Arial" w:cs="Arial"/>
                <w:bCs/>
                <w:sz w:val="20"/>
                <w:szCs w:val="20"/>
                <w:lang w:eastAsia="en-US"/>
              </w:rPr>
              <w:t>,</w:t>
            </w:r>
          </w:p>
          <w:p w14:paraId="1E697128" w14:textId="77777777" w:rsidR="00B262D0" w:rsidRPr="00B262D0" w:rsidRDefault="00754631" w:rsidP="003116E3">
            <w:pPr>
              <w:pStyle w:val="Akapitzlist"/>
              <w:numPr>
                <w:ilvl w:val="0"/>
                <w:numId w:val="140"/>
              </w:numPr>
              <w:spacing w:after="0"/>
              <w:ind w:left="418" w:hanging="142"/>
              <w:rPr>
                <w:rFonts w:ascii="Arial" w:hAnsi="Arial" w:cs="Arial"/>
                <w:sz w:val="20"/>
                <w:szCs w:val="20"/>
              </w:rPr>
            </w:pPr>
            <w:r w:rsidRPr="00B262D0">
              <w:rPr>
                <w:rFonts w:ascii="Arial" w:hAnsi="Arial" w:cs="Arial"/>
                <w:bCs/>
                <w:sz w:val="20"/>
                <w:szCs w:val="20"/>
                <w:lang w:eastAsia="en-US"/>
              </w:rPr>
              <w:t xml:space="preserve"> zmiany sposobu </w:t>
            </w:r>
            <w:proofErr w:type="spellStart"/>
            <w:r w:rsidRPr="00B262D0">
              <w:rPr>
                <w:rFonts w:ascii="Arial" w:hAnsi="Arial" w:cs="Arial"/>
                <w:bCs/>
                <w:sz w:val="20"/>
                <w:szCs w:val="20"/>
                <w:lang w:eastAsia="en-US"/>
              </w:rPr>
              <w:t>boot’owania</w:t>
            </w:r>
            <w:proofErr w:type="spellEnd"/>
            <w:r w:rsidRPr="00B262D0">
              <w:rPr>
                <w:rFonts w:ascii="Arial" w:hAnsi="Arial" w:cs="Arial"/>
                <w:bCs/>
                <w:sz w:val="20"/>
                <w:szCs w:val="20"/>
                <w:lang w:eastAsia="en-US"/>
              </w:rPr>
              <w:t xml:space="preserve"> z </w:t>
            </w:r>
            <w:proofErr w:type="spellStart"/>
            <w:r w:rsidRPr="00B262D0">
              <w:rPr>
                <w:rFonts w:ascii="Arial" w:hAnsi="Arial" w:cs="Arial"/>
                <w:bCs/>
                <w:sz w:val="20"/>
                <w:szCs w:val="20"/>
                <w:lang w:eastAsia="en-US"/>
              </w:rPr>
              <w:t>Legacy</w:t>
            </w:r>
            <w:proofErr w:type="spellEnd"/>
            <w:r w:rsidRPr="00B262D0">
              <w:rPr>
                <w:rFonts w:ascii="Arial" w:hAnsi="Arial" w:cs="Arial"/>
                <w:bCs/>
                <w:sz w:val="20"/>
                <w:szCs w:val="20"/>
                <w:lang w:eastAsia="en-US"/>
              </w:rPr>
              <w:t xml:space="preserve"> na UEFI lub z UEFI na </w:t>
            </w:r>
            <w:proofErr w:type="spellStart"/>
            <w:r w:rsidRPr="00B262D0">
              <w:rPr>
                <w:rFonts w:ascii="Arial" w:hAnsi="Arial" w:cs="Arial"/>
                <w:bCs/>
                <w:sz w:val="20"/>
                <w:szCs w:val="20"/>
                <w:lang w:eastAsia="en-US"/>
              </w:rPr>
              <w:t>Legacy</w:t>
            </w:r>
            <w:proofErr w:type="spellEnd"/>
            <w:r w:rsidRPr="00B262D0">
              <w:rPr>
                <w:rFonts w:ascii="Arial" w:hAnsi="Arial" w:cs="Arial"/>
                <w:bCs/>
                <w:sz w:val="20"/>
                <w:szCs w:val="20"/>
                <w:lang w:eastAsia="en-US"/>
              </w:rPr>
              <w:t xml:space="preserve"> bez konieczności wchodzenia do BIOS</w:t>
            </w:r>
            <w:r w:rsidR="00B262D0" w:rsidRPr="00B262D0">
              <w:rPr>
                <w:rFonts w:ascii="Arial" w:hAnsi="Arial" w:cs="Arial"/>
                <w:bCs/>
                <w:sz w:val="20"/>
                <w:szCs w:val="20"/>
                <w:lang w:eastAsia="en-US"/>
              </w:rPr>
              <w:t>,</w:t>
            </w:r>
          </w:p>
          <w:p w14:paraId="4E26D1D0" w14:textId="77777777" w:rsidR="00754631" w:rsidRPr="00B262D0" w:rsidRDefault="00754631" w:rsidP="003116E3">
            <w:pPr>
              <w:pStyle w:val="Akapitzlist"/>
              <w:numPr>
                <w:ilvl w:val="0"/>
                <w:numId w:val="140"/>
              </w:numPr>
              <w:spacing w:after="0"/>
              <w:ind w:left="418" w:hanging="142"/>
              <w:rPr>
                <w:rFonts w:ascii="Arial" w:hAnsi="Arial" w:cs="Arial"/>
                <w:sz w:val="20"/>
                <w:szCs w:val="20"/>
              </w:rPr>
            </w:pPr>
            <w:r w:rsidRPr="00B262D0">
              <w:rPr>
                <w:rFonts w:ascii="Arial" w:hAnsi="Arial" w:cs="Arial"/>
                <w:bCs/>
                <w:sz w:val="20"/>
                <w:szCs w:val="20"/>
                <w:lang w:eastAsia="en-US"/>
              </w:rPr>
              <w:t xml:space="preserve">dostęp do konsoli zaimplementowanej konsoli zarządzania zdalnego </w:t>
            </w:r>
            <w:r w:rsidRPr="00B262D0">
              <w:rPr>
                <w:rFonts w:ascii="Arial" w:hAnsi="Arial" w:cs="Arial"/>
                <w:bCs/>
                <w:sz w:val="20"/>
                <w:szCs w:val="20"/>
                <w:lang w:eastAsia="en-US"/>
              </w:rPr>
              <w:br/>
              <w:t>(funkcja automatycznie aktywna w przypadku zaoferowania komputera z zdalnym zarządzaniem)</w:t>
            </w:r>
            <w:r w:rsidR="00B262D0" w:rsidRPr="00B262D0">
              <w:rPr>
                <w:rFonts w:ascii="Arial" w:hAnsi="Arial" w:cs="Arial"/>
                <w:bCs/>
                <w:sz w:val="20"/>
                <w:szCs w:val="20"/>
                <w:lang w:eastAsia="en-US"/>
              </w:rPr>
              <w:t>.</w:t>
            </w:r>
          </w:p>
        </w:tc>
      </w:tr>
      <w:tr w:rsidR="00754631" w:rsidRPr="00010045" w14:paraId="39A37391"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78CCD1FF" w14:textId="77777777" w:rsidR="00754631" w:rsidRPr="00010045" w:rsidRDefault="00754631" w:rsidP="003116E3">
            <w:pPr>
              <w:numPr>
                <w:ilvl w:val="0"/>
                <w:numId w:val="113"/>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64A12988" w14:textId="77777777" w:rsidR="00754631" w:rsidRPr="00010045" w:rsidRDefault="00754631" w:rsidP="005809B0">
            <w:pPr>
              <w:spacing w:after="0"/>
              <w:ind w:firstLine="0"/>
              <w:jc w:val="center"/>
              <w:rPr>
                <w:b/>
              </w:rPr>
            </w:pPr>
            <w:r w:rsidRPr="00010045">
              <w:rPr>
                <w:b/>
              </w:rPr>
              <w:t>Certyfikaty i standardy</w:t>
            </w:r>
          </w:p>
        </w:tc>
        <w:tc>
          <w:tcPr>
            <w:tcW w:w="3804" w:type="pct"/>
            <w:tcBorders>
              <w:top w:val="single" w:sz="4" w:space="0" w:color="auto"/>
              <w:left w:val="single" w:sz="4" w:space="0" w:color="auto"/>
              <w:bottom w:val="single" w:sz="4" w:space="0" w:color="auto"/>
              <w:right w:val="single" w:sz="4" w:space="0" w:color="auto"/>
            </w:tcBorders>
            <w:vAlign w:val="center"/>
          </w:tcPr>
          <w:p w14:paraId="15C33707" w14:textId="77777777" w:rsidR="00754631" w:rsidRPr="00B262D0" w:rsidRDefault="00754631" w:rsidP="003116E3">
            <w:pPr>
              <w:numPr>
                <w:ilvl w:val="0"/>
                <w:numId w:val="111"/>
              </w:numPr>
              <w:suppressAutoHyphens w:val="0"/>
              <w:spacing w:after="0" w:line="240" w:lineRule="auto"/>
              <w:rPr>
                <w:bCs/>
              </w:rPr>
            </w:pPr>
            <w:r w:rsidRPr="00B262D0">
              <w:rPr>
                <w:bCs/>
              </w:rPr>
              <w:t>Certyfikat ISO9001 dla producenta sprzętu (załączyć dokument potwierdzający spełnianie wymogu)</w:t>
            </w:r>
          </w:p>
          <w:p w14:paraId="7D22BB3D" w14:textId="77777777" w:rsidR="00754631" w:rsidRPr="00B262D0" w:rsidRDefault="00754631" w:rsidP="003116E3">
            <w:pPr>
              <w:numPr>
                <w:ilvl w:val="0"/>
                <w:numId w:val="111"/>
              </w:numPr>
              <w:suppressAutoHyphens w:val="0"/>
              <w:spacing w:after="0" w:line="240" w:lineRule="auto"/>
            </w:pPr>
            <w:r w:rsidRPr="00B262D0">
              <w:t>Urządzenia wyprodukowane są przez producenta, zgodnie z normą PN-EN  ISO 50001</w:t>
            </w:r>
          </w:p>
          <w:p w14:paraId="3876201A" w14:textId="77777777" w:rsidR="00754631" w:rsidRPr="00B262D0" w:rsidRDefault="00754631" w:rsidP="003116E3">
            <w:pPr>
              <w:numPr>
                <w:ilvl w:val="0"/>
                <w:numId w:val="111"/>
              </w:numPr>
              <w:suppressAutoHyphens w:val="0"/>
              <w:spacing w:after="0" w:line="240" w:lineRule="auto"/>
              <w:rPr>
                <w:bCs/>
              </w:rPr>
            </w:pPr>
            <w:r w:rsidRPr="00B262D0">
              <w:rPr>
                <w:bCs/>
              </w:rPr>
              <w:t>Deklaracja zgodności CE (załączyć do oferty)</w:t>
            </w:r>
          </w:p>
          <w:p w14:paraId="26BA528C" w14:textId="77777777" w:rsidR="00754631" w:rsidRPr="00B262D0" w:rsidRDefault="00754631" w:rsidP="003116E3">
            <w:pPr>
              <w:numPr>
                <w:ilvl w:val="0"/>
                <w:numId w:val="111"/>
              </w:numPr>
              <w:suppressAutoHyphens w:val="0"/>
              <w:spacing w:after="0" w:line="240" w:lineRule="auto"/>
              <w:rPr>
                <w:bCs/>
              </w:rPr>
            </w:pPr>
            <w:r w:rsidRPr="00B262D0">
              <w:rPr>
                <w:bCs/>
              </w:rPr>
              <w:t xml:space="preserve">Certyfikat TCO, wymagana certyfikacja na stronie : </w:t>
            </w:r>
            <w:hyperlink r:id="rId29" w:history="1">
              <w:r w:rsidRPr="00B262D0">
                <w:rPr>
                  <w:rStyle w:val="Hipercze"/>
                  <w:bCs/>
                </w:rPr>
                <w:t>http://tco.brightly.se/pls/nvp/!tco_search</w:t>
              </w:r>
            </w:hyperlink>
            <w:r w:rsidRPr="00B262D0">
              <w:rPr>
                <w:bCs/>
              </w:rPr>
              <w:t xml:space="preserve"> – załączyć do oferty wydruk z strony</w:t>
            </w:r>
          </w:p>
          <w:p w14:paraId="54FD9B2D" w14:textId="77777777" w:rsidR="00754631" w:rsidRPr="00B262D0" w:rsidRDefault="00754631" w:rsidP="003116E3">
            <w:pPr>
              <w:numPr>
                <w:ilvl w:val="0"/>
                <w:numId w:val="111"/>
              </w:numPr>
              <w:suppressAutoHyphens w:val="0"/>
              <w:spacing w:after="0" w:line="240" w:lineRule="auto"/>
              <w:rPr>
                <w:bCs/>
              </w:rPr>
            </w:pPr>
            <w:r w:rsidRPr="00B262D0">
              <w:t xml:space="preserve">Potwierdzenie spełnienia kryteriów środowiskowych, w tym zgodności z dyrektywą </w:t>
            </w:r>
            <w:proofErr w:type="spellStart"/>
            <w:r w:rsidRPr="00B262D0">
              <w:t>RoHS</w:t>
            </w:r>
            <w:proofErr w:type="spellEnd"/>
            <w:r w:rsidRPr="00B262D0">
              <w:t xml:space="preserve"> Unii Europejskiej o eliminacji substancji niebezpiecznych w postaci oświadczenia producenta jednostki (wg wytycznych Krajowej Agencji Poszanowania Energii S.A., zawartych w dokumencie „Opracowanie propozycji kryteriów środowiskowych dla produktów zużywających energię możliwych do wykorzystania przy formułowaniu specyfikacji na potrzeby zamówień publicznych”, pkt. 3.4.2.1; dokument z grudnia 2006), w szczególności zgodności z </w:t>
            </w:r>
            <w:r w:rsidRPr="00B262D0">
              <w:rPr>
                <w:bCs/>
              </w:rPr>
              <w:t>normą ISO 1043-4 dla płyty głównej oraz elementów wykonanych z tworzyw sztucznych o masie powyżej 25 gram</w:t>
            </w:r>
          </w:p>
          <w:p w14:paraId="2036F0C8" w14:textId="77777777" w:rsidR="00754631" w:rsidRPr="00B262D0" w:rsidRDefault="00754631" w:rsidP="003116E3">
            <w:pPr>
              <w:numPr>
                <w:ilvl w:val="0"/>
                <w:numId w:val="111"/>
              </w:numPr>
              <w:suppressAutoHyphens w:val="0"/>
              <w:spacing w:after="0" w:line="240" w:lineRule="auto"/>
              <w:rPr>
                <w:bCs/>
              </w:rPr>
            </w:pPr>
            <w:r w:rsidRPr="00B262D0">
              <w:rPr>
                <w:bCs/>
              </w:rPr>
              <w:t xml:space="preserve">Komputer musi spełniać wymogi normy Energy Star 6.0 </w:t>
            </w:r>
            <w:r w:rsidRPr="00B262D0">
              <w:rPr>
                <w:rFonts w:eastAsia="Arial"/>
              </w:rPr>
              <w:t>lub dołączony do oferty certyfikat potwierdzony przez producenta</w:t>
            </w:r>
          </w:p>
          <w:p w14:paraId="76BFDD8D" w14:textId="77777777" w:rsidR="00754631" w:rsidRPr="00B262D0" w:rsidRDefault="00754631" w:rsidP="00365B81">
            <w:pPr>
              <w:suppressAutoHyphens w:val="0"/>
              <w:spacing w:after="0"/>
              <w:ind w:firstLine="0"/>
              <w:jc w:val="left"/>
            </w:pPr>
            <w:r w:rsidRPr="00B262D0">
              <w:rPr>
                <w:bCs/>
              </w:rPr>
              <w:t>Wymagany wpis dotyczący oferowanego komputera w  internetowym katalogu</w:t>
            </w:r>
            <w:hyperlink r:id="rId30" w:history="1">
              <w:r w:rsidRPr="00B262D0">
                <w:rPr>
                  <w:rStyle w:val="Hipercze"/>
                  <w:bCs/>
                </w:rPr>
                <w:t>http://www.eu-energystar.org</w:t>
              </w:r>
            </w:hyperlink>
            <w:r w:rsidRPr="00B262D0">
              <w:rPr>
                <w:bCs/>
              </w:rPr>
              <w:t xml:space="preserve"> lub </w:t>
            </w:r>
            <w:hyperlink r:id="rId31" w:history="1">
              <w:r w:rsidRPr="00B262D0">
                <w:rPr>
                  <w:rStyle w:val="Hipercze"/>
                  <w:bCs/>
                </w:rPr>
                <w:t>http://www.energystar.gov</w:t>
              </w:r>
            </w:hyperlink>
            <w:r w:rsidRPr="00B262D0">
              <w:rPr>
                <w:bCs/>
              </w:rPr>
              <w:t xml:space="preserve"> – dopuszcza się wydruk ze strony internetowej</w:t>
            </w:r>
          </w:p>
        </w:tc>
      </w:tr>
      <w:tr w:rsidR="00754631" w:rsidRPr="00010045" w14:paraId="56A2FFE8" w14:textId="77777777" w:rsidTr="005809B0">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4E955991" w14:textId="77777777" w:rsidR="00754631" w:rsidRPr="00010045" w:rsidRDefault="00754631" w:rsidP="003116E3">
            <w:pPr>
              <w:numPr>
                <w:ilvl w:val="0"/>
                <w:numId w:val="113"/>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5299EBFD" w14:textId="77777777" w:rsidR="00754631" w:rsidRPr="00010045" w:rsidRDefault="00754631" w:rsidP="005809B0">
            <w:pPr>
              <w:spacing w:after="0"/>
              <w:ind w:firstLine="0"/>
              <w:jc w:val="center"/>
              <w:rPr>
                <w:b/>
              </w:rPr>
            </w:pPr>
            <w:r w:rsidRPr="00010045">
              <w:rPr>
                <w:b/>
              </w:rPr>
              <w:t xml:space="preserve">Bezpieczeństwo </w:t>
            </w:r>
          </w:p>
        </w:tc>
        <w:tc>
          <w:tcPr>
            <w:tcW w:w="3804" w:type="pct"/>
            <w:tcBorders>
              <w:top w:val="single" w:sz="4" w:space="0" w:color="auto"/>
              <w:left w:val="single" w:sz="4" w:space="0" w:color="auto"/>
              <w:bottom w:val="single" w:sz="4" w:space="0" w:color="auto"/>
              <w:right w:val="single" w:sz="4" w:space="0" w:color="auto"/>
            </w:tcBorders>
            <w:vAlign w:val="center"/>
          </w:tcPr>
          <w:p w14:paraId="75FF1A5B" w14:textId="77777777" w:rsidR="00754631" w:rsidRPr="00010045" w:rsidRDefault="00754631" w:rsidP="005809B0">
            <w:pPr>
              <w:suppressAutoHyphens w:val="0"/>
              <w:spacing w:after="0"/>
              <w:ind w:firstLine="0"/>
              <w:jc w:val="left"/>
            </w:pPr>
            <w:r>
              <w:rPr>
                <w:bCs/>
                <w:color w:val="000000"/>
              </w:rPr>
              <w:t>Wlutowany w płycie głównej układ ( nie wykorzystujący złączy jakichkolwiek na płycie) dedykowany układ sprzętowy służący do tworzenia i zarządzania wygenerowanymi przez komputer kluczami szyfrowania. Zabezpieczenie to musi posiadać możliwość szyfrowania poufnych dokumentów przechowywanych na dysku twardym przy użyciu klucza sprzętowego.  Próba usunięcia dedykowanego układu doprowadzi do uszkodzenia całej płyty głównej.</w:t>
            </w:r>
          </w:p>
        </w:tc>
      </w:tr>
      <w:tr w:rsidR="00754631" w:rsidRPr="00010045" w14:paraId="306F7BA4" w14:textId="77777777" w:rsidTr="005809B0">
        <w:trPr>
          <w:trHeight w:val="501"/>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46404205" w14:textId="77777777" w:rsidR="00754631" w:rsidRPr="00010045" w:rsidRDefault="00754631" w:rsidP="003116E3">
            <w:pPr>
              <w:numPr>
                <w:ilvl w:val="0"/>
                <w:numId w:val="113"/>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tcPr>
          <w:p w14:paraId="2A319262" w14:textId="77777777" w:rsidR="00754631" w:rsidRPr="00C00000" w:rsidRDefault="00754631" w:rsidP="005809B0">
            <w:pPr>
              <w:rPr>
                <w:b/>
                <w:bCs/>
              </w:rPr>
            </w:pPr>
            <w:r w:rsidRPr="00C00000">
              <w:rPr>
                <w:b/>
                <w:bCs/>
              </w:rPr>
              <w:t>Ergonomia</w:t>
            </w:r>
          </w:p>
        </w:tc>
        <w:tc>
          <w:tcPr>
            <w:tcW w:w="3804" w:type="pct"/>
            <w:tcBorders>
              <w:top w:val="single" w:sz="4" w:space="0" w:color="auto"/>
              <w:left w:val="single" w:sz="4" w:space="0" w:color="auto"/>
              <w:bottom w:val="single" w:sz="4" w:space="0" w:color="auto"/>
              <w:right w:val="single" w:sz="4" w:space="0" w:color="auto"/>
            </w:tcBorders>
          </w:tcPr>
          <w:p w14:paraId="4AC987E7" w14:textId="77777777" w:rsidR="00754631" w:rsidRPr="001F5C9A" w:rsidRDefault="00754631" w:rsidP="00365B81">
            <w:pPr>
              <w:spacing w:after="0"/>
              <w:ind w:firstLine="0"/>
              <w:rPr>
                <w:bCs/>
                <w:color w:val="FF0000"/>
              </w:rPr>
            </w:pPr>
            <w:r w:rsidRPr="009638ED">
              <w:rPr>
                <w:bCs/>
              </w:rPr>
              <w:t xml:space="preserve">Głośność jednostki centralnej mierzona zgodnie z normą ISO 7779 oraz wykazana zgodnie z normą ISO 9296 </w:t>
            </w:r>
            <w:r>
              <w:rPr>
                <w:bCs/>
              </w:rPr>
              <w:t xml:space="preserve">w pozycji obserwatora w trybie pracy dysku twardego (IDLE) wynosząca maksymalnie 22 </w:t>
            </w:r>
            <w:proofErr w:type="spellStart"/>
            <w:r>
              <w:rPr>
                <w:bCs/>
              </w:rPr>
              <w:t>dB</w:t>
            </w:r>
            <w:proofErr w:type="spellEnd"/>
            <w:r>
              <w:rPr>
                <w:bCs/>
              </w:rPr>
              <w:t xml:space="preserve"> (załączyć oświadczenie producenta)</w:t>
            </w:r>
            <w:r w:rsidR="00365B81">
              <w:rPr>
                <w:bCs/>
              </w:rPr>
              <w:t>.</w:t>
            </w:r>
          </w:p>
        </w:tc>
      </w:tr>
      <w:tr w:rsidR="00754631" w:rsidRPr="00010045" w14:paraId="5C87A67E"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3FE70A6F" w14:textId="77777777" w:rsidR="00754631" w:rsidRPr="00010045" w:rsidRDefault="00754631" w:rsidP="003116E3">
            <w:pPr>
              <w:numPr>
                <w:ilvl w:val="0"/>
                <w:numId w:val="113"/>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1D882595" w14:textId="77777777" w:rsidR="00754631" w:rsidRPr="00010045" w:rsidRDefault="00754631" w:rsidP="005809B0">
            <w:pPr>
              <w:spacing w:after="0"/>
              <w:ind w:firstLine="0"/>
              <w:jc w:val="center"/>
              <w:rPr>
                <w:b/>
              </w:rPr>
            </w:pPr>
            <w:r w:rsidRPr="00010045">
              <w:rPr>
                <w:b/>
              </w:rPr>
              <w:t>Gwarancja</w:t>
            </w:r>
          </w:p>
        </w:tc>
        <w:tc>
          <w:tcPr>
            <w:tcW w:w="3804" w:type="pct"/>
            <w:tcBorders>
              <w:top w:val="single" w:sz="4" w:space="0" w:color="auto"/>
              <w:left w:val="single" w:sz="4" w:space="0" w:color="auto"/>
              <w:bottom w:val="single" w:sz="4" w:space="0" w:color="auto"/>
              <w:right w:val="single" w:sz="4" w:space="0" w:color="auto"/>
            </w:tcBorders>
            <w:vAlign w:val="center"/>
          </w:tcPr>
          <w:p w14:paraId="0B169621" w14:textId="77777777" w:rsidR="00754631" w:rsidRPr="00010045" w:rsidRDefault="00754631" w:rsidP="005809B0">
            <w:pPr>
              <w:spacing w:after="0"/>
              <w:ind w:firstLine="0"/>
              <w:jc w:val="left"/>
            </w:pPr>
            <w:r>
              <w:t xml:space="preserve">Minimum 2 </w:t>
            </w:r>
            <w:r w:rsidRPr="00010045">
              <w:t xml:space="preserve"> lat</w:t>
            </w:r>
            <w:r>
              <w:t>a</w:t>
            </w:r>
            <w:r w:rsidRPr="00010045">
              <w:t xml:space="preserve"> świadczona w miejscu użytkowania sprzętu (on-</w:t>
            </w:r>
            <w:proofErr w:type="spellStart"/>
            <w:r w:rsidRPr="00010045">
              <w:t>site</w:t>
            </w:r>
            <w:proofErr w:type="spellEnd"/>
            <w:r w:rsidRPr="00010045">
              <w:t>).</w:t>
            </w:r>
          </w:p>
          <w:p w14:paraId="7C8A3106" w14:textId="77777777" w:rsidR="00754631" w:rsidRPr="00010045" w:rsidRDefault="00754631" w:rsidP="005809B0">
            <w:pPr>
              <w:spacing w:after="0"/>
              <w:ind w:firstLine="0"/>
              <w:jc w:val="left"/>
            </w:pPr>
            <w:r w:rsidRPr="00010045">
              <w:t>Oświadczenie producenta komputera, że w przypadku niewywiązywania się z obowiązków gwarancyjnych oferenta lub firmy serwisującej, przejmie na siebie wszelkie zobowiązania związane z serwisem.</w:t>
            </w:r>
          </w:p>
        </w:tc>
      </w:tr>
      <w:tr w:rsidR="00754631" w:rsidRPr="00010045" w14:paraId="5F40E231" w14:textId="77777777" w:rsidTr="005809B0">
        <w:trPr>
          <w:trHeight w:val="284"/>
        </w:trPr>
        <w:tc>
          <w:tcPr>
            <w:tcW w:w="242" w:type="pct"/>
            <w:tcBorders>
              <w:top w:val="single" w:sz="4" w:space="0" w:color="auto"/>
              <w:left w:val="single" w:sz="4" w:space="0" w:color="auto"/>
              <w:bottom w:val="single" w:sz="4" w:space="0" w:color="auto"/>
              <w:right w:val="single" w:sz="4" w:space="0" w:color="auto"/>
            </w:tcBorders>
            <w:shd w:val="clear" w:color="auto" w:fill="E7E6E6"/>
            <w:vAlign w:val="center"/>
          </w:tcPr>
          <w:p w14:paraId="5B0B1E97" w14:textId="77777777" w:rsidR="00754631" w:rsidRPr="00010045" w:rsidRDefault="00754631" w:rsidP="003116E3">
            <w:pPr>
              <w:numPr>
                <w:ilvl w:val="0"/>
                <w:numId w:val="113"/>
              </w:numPr>
              <w:suppressAutoHyphens w:val="0"/>
              <w:spacing w:after="0"/>
              <w:jc w:val="center"/>
              <w:rPr>
                <w:b/>
                <w:bCs/>
              </w:rPr>
            </w:pPr>
          </w:p>
        </w:tc>
        <w:tc>
          <w:tcPr>
            <w:tcW w:w="954" w:type="pct"/>
            <w:tcBorders>
              <w:top w:val="single" w:sz="4" w:space="0" w:color="auto"/>
              <w:left w:val="single" w:sz="4" w:space="0" w:color="auto"/>
              <w:bottom w:val="single" w:sz="4" w:space="0" w:color="auto"/>
              <w:right w:val="single" w:sz="4" w:space="0" w:color="auto"/>
            </w:tcBorders>
            <w:vAlign w:val="center"/>
          </w:tcPr>
          <w:p w14:paraId="54A1797F" w14:textId="77777777" w:rsidR="00754631" w:rsidRPr="00010045" w:rsidRDefault="00754631" w:rsidP="005809B0">
            <w:pPr>
              <w:spacing w:after="0"/>
              <w:ind w:firstLine="0"/>
              <w:jc w:val="center"/>
              <w:rPr>
                <w:b/>
              </w:rPr>
            </w:pPr>
            <w:r w:rsidRPr="00010045">
              <w:rPr>
                <w:b/>
              </w:rPr>
              <w:t>Wsparcie techniczne producenta</w:t>
            </w:r>
          </w:p>
        </w:tc>
        <w:tc>
          <w:tcPr>
            <w:tcW w:w="3804" w:type="pct"/>
            <w:tcBorders>
              <w:top w:val="single" w:sz="4" w:space="0" w:color="auto"/>
              <w:left w:val="single" w:sz="4" w:space="0" w:color="auto"/>
              <w:bottom w:val="single" w:sz="4" w:space="0" w:color="auto"/>
              <w:right w:val="single" w:sz="4" w:space="0" w:color="auto"/>
            </w:tcBorders>
            <w:vAlign w:val="center"/>
          </w:tcPr>
          <w:p w14:paraId="51BED387" w14:textId="77777777" w:rsidR="00754631" w:rsidRPr="00022E5A" w:rsidRDefault="00754631" w:rsidP="00365B81">
            <w:pPr>
              <w:ind w:firstLine="0"/>
              <w:rPr>
                <w:bCs/>
              </w:rPr>
            </w:pPr>
            <w:r w:rsidRPr="00022E5A">
              <w:rPr>
                <w:bCs/>
              </w:rPr>
              <w:t>Możliwość telefonicznego sprawdzenia konfiguracji sprzętowej komputera oraz warunków gwarancji po podaniu numeru seryjnego bezpośrednio u producenta lub jego przedstawiciela.</w:t>
            </w:r>
          </w:p>
          <w:p w14:paraId="20C5CC72" w14:textId="77777777" w:rsidR="00754631" w:rsidRPr="00010045" w:rsidRDefault="00754631" w:rsidP="005809B0">
            <w:pPr>
              <w:spacing w:after="0"/>
              <w:ind w:firstLine="0"/>
              <w:jc w:val="left"/>
            </w:pPr>
            <w:r w:rsidRPr="00022E5A">
              <w:rPr>
                <w:bCs/>
              </w:rPr>
              <w:t>Dostęp do najnowszych sterowników i uaktualnień na stronie producenta zestawu realizowany poprzez podanie na dedykowanej stronie internetowej producenta numeru seryjnego lub modelu komputera – do oferty należy dołączyć link strony.</w:t>
            </w:r>
          </w:p>
        </w:tc>
      </w:tr>
    </w:tbl>
    <w:p w14:paraId="57325528" w14:textId="77777777" w:rsidR="00754631" w:rsidRPr="00754631" w:rsidRDefault="00754631" w:rsidP="00754631"/>
    <w:p w14:paraId="40F9B3D3" w14:textId="77777777" w:rsidR="00A17038" w:rsidRDefault="00A17038">
      <w:pPr>
        <w:suppressAutoHyphens w:val="0"/>
        <w:spacing w:after="0" w:line="240" w:lineRule="auto"/>
        <w:ind w:firstLine="0"/>
        <w:jc w:val="left"/>
      </w:pPr>
      <w:r>
        <w:br w:type="page"/>
      </w:r>
    </w:p>
    <w:p w14:paraId="46748CC1" w14:textId="77777777" w:rsidR="003B3C3A" w:rsidRPr="00010045" w:rsidRDefault="003B3C3A" w:rsidP="003B3C3A">
      <w:pPr>
        <w:ind w:firstLine="0"/>
      </w:pPr>
    </w:p>
    <w:p w14:paraId="00489F8F" w14:textId="77777777" w:rsidR="001A5C97" w:rsidRPr="00010045" w:rsidRDefault="001A5C97" w:rsidP="00056F02">
      <w:pPr>
        <w:pStyle w:val="Nagwek2"/>
      </w:pPr>
      <w:bookmarkStart w:id="15" w:name="_Toc524601418"/>
      <w:r w:rsidRPr="00010045">
        <w:t>Monitor T</w:t>
      </w:r>
      <w:r w:rsidR="008F106F">
        <w:t>YP</w:t>
      </w:r>
      <w:r w:rsidRPr="00010045">
        <w:t xml:space="preserve"> 1 - 102 szt.</w:t>
      </w:r>
      <w:bookmarkEnd w:id="1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861"/>
        <w:gridCol w:w="3712"/>
        <w:gridCol w:w="4639"/>
      </w:tblGrid>
      <w:tr w:rsidR="00C4120D" w:rsidRPr="00C4120D" w14:paraId="5B598E35" w14:textId="77777777" w:rsidTr="00365B81">
        <w:trPr>
          <w:trHeight w:val="284"/>
        </w:trPr>
        <w:tc>
          <w:tcPr>
            <w:tcW w:w="467" w:type="pct"/>
            <w:shd w:val="clear" w:color="auto" w:fill="D9D9D9" w:themeFill="background1" w:themeFillShade="D9"/>
            <w:vAlign w:val="center"/>
          </w:tcPr>
          <w:p w14:paraId="7D1DE373" w14:textId="77777777" w:rsidR="00C4120D" w:rsidRPr="00C4120D" w:rsidRDefault="00C4120D" w:rsidP="00C4120D">
            <w:pPr>
              <w:spacing w:after="0"/>
              <w:ind w:firstLine="0"/>
              <w:jc w:val="center"/>
              <w:rPr>
                <w:b/>
              </w:rPr>
            </w:pPr>
            <w:r>
              <w:rPr>
                <w:b/>
              </w:rPr>
              <w:t>Lp.</w:t>
            </w:r>
          </w:p>
        </w:tc>
        <w:tc>
          <w:tcPr>
            <w:tcW w:w="2015" w:type="pct"/>
            <w:shd w:val="clear" w:color="auto" w:fill="D9D9D9" w:themeFill="background1" w:themeFillShade="D9"/>
            <w:vAlign w:val="center"/>
          </w:tcPr>
          <w:p w14:paraId="7EAB9CF3" w14:textId="77777777" w:rsidR="00C4120D" w:rsidRPr="00C4120D" w:rsidRDefault="00C4120D" w:rsidP="00C4120D">
            <w:pPr>
              <w:spacing w:after="0"/>
              <w:jc w:val="center"/>
              <w:rPr>
                <w:b/>
              </w:rPr>
            </w:pPr>
            <w:r w:rsidRPr="00C4120D">
              <w:rPr>
                <w:b/>
              </w:rPr>
              <w:t>Nazwa komponentu</w:t>
            </w:r>
          </w:p>
        </w:tc>
        <w:tc>
          <w:tcPr>
            <w:tcW w:w="2518" w:type="pct"/>
            <w:shd w:val="clear" w:color="auto" w:fill="D9D9D9" w:themeFill="background1" w:themeFillShade="D9"/>
            <w:vAlign w:val="center"/>
          </w:tcPr>
          <w:p w14:paraId="18B10D57" w14:textId="77777777" w:rsidR="00C4120D" w:rsidRPr="00C4120D" w:rsidRDefault="00C4120D" w:rsidP="00365B81">
            <w:pPr>
              <w:spacing w:after="0"/>
              <w:ind w:left="-71"/>
              <w:jc w:val="center"/>
              <w:rPr>
                <w:b/>
              </w:rPr>
            </w:pPr>
            <w:r w:rsidRPr="00C4120D">
              <w:rPr>
                <w:b/>
              </w:rPr>
              <w:t>Wymagane minimalne parametry techniczne monitora</w:t>
            </w:r>
          </w:p>
        </w:tc>
      </w:tr>
      <w:tr w:rsidR="00C4120D" w:rsidRPr="00C4120D" w14:paraId="4E4F0DA9" w14:textId="77777777" w:rsidTr="00365B81">
        <w:trPr>
          <w:trHeight w:val="284"/>
        </w:trPr>
        <w:tc>
          <w:tcPr>
            <w:tcW w:w="467" w:type="pct"/>
            <w:shd w:val="clear" w:color="auto" w:fill="D9D9D9" w:themeFill="background1" w:themeFillShade="D9"/>
            <w:vAlign w:val="center"/>
          </w:tcPr>
          <w:p w14:paraId="15B16BA9"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527BF528" w14:textId="77777777" w:rsidR="00C4120D" w:rsidRPr="00C4120D" w:rsidRDefault="00C4120D" w:rsidP="00C4120D">
            <w:pPr>
              <w:spacing w:after="0"/>
              <w:jc w:val="center"/>
              <w:rPr>
                <w:b/>
                <w:bCs/>
                <w:color w:val="000000"/>
              </w:rPr>
            </w:pPr>
            <w:r w:rsidRPr="00C4120D">
              <w:rPr>
                <w:b/>
                <w:bCs/>
                <w:color w:val="000000"/>
              </w:rPr>
              <w:t>Typ ekranu</w:t>
            </w:r>
          </w:p>
        </w:tc>
        <w:tc>
          <w:tcPr>
            <w:tcW w:w="2518" w:type="pct"/>
            <w:vAlign w:val="center"/>
          </w:tcPr>
          <w:p w14:paraId="7878D34C" w14:textId="77777777" w:rsidR="00C4120D" w:rsidRPr="00C4120D" w:rsidRDefault="00C4120D" w:rsidP="00365B81">
            <w:pPr>
              <w:spacing w:after="0"/>
              <w:ind w:firstLine="0"/>
              <w:jc w:val="left"/>
              <w:rPr>
                <w:bCs/>
                <w:color w:val="000000"/>
              </w:rPr>
            </w:pPr>
            <w:r w:rsidRPr="00C4120D">
              <w:rPr>
                <w:bCs/>
                <w:color w:val="000000"/>
              </w:rPr>
              <w:t>Ekran ciekłokrystaliczny z aktywną matrycą min. 23,8” (16:9)</w:t>
            </w:r>
          </w:p>
        </w:tc>
      </w:tr>
      <w:tr w:rsidR="00C4120D" w:rsidRPr="00C4120D" w14:paraId="1D621ABD" w14:textId="77777777" w:rsidTr="00365B81">
        <w:trPr>
          <w:trHeight w:val="284"/>
        </w:trPr>
        <w:tc>
          <w:tcPr>
            <w:tcW w:w="467" w:type="pct"/>
            <w:shd w:val="clear" w:color="auto" w:fill="D9D9D9" w:themeFill="background1" w:themeFillShade="D9"/>
            <w:vAlign w:val="center"/>
          </w:tcPr>
          <w:p w14:paraId="49CBDA65"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2C8631E7" w14:textId="77777777" w:rsidR="00C4120D" w:rsidRPr="00C4120D" w:rsidRDefault="00C4120D" w:rsidP="00C4120D">
            <w:pPr>
              <w:spacing w:after="0"/>
              <w:jc w:val="center"/>
              <w:rPr>
                <w:b/>
                <w:bCs/>
                <w:color w:val="000000"/>
              </w:rPr>
            </w:pPr>
            <w:r w:rsidRPr="00C4120D">
              <w:rPr>
                <w:b/>
                <w:bCs/>
                <w:color w:val="000000"/>
              </w:rPr>
              <w:t>Rozmiar plamki</w:t>
            </w:r>
          </w:p>
        </w:tc>
        <w:tc>
          <w:tcPr>
            <w:tcW w:w="2518" w:type="pct"/>
            <w:vAlign w:val="center"/>
          </w:tcPr>
          <w:p w14:paraId="33354342" w14:textId="77777777" w:rsidR="00C4120D" w:rsidRPr="00C4120D" w:rsidRDefault="00C4120D" w:rsidP="00365B81">
            <w:pPr>
              <w:spacing w:after="0"/>
              <w:ind w:firstLine="0"/>
              <w:jc w:val="left"/>
              <w:rPr>
                <w:bCs/>
                <w:color w:val="000000"/>
              </w:rPr>
            </w:pPr>
            <w:r w:rsidRPr="00C4120D">
              <w:rPr>
                <w:bCs/>
                <w:color w:val="000000"/>
              </w:rPr>
              <w:t>0,275 mm</w:t>
            </w:r>
          </w:p>
        </w:tc>
      </w:tr>
      <w:tr w:rsidR="00C4120D" w:rsidRPr="00C4120D" w14:paraId="3A09DA8E" w14:textId="77777777" w:rsidTr="00365B81">
        <w:trPr>
          <w:trHeight w:val="284"/>
        </w:trPr>
        <w:tc>
          <w:tcPr>
            <w:tcW w:w="467" w:type="pct"/>
            <w:shd w:val="clear" w:color="auto" w:fill="D9D9D9" w:themeFill="background1" w:themeFillShade="D9"/>
            <w:vAlign w:val="center"/>
          </w:tcPr>
          <w:p w14:paraId="57A87D61"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75DEDF55" w14:textId="77777777" w:rsidR="00C4120D" w:rsidRPr="00C4120D" w:rsidRDefault="00C4120D" w:rsidP="00C4120D">
            <w:pPr>
              <w:spacing w:after="0"/>
              <w:jc w:val="center"/>
              <w:rPr>
                <w:b/>
                <w:bCs/>
                <w:color w:val="000000"/>
              </w:rPr>
            </w:pPr>
            <w:r w:rsidRPr="00C4120D">
              <w:rPr>
                <w:b/>
                <w:bCs/>
                <w:color w:val="000000"/>
              </w:rPr>
              <w:t>Jasność</w:t>
            </w:r>
          </w:p>
        </w:tc>
        <w:tc>
          <w:tcPr>
            <w:tcW w:w="2518" w:type="pct"/>
            <w:vAlign w:val="center"/>
          </w:tcPr>
          <w:p w14:paraId="022AABB4" w14:textId="77777777" w:rsidR="00C4120D" w:rsidRPr="00C4120D" w:rsidRDefault="00C4120D" w:rsidP="00365B81">
            <w:pPr>
              <w:spacing w:after="0"/>
              <w:ind w:firstLine="0"/>
              <w:jc w:val="left"/>
              <w:rPr>
                <w:bCs/>
                <w:color w:val="000000"/>
                <w:lang w:eastAsia="en-US"/>
              </w:rPr>
            </w:pPr>
            <w:r w:rsidRPr="00C4120D">
              <w:rPr>
                <w:bCs/>
                <w:color w:val="000000"/>
                <w:lang w:eastAsia="en-US"/>
              </w:rPr>
              <w:t>250 cd/m2</w:t>
            </w:r>
          </w:p>
        </w:tc>
      </w:tr>
      <w:tr w:rsidR="00C4120D" w:rsidRPr="00C4120D" w14:paraId="7FAFF1B2" w14:textId="77777777" w:rsidTr="00365B81">
        <w:trPr>
          <w:trHeight w:val="284"/>
        </w:trPr>
        <w:tc>
          <w:tcPr>
            <w:tcW w:w="467" w:type="pct"/>
            <w:shd w:val="clear" w:color="auto" w:fill="D9D9D9" w:themeFill="background1" w:themeFillShade="D9"/>
            <w:vAlign w:val="center"/>
          </w:tcPr>
          <w:p w14:paraId="27123BFA"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0193ADC1" w14:textId="77777777" w:rsidR="00C4120D" w:rsidRPr="00C4120D" w:rsidRDefault="00C4120D" w:rsidP="00C4120D">
            <w:pPr>
              <w:spacing w:after="0"/>
              <w:jc w:val="center"/>
              <w:rPr>
                <w:b/>
                <w:bCs/>
                <w:color w:val="000000"/>
              </w:rPr>
            </w:pPr>
            <w:r w:rsidRPr="00C4120D">
              <w:rPr>
                <w:b/>
                <w:bCs/>
                <w:color w:val="000000"/>
              </w:rPr>
              <w:t>Kontrast</w:t>
            </w:r>
          </w:p>
        </w:tc>
        <w:tc>
          <w:tcPr>
            <w:tcW w:w="2518" w:type="pct"/>
            <w:vAlign w:val="center"/>
          </w:tcPr>
          <w:p w14:paraId="197D86FA" w14:textId="77777777" w:rsidR="00C4120D" w:rsidRPr="00C4120D" w:rsidRDefault="00C4120D" w:rsidP="00365B81">
            <w:pPr>
              <w:spacing w:after="0"/>
              <w:ind w:firstLine="0"/>
              <w:jc w:val="left"/>
              <w:rPr>
                <w:bCs/>
                <w:color w:val="000000"/>
                <w:lang w:eastAsia="en-US"/>
              </w:rPr>
            </w:pPr>
            <w:r w:rsidRPr="00C4120D">
              <w:rPr>
                <w:bCs/>
                <w:color w:val="000000"/>
                <w:lang w:eastAsia="en-US"/>
              </w:rPr>
              <w:t>Typowy 1000:1</w:t>
            </w:r>
          </w:p>
        </w:tc>
      </w:tr>
      <w:tr w:rsidR="00C4120D" w:rsidRPr="00C4120D" w14:paraId="151360CC" w14:textId="77777777" w:rsidTr="00365B81">
        <w:trPr>
          <w:trHeight w:val="284"/>
        </w:trPr>
        <w:tc>
          <w:tcPr>
            <w:tcW w:w="467" w:type="pct"/>
            <w:shd w:val="clear" w:color="auto" w:fill="D9D9D9" w:themeFill="background1" w:themeFillShade="D9"/>
            <w:vAlign w:val="center"/>
          </w:tcPr>
          <w:p w14:paraId="1BD82CF2"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4F40F1BE" w14:textId="77777777" w:rsidR="00C4120D" w:rsidRPr="00C4120D" w:rsidRDefault="00C4120D" w:rsidP="00C4120D">
            <w:pPr>
              <w:spacing w:after="0"/>
              <w:jc w:val="center"/>
              <w:rPr>
                <w:b/>
                <w:bCs/>
                <w:color w:val="000000"/>
              </w:rPr>
            </w:pPr>
            <w:r w:rsidRPr="00C4120D">
              <w:rPr>
                <w:b/>
                <w:bCs/>
                <w:color w:val="000000"/>
              </w:rPr>
              <w:t>Kąty widzenia (pion/poziom)</w:t>
            </w:r>
          </w:p>
        </w:tc>
        <w:tc>
          <w:tcPr>
            <w:tcW w:w="2518" w:type="pct"/>
            <w:vAlign w:val="center"/>
          </w:tcPr>
          <w:p w14:paraId="0986D7D9" w14:textId="77777777" w:rsidR="00C4120D" w:rsidRPr="00C4120D" w:rsidRDefault="00C4120D" w:rsidP="00365B81">
            <w:pPr>
              <w:spacing w:after="0"/>
              <w:ind w:firstLine="0"/>
              <w:jc w:val="left"/>
              <w:rPr>
                <w:bCs/>
                <w:color w:val="000000"/>
                <w:lang w:eastAsia="en-US"/>
              </w:rPr>
            </w:pPr>
            <w:r w:rsidRPr="00C4120D">
              <w:rPr>
                <w:bCs/>
                <w:color w:val="000000"/>
                <w:lang w:eastAsia="en-US"/>
              </w:rPr>
              <w:t>178/178 stopni</w:t>
            </w:r>
          </w:p>
        </w:tc>
      </w:tr>
      <w:tr w:rsidR="00C4120D" w:rsidRPr="00C03EC3" w14:paraId="3E17899D" w14:textId="77777777" w:rsidTr="00365B81">
        <w:trPr>
          <w:trHeight w:val="284"/>
        </w:trPr>
        <w:tc>
          <w:tcPr>
            <w:tcW w:w="467" w:type="pct"/>
            <w:shd w:val="clear" w:color="auto" w:fill="D9D9D9" w:themeFill="background1" w:themeFillShade="D9"/>
            <w:vAlign w:val="center"/>
          </w:tcPr>
          <w:p w14:paraId="23753818"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62F5BD38" w14:textId="77777777" w:rsidR="00C4120D" w:rsidRPr="00C4120D" w:rsidRDefault="00C4120D" w:rsidP="00C4120D">
            <w:pPr>
              <w:spacing w:after="0"/>
              <w:jc w:val="center"/>
              <w:rPr>
                <w:b/>
                <w:bCs/>
                <w:color w:val="000000"/>
              </w:rPr>
            </w:pPr>
            <w:r w:rsidRPr="00C4120D">
              <w:rPr>
                <w:b/>
                <w:bCs/>
                <w:color w:val="000000"/>
              </w:rPr>
              <w:t>Czas reakcji matrycy</w:t>
            </w:r>
          </w:p>
        </w:tc>
        <w:tc>
          <w:tcPr>
            <w:tcW w:w="2518" w:type="pct"/>
            <w:vAlign w:val="center"/>
          </w:tcPr>
          <w:p w14:paraId="0868F8A5" w14:textId="77777777" w:rsidR="00C4120D" w:rsidRPr="00C4120D" w:rsidRDefault="00C4120D" w:rsidP="00365B81">
            <w:pPr>
              <w:spacing w:after="0"/>
              <w:ind w:firstLine="0"/>
              <w:jc w:val="left"/>
              <w:rPr>
                <w:bCs/>
                <w:color w:val="000000"/>
                <w:lang w:val="en-US" w:eastAsia="en-US"/>
              </w:rPr>
            </w:pPr>
            <w:r w:rsidRPr="00C4120D">
              <w:rPr>
                <w:bCs/>
                <w:color w:val="000000"/>
                <w:lang w:val="en-US" w:eastAsia="en-US"/>
              </w:rPr>
              <w:t xml:space="preserve">max. 8 </w:t>
            </w:r>
            <w:proofErr w:type="spellStart"/>
            <w:r w:rsidRPr="00C4120D">
              <w:rPr>
                <w:bCs/>
                <w:color w:val="000000"/>
                <w:lang w:val="en-US" w:eastAsia="en-US"/>
              </w:rPr>
              <w:t>ms</w:t>
            </w:r>
            <w:proofErr w:type="spellEnd"/>
            <w:r w:rsidRPr="00C4120D">
              <w:rPr>
                <w:bCs/>
                <w:color w:val="000000"/>
                <w:lang w:val="en-US" w:eastAsia="en-US"/>
              </w:rPr>
              <w:t xml:space="preserve"> (Gray to Gray)</w:t>
            </w:r>
          </w:p>
        </w:tc>
      </w:tr>
      <w:tr w:rsidR="00C4120D" w:rsidRPr="00C4120D" w14:paraId="264564B8" w14:textId="77777777" w:rsidTr="00365B81">
        <w:trPr>
          <w:trHeight w:val="284"/>
        </w:trPr>
        <w:tc>
          <w:tcPr>
            <w:tcW w:w="467" w:type="pct"/>
            <w:shd w:val="clear" w:color="auto" w:fill="D9D9D9" w:themeFill="background1" w:themeFillShade="D9"/>
            <w:vAlign w:val="center"/>
          </w:tcPr>
          <w:p w14:paraId="2807244D" w14:textId="77777777" w:rsidR="00C4120D" w:rsidRPr="00815C71" w:rsidRDefault="00C4120D" w:rsidP="003116E3">
            <w:pPr>
              <w:pStyle w:val="Akapitzlist"/>
              <w:numPr>
                <w:ilvl w:val="0"/>
                <w:numId w:val="121"/>
              </w:numPr>
              <w:spacing w:after="0"/>
              <w:jc w:val="center"/>
              <w:rPr>
                <w:rFonts w:ascii="Arial" w:hAnsi="Arial" w:cs="Arial"/>
                <w:b/>
                <w:bCs/>
                <w:color w:val="000000"/>
                <w:sz w:val="20"/>
                <w:szCs w:val="20"/>
                <w:lang w:val="en-US"/>
              </w:rPr>
            </w:pPr>
          </w:p>
        </w:tc>
        <w:tc>
          <w:tcPr>
            <w:tcW w:w="2015" w:type="pct"/>
            <w:vAlign w:val="center"/>
          </w:tcPr>
          <w:p w14:paraId="350876C4" w14:textId="77777777" w:rsidR="00C4120D" w:rsidRPr="00C4120D" w:rsidRDefault="00C4120D" w:rsidP="00C4120D">
            <w:pPr>
              <w:spacing w:after="0"/>
              <w:jc w:val="center"/>
              <w:rPr>
                <w:b/>
                <w:bCs/>
                <w:color w:val="000000"/>
              </w:rPr>
            </w:pPr>
            <w:r w:rsidRPr="00C4120D">
              <w:rPr>
                <w:b/>
                <w:bCs/>
                <w:color w:val="000000"/>
              </w:rPr>
              <w:t>Rozdzielczość maksymalna</w:t>
            </w:r>
          </w:p>
        </w:tc>
        <w:tc>
          <w:tcPr>
            <w:tcW w:w="2518" w:type="pct"/>
            <w:vAlign w:val="center"/>
          </w:tcPr>
          <w:p w14:paraId="20C0FA0C" w14:textId="77777777" w:rsidR="00C4120D" w:rsidRPr="00C4120D" w:rsidRDefault="00C4120D" w:rsidP="00365B81">
            <w:pPr>
              <w:spacing w:after="0"/>
              <w:ind w:firstLine="0"/>
              <w:jc w:val="left"/>
              <w:rPr>
                <w:bCs/>
                <w:color w:val="000000"/>
              </w:rPr>
            </w:pPr>
            <w:r w:rsidRPr="00C4120D">
              <w:rPr>
                <w:bCs/>
                <w:color w:val="000000"/>
              </w:rPr>
              <w:t>1920 x 1080 przy 60Hz</w:t>
            </w:r>
          </w:p>
        </w:tc>
      </w:tr>
      <w:tr w:rsidR="00C4120D" w:rsidRPr="00C4120D" w14:paraId="7EED3964" w14:textId="77777777" w:rsidTr="00365B81">
        <w:trPr>
          <w:trHeight w:val="284"/>
        </w:trPr>
        <w:tc>
          <w:tcPr>
            <w:tcW w:w="467" w:type="pct"/>
            <w:shd w:val="clear" w:color="auto" w:fill="D9D9D9" w:themeFill="background1" w:themeFillShade="D9"/>
            <w:vAlign w:val="center"/>
          </w:tcPr>
          <w:p w14:paraId="4F35AFD3"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59A70858" w14:textId="77777777" w:rsidR="00C4120D" w:rsidRPr="00C4120D" w:rsidRDefault="00C4120D" w:rsidP="00C4120D">
            <w:pPr>
              <w:spacing w:after="0"/>
              <w:jc w:val="center"/>
              <w:rPr>
                <w:b/>
                <w:bCs/>
                <w:color w:val="000000"/>
              </w:rPr>
            </w:pPr>
            <w:r w:rsidRPr="00C4120D">
              <w:rPr>
                <w:b/>
                <w:bCs/>
                <w:color w:val="000000"/>
              </w:rPr>
              <w:t>Z</w:t>
            </w:r>
            <w:r>
              <w:rPr>
                <w:b/>
                <w:bCs/>
                <w:color w:val="000000"/>
              </w:rPr>
              <w:t>u</w:t>
            </w:r>
            <w:r w:rsidRPr="00C4120D">
              <w:rPr>
                <w:b/>
                <w:bCs/>
                <w:color w:val="000000"/>
              </w:rPr>
              <w:t>życie energii</w:t>
            </w:r>
          </w:p>
        </w:tc>
        <w:tc>
          <w:tcPr>
            <w:tcW w:w="2518" w:type="pct"/>
            <w:vAlign w:val="center"/>
          </w:tcPr>
          <w:p w14:paraId="77F7F7E0" w14:textId="77777777" w:rsidR="00C4120D" w:rsidRPr="00C4120D" w:rsidRDefault="00C4120D" w:rsidP="00365B81">
            <w:pPr>
              <w:spacing w:after="0"/>
              <w:ind w:firstLine="0"/>
              <w:jc w:val="left"/>
              <w:rPr>
                <w:bCs/>
                <w:color w:val="000000"/>
              </w:rPr>
            </w:pPr>
            <w:r w:rsidRPr="00C4120D">
              <w:rPr>
                <w:bCs/>
                <w:color w:val="000000"/>
              </w:rPr>
              <w:t>Normalne działanie 22W (typowe), 25W (maksymalne), tryb wyłączenia aktywności mniej niż 0,3W</w:t>
            </w:r>
          </w:p>
        </w:tc>
      </w:tr>
      <w:tr w:rsidR="00C4120D" w:rsidRPr="00C4120D" w14:paraId="471D9B1A" w14:textId="77777777" w:rsidTr="00365B81">
        <w:trPr>
          <w:trHeight w:val="284"/>
        </w:trPr>
        <w:tc>
          <w:tcPr>
            <w:tcW w:w="467" w:type="pct"/>
            <w:shd w:val="clear" w:color="auto" w:fill="D9D9D9" w:themeFill="background1" w:themeFillShade="D9"/>
            <w:vAlign w:val="center"/>
          </w:tcPr>
          <w:p w14:paraId="6DBFBC9E"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6FB3ED03" w14:textId="77777777" w:rsidR="00C4120D" w:rsidRPr="00C4120D" w:rsidRDefault="00C4120D" w:rsidP="00C4120D">
            <w:pPr>
              <w:spacing w:after="0"/>
              <w:jc w:val="center"/>
              <w:rPr>
                <w:b/>
                <w:bCs/>
                <w:color w:val="000000"/>
              </w:rPr>
            </w:pPr>
            <w:r w:rsidRPr="00C4120D">
              <w:rPr>
                <w:b/>
                <w:bCs/>
                <w:color w:val="000000"/>
              </w:rPr>
              <w:t>Powłoka powierzchni ekranu</w:t>
            </w:r>
          </w:p>
        </w:tc>
        <w:tc>
          <w:tcPr>
            <w:tcW w:w="2518" w:type="pct"/>
            <w:vAlign w:val="center"/>
          </w:tcPr>
          <w:p w14:paraId="6498706B" w14:textId="77777777" w:rsidR="00C4120D" w:rsidRPr="00C4120D" w:rsidRDefault="00C4120D" w:rsidP="00365B81">
            <w:pPr>
              <w:spacing w:after="0"/>
              <w:ind w:firstLine="0"/>
              <w:jc w:val="left"/>
              <w:rPr>
                <w:bCs/>
                <w:color w:val="000000"/>
              </w:rPr>
            </w:pPr>
            <w:r w:rsidRPr="00C4120D">
              <w:rPr>
                <w:bCs/>
                <w:color w:val="000000"/>
              </w:rPr>
              <w:t>Antyodblaskowa utwardzona</w:t>
            </w:r>
          </w:p>
        </w:tc>
      </w:tr>
      <w:tr w:rsidR="00C4120D" w:rsidRPr="00C4120D" w14:paraId="05EBB506" w14:textId="77777777" w:rsidTr="00365B81">
        <w:trPr>
          <w:trHeight w:val="284"/>
        </w:trPr>
        <w:tc>
          <w:tcPr>
            <w:tcW w:w="467" w:type="pct"/>
            <w:shd w:val="clear" w:color="auto" w:fill="D9D9D9" w:themeFill="background1" w:themeFillShade="D9"/>
            <w:vAlign w:val="center"/>
          </w:tcPr>
          <w:p w14:paraId="55D4134E"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43F56F87" w14:textId="77777777" w:rsidR="00C4120D" w:rsidRPr="00C4120D" w:rsidRDefault="00C4120D" w:rsidP="00C4120D">
            <w:pPr>
              <w:spacing w:after="0"/>
              <w:jc w:val="center"/>
              <w:rPr>
                <w:b/>
                <w:bCs/>
                <w:color w:val="000000"/>
              </w:rPr>
            </w:pPr>
            <w:r w:rsidRPr="00C4120D">
              <w:rPr>
                <w:b/>
                <w:bCs/>
                <w:color w:val="000000"/>
              </w:rPr>
              <w:t>Bezpieczeństwo</w:t>
            </w:r>
          </w:p>
        </w:tc>
        <w:tc>
          <w:tcPr>
            <w:tcW w:w="2518" w:type="pct"/>
            <w:vAlign w:val="center"/>
          </w:tcPr>
          <w:p w14:paraId="39C45FDE" w14:textId="77777777" w:rsidR="00C4120D" w:rsidRPr="00C4120D" w:rsidRDefault="00C4120D" w:rsidP="00365B81">
            <w:pPr>
              <w:spacing w:after="0"/>
              <w:ind w:firstLine="0"/>
              <w:jc w:val="left"/>
              <w:rPr>
                <w:bCs/>
                <w:color w:val="000000"/>
              </w:rPr>
            </w:pPr>
            <w:r w:rsidRPr="00C4120D">
              <w:rPr>
                <w:bCs/>
                <w:color w:val="000000"/>
              </w:rPr>
              <w:t xml:space="preserve">Monitor musi być wyposażony w tzw. </w:t>
            </w:r>
            <w:proofErr w:type="spellStart"/>
            <w:r w:rsidRPr="00C4120D">
              <w:rPr>
                <w:bCs/>
                <w:color w:val="000000"/>
              </w:rPr>
              <w:t>Kensington</w:t>
            </w:r>
            <w:proofErr w:type="spellEnd"/>
            <w:r w:rsidRPr="00C4120D">
              <w:rPr>
                <w:bCs/>
                <w:color w:val="000000"/>
              </w:rPr>
              <w:t xml:space="preserve"> Slot - gniazdo zabezpieczenia przed kradzieżą.</w:t>
            </w:r>
          </w:p>
          <w:p w14:paraId="3D9E889D" w14:textId="77777777" w:rsidR="00C4120D" w:rsidRPr="00C4120D" w:rsidRDefault="00C4120D" w:rsidP="00365B81">
            <w:pPr>
              <w:spacing w:after="0"/>
              <w:ind w:firstLine="0"/>
              <w:jc w:val="left"/>
              <w:rPr>
                <w:bCs/>
                <w:color w:val="000000"/>
              </w:rPr>
            </w:pPr>
            <w:r w:rsidRPr="00C4120D">
              <w:rPr>
                <w:bCs/>
                <w:color w:val="000000"/>
              </w:rPr>
              <w:t>Wbudowane w monitor narzędzie diagnostyczne umożliwiające zdiagnozowanie problemu wyświetlania obrazu na ekranie (kwestia karty graficznej czy monitora)</w:t>
            </w:r>
          </w:p>
        </w:tc>
      </w:tr>
      <w:tr w:rsidR="00C4120D" w:rsidRPr="00C4120D" w14:paraId="46F4BD31" w14:textId="77777777" w:rsidTr="00365B81">
        <w:trPr>
          <w:trHeight w:val="284"/>
        </w:trPr>
        <w:tc>
          <w:tcPr>
            <w:tcW w:w="467" w:type="pct"/>
            <w:shd w:val="clear" w:color="auto" w:fill="D9D9D9" w:themeFill="background1" w:themeFillShade="D9"/>
            <w:vAlign w:val="center"/>
          </w:tcPr>
          <w:p w14:paraId="3E8C4D52"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277F07BA" w14:textId="77777777" w:rsidR="00C4120D" w:rsidRPr="00C4120D" w:rsidRDefault="00C4120D" w:rsidP="00C4120D">
            <w:pPr>
              <w:spacing w:after="0"/>
              <w:jc w:val="center"/>
              <w:rPr>
                <w:b/>
                <w:bCs/>
                <w:color w:val="000000"/>
              </w:rPr>
            </w:pPr>
            <w:r w:rsidRPr="00C4120D">
              <w:rPr>
                <w:b/>
                <w:bCs/>
                <w:color w:val="000000"/>
              </w:rPr>
              <w:t>Wymiary z podstawą</w:t>
            </w:r>
          </w:p>
        </w:tc>
        <w:tc>
          <w:tcPr>
            <w:tcW w:w="2518" w:type="pct"/>
            <w:vAlign w:val="center"/>
          </w:tcPr>
          <w:p w14:paraId="4F58223E" w14:textId="77777777" w:rsidR="00C4120D" w:rsidRPr="00C4120D" w:rsidRDefault="00C4120D" w:rsidP="00365B81">
            <w:pPr>
              <w:spacing w:after="0"/>
              <w:ind w:firstLine="0"/>
              <w:jc w:val="left"/>
              <w:rPr>
                <w:bCs/>
                <w:color w:val="000000"/>
              </w:rPr>
            </w:pPr>
            <w:r w:rsidRPr="00C4120D">
              <w:rPr>
                <w:bCs/>
                <w:color w:val="000000"/>
              </w:rPr>
              <w:t>Wysokość : max. 426 mm</w:t>
            </w:r>
          </w:p>
          <w:p w14:paraId="03267CCB" w14:textId="77777777" w:rsidR="00C4120D" w:rsidRPr="00C4120D" w:rsidRDefault="00C4120D" w:rsidP="00365B81">
            <w:pPr>
              <w:spacing w:after="0"/>
              <w:ind w:firstLine="0"/>
              <w:jc w:val="left"/>
              <w:rPr>
                <w:bCs/>
                <w:color w:val="000000"/>
              </w:rPr>
            </w:pPr>
            <w:r w:rsidRPr="00C4120D">
              <w:rPr>
                <w:bCs/>
                <w:color w:val="000000"/>
              </w:rPr>
              <w:t>Szerokość : max. 563 mm</w:t>
            </w:r>
          </w:p>
          <w:p w14:paraId="768E2A2B" w14:textId="77777777" w:rsidR="00C4120D" w:rsidRPr="00C4120D" w:rsidRDefault="00C4120D" w:rsidP="00365B81">
            <w:pPr>
              <w:spacing w:after="0"/>
              <w:ind w:firstLine="0"/>
              <w:jc w:val="left"/>
              <w:rPr>
                <w:bCs/>
                <w:color w:val="000000"/>
              </w:rPr>
            </w:pPr>
            <w:r w:rsidRPr="00C4120D">
              <w:rPr>
                <w:bCs/>
                <w:color w:val="000000"/>
              </w:rPr>
              <w:t>Głębokość : max. 180 mm</w:t>
            </w:r>
          </w:p>
        </w:tc>
      </w:tr>
      <w:tr w:rsidR="00C4120D" w:rsidRPr="00C4120D" w14:paraId="62AEAA89" w14:textId="77777777" w:rsidTr="00365B81">
        <w:trPr>
          <w:trHeight w:val="284"/>
        </w:trPr>
        <w:tc>
          <w:tcPr>
            <w:tcW w:w="467" w:type="pct"/>
            <w:shd w:val="clear" w:color="auto" w:fill="D9D9D9" w:themeFill="background1" w:themeFillShade="D9"/>
            <w:vAlign w:val="center"/>
          </w:tcPr>
          <w:p w14:paraId="360ADE3D"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59FC910B" w14:textId="77777777" w:rsidR="00C4120D" w:rsidRPr="00C4120D" w:rsidRDefault="00C4120D" w:rsidP="00C4120D">
            <w:pPr>
              <w:spacing w:after="0"/>
              <w:jc w:val="center"/>
              <w:rPr>
                <w:b/>
                <w:bCs/>
                <w:color w:val="000000"/>
              </w:rPr>
            </w:pPr>
            <w:r w:rsidRPr="00C4120D">
              <w:rPr>
                <w:b/>
                <w:bCs/>
                <w:color w:val="000000"/>
              </w:rPr>
              <w:t xml:space="preserve">Zakres regulacji </w:t>
            </w:r>
            <w:proofErr w:type="spellStart"/>
            <w:r w:rsidRPr="00C4120D">
              <w:rPr>
                <w:b/>
                <w:bCs/>
                <w:color w:val="000000"/>
              </w:rPr>
              <w:t>Tilt</w:t>
            </w:r>
            <w:proofErr w:type="spellEnd"/>
          </w:p>
        </w:tc>
        <w:tc>
          <w:tcPr>
            <w:tcW w:w="2518" w:type="pct"/>
            <w:vAlign w:val="center"/>
          </w:tcPr>
          <w:p w14:paraId="49552664" w14:textId="77777777" w:rsidR="00C4120D" w:rsidRPr="00C4120D" w:rsidRDefault="00C4120D" w:rsidP="00365B81">
            <w:pPr>
              <w:spacing w:after="0"/>
              <w:ind w:firstLine="0"/>
              <w:jc w:val="left"/>
              <w:rPr>
                <w:bCs/>
                <w:color w:val="000000"/>
              </w:rPr>
            </w:pPr>
            <w:r w:rsidRPr="00C4120D">
              <w:rPr>
                <w:bCs/>
                <w:color w:val="000000"/>
              </w:rPr>
              <w:t>Wymagany, od -5 do +21 lub min. regulacja 26 stopni</w:t>
            </w:r>
          </w:p>
        </w:tc>
      </w:tr>
      <w:tr w:rsidR="00C4120D" w:rsidRPr="00C03EC3" w14:paraId="03C7BBDD" w14:textId="77777777" w:rsidTr="00365B81">
        <w:trPr>
          <w:trHeight w:val="284"/>
        </w:trPr>
        <w:tc>
          <w:tcPr>
            <w:tcW w:w="467" w:type="pct"/>
            <w:shd w:val="clear" w:color="auto" w:fill="D9D9D9" w:themeFill="background1" w:themeFillShade="D9"/>
            <w:vAlign w:val="center"/>
          </w:tcPr>
          <w:p w14:paraId="61D12C4C" w14:textId="77777777" w:rsidR="00C4120D" w:rsidRPr="00C4120D" w:rsidRDefault="00C4120D" w:rsidP="003116E3">
            <w:pPr>
              <w:pStyle w:val="Akapitzlist"/>
              <w:numPr>
                <w:ilvl w:val="0"/>
                <w:numId w:val="121"/>
              </w:numPr>
              <w:spacing w:after="0"/>
              <w:jc w:val="center"/>
              <w:rPr>
                <w:rFonts w:ascii="Arial" w:hAnsi="Arial" w:cs="Arial"/>
                <w:b/>
                <w:bCs/>
                <w:color w:val="000000"/>
                <w:sz w:val="20"/>
                <w:szCs w:val="20"/>
              </w:rPr>
            </w:pPr>
          </w:p>
        </w:tc>
        <w:tc>
          <w:tcPr>
            <w:tcW w:w="2015" w:type="pct"/>
            <w:vAlign w:val="center"/>
          </w:tcPr>
          <w:p w14:paraId="309D5A58" w14:textId="77777777" w:rsidR="00C4120D" w:rsidRPr="00C4120D" w:rsidRDefault="00C4120D" w:rsidP="00C4120D">
            <w:pPr>
              <w:spacing w:after="0"/>
              <w:jc w:val="center"/>
              <w:rPr>
                <w:b/>
                <w:bCs/>
                <w:color w:val="000000"/>
              </w:rPr>
            </w:pPr>
            <w:r w:rsidRPr="00C4120D">
              <w:rPr>
                <w:b/>
                <w:bCs/>
                <w:color w:val="000000"/>
              </w:rPr>
              <w:t>Złącze</w:t>
            </w:r>
          </w:p>
        </w:tc>
        <w:tc>
          <w:tcPr>
            <w:tcW w:w="2518" w:type="pct"/>
            <w:vAlign w:val="center"/>
          </w:tcPr>
          <w:p w14:paraId="1F9FA9AD" w14:textId="77777777" w:rsidR="00C4120D" w:rsidRPr="00C4120D" w:rsidRDefault="00C4120D" w:rsidP="00365B81">
            <w:pPr>
              <w:spacing w:after="0"/>
              <w:ind w:firstLine="0"/>
              <w:jc w:val="left"/>
              <w:rPr>
                <w:bCs/>
                <w:color w:val="000000"/>
                <w:lang w:val="en-US"/>
              </w:rPr>
            </w:pPr>
            <w:r w:rsidRPr="00C4120D">
              <w:rPr>
                <w:bCs/>
                <w:color w:val="000000"/>
                <w:lang w:val="en-US"/>
              </w:rPr>
              <w:t>1x D-Sub,</w:t>
            </w:r>
          </w:p>
          <w:p w14:paraId="4B3D252B" w14:textId="77777777" w:rsidR="00C4120D" w:rsidRPr="00C4120D" w:rsidRDefault="00C4120D" w:rsidP="00365B81">
            <w:pPr>
              <w:spacing w:after="0"/>
              <w:ind w:firstLine="0"/>
              <w:jc w:val="left"/>
              <w:rPr>
                <w:bCs/>
                <w:color w:val="000000"/>
                <w:lang w:val="en-US"/>
              </w:rPr>
            </w:pPr>
            <w:r w:rsidRPr="00C4120D">
              <w:rPr>
                <w:bCs/>
                <w:color w:val="000000"/>
                <w:lang w:val="en-US"/>
              </w:rPr>
              <w:t>1x DisplayPort</w:t>
            </w:r>
          </w:p>
        </w:tc>
      </w:tr>
      <w:tr w:rsidR="00C4120D" w:rsidRPr="00C4120D" w14:paraId="14FDA5B4" w14:textId="77777777" w:rsidTr="00365B81">
        <w:trPr>
          <w:trHeight w:val="2082"/>
        </w:trPr>
        <w:tc>
          <w:tcPr>
            <w:tcW w:w="467" w:type="pct"/>
            <w:shd w:val="clear" w:color="auto" w:fill="D9D9D9" w:themeFill="background1" w:themeFillShade="D9"/>
            <w:vAlign w:val="center"/>
          </w:tcPr>
          <w:p w14:paraId="207ECD93" w14:textId="77777777" w:rsidR="00C4120D" w:rsidRPr="00815C71" w:rsidRDefault="00C4120D" w:rsidP="003116E3">
            <w:pPr>
              <w:pStyle w:val="Akapitzlist"/>
              <w:numPr>
                <w:ilvl w:val="0"/>
                <w:numId w:val="121"/>
              </w:numPr>
              <w:spacing w:after="0"/>
              <w:jc w:val="center"/>
              <w:rPr>
                <w:rFonts w:ascii="Arial" w:hAnsi="Arial" w:cs="Arial"/>
                <w:b/>
                <w:bCs/>
                <w:color w:val="000000"/>
                <w:sz w:val="20"/>
                <w:szCs w:val="20"/>
                <w:lang w:val="en-US"/>
              </w:rPr>
            </w:pPr>
          </w:p>
        </w:tc>
        <w:tc>
          <w:tcPr>
            <w:tcW w:w="2015" w:type="pct"/>
            <w:vAlign w:val="center"/>
          </w:tcPr>
          <w:p w14:paraId="3BA15466" w14:textId="77777777" w:rsidR="00C4120D" w:rsidRPr="00C4120D" w:rsidRDefault="00C4120D" w:rsidP="00C4120D">
            <w:pPr>
              <w:spacing w:after="0"/>
              <w:jc w:val="center"/>
              <w:rPr>
                <w:b/>
                <w:bCs/>
                <w:color w:val="000000"/>
              </w:rPr>
            </w:pPr>
            <w:r w:rsidRPr="00C4120D">
              <w:rPr>
                <w:b/>
                <w:bCs/>
                <w:color w:val="000000"/>
              </w:rPr>
              <w:t>Gwarancja</w:t>
            </w:r>
          </w:p>
        </w:tc>
        <w:tc>
          <w:tcPr>
            <w:tcW w:w="2518" w:type="pct"/>
            <w:vAlign w:val="center"/>
          </w:tcPr>
          <w:p w14:paraId="372F9849" w14:textId="77777777" w:rsidR="00C4120D" w:rsidRPr="00C4120D" w:rsidRDefault="00365B81" w:rsidP="00365B81">
            <w:pPr>
              <w:spacing w:after="0"/>
              <w:ind w:firstLine="0"/>
              <w:jc w:val="left"/>
              <w:rPr>
                <w:bCs/>
                <w:color w:val="000000"/>
              </w:rPr>
            </w:pPr>
            <w:r>
              <w:rPr>
                <w:bCs/>
                <w:color w:val="000000"/>
              </w:rPr>
              <w:t>C</w:t>
            </w:r>
            <w:r w:rsidR="00C4120D" w:rsidRPr="00C4120D">
              <w:rPr>
                <w:bCs/>
                <w:color w:val="000000"/>
              </w:rPr>
              <w:t>o najmniej 24 miesiące na miejscu u klienta</w:t>
            </w:r>
            <w:r>
              <w:rPr>
                <w:bCs/>
                <w:color w:val="000000"/>
              </w:rPr>
              <w:t>.</w:t>
            </w:r>
          </w:p>
          <w:p w14:paraId="37F1EA15" w14:textId="77777777" w:rsidR="00C4120D" w:rsidRPr="00C4120D" w:rsidRDefault="00C4120D" w:rsidP="00365B81">
            <w:pPr>
              <w:spacing w:after="0"/>
              <w:ind w:firstLine="0"/>
              <w:jc w:val="left"/>
              <w:rPr>
                <w:bCs/>
                <w:color w:val="000000"/>
              </w:rPr>
            </w:pPr>
            <w:r w:rsidRPr="00C4120D">
              <w:rPr>
                <w:bCs/>
                <w:color w:val="000000"/>
              </w:rPr>
              <w:t>Czas reakcji serwisu - do końca następnego dnia roboczego</w:t>
            </w:r>
            <w:r w:rsidR="00365B81">
              <w:rPr>
                <w:bCs/>
                <w:color w:val="000000"/>
              </w:rPr>
              <w:t>.</w:t>
            </w:r>
          </w:p>
          <w:p w14:paraId="56ADFEFF" w14:textId="77777777" w:rsidR="00C4120D" w:rsidRPr="00C4120D" w:rsidRDefault="00C4120D" w:rsidP="00365B81">
            <w:pPr>
              <w:spacing w:after="0"/>
              <w:ind w:firstLine="0"/>
              <w:jc w:val="left"/>
              <w:rPr>
                <w:bCs/>
                <w:color w:val="000000"/>
              </w:rPr>
            </w:pPr>
            <w:r w:rsidRPr="00C4120D">
              <w:rPr>
                <w:bCs/>
                <w:color w:val="000000"/>
              </w:rPr>
              <w:t>Firma serwisująca musi posiadać ISO 9001:2000 na świadczenie usług serwisowych oraz posiadać autoryzacje producenta– dokumenty potwierdzające załączyć do oferty.</w:t>
            </w:r>
          </w:p>
          <w:p w14:paraId="6C1C4E88" w14:textId="77777777" w:rsidR="00C4120D" w:rsidRPr="00C4120D" w:rsidRDefault="00C4120D" w:rsidP="00365B81">
            <w:pPr>
              <w:spacing w:after="0"/>
              <w:ind w:firstLine="0"/>
              <w:jc w:val="left"/>
              <w:rPr>
                <w:bCs/>
                <w:color w:val="000000"/>
              </w:rPr>
            </w:pPr>
            <w:r w:rsidRPr="00C4120D">
              <w:rPr>
                <w:bCs/>
                <w:color w:val="000000"/>
              </w:rPr>
              <w:t>Oświadczenie producenta, że w przypadku nie wywiązywania się z obowiązków gwarancyjnych oferenta lub firmy serwisującej, przejmie na siebie wszelkie zobowiązania związane z serwisem.</w:t>
            </w:r>
          </w:p>
        </w:tc>
      </w:tr>
      <w:tr w:rsidR="00C4120D" w:rsidRPr="00C4120D" w14:paraId="6FA509C9" w14:textId="77777777" w:rsidTr="00365B81">
        <w:trPr>
          <w:trHeight w:val="284"/>
        </w:trPr>
        <w:tc>
          <w:tcPr>
            <w:tcW w:w="467" w:type="pct"/>
            <w:shd w:val="clear" w:color="auto" w:fill="D9D9D9" w:themeFill="background1" w:themeFillShade="D9"/>
          </w:tcPr>
          <w:p w14:paraId="61CAAC40" w14:textId="77777777" w:rsidR="00C4120D" w:rsidRPr="00C4120D" w:rsidRDefault="00C4120D" w:rsidP="00C4120D">
            <w:pPr>
              <w:spacing w:after="0"/>
              <w:jc w:val="center"/>
              <w:rPr>
                <w:b/>
                <w:bCs/>
                <w:color w:val="000000"/>
              </w:rPr>
            </w:pPr>
          </w:p>
        </w:tc>
        <w:tc>
          <w:tcPr>
            <w:tcW w:w="2015" w:type="pct"/>
            <w:vAlign w:val="center"/>
          </w:tcPr>
          <w:p w14:paraId="373F067E" w14:textId="77777777" w:rsidR="00C4120D" w:rsidRPr="00C4120D" w:rsidRDefault="00C4120D" w:rsidP="00C4120D">
            <w:pPr>
              <w:spacing w:after="0"/>
              <w:jc w:val="center"/>
              <w:rPr>
                <w:b/>
                <w:bCs/>
                <w:color w:val="000000"/>
              </w:rPr>
            </w:pPr>
            <w:r w:rsidRPr="00C4120D">
              <w:rPr>
                <w:b/>
                <w:bCs/>
                <w:color w:val="000000"/>
              </w:rPr>
              <w:t>Certyfikaty</w:t>
            </w:r>
          </w:p>
        </w:tc>
        <w:tc>
          <w:tcPr>
            <w:tcW w:w="2518" w:type="pct"/>
            <w:vAlign w:val="center"/>
          </w:tcPr>
          <w:p w14:paraId="07E8D131" w14:textId="77777777" w:rsidR="00C4120D" w:rsidRPr="00C4120D" w:rsidRDefault="00C4120D" w:rsidP="00365B81">
            <w:pPr>
              <w:spacing w:after="0"/>
              <w:ind w:firstLine="0"/>
              <w:jc w:val="left"/>
              <w:rPr>
                <w:bCs/>
                <w:color w:val="000000"/>
              </w:rPr>
            </w:pPr>
            <w:r w:rsidRPr="00C4120D">
              <w:rPr>
                <w:bCs/>
                <w:color w:val="000000"/>
              </w:rPr>
              <w:t>TCO 7.0, ISO 13406-2 lub ISO 9241, EPEAT Gold, Energy Star 7.0 lub nowszy</w:t>
            </w:r>
            <w:r w:rsidR="00365B81">
              <w:rPr>
                <w:bCs/>
                <w:color w:val="000000"/>
              </w:rPr>
              <w:t>.</w:t>
            </w:r>
          </w:p>
          <w:p w14:paraId="09ADE7DF" w14:textId="77777777" w:rsidR="00C4120D" w:rsidRPr="00C4120D" w:rsidRDefault="00C4120D" w:rsidP="00365B81">
            <w:pPr>
              <w:spacing w:after="0"/>
              <w:ind w:firstLine="0"/>
              <w:jc w:val="left"/>
              <w:rPr>
                <w:bCs/>
                <w:color w:val="000000"/>
              </w:rPr>
            </w:pPr>
            <w:r w:rsidRPr="00C4120D">
              <w:rPr>
                <w:bCs/>
                <w:color w:val="000000"/>
              </w:rPr>
              <w:t xml:space="preserve">Wymagane dokumenty dołączyć do oferty </w:t>
            </w:r>
            <w:r w:rsidRPr="00C4120D">
              <w:rPr>
                <w:bCs/>
                <w:color w:val="000000"/>
              </w:rPr>
              <w:lastRenderedPageBreak/>
              <w:t>dodatkowo potwierdzone przez producenta sprzętu oświadczeniem lub podpisane przez osobę upoważnioną/prokurenta do reprezentowania producenta sprzętu.</w:t>
            </w:r>
          </w:p>
        </w:tc>
      </w:tr>
    </w:tbl>
    <w:p w14:paraId="29755191" w14:textId="77777777" w:rsidR="001A5C97" w:rsidRPr="00010045" w:rsidRDefault="001A5C97" w:rsidP="001A5C97">
      <w:pPr>
        <w:ind w:firstLine="0"/>
      </w:pPr>
    </w:p>
    <w:p w14:paraId="14C6F0BC" w14:textId="77777777" w:rsidR="009E6891" w:rsidRPr="00010045" w:rsidRDefault="009E6891" w:rsidP="00056F02">
      <w:pPr>
        <w:pStyle w:val="Nagwek2"/>
      </w:pPr>
      <w:bookmarkStart w:id="16" w:name="_Toc524601419"/>
      <w:r w:rsidRPr="00010045">
        <w:t>Monitor T</w:t>
      </w:r>
      <w:r w:rsidR="008F106F">
        <w:t>YP</w:t>
      </w:r>
      <w:r w:rsidRPr="00010045">
        <w:t xml:space="preserve"> 2 - 4 szt.</w:t>
      </w:r>
      <w:bookmarkEnd w:id="1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1" w:type="dxa"/>
          <w:right w:w="71" w:type="dxa"/>
        </w:tblCellMar>
        <w:tblLook w:val="0000" w:firstRow="0" w:lastRow="0" w:firstColumn="0" w:lastColumn="0" w:noHBand="0" w:noVBand="0"/>
      </w:tblPr>
      <w:tblGrid>
        <w:gridCol w:w="861"/>
        <w:gridCol w:w="3747"/>
        <w:gridCol w:w="4604"/>
      </w:tblGrid>
      <w:tr w:rsidR="00C4120D" w:rsidRPr="005C20C0" w14:paraId="2E2C34CF" w14:textId="77777777" w:rsidTr="00365B81">
        <w:trPr>
          <w:trHeight w:val="284"/>
        </w:trPr>
        <w:tc>
          <w:tcPr>
            <w:tcW w:w="467"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F0E1398" w14:textId="77777777" w:rsidR="00C4120D" w:rsidRPr="005C20C0" w:rsidRDefault="005C20C0" w:rsidP="005C20C0">
            <w:pPr>
              <w:spacing w:after="0"/>
              <w:jc w:val="center"/>
              <w:rPr>
                <w:b/>
                <w:bCs/>
              </w:rPr>
            </w:pPr>
            <w:r>
              <w:rPr>
                <w:b/>
                <w:bCs/>
              </w:rPr>
              <w:t>Lp.</w:t>
            </w:r>
          </w:p>
        </w:tc>
        <w:tc>
          <w:tcPr>
            <w:tcW w:w="2033"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A128A01" w14:textId="77777777" w:rsidR="00C4120D" w:rsidRPr="005C20C0" w:rsidRDefault="00C4120D" w:rsidP="005C20C0">
            <w:pPr>
              <w:spacing w:after="0"/>
              <w:ind w:firstLine="0"/>
              <w:jc w:val="center"/>
              <w:rPr>
                <w:b/>
                <w:bCs/>
              </w:rPr>
            </w:pPr>
            <w:r w:rsidRPr="005C20C0">
              <w:rPr>
                <w:b/>
                <w:bCs/>
              </w:rPr>
              <w:t>Nazwa komponentu</w:t>
            </w:r>
          </w:p>
        </w:tc>
        <w:tc>
          <w:tcPr>
            <w:tcW w:w="2499" w:type="pc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4535C2" w14:textId="77777777" w:rsidR="00C4120D" w:rsidRPr="005C20C0" w:rsidRDefault="00C4120D" w:rsidP="00365B81">
            <w:pPr>
              <w:spacing w:after="0"/>
              <w:ind w:firstLine="0"/>
              <w:jc w:val="center"/>
              <w:rPr>
                <w:b/>
                <w:bCs/>
              </w:rPr>
            </w:pPr>
            <w:r w:rsidRPr="005C20C0">
              <w:rPr>
                <w:b/>
                <w:bCs/>
              </w:rPr>
              <w:t>Wymagane minimalne parametry techniczne monitora</w:t>
            </w:r>
          </w:p>
        </w:tc>
      </w:tr>
      <w:tr w:rsidR="00C4120D" w:rsidRPr="00F02A64" w14:paraId="1A17E599" w14:textId="77777777" w:rsidTr="00365B81">
        <w:trPr>
          <w:trHeight w:val="284"/>
        </w:trPr>
        <w:tc>
          <w:tcPr>
            <w:tcW w:w="467" w:type="pct"/>
            <w:shd w:val="clear" w:color="auto" w:fill="D9D9D9" w:themeFill="background1" w:themeFillShade="D9"/>
            <w:vAlign w:val="center"/>
          </w:tcPr>
          <w:p w14:paraId="70F2C12A"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2BE94B8A" w14:textId="77777777" w:rsidR="00C4120D" w:rsidRPr="005C20C0" w:rsidRDefault="00C4120D" w:rsidP="005C20C0">
            <w:pPr>
              <w:spacing w:after="0"/>
              <w:jc w:val="center"/>
              <w:rPr>
                <w:b/>
                <w:bCs/>
              </w:rPr>
            </w:pPr>
            <w:r w:rsidRPr="005C20C0">
              <w:rPr>
                <w:b/>
                <w:bCs/>
              </w:rPr>
              <w:t>Typ ekranu</w:t>
            </w:r>
          </w:p>
        </w:tc>
        <w:tc>
          <w:tcPr>
            <w:tcW w:w="2499" w:type="pct"/>
            <w:vAlign w:val="center"/>
          </w:tcPr>
          <w:p w14:paraId="3003BA89" w14:textId="77777777" w:rsidR="00C4120D" w:rsidRPr="005C20C0" w:rsidRDefault="00C4120D" w:rsidP="00365B81">
            <w:pPr>
              <w:spacing w:after="0"/>
              <w:ind w:firstLine="0"/>
              <w:jc w:val="left"/>
              <w:rPr>
                <w:bCs/>
              </w:rPr>
            </w:pPr>
            <w:r w:rsidRPr="005C20C0">
              <w:rPr>
                <w:bCs/>
              </w:rPr>
              <w:t>Ekran ciekłokrystaliczny z matrycą IPS min. 31”</w:t>
            </w:r>
          </w:p>
        </w:tc>
      </w:tr>
      <w:tr w:rsidR="00C4120D" w:rsidRPr="00F02A64" w14:paraId="1AE8A30F" w14:textId="77777777" w:rsidTr="00365B81">
        <w:trPr>
          <w:trHeight w:val="284"/>
        </w:trPr>
        <w:tc>
          <w:tcPr>
            <w:tcW w:w="467" w:type="pct"/>
            <w:shd w:val="clear" w:color="auto" w:fill="D9D9D9" w:themeFill="background1" w:themeFillShade="D9"/>
            <w:vAlign w:val="center"/>
          </w:tcPr>
          <w:p w14:paraId="21CFF188"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4171A4CE" w14:textId="77777777" w:rsidR="00C4120D" w:rsidRPr="005C20C0" w:rsidRDefault="00C4120D" w:rsidP="005C20C0">
            <w:pPr>
              <w:spacing w:after="0"/>
              <w:jc w:val="center"/>
              <w:rPr>
                <w:b/>
                <w:bCs/>
              </w:rPr>
            </w:pPr>
            <w:r w:rsidRPr="005C20C0">
              <w:rPr>
                <w:b/>
                <w:bCs/>
              </w:rPr>
              <w:t>Rozmiar plamki</w:t>
            </w:r>
          </w:p>
        </w:tc>
        <w:tc>
          <w:tcPr>
            <w:tcW w:w="2499" w:type="pct"/>
            <w:vAlign w:val="center"/>
          </w:tcPr>
          <w:p w14:paraId="3FCC47BB" w14:textId="77777777" w:rsidR="00C4120D" w:rsidRPr="005C20C0" w:rsidRDefault="00C4120D" w:rsidP="00365B81">
            <w:pPr>
              <w:spacing w:after="0"/>
              <w:ind w:firstLine="0"/>
              <w:jc w:val="left"/>
              <w:rPr>
                <w:bCs/>
              </w:rPr>
            </w:pPr>
            <w:r w:rsidRPr="005C20C0">
              <w:rPr>
                <w:bCs/>
              </w:rPr>
              <w:t>maksymalnie 0,312 mm</w:t>
            </w:r>
          </w:p>
        </w:tc>
      </w:tr>
      <w:tr w:rsidR="00C4120D" w:rsidRPr="00F02A64" w14:paraId="5606BD57" w14:textId="77777777" w:rsidTr="00365B81">
        <w:trPr>
          <w:trHeight w:val="284"/>
        </w:trPr>
        <w:tc>
          <w:tcPr>
            <w:tcW w:w="467" w:type="pct"/>
            <w:shd w:val="clear" w:color="auto" w:fill="D9D9D9" w:themeFill="background1" w:themeFillShade="D9"/>
            <w:vAlign w:val="center"/>
          </w:tcPr>
          <w:p w14:paraId="69C42CEB"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25FC3599" w14:textId="77777777" w:rsidR="00C4120D" w:rsidRPr="005C20C0" w:rsidRDefault="00C4120D" w:rsidP="005C20C0">
            <w:pPr>
              <w:spacing w:after="0"/>
              <w:jc w:val="center"/>
              <w:rPr>
                <w:b/>
                <w:bCs/>
              </w:rPr>
            </w:pPr>
            <w:r w:rsidRPr="005C20C0">
              <w:rPr>
                <w:b/>
                <w:bCs/>
              </w:rPr>
              <w:t>Kontrast</w:t>
            </w:r>
          </w:p>
        </w:tc>
        <w:tc>
          <w:tcPr>
            <w:tcW w:w="2499" w:type="pct"/>
            <w:vAlign w:val="center"/>
          </w:tcPr>
          <w:p w14:paraId="57A0FC95" w14:textId="77777777" w:rsidR="00C4120D" w:rsidRPr="005C20C0" w:rsidRDefault="00C4120D" w:rsidP="00365B81">
            <w:pPr>
              <w:spacing w:after="0"/>
              <w:ind w:firstLine="0"/>
              <w:jc w:val="left"/>
              <w:rPr>
                <w:bCs/>
                <w:lang w:eastAsia="en-US"/>
              </w:rPr>
            </w:pPr>
            <w:r w:rsidRPr="005C20C0">
              <w:rPr>
                <w:bCs/>
                <w:lang w:eastAsia="en-US"/>
              </w:rPr>
              <w:t>1000:1</w:t>
            </w:r>
          </w:p>
        </w:tc>
      </w:tr>
      <w:tr w:rsidR="00C4120D" w:rsidRPr="00F02A64" w14:paraId="35EAC5C6" w14:textId="77777777" w:rsidTr="00365B81">
        <w:trPr>
          <w:trHeight w:val="284"/>
        </w:trPr>
        <w:tc>
          <w:tcPr>
            <w:tcW w:w="467" w:type="pct"/>
            <w:shd w:val="clear" w:color="auto" w:fill="D9D9D9" w:themeFill="background1" w:themeFillShade="D9"/>
            <w:vAlign w:val="center"/>
          </w:tcPr>
          <w:p w14:paraId="5B9A8AF2"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52D145AC" w14:textId="77777777" w:rsidR="00C4120D" w:rsidRPr="005C20C0" w:rsidRDefault="00C4120D" w:rsidP="005C20C0">
            <w:pPr>
              <w:spacing w:after="0"/>
              <w:jc w:val="center"/>
              <w:rPr>
                <w:b/>
                <w:bCs/>
              </w:rPr>
            </w:pPr>
            <w:r w:rsidRPr="005C20C0">
              <w:rPr>
                <w:b/>
                <w:bCs/>
              </w:rPr>
              <w:t>Kąty widzenia (pion/poziom)</w:t>
            </w:r>
          </w:p>
        </w:tc>
        <w:tc>
          <w:tcPr>
            <w:tcW w:w="2499" w:type="pct"/>
            <w:vAlign w:val="center"/>
          </w:tcPr>
          <w:p w14:paraId="416AB692" w14:textId="77777777" w:rsidR="00C4120D" w:rsidRPr="005C20C0" w:rsidRDefault="00C4120D" w:rsidP="00365B81">
            <w:pPr>
              <w:spacing w:after="0"/>
              <w:ind w:firstLine="0"/>
              <w:jc w:val="left"/>
              <w:rPr>
                <w:bCs/>
                <w:lang w:eastAsia="en-US"/>
              </w:rPr>
            </w:pPr>
            <w:r w:rsidRPr="005C20C0">
              <w:rPr>
                <w:bCs/>
                <w:lang w:eastAsia="en-US"/>
              </w:rPr>
              <w:t>178/178 stopni</w:t>
            </w:r>
          </w:p>
        </w:tc>
      </w:tr>
      <w:tr w:rsidR="00C4120D" w:rsidRPr="00607BE9" w14:paraId="2B1D542A" w14:textId="77777777" w:rsidTr="00365B81">
        <w:trPr>
          <w:trHeight w:val="284"/>
        </w:trPr>
        <w:tc>
          <w:tcPr>
            <w:tcW w:w="467" w:type="pct"/>
            <w:shd w:val="clear" w:color="auto" w:fill="D9D9D9" w:themeFill="background1" w:themeFillShade="D9"/>
            <w:vAlign w:val="center"/>
          </w:tcPr>
          <w:p w14:paraId="0AB20264"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6A12786A" w14:textId="77777777" w:rsidR="00C4120D" w:rsidRPr="005C20C0" w:rsidRDefault="00C4120D" w:rsidP="005C20C0">
            <w:pPr>
              <w:spacing w:after="0"/>
              <w:jc w:val="center"/>
              <w:rPr>
                <w:b/>
                <w:bCs/>
              </w:rPr>
            </w:pPr>
            <w:r w:rsidRPr="005C20C0">
              <w:rPr>
                <w:b/>
                <w:bCs/>
              </w:rPr>
              <w:t>Czas reakcji matrycy</w:t>
            </w:r>
          </w:p>
        </w:tc>
        <w:tc>
          <w:tcPr>
            <w:tcW w:w="2499" w:type="pct"/>
            <w:vAlign w:val="center"/>
          </w:tcPr>
          <w:p w14:paraId="61A25C4A" w14:textId="77777777" w:rsidR="00C4120D" w:rsidRPr="005C20C0" w:rsidRDefault="00C4120D" w:rsidP="00365B81">
            <w:pPr>
              <w:spacing w:after="0"/>
              <w:ind w:firstLine="0"/>
              <w:jc w:val="left"/>
              <w:rPr>
                <w:bCs/>
                <w:lang w:eastAsia="en-US"/>
              </w:rPr>
            </w:pPr>
            <w:r w:rsidRPr="005C20C0">
              <w:rPr>
                <w:bCs/>
                <w:lang w:eastAsia="en-US"/>
              </w:rPr>
              <w:t>5 ms (</w:t>
            </w:r>
            <w:proofErr w:type="spellStart"/>
            <w:r w:rsidRPr="005C20C0">
              <w:rPr>
                <w:bCs/>
                <w:lang w:eastAsia="en-US"/>
              </w:rPr>
              <w:t>gray</w:t>
            </w:r>
            <w:proofErr w:type="spellEnd"/>
            <w:r w:rsidRPr="005C20C0">
              <w:rPr>
                <w:bCs/>
                <w:lang w:eastAsia="en-US"/>
              </w:rPr>
              <w:t xml:space="preserve"> to </w:t>
            </w:r>
            <w:proofErr w:type="spellStart"/>
            <w:r w:rsidRPr="005C20C0">
              <w:rPr>
                <w:bCs/>
                <w:lang w:eastAsia="en-US"/>
              </w:rPr>
              <w:t>gray</w:t>
            </w:r>
            <w:proofErr w:type="spellEnd"/>
            <w:r w:rsidRPr="005C20C0">
              <w:rPr>
                <w:bCs/>
                <w:lang w:eastAsia="en-US"/>
              </w:rPr>
              <w:t xml:space="preserve"> – w trybie szybki),</w:t>
            </w:r>
          </w:p>
          <w:p w14:paraId="2CBB5E4C" w14:textId="77777777" w:rsidR="00C4120D" w:rsidRPr="005C20C0" w:rsidRDefault="00C4120D" w:rsidP="00365B81">
            <w:pPr>
              <w:spacing w:after="0"/>
              <w:ind w:firstLine="0"/>
              <w:jc w:val="left"/>
              <w:rPr>
                <w:bCs/>
                <w:lang w:eastAsia="en-US"/>
              </w:rPr>
            </w:pPr>
            <w:r w:rsidRPr="005C20C0">
              <w:rPr>
                <w:bCs/>
                <w:lang w:eastAsia="en-US"/>
              </w:rPr>
              <w:t>8 ms (</w:t>
            </w:r>
            <w:proofErr w:type="spellStart"/>
            <w:r w:rsidRPr="005C20C0">
              <w:rPr>
                <w:bCs/>
                <w:lang w:eastAsia="en-US"/>
              </w:rPr>
              <w:t>gray</w:t>
            </w:r>
            <w:proofErr w:type="spellEnd"/>
            <w:r w:rsidRPr="005C20C0">
              <w:rPr>
                <w:bCs/>
                <w:lang w:eastAsia="en-US"/>
              </w:rPr>
              <w:t xml:space="preserve"> to </w:t>
            </w:r>
            <w:proofErr w:type="spellStart"/>
            <w:r w:rsidRPr="005C20C0">
              <w:rPr>
                <w:bCs/>
                <w:lang w:eastAsia="en-US"/>
              </w:rPr>
              <w:t>gray</w:t>
            </w:r>
            <w:proofErr w:type="spellEnd"/>
            <w:r w:rsidRPr="005C20C0">
              <w:rPr>
                <w:bCs/>
                <w:lang w:eastAsia="en-US"/>
              </w:rPr>
              <w:t xml:space="preserve"> – w trybie normalnym)</w:t>
            </w:r>
          </w:p>
        </w:tc>
      </w:tr>
      <w:tr w:rsidR="00C4120D" w:rsidRPr="00F02A64" w14:paraId="4E0A254F" w14:textId="77777777" w:rsidTr="00365B81">
        <w:trPr>
          <w:trHeight w:val="284"/>
        </w:trPr>
        <w:tc>
          <w:tcPr>
            <w:tcW w:w="467" w:type="pct"/>
            <w:shd w:val="clear" w:color="auto" w:fill="D9D9D9" w:themeFill="background1" w:themeFillShade="D9"/>
            <w:vAlign w:val="center"/>
          </w:tcPr>
          <w:p w14:paraId="1F329ED6"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74042778" w14:textId="77777777" w:rsidR="00C4120D" w:rsidRPr="005C20C0" w:rsidRDefault="00C4120D" w:rsidP="005C20C0">
            <w:pPr>
              <w:spacing w:after="0"/>
              <w:jc w:val="center"/>
              <w:rPr>
                <w:b/>
                <w:bCs/>
              </w:rPr>
            </w:pPr>
            <w:r w:rsidRPr="005C20C0">
              <w:rPr>
                <w:b/>
                <w:bCs/>
              </w:rPr>
              <w:t>Rozdzielczość maksymalna</w:t>
            </w:r>
          </w:p>
        </w:tc>
        <w:tc>
          <w:tcPr>
            <w:tcW w:w="2499" w:type="pct"/>
            <w:vAlign w:val="center"/>
          </w:tcPr>
          <w:p w14:paraId="5E6B1B7B" w14:textId="77777777" w:rsidR="00C4120D" w:rsidRPr="005C20C0" w:rsidRDefault="00C4120D" w:rsidP="00365B81">
            <w:pPr>
              <w:spacing w:after="0"/>
              <w:ind w:firstLine="0"/>
              <w:jc w:val="left"/>
              <w:rPr>
                <w:bCs/>
              </w:rPr>
            </w:pPr>
            <w:r w:rsidRPr="005C20C0">
              <w:rPr>
                <w:bCs/>
                <w:lang w:val="en-US"/>
              </w:rPr>
              <w:t>2560 x 1080 @ 60Hz</w:t>
            </w:r>
          </w:p>
        </w:tc>
      </w:tr>
      <w:tr w:rsidR="00C4120D" w:rsidRPr="00BB75B2" w14:paraId="6D6618EF" w14:textId="77777777" w:rsidTr="00365B81">
        <w:trPr>
          <w:trHeight w:val="284"/>
        </w:trPr>
        <w:tc>
          <w:tcPr>
            <w:tcW w:w="467" w:type="pct"/>
            <w:shd w:val="clear" w:color="auto" w:fill="D9D9D9" w:themeFill="background1" w:themeFillShade="D9"/>
            <w:vAlign w:val="center"/>
          </w:tcPr>
          <w:p w14:paraId="7646298D"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7CB50EF7" w14:textId="77777777" w:rsidR="00C4120D" w:rsidRPr="005C20C0" w:rsidRDefault="00C4120D" w:rsidP="005C20C0">
            <w:pPr>
              <w:spacing w:after="0"/>
              <w:jc w:val="center"/>
              <w:rPr>
                <w:b/>
                <w:bCs/>
              </w:rPr>
            </w:pPr>
            <w:r w:rsidRPr="005C20C0">
              <w:rPr>
                <w:b/>
                <w:bCs/>
              </w:rPr>
              <w:t>Pochylenie monitora</w:t>
            </w:r>
          </w:p>
        </w:tc>
        <w:tc>
          <w:tcPr>
            <w:tcW w:w="2499" w:type="pct"/>
            <w:vAlign w:val="center"/>
          </w:tcPr>
          <w:p w14:paraId="490C069A" w14:textId="77777777" w:rsidR="00C4120D" w:rsidRPr="005C20C0" w:rsidRDefault="00365B81" w:rsidP="00365B81">
            <w:pPr>
              <w:spacing w:after="0"/>
              <w:ind w:firstLine="0"/>
              <w:jc w:val="left"/>
              <w:rPr>
                <w:bCs/>
              </w:rPr>
            </w:pPr>
            <w:r>
              <w:rPr>
                <w:bCs/>
              </w:rPr>
              <w:t>w</w:t>
            </w:r>
            <w:r w:rsidR="00C4120D" w:rsidRPr="005C20C0">
              <w:rPr>
                <w:bCs/>
              </w:rPr>
              <w:t xml:space="preserve"> zakresie min. 21 stopni</w:t>
            </w:r>
          </w:p>
        </w:tc>
      </w:tr>
      <w:tr w:rsidR="00C4120D" w14:paraId="3F9EF03D" w14:textId="77777777" w:rsidTr="00365B81">
        <w:trPr>
          <w:trHeight w:val="284"/>
        </w:trPr>
        <w:tc>
          <w:tcPr>
            <w:tcW w:w="467" w:type="pct"/>
            <w:shd w:val="clear" w:color="auto" w:fill="D9D9D9" w:themeFill="background1" w:themeFillShade="D9"/>
            <w:vAlign w:val="center"/>
          </w:tcPr>
          <w:p w14:paraId="00D7849C"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67070AD8" w14:textId="77777777" w:rsidR="00C4120D" w:rsidRPr="005C20C0" w:rsidRDefault="00C4120D" w:rsidP="005C20C0">
            <w:pPr>
              <w:spacing w:after="0"/>
              <w:jc w:val="center"/>
              <w:rPr>
                <w:b/>
                <w:bCs/>
              </w:rPr>
            </w:pPr>
            <w:r w:rsidRPr="005C20C0">
              <w:rPr>
                <w:b/>
                <w:bCs/>
              </w:rPr>
              <w:t>Wydłużenie w pionie</w:t>
            </w:r>
          </w:p>
        </w:tc>
        <w:tc>
          <w:tcPr>
            <w:tcW w:w="2499" w:type="pct"/>
            <w:vAlign w:val="center"/>
          </w:tcPr>
          <w:p w14:paraId="1437E6D3" w14:textId="77777777" w:rsidR="00C4120D" w:rsidRPr="005C20C0" w:rsidRDefault="00C4120D" w:rsidP="00365B81">
            <w:pPr>
              <w:spacing w:after="0"/>
              <w:ind w:firstLine="0"/>
              <w:jc w:val="left"/>
              <w:rPr>
                <w:bCs/>
              </w:rPr>
            </w:pPr>
            <w:r w:rsidRPr="005C20C0">
              <w:rPr>
                <w:bCs/>
              </w:rPr>
              <w:t>min</w:t>
            </w:r>
            <w:r w:rsidR="00365B81">
              <w:rPr>
                <w:bCs/>
              </w:rPr>
              <w:t>.</w:t>
            </w:r>
            <w:r w:rsidRPr="005C20C0">
              <w:rPr>
                <w:bCs/>
              </w:rPr>
              <w:t xml:space="preserve"> 110mm</w:t>
            </w:r>
          </w:p>
        </w:tc>
      </w:tr>
      <w:tr w:rsidR="00C4120D" w14:paraId="3AEB70F9" w14:textId="77777777" w:rsidTr="00365B81">
        <w:trPr>
          <w:trHeight w:val="284"/>
        </w:trPr>
        <w:tc>
          <w:tcPr>
            <w:tcW w:w="467" w:type="pct"/>
            <w:shd w:val="clear" w:color="auto" w:fill="D9D9D9" w:themeFill="background1" w:themeFillShade="D9"/>
            <w:vAlign w:val="center"/>
          </w:tcPr>
          <w:p w14:paraId="4F7327DB"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0FCCD248" w14:textId="77777777" w:rsidR="00C4120D" w:rsidRPr="005C20C0" w:rsidRDefault="00C4120D" w:rsidP="005C20C0">
            <w:pPr>
              <w:spacing w:after="0"/>
              <w:jc w:val="center"/>
              <w:rPr>
                <w:b/>
                <w:bCs/>
              </w:rPr>
            </w:pPr>
            <w:r w:rsidRPr="005C20C0">
              <w:rPr>
                <w:b/>
                <w:bCs/>
              </w:rPr>
              <w:t>Obrót w poziomie</w:t>
            </w:r>
          </w:p>
        </w:tc>
        <w:tc>
          <w:tcPr>
            <w:tcW w:w="2499" w:type="pct"/>
            <w:vAlign w:val="center"/>
          </w:tcPr>
          <w:p w14:paraId="3FABBFD7" w14:textId="77777777" w:rsidR="00C4120D" w:rsidRPr="005C20C0" w:rsidRDefault="00C4120D" w:rsidP="00202F35">
            <w:pPr>
              <w:spacing w:after="0"/>
              <w:ind w:firstLine="0"/>
              <w:jc w:val="left"/>
              <w:rPr>
                <w:bCs/>
              </w:rPr>
            </w:pPr>
            <w:r w:rsidRPr="005C20C0">
              <w:rPr>
                <w:bCs/>
              </w:rPr>
              <w:t>w zakresie min 30 stopni w lewo i prawo</w:t>
            </w:r>
          </w:p>
        </w:tc>
      </w:tr>
      <w:tr w:rsidR="00C4120D" w14:paraId="5E8F8FB6" w14:textId="77777777" w:rsidTr="00365B81">
        <w:trPr>
          <w:trHeight w:val="284"/>
        </w:trPr>
        <w:tc>
          <w:tcPr>
            <w:tcW w:w="467" w:type="pct"/>
            <w:shd w:val="clear" w:color="auto" w:fill="D9D9D9" w:themeFill="background1" w:themeFillShade="D9"/>
            <w:vAlign w:val="center"/>
          </w:tcPr>
          <w:p w14:paraId="7559E070" w14:textId="77777777" w:rsidR="00C4120D" w:rsidRPr="00815C71" w:rsidRDefault="00C4120D" w:rsidP="003116E3">
            <w:pPr>
              <w:pStyle w:val="Akapitzlist"/>
              <w:numPr>
                <w:ilvl w:val="0"/>
                <w:numId w:val="122"/>
              </w:numPr>
              <w:spacing w:after="0"/>
              <w:jc w:val="center"/>
              <w:rPr>
                <w:b/>
                <w:bCs/>
              </w:rPr>
            </w:pPr>
          </w:p>
        </w:tc>
        <w:tc>
          <w:tcPr>
            <w:tcW w:w="2033" w:type="pct"/>
            <w:vAlign w:val="center"/>
          </w:tcPr>
          <w:p w14:paraId="14041CAE" w14:textId="77777777" w:rsidR="00C4120D" w:rsidRPr="005C20C0" w:rsidRDefault="00C4120D" w:rsidP="005C20C0">
            <w:pPr>
              <w:spacing w:after="0"/>
              <w:jc w:val="center"/>
              <w:rPr>
                <w:b/>
                <w:bCs/>
                <w:lang w:val="en-US"/>
              </w:rPr>
            </w:pPr>
            <w:proofErr w:type="spellStart"/>
            <w:r w:rsidRPr="005C20C0">
              <w:rPr>
                <w:b/>
                <w:bCs/>
                <w:lang w:val="en-US"/>
              </w:rPr>
              <w:t>Funkcja</w:t>
            </w:r>
            <w:proofErr w:type="spellEnd"/>
            <w:r w:rsidRPr="005C20C0">
              <w:rPr>
                <w:b/>
                <w:bCs/>
                <w:lang w:val="en-US"/>
              </w:rPr>
              <w:t xml:space="preserve"> PIP (Picture in Picture)</w:t>
            </w:r>
          </w:p>
        </w:tc>
        <w:tc>
          <w:tcPr>
            <w:tcW w:w="2499" w:type="pct"/>
            <w:vAlign w:val="center"/>
          </w:tcPr>
          <w:p w14:paraId="7CCCF994" w14:textId="77777777" w:rsidR="00C4120D" w:rsidRPr="005C20C0" w:rsidRDefault="00C4120D" w:rsidP="00202F35">
            <w:pPr>
              <w:spacing w:after="0"/>
              <w:ind w:firstLine="0"/>
              <w:jc w:val="left"/>
              <w:rPr>
                <w:bCs/>
                <w:lang w:val="en-US"/>
              </w:rPr>
            </w:pPr>
            <w:proofErr w:type="spellStart"/>
            <w:r w:rsidRPr="005C20C0">
              <w:rPr>
                <w:bCs/>
                <w:lang w:val="en-US"/>
              </w:rPr>
              <w:t>Tak</w:t>
            </w:r>
            <w:proofErr w:type="spellEnd"/>
          </w:p>
        </w:tc>
      </w:tr>
      <w:tr w:rsidR="00C4120D" w14:paraId="184A8DBE" w14:textId="77777777" w:rsidTr="00365B81">
        <w:trPr>
          <w:trHeight w:val="284"/>
        </w:trPr>
        <w:tc>
          <w:tcPr>
            <w:tcW w:w="467" w:type="pct"/>
            <w:shd w:val="clear" w:color="auto" w:fill="D9D9D9" w:themeFill="background1" w:themeFillShade="D9"/>
            <w:vAlign w:val="center"/>
          </w:tcPr>
          <w:p w14:paraId="44891727" w14:textId="77777777" w:rsidR="00C4120D" w:rsidRPr="005C20C0" w:rsidRDefault="00C4120D" w:rsidP="003116E3">
            <w:pPr>
              <w:pStyle w:val="Akapitzlist"/>
              <w:numPr>
                <w:ilvl w:val="0"/>
                <w:numId w:val="122"/>
              </w:numPr>
              <w:spacing w:after="0"/>
              <w:jc w:val="center"/>
              <w:rPr>
                <w:b/>
                <w:bCs/>
                <w:lang w:val="en-US"/>
              </w:rPr>
            </w:pPr>
          </w:p>
        </w:tc>
        <w:tc>
          <w:tcPr>
            <w:tcW w:w="2033" w:type="pct"/>
            <w:vAlign w:val="center"/>
          </w:tcPr>
          <w:p w14:paraId="5A4A0B6F" w14:textId="77777777" w:rsidR="00C4120D" w:rsidRPr="005C20C0" w:rsidRDefault="00C4120D" w:rsidP="005C20C0">
            <w:pPr>
              <w:spacing w:after="0"/>
              <w:jc w:val="center"/>
              <w:rPr>
                <w:b/>
                <w:bCs/>
                <w:lang w:val="en-US"/>
              </w:rPr>
            </w:pPr>
            <w:proofErr w:type="spellStart"/>
            <w:r w:rsidRPr="005C20C0">
              <w:rPr>
                <w:b/>
                <w:bCs/>
                <w:lang w:val="en-US"/>
              </w:rPr>
              <w:t>Funkcja</w:t>
            </w:r>
            <w:proofErr w:type="spellEnd"/>
            <w:r w:rsidRPr="005C20C0">
              <w:rPr>
                <w:b/>
                <w:bCs/>
                <w:lang w:val="en-US"/>
              </w:rPr>
              <w:t xml:space="preserve"> PBP (Picture by Picture)</w:t>
            </w:r>
          </w:p>
        </w:tc>
        <w:tc>
          <w:tcPr>
            <w:tcW w:w="2499" w:type="pct"/>
            <w:vAlign w:val="center"/>
          </w:tcPr>
          <w:p w14:paraId="65A57A1D" w14:textId="77777777" w:rsidR="00C4120D" w:rsidRPr="005C20C0" w:rsidRDefault="00C4120D" w:rsidP="00202F35">
            <w:pPr>
              <w:spacing w:after="0"/>
              <w:ind w:firstLine="0"/>
              <w:jc w:val="left"/>
              <w:rPr>
                <w:bCs/>
                <w:lang w:val="en-US"/>
              </w:rPr>
            </w:pPr>
            <w:proofErr w:type="spellStart"/>
            <w:r w:rsidRPr="005C20C0">
              <w:rPr>
                <w:bCs/>
                <w:lang w:val="en-US"/>
              </w:rPr>
              <w:t>Tak</w:t>
            </w:r>
            <w:proofErr w:type="spellEnd"/>
          </w:p>
        </w:tc>
      </w:tr>
      <w:tr w:rsidR="00C4120D" w:rsidRPr="00F02A64" w14:paraId="7C426954" w14:textId="77777777" w:rsidTr="00365B81">
        <w:trPr>
          <w:trHeight w:val="284"/>
        </w:trPr>
        <w:tc>
          <w:tcPr>
            <w:tcW w:w="467" w:type="pct"/>
            <w:shd w:val="clear" w:color="auto" w:fill="D9D9D9" w:themeFill="background1" w:themeFillShade="D9"/>
            <w:vAlign w:val="center"/>
          </w:tcPr>
          <w:p w14:paraId="7F2C7861"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68131094" w14:textId="77777777" w:rsidR="00C4120D" w:rsidRPr="005C20C0" w:rsidRDefault="00C4120D" w:rsidP="005C20C0">
            <w:pPr>
              <w:spacing w:after="0"/>
              <w:jc w:val="center"/>
              <w:rPr>
                <w:b/>
                <w:bCs/>
              </w:rPr>
            </w:pPr>
            <w:r w:rsidRPr="005C20C0">
              <w:rPr>
                <w:b/>
                <w:bCs/>
              </w:rPr>
              <w:t>Zużycie energii</w:t>
            </w:r>
          </w:p>
        </w:tc>
        <w:tc>
          <w:tcPr>
            <w:tcW w:w="2499" w:type="pct"/>
            <w:vAlign w:val="center"/>
          </w:tcPr>
          <w:p w14:paraId="3E6FFAF9" w14:textId="77777777" w:rsidR="00C4120D" w:rsidRPr="005C20C0" w:rsidRDefault="00C4120D" w:rsidP="00202F35">
            <w:pPr>
              <w:spacing w:after="0"/>
              <w:ind w:firstLine="0"/>
              <w:jc w:val="left"/>
              <w:rPr>
                <w:bCs/>
              </w:rPr>
            </w:pPr>
            <w:r w:rsidRPr="005C20C0">
              <w:rPr>
                <w:bCs/>
              </w:rPr>
              <w:t>Typowe zużycie: nie więcej niż 50W,</w:t>
            </w:r>
          </w:p>
          <w:p w14:paraId="68FBE9F0" w14:textId="77777777" w:rsidR="00C4120D" w:rsidRPr="005C20C0" w:rsidRDefault="00C4120D" w:rsidP="00202F35">
            <w:pPr>
              <w:spacing w:after="0"/>
              <w:ind w:firstLine="0"/>
              <w:jc w:val="left"/>
              <w:rPr>
                <w:bCs/>
              </w:rPr>
            </w:pPr>
            <w:r w:rsidRPr="005C20C0">
              <w:rPr>
                <w:bCs/>
              </w:rPr>
              <w:t>Maksymalne zużycie: nie więcej niż 130W,</w:t>
            </w:r>
          </w:p>
          <w:p w14:paraId="234A80F8" w14:textId="77777777" w:rsidR="00C4120D" w:rsidRPr="005C20C0" w:rsidRDefault="00202F35" w:rsidP="00202F35">
            <w:pPr>
              <w:spacing w:after="0"/>
              <w:ind w:firstLine="0"/>
              <w:jc w:val="left"/>
              <w:rPr>
                <w:bCs/>
              </w:rPr>
            </w:pPr>
            <w:r>
              <w:rPr>
                <w:bCs/>
              </w:rPr>
              <w:t>C</w:t>
            </w:r>
            <w:r w:rsidR="00C4120D" w:rsidRPr="005C20C0">
              <w:rPr>
                <w:bCs/>
              </w:rPr>
              <w:t>zuwanie mniej niż 0,5W</w:t>
            </w:r>
          </w:p>
        </w:tc>
      </w:tr>
      <w:tr w:rsidR="00C4120D" w:rsidRPr="00F02A64" w14:paraId="7052EFB7" w14:textId="77777777" w:rsidTr="00365B81">
        <w:trPr>
          <w:trHeight w:val="284"/>
        </w:trPr>
        <w:tc>
          <w:tcPr>
            <w:tcW w:w="467" w:type="pct"/>
            <w:shd w:val="clear" w:color="auto" w:fill="D9D9D9" w:themeFill="background1" w:themeFillShade="D9"/>
            <w:vAlign w:val="center"/>
          </w:tcPr>
          <w:p w14:paraId="1ACFC769"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3021BF6B" w14:textId="77777777" w:rsidR="00C4120D" w:rsidRPr="005C20C0" w:rsidRDefault="00C4120D" w:rsidP="005C20C0">
            <w:pPr>
              <w:spacing w:after="0"/>
              <w:jc w:val="center"/>
              <w:rPr>
                <w:b/>
                <w:bCs/>
              </w:rPr>
            </w:pPr>
            <w:r w:rsidRPr="005C20C0">
              <w:rPr>
                <w:b/>
                <w:bCs/>
              </w:rPr>
              <w:t>Bezpieczeństwo</w:t>
            </w:r>
          </w:p>
        </w:tc>
        <w:tc>
          <w:tcPr>
            <w:tcW w:w="2499" w:type="pct"/>
            <w:vAlign w:val="center"/>
          </w:tcPr>
          <w:p w14:paraId="19B92F29" w14:textId="77777777" w:rsidR="00C4120D" w:rsidRPr="005C20C0" w:rsidRDefault="00C4120D" w:rsidP="00202F35">
            <w:pPr>
              <w:spacing w:after="0"/>
              <w:ind w:firstLine="0"/>
              <w:jc w:val="left"/>
              <w:rPr>
                <w:bCs/>
              </w:rPr>
            </w:pPr>
            <w:r w:rsidRPr="005C20C0">
              <w:rPr>
                <w:bCs/>
              </w:rPr>
              <w:t xml:space="preserve">Monitor musi być wyposażony w tzw. </w:t>
            </w:r>
            <w:proofErr w:type="spellStart"/>
            <w:r w:rsidRPr="005C20C0">
              <w:rPr>
                <w:bCs/>
              </w:rPr>
              <w:t>Kensington</w:t>
            </w:r>
            <w:proofErr w:type="spellEnd"/>
            <w:r w:rsidRPr="005C20C0">
              <w:rPr>
                <w:bCs/>
              </w:rPr>
              <w:t xml:space="preserve"> Slot</w:t>
            </w:r>
          </w:p>
        </w:tc>
      </w:tr>
      <w:tr w:rsidR="00C4120D" w:rsidRPr="00F02A64" w14:paraId="348A7BA9" w14:textId="77777777" w:rsidTr="00365B81">
        <w:trPr>
          <w:trHeight w:val="284"/>
        </w:trPr>
        <w:tc>
          <w:tcPr>
            <w:tcW w:w="467" w:type="pct"/>
            <w:shd w:val="clear" w:color="auto" w:fill="D9D9D9" w:themeFill="background1" w:themeFillShade="D9"/>
            <w:vAlign w:val="center"/>
          </w:tcPr>
          <w:p w14:paraId="38C325AF"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31897B20" w14:textId="77777777" w:rsidR="00C4120D" w:rsidRPr="005C20C0" w:rsidRDefault="00C4120D" w:rsidP="005C20C0">
            <w:pPr>
              <w:spacing w:after="0"/>
              <w:jc w:val="center"/>
              <w:rPr>
                <w:b/>
                <w:bCs/>
              </w:rPr>
            </w:pPr>
            <w:r w:rsidRPr="005C20C0">
              <w:rPr>
                <w:b/>
                <w:bCs/>
              </w:rPr>
              <w:t>Waga z podstawą i okablowaniem</w:t>
            </w:r>
          </w:p>
        </w:tc>
        <w:tc>
          <w:tcPr>
            <w:tcW w:w="2499" w:type="pct"/>
            <w:vAlign w:val="center"/>
          </w:tcPr>
          <w:p w14:paraId="02453838" w14:textId="77777777" w:rsidR="00C4120D" w:rsidRPr="005C20C0" w:rsidRDefault="00C4120D" w:rsidP="00202F35">
            <w:pPr>
              <w:spacing w:after="0"/>
              <w:ind w:firstLine="0"/>
              <w:jc w:val="left"/>
              <w:rPr>
                <w:bCs/>
              </w:rPr>
            </w:pPr>
            <w:r w:rsidRPr="005C20C0">
              <w:rPr>
                <w:bCs/>
              </w:rPr>
              <w:t>Maksymalnie 11 kg</w:t>
            </w:r>
          </w:p>
        </w:tc>
      </w:tr>
      <w:tr w:rsidR="00C4120D" w:rsidRPr="00FD3092" w14:paraId="214CFFE1" w14:textId="77777777" w:rsidTr="00365B81">
        <w:trPr>
          <w:trHeight w:val="284"/>
        </w:trPr>
        <w:tc>
          <w:tcPr>
            <w:tcW w:w="467" w:type="pct"/>
            <w:shd w:val="clear" w:color="auto" w:fill="D9D9D9" w:themeFill="background1" w:themeFillShade="D9"/>
            <w:vAlign w:val="center"/>
          </w:tcPr>
          <w:p w14:paraId="3FB6C888"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6237D47C" w14:textId="77777777" w:rsidR="00C4120D" w:rsidRPr="005C20C0" w:rsidRDefault="00C4120D" w:rsidP="005C20C0">
            <w:pPr>
              <w:spacing w:after="0"/>
              <w:jc w:val="center"/>
              <w:rPr>
                <w:b/>
                <w:bCs/>
              </w:rPr>
            </w:pPr>
            <w:r w:rsidRPr="005C20C0">
              <w:rPr>
                <w:b/>
                <w:bCs/>
              </w:rPr>
              <w:t>Głośniki</w:t>
            </w:r>
          </w:p>
        </w:tc>
        <w:tc>
          <w:tcPr>
            <w:tcW w:w="2499" w:type="pct"/>
            <w:vAlign w:val="center"/>
          </w:tcPr>
          <w:p w14:paraId="12DF730A" w14:textId="77777777" w:rsidR="00C4120D" w:rsidRPr="005C20C0" w:rsidRDefault="00C4120D" w:rsidP="00202F35">
            <w:pPr>
              <w:spacing w:after="0"/>
              <w:ind w:firstLine="0"/>
              <w:jc w:val="left"/>
              <w:rPr>
                <w:bCs/>
              </w:rPr>
            </w:pPr>
            <w:r w:rsidRPr="005C20C0">
              <w:rPr>
                <w:bCs/>
              </w:rPr>
              <w:t>Wbudowane dwa głośniki ( min. 2x 9W)</w:t>
            </w:r>
          </w:p>
        </w:tc>
      </w:tr>
      <w:tr w:rsidR="00C4120D" w:rsidRPr="002576B5" w14:paraId="7E8594F3" w14:textId="77777777" w:rsidTr="00365B81">
        <w:trPr>
          <w:trHeight w:val="284"/>
        </w:trPr>
        <w:tc>
          <w:tcPr>
            <w:tcW w:w="467" w:type="pct"/>
            <w:shd w:val="clear" w:color="auto" w:fill="D9D9D9" w:themeFill="background1" w:themeFillShade="D9"/>
            <w:vAlign w:val="center"/>
          </w:tcPr>
          <w:p w14:paraId="22012BE3"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21FD7271" w14:textId="77777777" w:rsidR="00C4120D" w:rsidRPr="005C20C0" w:rsidRDefault="00C4120D" w:rsidP="005C20C0">
            <w:pPr>
              <w:spacing w:after="0"/>
              <w:jc w:val="center"/>
              <w:rPr>
                <w:b/>
                <w:bCs/>
              </w:rPr>
            </w:pPr>
            <w:r w:rsidRPr="005C20C0">
              <w:rPr>
                <w:b/>
                <w:bCs/>
              </w:rPr>
              <w:t>Złącze</w:t>
            </w:r>
          </w:p>
        </w:tc>
        <w:tc>
          <w:tcPr>
            <w:tcW w:w="2499" w:type="pct"/>
            <w:vAlign w:val="center"/>
          </w:tcPr>
          <w:p w14:paraId="131C1DC3" w14:textId="77777777" w:rsidR="00C4120D" w:rsidRPr="005C20C0" w:rsidRDefault="00C4120D" w:rsidP="00202F35">
            <w:pPr>
              <w:spacing w:after="0"/>
              <w:ind w:firstLine="0"/>
              <w:jc w:val="left"/>
              <w:rPr>
                <w:bCs/>
                <w:lang w:val="en-US"/>
              </w:rPr>
            </w:pPr>
            <w:r w:rsidRPr="005C20C0">
              <w:rPr>
                <w:bCs/>
                <w:lang w:val="en-US"/>
              </w:rPr>
              <w:t>1x DisplayPort (vr1.2),</w:t>
            </w:r>
          </w:p>
          <w:p w14:paraId="38AE8AF8" w14:textId="77777777" w:rsidR="00C4120D" w:rsidRPr="005C20C0" w:rsidRDefault="00C4120D" w:rsidP="00202F35">
            <w:pPr>
              <w:spacing w:after="0"/>
              <w:ind w:firstLine="0"/>
              <w:jc w:val="left"/>
              <w:rPr>
                <w:bCs/>
                <w:lang w:val="en-US"/>
              </w:rPr>
            </w:pPr>
            <w:r w:rsidRPr="005C20C0">
              <w:rPr>
                <w:bCs/>
                <w:lang w:val="en-US"/>
              </w:rPr>
              <w:t>1x Mini DisplayPort,</w:t>
            </w:r>
          </w:p>
          <w:p w14:paraId="1B1630BA" w14:textId="77777777" w:rsidR="00C4120D" w:rsidRPr="005C20C0" w:rsidRDefault="00C4120D" w:rsidP="00202F35">
            <w:pPr>
              <w:spacing w:after="0"/>
              <w:ind w:firstLine="0"/>
              <w:jc w:val="left"/>
              <w:rPr>
                <w:bCs/>
                <w:lang w:val="en-US"/>
              </w:rPr>
            </w:pPr>
            <w:r w:rsidRPr="005C20C0">
              <w:rPr>
                <w:bCs/>
                <w:lang w:val="en-US"/>
              </w:rPr>
              <w:t>2x HDMI  (vr1.4),</w:t>
            </w:r>
          </w:p>
          <w:p w14:paraId="3D5800E0" w14:textId="77777777" w:rsidR="00C4120D" w:rsidRPr="005C20C0" w:rsidRDefault="00C4120D" w:rsidP="00202F35">
            <w:pPr>
              <w:spacing w:after="0"/>
              <w:ind w:firstLine="0"/>
              <w:jc w:val="left"/>
              <w:rPr>
                <w:bCs/>
                <w:lang w:val="en-US"/>
              </w:rPr>
            </w:pPr>
            <w:r w:rsidRPr="005C20C0">
              <w:rPr>
                <w:bCs/>
                <w:lang w:val="en-US"/>
              </w:rPr>
              <w:t>1x  Audio out</w:t>
            </w:r>
          </w:p>
          <w:p w14:paraId="742658C7" w14:textId="77777777" w:rsidR="00C4120D" w:rsidRPr="005C20C0" w:rsidRDefault="00C4120D" w:rsidP="00202F35">
            <w:pPr>
              <w:spacing w:after="0"/>
              <w:ind w:firstLine="0"/>
              <w:jc w:val="left"/>
              <w:rPr>
                <w:bCs/>
              </w:rPr>
            </w:pPr>
            <w:r w:rsidRPr="005C20C0">
              <w:rPr>
                <w:bCs/>
              </w:rPr>
              <w:t xml:space="preserve">4x USB 3.0 typu </w:t>
            </w:r>
            <w:proofErr w:type="spellStart"/>
            <w:r w:rsidRPr="005C20C0">
              <w:rPr>
                <w:bCs/>
              </w:rPr>
              <w:t>downstream</w:t>
            </w:r>
            <w:proofErr w:type="spellEnd"/>
            <w:r w:rsidRPr="005C20C0">
              <w:rPr>
                <w:bCs/>
              </w:rPr>
              <w:t>, dwa port z ładowaniem,</w:t>
            </w:r>
          </w:p>
          <w:p w14:paraId="7E28CE77" w14:textId="77777777" w:rsidR="00C4120D" w:rsidRPr="005C20C0" w:rsidRDefault="00C4120D" w:rsidP="00202F35">
            <w:pPr>
              <w:spacing w:after="0"/>
              <w:ind w:firstLine="0"/>
              <w:jc w:val="left"/>
              <w:rPr>
                <w:bCs/>
              </w:rPr>
            </w:pPr>
            <w:r w:rsidRPr="005C20C0">
              <w:rPr>
                <w:bCs/>
              </w:rPr>
              <w:t xml:space="preserve">2x USB 3.0 typu </w:t>
            </w:r>
            <w:proofErr w:type="spellStart"/>
            <w:r w:rsidRPr="005C20C0">
              <w:rPr>
                <w:bCs/>
              </w:rPr>
              <w:t>upstream</w:t>
            </w:r>
            <w:proofErr w:type="spellEnd"/>
            <w:r w:rsidRPr="005C20C0">
              <w:rPr>
                <w:bCs/>
              </w:rPr>
              <w:t xml:space="preserve"> (KVM)</w:t>
            </w:r>
          </w:p>
        </w:tc>
      </w:tr>
      <w:tr w:rsidR="00C4120D" w:rsidRPr="00F02A64" w14:paraId="0C9F5EF7" w14:textId="77777777" w:rsidTr="00365B81">
        <w:trPr>
          <w:trHeight w:val="2104"/>
        </w:trPr>
        <w:tc>
          <w:tcPr>
            <w:tcW w:w="467" w:type="pct"/>
            <w:shd w:val="clear" w:color="auto" w:fill="D9D9D9" w:themeFill="background1" w:themeFillShade="D9"/>
            <w:vAlign w:val="center"/>
          </w:tcPr>
          <w:p w14:paraId="65B039DE"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34A8E2C6" w14:textId="77777777" w:rsidR="00C4120D" w:rsidRPr="005C20C0" w:rsidRDefault="00C4120D" w:rsidP="005C20C0">
            <w:pPr>
              <w:spacing w:after="0"/>
              <w:jc w:val="center"/>
              <w:rPr>
                <w:b/>
                <w:bCs/>
              </w:rPr>
            </w:pPr>
            <w:r w:rsidRPr="005C20C0">
              <w:rPr>
                <w:b/>
                <w:bCs/>
              </w:rPr>
              <w:t>Gwarancja</w:t>
            </w:r>
          </w:p>
        </w:tc>
        <w:tc>
          <w:tcPr>
            <w:tcW w:w="2499" w:type="pct"/>
            <w:vAlign w:val="center"/>
          </w:tcPr>
          <w:p w14:paraId="4E1099B3" w14:textId="77777777" w:rsidR="00C4120D" w:rsidRPr="005C20C0" w:rsidRDefault="00202F35" w:rsidP="00202F35">
            <w:pPr>
              <w:spacing w:after="0"/>
              <w:ind w:firstLine="0"/>
              <w:jc w:val="left"/>
              <w:rPr>
                <w:bCs/>
              </w:rPr>
            </w:pPr>
            <w:r>
              <w:rPr>
                <w:bCs/>
                <w:color w:val="000000"/>
              </w:rPr>
              <w:t>C</w:t>
            </w:r>
            <w:r w:rsidR="00C4120D" w:rsidRPr="005C20C0">
              <w:rPr>
                <w:bCs/>
                <w:color w:val="000000"/>
              </w:rPr>
              <w:t xml:space="preserve">o najmniej 24 miesiące </w:t>
            </w:r>
            <w:r w:rsidR="00C4120D" w:rsidRPr="005C20C0">
              <w:rPr>
                <w:bCs/>
              </w:rPr>
              <w:t>na miejscu u klienta</w:t>
            </w:r>
            <w:r>
              <w:rPr>
                <w:bCs/>
              </w:rPr>
              <w:t>.</w:t>
            </w:r>
          </w:p>
          <w:p w14:paraId="6DE544B6" w14:textId="77777777" w:rsidR="00C4120D" w:rsidRPr="005C20C0" w:rsidRDefault="00C4120D" w:rsidP="00202F35">
            <w:pPr>
              <w:spacing w:after="0"/>
              <w:ind w:firstLine="0"/>
              <w:jc w:val="left"/>
              <w:rPr>
                <w:bCs/>
              </w:rPr>
            </w:pPr>
            <w:r w:rsidRPr="005C20C0">
              <w:rPr>
                <w:bCs/>
              </w:rPr>
              <w:t>Czas reakcji serwisu - do końca następnego dnia roboczego</w:t>
            </w:r>
            <w:r w:rsidR="00202F35">
              <w:rPr>
                <w:bCs/>
              </w:rPr>
              <w:t>.</w:t>
            </w:r>
          </w:p>
          <w:p w14:paraId="0F89EE69" w14:textId="77777777" w:rsidR="00C4120D" w:rsidRPr="005C20C0" w:rsidRDefault="00C4120D" w:rsidP="00202F35">
            <w:pPr>
              <w:spacing w:after="0"/>
              <w:ind w:firstLine="0"/>
              <w:jc w:val="left"/>
              <w:rPr>
                <w:bCs/>
              </w:rPr>
            </w:pPr>
            <w:r w:rsidRPr="005C20C0">
              <w:rPr>
                <w:bCs/>
              </w:rPr>
              <w:t>Firma serwisująca musi posiadać ISO 9001:2000 na świadczenie usług serwisowych oraz posiadać autoryzacje producenta komputera – dokumenty potwierdzające załączyć do oferty.</w:t>
            </w:r>
          </w:p>
          <w:p w14:paraId="398BE206" w14:textId="77777777" w:rsidR="00C4120D" w:rsidRPr="005C20C0" w:rsidRDefault="00C4120D" w:rsidP="00202F35">
            <w:pPr>
              <w:spacing w:after="0"/>
              <w:ind w:firstLine="0"/>
              <w:jc w:val="left"/>
              <w:rPr>
                <w:bCs/>
              </w:rPr>
            </w:pPr>
            <w:r w:rsidRPr="005C20C0">
              <w:rPr>
                <w:bCs/>
              </w:rPr>
              <w:t>Oświadczenie producenta komputera, że w przypadku niewywiązywania się z obowiązków gwarancyjnych oferenta lub firmy serwisującej, przejmie na siebie wszelkie zobowiązania związane z serwisem.</w:t>
            </w:r>
          </w:p>
          <w:p w14:paraId="466ADCA4" w14:textId="77777777" w:rsidR="00C4120D" w:rsidRPr="005C20C0" w:rsidRDefault="00C4120D" w:rsidP="00202F35">
            <w:pPr>
              <w:spacing w:after="0"/>
              <w:ind w:firstLine="0"/>
              <w:jc w:val="left"/>
              <w:rPr>
                <w:bCs/>
              </w:rPr>
            </w:pPr>
            <w:r w:rsidRPr="005C20C0">
              <w:rPr>
                <w:bCs/>
              </w:rPr>
              <w:t>Gwarancja zero martwych pikseli</w:t>
            </w:r>
            <w:r w:rsidR="00202F35">
              <w:rPr>
                <w:bCs/>
              </w:rPr>
              <w:t>.</w:t>
            </w:r>
          </w:p>
        </w:tc>
      </w:tr>
      <w:tr w:rsidR="00C4120D" w:rsidRPr="00C03EC3" w14:paraId="60C49D5B" w14:textId="77777777" w:rsidTr="00365B81">
        <w:trPr>
          <w:trHeight w:val="284"/>
        </w:trPr>
        <w:tc>
          <w:tcPr>
            <w:tcW w:w="467" w:type="pct"/>
            <w:shd w:val="clear" w:color="auto" w:fill="D9D9D9" w:themeFill="background1" w:themeFillShade="D9"/>
            <w:vAlign w:val="center"/>
          </w:tcPr>
          <w:p w14:paraId="590AE5F9" w14:textId="77777777" w:rsidR="00C4120D" w:rsidRPr="005C20C0" w:rsidRDefault="00C4120D" w:rsidP="003116E3">
            <w:pPr>
              <w:pStyle w:val="Akapitzlist"/>
              <w:numPr>
                <w:ilvl w:val="0"/>
                <w:numId w:val="122"/>
              </w:numPr>
              <w:spacing w:after="0"/>
              <w:jc w:val="center"/>
              <w:rPr>
                <w:b/>
                <w:bCs/>
              </w:rPr>
            </w:pPr>
          </w:p>
        </w:tc>
        <w:tc>
          <w:tcPr>
            <w:tcW w:w="2033" w:type="pct"/>
            <w:vAlign w:val="center"/>
          </w:tcPr>
          <w:p w14:paraId="12255CCC" w14:textId="77777777" w:rsidR="00C4120D" w:rsidRPr="005C20C0" w:rsidRDefault="00C4120D" w:rsidP="005C20C0">
            <w:pPr>
              <w:spacing w:after="0"/>
              <w:jc w:val="center"/>
              <w:rPr>
                <w:b/>
                <w:bCs/>
              </w:rPr>
            </w:pPr>
            <w:r w:rsidRPr="005C20C0">
              <w:rPr>
                <w:b/>
                <w:bCs/>
              </w:rPr>
              <w:t>Certyfikaty</w:t>
            </w:r>
          </w:p>
        </w:tc>
        <w:tc>
          <w:tcPr>
            <w:tcW w:w="2499" w:type="pct"/>
            <w:vAlign w:val="center"/>
          </w:tcPr>
          <w:p w14:paraId="3E65C1B2" w14:textId="77777777" w:rsidR="00C4120D" w:rsidRPr="005C20C0" w:rsidRDefault="00C4120D" w:rsidP="00202F35">
            <w:pPr>
              <w:spacing w:after="0"/>
              <w:ind w:firstLine="0"/>
              <w:jc w:val="left"/>
              <w:rPr>
                <w:bCs/>
                <w:lang w:val="en-US"/>
              </w:rPr>
            </w:pPr>
            <w:r w:rsidRPr="005C20C0">
              <w:rPr>
                <w:bCs/>
                <w:lang w:val="en-US"/>
              </w:rPr>
              <w:t xml:space="preserve">TCO, ISO 13406-2 </w:t>
            </w:r>
            <w:proofErr w:type="spellStart"/>
            <w:r w:rsidRPr="005C20C0">
              <w:rPr>
                <w:bCs/>
                <w:lang w:val="en-US"/>
              </w:rPr>
              <w:t>lub</w:t>
            </w:r>
            <w:proofErr w:type="spellEnd"/>
            <w:r w:rsidRPr="005C20C0">
              <w:rPr>
                <w:bCs/>
                <w:lang w:val="en-US"/>
              </w:rPr>
              <w:t xml:space="preserve"> ISO 9241, EPEAT Gold, Energy Star 5.0</w:t>
            </w:r>
          </w:p>
        </w:tc>
      </w:tr>
      <w:tr w:rsidR="00C4120D" w:rsidRPr="00F02A64" w14:paraId="7BAD0AFD" w14:textId="77777777" w:rsidTr="00365B81">
        <w:trPr>
          <w:trHeight w:val="284"/>
        </w:trPr>
        <w:tc>
          <w:tcPr>
            <w:tcW w:w="467" w:type="pct"/>
            <w:shd w:val="clear" w:color="auto" w:fill="D9D9D9" w:themeFill="background1" w:themeFillShade="D9"/>
            <w:vAlign w:val="center"/>
          </w:tcPr>
          <w:p w14:paraId="71D5A823" w14:textId="77777777" w:rsidR="00C4120D" w:rsidRPr="00815C71" w:rsidRDefault="00C4120D" w:rsidP="003116E3">
            <w:pPr>
              <w:pStyle w:val="Akapitzlist"/>
              <w:numPr>
                <w:ilvl w:val="0"/>
                <w:numId w:val="122"/>
              </w:numPr>
              <w:spacing w:after="0"/>
              <w:jc w:val="center"/>
              <w:rPr>
                <w:b/>
                <w:bCs/>
                <w:lang w:val="en-US"/>
              </w:rPr>
            </w:pPr>
          </w:p>
        </w:tc>
        <w:tc>
          <w:tcPr>
            <w:tcW w:w="2033" w:type="pct"/>
            <w:vAlign w:val="center"/>
          </w:tcPr>
          <w:p w14:paraId="2CA03F20" w14:textId="77777777" w:rsidR="00C4120D" w:rsidRPr="005C20C0" w:rsidRDefault="00C4120D" w:rsidP="005C20C0">
            <w:pPr>
              <w:spacing w:after="0"/>
              <w:jc w:val="center"/>
              <w:rPr>
                <w:b/>
                <w:bCs/>
              </w:rPr>
            </w:pPr>
            <w:r w:rsidRPr="005C20C0">
              <w:rPr>
                <w:b/>
                <w:bCs/>
              </w:rPr>
              <w:t>Inne</w:t>
            </w:r>
          </w:p>
        </w:tc>
        <w:tc>
          <w:tcPr>
            <w:tcW w:w="2499" w:type="pct"/>
            <w:vAlign w:val="center"/>
          </w:tcPr>
          <w:p w14:paraId="1AA28492" w14:textId="77777777" w:rsidR="00C4120D" w:rsidRPr="005C20C0" w:rsidRDefault="00C4120D" w:rsidP="00202F35">
            <w:pPr>
              <w:spacing w:after="0"/>
              <w:ind w:firstLine="0"/>
              <w:jc w:val="left"/>
              <w:rPr>
                <w:bCs/>
              </w:rPr>
            </w:pPr>
            <w:r w:rsidRPr="005C20C0">
              <w:rPr>
                <w:bCs/>
              </w:rPr>
              <w:t>Monitor musi posiadać trwałe oznaczenie logo producenta jednostki centralnej,</w:t>
            </w:r>
          </w:p>
          <w:p w14:paraId="67C495A0" w14:textId="77777777" w:rsidR="00C4120D" w:rsidRPr="005C20C0" w:rsidRDefault="00C4120D" w:rsidP="00202F35">
            <w:pPr>
              <w:spacing w:after="0"/>
              <w:ind w:firstLine="0"/>
              <w:jc w:val="left"/>
              <w:rPr>
                <w:bCs/>
              </w:rPr>
            </w:pPr>
            <w:r w:rsidRPr="005C20C0">
              <w:rPr>
                <w:bCs/>
              </w:rPr>
              <w:t>Uchwyt montażowy VESA</w:t>
            </w:r>
            <w:r w:rsidR="00202F35">
              <w:rPr>
                <w:bCs/>
              </w:rPr>
              <w:t>.</w:t>
            </w:r>
          </w:p>
        </w:tc>
      </w:tr>
    </w:tbl>
    <w:p w14:paraId="388B9362" w14:textId="77777777" w:rsidR="009E6891" w:rsidRPr="00010045" w:rsidRDefault="009E6891" w:rsidP="009E6891">
      <w:pPr>
        <w:ind w:firstLine="0"/>
      </w:pPr>
    </w:p>
    <w:p w14:paraId="5DA1D9A9" w14:textId="77777777" w:rsidR="00774896" w:rsidRPr="00010045" w:rsidRDefault="00774896" w:rsidP="00056F02">
      <w:pPr>
        <w:pStyle w:val="Nagwek2"/>
      </w:pPr>
      <w:bookmarkStart w:id="17" w:name="_Toc524601420"/>
      <w:r w:rsidRPr="00010045">
        <w:t>Drukarka - 55 szt.</w:t>
      </w:r>
      <w:bookmarkEnd w:id="17"/>
    </w:p>
    <w:tbl>
      <w:tblPr>
        <w:tblW w:w="5000" w:type="pct"/>
        <w:tblCellMar>
          <w:left w:w="0" w:type="dxa"/>
          <w:right w:w="0" w:type="dxa"/>
        </w:tblCellMar>
        <w:tblLook w:val="04A0" w:firstRow="1" w:lastRow="0" w:firstColumn="1" w:lastColumn="0" w:noHBand="0" w:noVBand="1"/>
      </w:tblPr>
      <w:tblGrid>
        <w:gridCol w:w="848"/>
        <w:gridCol w:w="3590"/>
        <w:gridCol w:w="4642"/>
      </w:tblGrid>
      <w:tr w:rsidR="005C20C0" w:rsidRPr="005C20C0" w14:paraId="38E751C7" w14:textId="77777777" w:rsidTr="005C20C0">
        <w:trPr>
          <w:trHeight w:hRule="exact" w:val="547"/>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528180A" w14:textId="77777777" w:rsidR="005C20C0" w:rsidRPr="005C20C0" w:rsidRDefault="005C20C0" w:rsidP="005C20C0">
            <w:pPr>
              <w:pStyle w:val="Akapitzlist"/>
              <w:tabs>
                <w:tab w:val="left" w:pos="1560"/>
              </w:tabs>
              <w:spacing w:after="0" w:line="267" w:lineRule="auto"/>
              <w:ind w:left="0"/>
              <w:jc w:val="center"/>
              <w:rPr>
                <w:rFonts w:ascii="Arial" w:hAnsi="Arial" w:cs="Arial"/>
                <w:b/>
                <w:sz w:val="20"/>
                <w:szCs w:val="20"/>
              </w:rPr>
            </w:pPr>
            <w:r w:rsidRPr="005C20C0">
              <w:rPr>
                <w:rFonts w:ascii="Arial" w:hAnsi="Arial" w:cs="Arial"/>
                <w:b/>
                <w:sz w:val="20"/>
                <w:szCs w:val="20"/>
              </w:rPr>
              <w:t>Lp.</w:t>
            </w:r>
          </w:p>
        </w:tc>
        <w:tc>
          <w:tcPr>
            <w:tcW w:w="19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E2F03D7" w14:textId="77777777" w:rsidR="005C20C0" w:rsidRPr="005C20C0" w:rsidRDefault="005C20C0" w:rsidP="005809B0">
            <w:pPr>
              <w:pStyle w:val="Akapitzlist"/>
              <w:tabs>
                <w:tab w:val="left" w:pos="1560"/>
              </w:tabs>
              <w:spacing w:after="0" w:line="267" w:lineRule="auto"/>
              <w:ind w:left="0"/>
              <w:jc w:val="center"/>
              <w:rPr>
                <w:rFonts w:ascii="Arial" w:hAnsi="Arial" w:cs="Arial"/>
                <w:b/>
                <w:sz w:val="20"/>
                <w:szCs w:val="20"/>
              </w:rPr>
            </w:pPr>
            <w:r w:rsidRPr="005C20C0">
              <w:rPr>
                <w:rFonts w:ascii="Arial" w:hAnsi="Arial" w:cs="Arial"/>
                <w:b/>
                <w:sz w:val="20"/>
                <w:szCs w:val="20"/>
              </w:rPr>
              <w:t>Nazwa komponentu</w:t>
            </w:r>
          </w:p>
        </w:tc>
        <w:tc>
          <w:tcPr>
            <w:tcW w:w="255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CB2F82B" w14:textId="77777777" w:rsidR="005C20C0" w:rsidRPr="005C20C0" w:rsidRDefault="005C20C0" w:rsidP="005809B0">
            <w:pPr>
              <w:pStyle w:val="Akapitzlist"/>
              <w:tabs>
                <w:tab w:val="left" w:pos="1560"/>
              </w:tabs>
              <w:spacing w:after="0" w:line="267" w:lineRule="auto"/>
              <w:ind w:left="0"/>
              <w:jc w:val="center"/>
              <w:rPr>
                <w:rFonts w:ascii="Arial" w:hAnsi="Arial" w:cs="Arial"/>
                <w:b/>
                <w:sz w:val="20"/>
                <w:szCs w:val="20"/>
              </w:rPr>
            </w:pPr>
            <w:r w:rsidRPr="005C20C0">
              <w:rPr>
                <w:rFonts w:ascii="Arial" w:hAnsi="Arial" w:cs="Arial"/>
                <w:b/>
                <w:sz w:val="20"/>
                <w:szCs w:val="20"/>
              </w:rPr>
              <w:t>Wymagane minimalne parametry techniczne</w:t>
            </w:r>
          </w:p>
        </w:tc>
      </w:tr>
      <w:tr w:rsidR="005C20C0" w:rsidRPr="005C20C0" w14:paraId="32102454" w14:textId="77777777" w:rsidTr="005C20C0">
        <w:trPr>
          <w:trHeight w:hRule="exact" w:val="272"/>
        </w:trPr>
        <w:tc>
          <w:tcPr>
            <w:tcW w:w="5000" w:type="pct"/>
            <w:gridSpan w:val="3"/>
            <w:tcBorders>
              <w:top w:val="single" w:sz="4" w:space="0" w:color="000000"/>
              <w:left w:val="single" w:sz="4" w:space="0" w:color="000000"/>
              <w:bottom w:val="single" w:sz="4" w:space="0" w:color="000000"/>
              <w:right w:val="single" w:sz="4" w:space="0" w:color="000000"/>
            </w:tcBorders>
            <w:vAlign w:val="center"/>
          </w:tcPr>
          <w:p w14:paraId="1D391610" w14:textId="77777777" w:rsidR="005C20C0" w:rsidRPr="005C20C0" w:rsidRDefault="005C20C0" w:rsidP="005809B0">
            <w:pPr>
              <w:spacing w:after="0"/>
              <w:ind w:firstLine="0"/>
              <w:jc w:val="center"/>
              <w:rPr>
                <w:b/>
                <w:color w:val="000000"/>
                <w:spacing w:val="-7"/>
              </w:rPr>
            </w:pPr>
            <w:r w:rsidRPr="005C20C0">
              <w:rPr>
                <w:b/>
                <w:color w:val="000000"/>
                <w:spacing w:val="-10"/>
              </w:rPr>
              <w:t>Drukowanie</w:t>
            </w:r>
          </w:p>
        </w:tc>
      </w:tr>
      <w:tr w:rsidR="005C20C0" w:rsidRPr="005C20C0" w14:paraId="78687A50" w14:textId="77777777" w:rsidTr="005C20C0">
        <w:trPr>
          <w:trHeight w:hRule="exact" w:val="312"/>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04E6D0E"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4BBA70F3" w14:textId="77777777" w:rsidR="005C20C0" w:rsidRPr="005C20C0" w:rsidRDefault="005C20C0" w:rsidP="005809B0">
            <w:pPr>
              <w:spacing w:after="0"/>
              <w:ind w:firstLine="0"/>
              <w:jc w:val="center"/>
              <w:rPr>
                <w:b/>
              </w:rPr>
            </w:pPr>
            <w:r w:rsidRPr="005C20C0">
              <w:rPr>
                <w:b/>
              </w:rPr>
              <w:t>Szybkość drukowania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4A8C0354" w14:textId="77777777" w:rsidR="005C20C0" w:rsidRPr="005C20C0" w:rsidRDefault="005C20C0" w:rsidP="005809B0">
            <w:pPr>
              <w:spacing w:after="0"/>
              <w:ind w:firstLine="0"/>
              <w:jc w:val="left"/>
            </w:pPr>
            <w:r w:rsidRPr="005C20C0">
              <w:t>Min. 28 str./min mono</w:t>
            </w:r>
          </w:p>
        </w:tc>
      </w:tr>
      <w:tr w:rsidR="005C20C0" w:rsidRPr="005C20C0" w14:paraId="1BAE0ACA" w14:textId="77777777" w:rsidTr="005C20C0">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B29563B"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5BDE0959" w14:textId="77777777" w:rsidR="005C20C0" w:rsidRPr="005C20C0" w:rsidRDefault="005C20C0" w:rsidP="005809B0">
            <w:pPr>
              <w:spacing w:after="0"/>
              <w:ind w:firstLine="0"/>
              <w:jc w:val="center"/>
              <w:rPr>
                <w:b/>
              </w:rPr>
            </w:pPr>
            <w:r w:rsidRPr="005C20C0">
              <w:rPr>
                <w:b/>
              </w:rPr>
              <w:t>Rozdzielczość</w:t>
            </w:r>
          </w:p>
        </w:tc>
        <w:tc>
          <w:tcPr>
            <w:tcW w:w="2556" w:type="pct"/>
            <w:tcBorders>
              <w:top w:val="single" w:sz="4" w:space="0" w:color="000000"/>
              <w:left w:val="single" w:sz="4" w:space="0" w:color="000000"/>
              <w:bottom w:val="single" w:sz="4" w:space="0" w:color="000000"/>
              <w:right w:val="single" w:sz="4" w:space="0" w:color="000000"/>
            </w:tcBorders>
            <w:vAlign w:val="center"/>
          </w:tcPr>
          <w:p w14:paraId="70197518" w14:textId="77777777" w:rsidR="005C20C0" w:rsidRPr="005C20C0" w:rsidRDefault="005C20C0" w:rsidP="005809B0">
            <w:pPr>
              <w:spacing w:after="0"/>
              <w:ind w:firstLine="0"/>
              <w:jc w:val="left"/>
            </w:pPr>
            <w:r w:rsidRPr="005C20C0">
              <w:t xml:space="preserve">Min. 600 x 600 </w:t>
            </w:r>
            <w:proofErr w:type="spellStart"/>
            <w:r w:rsidRPr="005C20C0">
              <w:t>dpi</w:t>
            </w:r>
            <w:proofErr w:type="spellEnd"/>
          </w:p>
        </w:tc>
      </w:tr>
      <w:tr w:rsidR="005C20C0" w:rsidRPr="005C20C0" w14:paraId="61C7CC09" w14:textId="77777777" w:rsidTr="005C20C0">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EE09E9A"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A317522" w14:textId="77777777" w:rsidR="005C20C0" w:rsidRPr="005C20C0" w:rsidRDefault="005C20C0" w:rsidP="005809B0">
            <w:pPr>
              <w:spacing w:after="0"/>
              <w:ind w:firstLine="0"/>
              <w:jc w:val="center"/>
              <w:rPr>
                <w:b/>
              </w:rPr>
            </w:pPr>
            <w:r w:rsidRPr="005C20C0">
              <w:rPr>
                <w:b/>
              </w:rPr>
              <w:t>Języki druku</w:t>
            </w:r>
          </w:p>
        </w:tc>
        <w:tc>
          <w:tcPr>
            <w:tcW w:w="2556" w:type="pct"/>
            <w:tcBorders>
              <w:top w:val="single" w:sz="4" w:space="0" w:color="000000"/>
              <w:left w:val="single" w:sz="4" w:space="0" w:color="000000"/>
              <w:bottom w:val="single" w:sz="4" w:space="0" w:color="000000"/>
              <w:right w:val="single" w:sz="4" w:space="0" w:color="000000"/>
            </w:tcBorders>
            <w:vAlign w:val="center"/>
          </w:tcPr>
          <w:p w14:paraId="26673E25" w14:textId="77777777" w:rsidR="005C20C0" w:rsidRPr="005C20C0" w:rsidRDefault="005C20C0" w:rsidP="005809B0">
            <w:pPr>
              <w:spacing w:after="0"/>
              <w:ind w:firstLine="0"/>
              <w:jc w:val="left"/>
            </w:pPr>
            <w:r w:rsidRPr="005C20C0">
              <w:t xml:space="preserve">Co najmniej: PCL5c, PCL6, </w:t>
            </w:r>
            <w:proofErr w:type="spellStart"/>
            <w:r w:rsidRPr="005C20C0">
              <w:t>PostScript</w:t>
            </w:r>
            <w:proofErr w:type="spellEnd"/>
            <w:r w:rsidRPr="005C20C0">
              <w:t xml:space="preserve"> 3 (emulacja)</w:t>
            </w:r>
          </w:p>
        </w:tc>
      </w:tr>
      <w:tr w:rsidR="005C20C0" w:rsidRPr="005C20C0" w14:paraId="65368B9B" w14:textId="77777777" w:rsidTr="005C20C0">
        <w:trPr>
          <w:trHeight w:hRule="exact" w:val="267"/>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8EB50C2"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685F401" w14:textId="77777777" w:rsidR="005C20C0" w:rsidRPr="005C20C0" w:rsidRDefault="005C20C0" w:rsidP="005809B0">
            <w:pPr>
              <w:spacing w:after="0"/>
              <w:ind w:firstLine="0"/>
              <w:jc w:val="center"/>
              <w:rPr>
                <w:b/>
              </w:rPr>
            </w:pPr>
            <w:r w:rsidRPr="005C20C0">
              <w:rPr>
                <w:b/>
              </w:rPr>
              <w:t>Zespół drukowania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5BEE6F74" w14:textId="77777777" w:rsidR="005C20C0" w:rsidRPr="005C20C0" w:rsidRDefault="005C20C0" w:rsidP="005809B0">
            <w:pPr>
              <w:spacing w:after="0"/>
              <w:ind w:firstLine="0"/>
              <w:jc w:val="left"/>
            </w:pPr>
            <w:r w:rsidRPr="005C20C0">
              <w:t>Dupleks automatyczny</w:t>
            </w:r>
          </w:p>
        </w:tc>
      </w:tr>
      <w:tr w:rsidR="005C20C0" w:rsidRPr="005C20C0" w14:paraId="70002B02" w14:textId="77777777" w:rsidTr="005C20C0">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896AAAC"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471E81DE" w14:textId="77777777" w:rsidR="005C20C0" w:rsidRPr="005C20C0" w:rsidRDefault="005C20C0" w:rsidP="005809B0">
            <w:pPr>
              <w:spacing w:after="0"/>
              <w:ind w:firstLine="0"/>
              <w:jc w:val="center"/>
              <w:rPr>
                <w:b/>
              </w:rPr>
            </w:pPr>
            <w:r w:rsidRPr="005C20C0">
              <w:rPr>
                <w:b/>
              </w:rPr>
              <w:t>Podajnik papieru</w:t>
            </w:r>
          </w:p>
        </w:tc>
        <w:tc>
          <w:tcPr>
            <w:tcW w:w="2556" w:type="pct"/>
            <w:tcBorders>
              <w:top w:val="single" w:sz="4" w:space="0" w:color="000000"/>
              <w:left w:val="single" w:sz="4" w:space="0" w:color="000000"/>
              <w:bottom w:val="single" w:sz="4" w:space="0" w:color="000000"/>
              <w:right w:val="single" w:sz="4" w:space="0" w:color="000000"/>
            </w:tcBorders>
            <w:vAlign w:val="center"/>
          </w:tcPr>
          <w:p w14:paraId="78690560" w14:textId="77777777" w:rsidR="005C20C0" w:rsidRPr="005C20C0" w:rsidRDefault="005C20C0" w:rsidP="005809B0">
            <w:pPr>
              <w:spacing w:after="0"/>
              <w:ind w:firstLine="0"/>
              <w:jc w:val="left"/>
            </w:pPr>
            <w:r w:rsidRPr="005C20C0">
              <w:t>Min. 250 arkuszy</w:t>
            </w:r>
          </w:p>
        </w:tc>
      </w:tr>
      <w:tr w:rsidR="005C20C0" w:rsidRPr="005C20C0" w14:paraId="64CC1DAC" w14:textId="77777777" w:rsidTr="005C20C0">
        <w:trPr>
          <w:trHeight w:hRule="exact" w:val="32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17EE4BC"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C19E7A0" w14:textId="77777777" w:rsidR="005C20C0" w:rsidRPr="005C20C0" w:rsidRDefault="005C20C0" w:rsidP="005809B0">
            <w:pPr>
              <w:spacing w:after="0"/>
              <w:ind w:firstLine="0"/>
              <w:jc w:val="center"/>
              <w:rPr>
                <w:b/>
              </w:rPr>
            </w:pPr>
            <w:r w:rsidRPr="005C20C0">
              <w:rPr>
                <w:b/>
              </w:rPr>
              <w:t>Taca odbiorcza</w:t>
            </w:r>
          </w:p>
        </w:tc>
        <w:tc>
          <w:tcPr>
            <w:tcW w:w="2556" w:type="pct"/>
            <w:tcBorders>
              <w:top w:val="single" w:sz="4" w:space="0" w:color="000000"/>
              <w:left w:val="single" w:sz="4" w:space="0" w:color="000000"/>
              <w:bottom w:val="single" w:sz="4" w:space="0" w:color="000000"/>
              <w:right w:val="single" w:sz="4" w:space="0" w:color="000000"/>
            </w:tcBorders>
            <w:vAlign w:val="center"/>
          </w:tcPr>
          <w:p w14:paraId="58D7AB1B" w14:textId="77777777" w:rsidR="005C20C0" w:rsidRPr="005C20C0" w:rsidRDefault="005C20C0" w:rsidP="005809B0">
            <w:pPr>
              <w:spacing w:after="0"/>
              <w:ind w:firstLine="0"/>
              <w:jc w:val="left"/>
            </w:pPr>
            <w:r w:rsidRPr="005C20C0">
              <w:t>Min. 150 arkuszy</w:t>
            </w:r>
          </w:p>
        </w:tc>
      </w:tr>
      <w:tr w:rsidR="005C20C0" w:rsidRPr="00C03EC3" w14:paraId="1E5BE178" w14:textId="77777777" w:rsidTr="005C20C0">
        <w:trPr>
          <w:trHeight w:hRule="exact" w:val="608"/>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59B3AC9"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2F2AE8B1" w14:textId="77777777" w:rsidR="005C20C0" w:rsidRPr="005C20C0" w:rsidRDefault="005C20C0" w:rsidP="005809B0">
            <w:pPr>
              <w:spacing w:after="0"/>
              <w:ind w:firstLine="0"/>
              <w:jc w:val="center"/>
              <w:rPr>
                <w:b/>
              </w:rPr>
            </w:pPr>
            <w:r w:rsidRPr="005C20C0">
              <w:rPr>
                <w:b/>
              </w:rPr>
              <w:t>Łączność sieciowa</w:t>
            </w:r>
          </w:p>
        </w:tc>
        <w:tc>
          <w:tcPr>
            <w:tcW w:w="2556" w:type="pct"/>
            <w:tcBorders>
              <w:top w:val="single" w:sz="4" w:space="0" w:color="000000"/>
              <w:left w:val="single" w:sz="4" w:space="0" w:color="000000"/>
              <w:bottom w:val="single" w:sz="4" w:space="0" w:color="000000"/>
              <w:right w:val="single" w:sz="4" w:space="0" w:color="000000"/>
            </w:tcBorders>
            <w:vAlign w:val="center"/>
          </w:tcPr>
          <w:p w14:paraId="1C2DA692" w14:textId="77777777" w:rsidR="005C20C0" w:rsidRPr="005C20C0" w:rsidRDefault="005C20C0" w:rsidP="005809B0">
            <w:pPr>
              <w:spacing w:after="0"/>
              <w:ind w:firstLine="0"/>
              <w:jc w:val="left"/>
              <w:rPr>
                <w:lang w:val="en-US"/>
              </w:rPr>
            </w:pPr>
            <w:proofErr w:type="spellStart"/>
            <w:r w:rsidRPr="005C20C0">
              <w:rPr>
                <w:lang w:val="en-US"/>
              </w:rPr>
              <w:t>Wbudowany</w:t>
            </w:r>
            <w:proofErr w:type="spellEnd"/>
            <w:r w:rsidR="00CE22CE">
              <w:rPr>
                <w:lang w:val="en-US"/>
              </w:rPr>
              <w:t xml:space="preserve"> </w:t>
            </w:r>
            <w:proofErr w:type="spellStart"/>
            <w:r w:rsidRPr="005C20C0">
              <w:rPr>
                <w:lang w:val="en-US"/>
              </w:rPr>
              <w:t>interfejs</w:t>
            </w:r>
            <w:proofErr w:type="spellEnd"/>
            <w:r w:rsidRPr="005C20C0">
              <w:rPr>
                <w:lang w:val="en-US"/>
              </w:rPr>
              <w:t xml:space="preserve"> 10/100Base-TX Ethernet, </w:t>
            </w:r>
            <w:proofErr w:type="spellStart"/>
            <w:r w:rsidRPr="005C20C0">
              <w:rPr>
                <w:lang w:val="en-US"/>
              </w:rPr>
              <w:t>WiFi</w:t>
            </w:r>
            <w:proofErr w:type="spellEnd"/>
            <w:r w:rsidRPr="005C20C0">
              <w:rPr>
                <w:lang w:val="en-US"/>
              </w:rPr>
              <w:t xml:space="preserve"> 802.11b/g/n</w:t>
            </w:r>
          </w:p>
        </w:tc>
      </w:tr>
      <w:tr w:rsidR="005C20C0" w:rsidRPr="005C20C0" w14:paraId="772F914B" w14:textId="77777777" w:rsidTr="005C20C0">
        <w:trPr>
          <w:trHeight w:hRule="exact" w:val="437"/>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5E5756F" w14:textId="77777777" w:rsidR="005C20C0" w:rsidRPr="00815C71" w:rsidRDefault="005C20C0" w:rsidP="003116E3">
            <w:pPr>
              <w:pStyle w:val="Akapitzlist"/>
              <w:numPr>
                <w:ilvl w:val="0"/>
                <w:numId w:val="123"/>
              </w:numPr>
              <w:spacing w:after="0"/>
              <w:jc w:val="center"/>
              <w:rPr>
                <w:rFonts w:ascii="Arial" w:hAnsi="Arial" w:cs="Arial"/>
                <w:b/>
                <w:sz w:val="20"/>
                <w:szCs w:val="20"/>
                <w:lang w:val="en-US"/>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ED7100C" w14:textId="77777777" w:rsidR="005C20C0" w:rsidRPr="005C20C0" w:rsidRDefault="005C20C0" w:rsidP="005809B0">
            <w:pPr>
              <w:spacing w:after="0"/>
              <w:ind w:firstLine="0"/>
              <w:jc w:val="center"/>
              <w:rPr>
                <w:b/>
              </w:rPr>
            </w:pPr>
            <w:r w:rsidRPr="005C20C0">
              <w:rPr>
                <w:b/>
              </w:rPr>
              <w:t>Pamięć</w:t>
            </w:r>
          </w:p>
        </w:tc>
        <w:tc>
          <w:tcPr>
            <w:tcW w:w="2556" w:type="pct"/>
            <w:tcBorders>
              <w:top w:val="single" w:sz="4" w:space="0" w:color="000000"/>
              <w:left w:val="single" w:sz="4" w:space="0" w:color="000000"/>
              <w:bottom w:val="single" w:sz="4" w:space="0" w:color="000000"/>
              <w:right w:val="single" w:sz="4" w:space="0" w:color="000000"/>
            </w:tcBorders>
            <w:vAlign w:val="center"/>
          </w:tcPr>
          <w:p w14:paraId="6B8F6556" w14:textId="77777777" w:rsidR="005C20C0" w:rsidRPr="005C20C0" w:rsidRDefault="005C20C0" w:rsidP="005809B0">
            <w:pPr>
              <w:spacing w:after="0"/>
              <w:ind w:firstLine="0"/>
              <w:jc w:val="left"/>
            </w:pPr>
            <w:r w:rsidRPr="005C20C0">
              <w:t>Zainstalowane min. 256MB</w:t>
            </w:r>
          </w:p>
        </w:tc>
      </w:tr>
      <w:tr w:rsidR="005C20C0" w:rsidRPr="005C20C0" w14:paraId="145791E2" w14:textId="77777777" w:rsidTr="005C20C0">
        <w:trPr>
          <w:trHeight w:hRule="exact" w:val="39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6E5F097"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6E4BC4EB" w14:textId="77777777" w:rsidR="005C20C0" w:rsidRPr="005C20C0" w:rsidRDefault="005C20C0" w:rsidP="005809B0">
            <w:pPr>
              <w:spacing w:after="0"/>
              <w:ind w:firstLine="0"/>
              <w:jc w:val="center"/>
              <w:rPr>
                <w:b/>
              </w:rPr>
            </w:pPr>
            <w:r w:rsidRPr="005C20C0">
              <w:rPr>
                <w:b/>
              </w:rPr>
              <w:t>Format papieru</w:t>
            </w:r>
          </w:p>
        </w:tc>
        <w:tc>
          <w:tcPr>
            <w:tcW w:w="2556" w:type="pct"/>
            <w:tcBorders>
              <w:top w:val="single" w:sz="4" w:space="0" w:color="000000"/>
              <w:left w:val="single" w:sz="4" w:space="0" w:color="000000"/>
              <w:bottom w:val="single" w:sz="4" w:space="0" w:color="000000"/>
              <w:right w:val="single" w:sz="4" w:space="0" w:color="000000"/>
            </w:tcBorders>
            <w:vAlign w:val="center"/>
          </w:tcPr>
          <w:p w14:paraId="6BCE5325" w14:textId="77777777" w:rsidR="005C20C0" w:rsidRPr="005C20C0" w:rsidRDefault="005C20C0" w:rsidP="005809B0">
            <w:pPr>
              <w:spacing w:after="0"/>
              <w:ind w:firstLine="0"/>
              <w:jc w:val="left"/>
            </w:pPr>
            <w:r w:rsidRPr="005C20C0">
              <w:t>Podajnik: A4.</w:t>
            </w:r>
          </w:p>
          <w:p w14:paraId="6558A24F" w14:textId="77777777" w:rsidR="005C20C0" w:rsidRPr="005C20C0" w:rsidRDefault="005C20C0" w:rsidP="005809B0">
            <w:pPr>
              <w:spacing w:after="0"/>
              <w:ind w:firstLine="0"/>
              <w:jc w:val="left"/>
            </w:pPr>
          </w:p>
        </w:tc>
      </w:tr>
      <w:tr w:rsidR="005C20C0" w:rsidRPr="005C20C0" w14:paraId="045F4166" w14:textId="77777777" w:rsidTr="005C20C0">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E845521"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35C2BE83" w14:textId="77777777" w:rsidR="005C20C0" w:rsidRPr="005C20C0" w:rsidRDefault="005C20C0" w:rsidP="005809B0">
            <w:pPr>
              <w:spacing w:after="0"/>
              <w:ind w:firstLine="0"/>
              <w:jc w:val="center"/>
              <w:rPr>
                <w:b/>
              </w:rPr>
            </w:pPr>
            <w:r w:rsidRPr="005C20C0">
              <w:rPr>
                <w:b/>
              </w:rPr>
              <w:t>Inne złącza</w:t>
            </w:r>
          </w:p>
        </w:tc>
        <w:tc>
          <w:tcPr>
            <w:tcW w:w="2556" w:type="pct"/>
            <w:tcBorders>
              <w:top w:val="single" w:sz="4" w:space="0" w:color="000000"/>
              <w:left w:val="single" w:sz="4" w:space="0" w:color="000000"/>
              <w:bottom w:val="single" w:sz="4" w:space="0" w:color="000000"/>
              <w:right w:val="single" w:sz="4" w:space="0" w:color="000000"/>
            </w:tcBorders>
            <w:vAlign w:val="center"/>
          </w:tcPr>
          <w:p w14:paraId="0B13743F" w14:textId="77777777" w:rsidR="005C20C0" w:rsidRPr="005C20C0" w:rsidRDefault="005C20C0" w:rsidP="005809B0">
            <w:pPr>
              <w:spacing w:after="0"/>
              <w:ind w:firstLine="0"/>
              <w:jc w:val="left"/>
            </w:pPr>
            <w:r w:rsidRPr="005C20C0">
              <w:t>Min. USB 1 szt.</w:t>
            </w:r>
          </w:p>
        </w:tc>
      </w:tr>
      <w:tr w:rsidR="005C20C0" w:rsidRPr="005C20C0" w14:paraId="11ED904F" w14:textId="77777777" w:rsidTr="005C20C0">
        <w:trPr>
          <w:trHeight w:hRule="exact" w:val="754"/>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55C957C"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5BDF8F0F" w14:textId="77777777" w:rsidR="005C20C0" w:rsidRPr="005C20C0" w:rsidRDefault="005C20C0" w:rsidP="005809B0">
            <w:pPr>
              <w:spacing w:after="0"/>
              <w:ind w:firstLine="0"/>
              <w:jc w:val="center"/>
              <w:rPr>
                <w:b/>
              </w:rPr>
            </w:pPr>
            <w:r w:rsidRPr="005C20C0">
              <w:rPr>
                <w:b/>
              </w:rPr>
              <w:t>Inne</w:t>
            </w:r>
          </w:p>
        </w:tc>
        <w:tc>
          <w:tcPr>
            <w:tcW w:w="2556" w:type="pct"/>
            <w:tcBorders>
              <w:top w:val="single" w:sz="4" w:space="0" w:color="000000"/>
              <w:left w:val="single" w:sz="4" w:space="0" w:color="000000"/>
              <w:bottom w:val="single" w:sz="4" w:space="0" w:color="000000"/>
              <w:right w:val="single" w:sz="4" w:space="0" w:color="000000"/>
            </w:tcBorders>
            <w:vAlign w:val="center"/>
          </w:tcPr>
          <w:p w14:paraId="2A802A90" w14:textId="77777777" w:rsidR="005C20C0" w:rsidRPr="005C20C0" w:rsidRDefault="005C20C0" w:rsidP="005809B0">
            <w:pPr>
              <w:spacing w:after="0"/>
              <w:ind w:firstLine="0"/>
              <w:jc w:val="left"/>
            </w:pPr>
            <w:r w:rsidRPr="005C20C0">
              <w:t>Masa: nie więcej niż 7.7kg, głębokość nie większa niż 407 mm.</w:t>
            </w:r>
          </w:p>
        </w:tc>
      </w:tr>
      <w:tr w:rsidR="005C20C0" w:rsidRPr="005C20C0" w14:paraId="249B43B8" w14:textId="77777777" w:rsidTr="005C20C0">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1C5F0CD" w14:textId="77777777" w:rsidR="005C20C0" w:rsidRPr="005C20C0" w:rsidRDefault="005C20C0" w:rsidP="003116E3">
            <w:pPr>
              <w:pStyle w:val="Akapitzlist"/>
              <w:numPr>
                <w:ilvl w:val="0"/>
                <w:numId w:val="123"/>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1B3DAF8" w14:textId="77777777" w:rsidR="005C20C0" w:rsidRPr="005C20C0" w:rsidRDefault="005C20C0" w:rsidP="005809B0">
            <w:pPr>
              <w:spacing w:after="0"/>
              <w:ind w:firstLine="0"/>
              <w:jc w:val="center"/>
              <w:rPr>
                <w:b/>
              </w:rPr>
            </w:pPr>
            <w:r w:rsidRPr="005C20C0">
              <w:rPr>
                <w:b/>
              </w:rPr>
              <w:t>Gwarancja</w:t>
            </w:r>
          </w:p>
        </w:tc>
        <w:tc>
          <w:tcPr>
            <w:tcW w:w="2556" w:type="pct"/>
            <w:tcBorders>
              <w:top w:val="single" w:sz="4" w:space="0" w:color="000000"/>
              <w:left w:val="single" w:sz="4" w:space="0" w:color="000000"/>
              <w:bottom w:val="single" w:sz="4" w:space="0" w:color="000000"/>
              <w:right w:val="single" w:sz="4" w:space="0" w:color="000000"/>
            </w:tcBorders>
            <w:vAlign w:val="center"/>
          </w:tcPr>
          <w:p w14:paraId="6BE3FE2F" w14:textId="77777777" w:rsidR="005C20C0" w:rsidRPr="005C20C0" w:rsidRDefault="005C20C0" w:rsidP="005809B0">
            <w:pPr>
              <w:spacing w:after="0"/>
              <w:ind w:firstLine="0"/>
              <w:jc w:val="left"/>
            </w:pPr>
            <w:r w:rsidRPr="005C20C0">
              <w:t>min.24 miesiące, gwarancji producenta drukarki.</w:t>
            </w:r>
          </w:p>
        </w:tc>
      </w:tr>
    </w:tbl>
    <w:p w14:paraId="7381B0F3" w14:textId="77777777" w:rsidR="00774896" w:rsidRPr="00010045" w:rsidRDefault="00774896" w:rsidP="00774896">
      <w:pPr>
        <w:ind w:firstLine="0"/>
      </w:pPr>
    </w:p>
    <w:p w14:paraId="516E4294" w14:textId="77777777" w:rsidR="00CC172F" w:rsidRPr="00010045" w:rsidRDefault="00C46B1C" w:rsidP="00056F02">
      <w:pPr>
        <w:pStyle w:val="Nagwek2"/>
      </w:pPr>
      <w:bookmarkStart w:id="18" w:name="_Toc524601421"/>
      <w:r w:rsidRPr="00010045">
        <w:lastRenderedPageBreak/>
        <w:t>Urządzenie wielofunkcyjne TYP1 - 17 szt.</w:t>
      </w:r>
      <w:bookmarkEnd w:id="18"/>
    </w:p>
    <w:tbl>
      <w:tblPr>
        <w:tblW w:w="5000" w:type="pct"/>
        <w:tblCellMar>
          <w:left w:w="0" w:type="dxa"/>
          <w:right w:w="0" w:type="dxa"/>
        </w:tblCellMar>
        <w:tblLook w:val="04A0" w:firstRow="1" w:lastRow="0" w:firstColumn="1" w:lastColumn="0" w:noHBand="0" w:noVBand="1"/>
      </w:tblPr>
      <w:tblGrid>
        <w:gridCol w:w="848"/>
        <w:gridCol w:w="3590"/>
        <w:gridCol w:w="4642"/>
      </w:tblGrid>
      <w:tr w:rsidR="005C20C0" w:rsidRPr="00010045" w14:paraId="54474B68" w14:textId="77777777" w:rsidTr="005C20C0">
        <w:trPr>
          <w:trHeight w:hRule="exact" w:val="547"/>
        </w:trPr>
        <w:tc>
          <w:tcPr>
            <w:tcW w:w="467" w:type="pct"/>
            <w:vMerge w:val="restart"/>
            <w:tcBorders>
              <w:top w:val="single" w:sz="4" w:space="0" w:color="000000"/>
              <w:left w:val="single" w:sz="4" w:space="0" w:color="000000"/>
              <w:right w:val="single" w:sz="4" w:space="0" w:color="000000"/>
            </w:tcBorders>
            <w:shd w:val="clear" w:color="auto" w:fill="E7E6E6"/>
            <w:vAlign w:val="center"/>
          </w:tcPr>
          <w:p w14:paraId="0DFCFB9D" w14:textId="77777777" w:rsidR="005C20C0" w:rsidRPr="005C20C0" w:rsidRDefault="005C20C0" w:rsidP="005C20C0">
            <w:pPr>
              <w:pStyle w:val="Akapitzlist"/>
              <w:tabs>
                <w:tab w:val="left" w:pos="1560"/>
              </w:tabs>
              <w:spacing w:after="0"/>
              <w:ind w:left="0"/>
              <w:jc w:val="center"/>
              <w:rPr>
                <w:rFonts w:ascii="Arial" w:hAnsi="Arial" w:cs="Arial"/>
                <w:b/>
                <w:sz w:val="20"/>
                <w:szCs w:val="20"/>
              </w:rPr>
            </w:pPr>
            <w:r w:rsidRPr="005C20C0">
              <w:rPr>
                <w:rFonts w:ascii="Arial" w:hAnsi="Arial" w:cs="Arial"/>
                <w:b/>
                <w:sz w:val="20"/>
                <w:szCs w:val="20"/>
              </w:rPr>
              <w:t>Lp.</w:t>
            </w:r>
          </w:p>
        </w:tc>
        <w:tc>
          <w:tcPr>
            <w:tcW w:w="1977"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3D4D7354" w14:textId="77777777" w:rsidR="005C20C0" w:rsidRPr="00010045" w:rsidRDefault="005C20C0" w:rsidP="005809B0">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2556"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5F4E2752" w14:textId="77777777" w:rsidR="005C20C0" w:rsidRPr="00010045" w:rsidRDefault="005C20C0" w:rsidP="005809B0">
            <w:pPr>
              <w:pStyle w:val="Akapitzlist"/>
              <w:tabs>
                <w:tab w:val="left" w:pos="1560"/>
              </w:tabs>
              <w:spacing w:after="0"/>
              <w:rPr>
                <w:rFonts w:ascii="Arial" w:hAnsi="Arial" w:cs="Arial"/>
                <w:b/>
                <w:sz w:val="20"/>
                <w:szCs w:val="20"/>
              </w:rPr>
            </w:pPr>
            <w:r w:rsidRPr="00010045">
              <w:rPr>
                <w:rFonts w:ascii="Arial" w:hAnsi="Arial" w:cs="Arial"/>
                <w:b/>
                <w:sz w:val="20"/>
                <w:szCs w:val="20"/>
              </w:rPr>
              <w:t xml:space="preserve"> Wymagane minimalne parametry techniczne</w:t>
            </w:r>
          </w:p>
        </w:tc>
      </w:tr>
      <w:tr w:rsidR="005C20C0" w:rsidRPr="00010045" w14:paraId="3ECA1A59" w14:textId="77777777" w:rsidTr="005C20C0">
        <w:trPr>
          <w:trHeight w:hRule="exact" w:val="547"/>
        </w:trPr>
        <w:tc>
          <w:tcPr>
            <w:tcW w:w="467" w:type="pct"/>
            <w:vMerge/>
            <w:tcBorders>
              <w:left w:val="single" w:sz="4" w:space="0" w:color="000000"/>
              <w:bottom w:val="single" w:sz="4" w:space="0" w:color="000000"/>
              <w:right w:val="single" w:sz="4" w:space="0" w:color="000000"/>
            </w:tcBorders>
            <w:shd w:val="clear" w:color="auto" w:fill="E7E6E6"/>
          </w:tcPr>
          <w:p w14:paraId="4E24ADB8" w14:textId="77777777" w:rsidR="005C20C0" w:rsidRPr="005C20C0" w:rsidRDefault="005C20C0" w:rsidP="005809B0">
            <w:pPr>
              <w:spacing w:after="0"/>
              <w:ind w:firstLine="0"/>
              <w:jc w:val="center"/>
              <w:rPr>
                <w:b/>
              </w:rPr>
            </w:pPr>
          </w:p>
        </w:tc>
        <w:tc>
          <w:tcPr>
            <w:tcW w:w="1977"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70295CFC" w14:textId="77777777" w:rsidR="005C20C0" w:rsidRPr="00010045" w:rsidRDefault="005C20C0" w:rsidP="005809B0">
            <w:pPr>
              <w:spacing w:after="0"/>
              <w:ind w:firstLine="0"/>
              <w:jc w:val="center"/>
              <w:rPr>
                <w:b/>
              </w:rPr>
            </w:pPr>
            <w:r w:rsidRPr="00010045">
              <w:rPr>
                <w:b/>
              </w:rPr>
              <w:t>Funkcje</w:t>
            </w:r>
          </w:p>
        </w:tc>
        <w:tc>
          <w:tcPr>
            <w:tcW w:w="2556"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7DE11406" w14:textId="77777777" w:rsidR="005C20C0" w:rsidRPr="00010045" w:rsidRDefault="005C20C0" w:rsidP="005809B0">
            <w:pPr>
              <w:spacing w:after="0"/>
              <w:ind w:firstLine="80"/>
              <w:jc w:val="center"/>
              <w:rPr>
                <w:sz w:val="22"/>
                <w:szCs w:val="22"/>
              </w:rPr>
            </w:pPr>
            <w:r w:rsidRPr="00010045">
              <w:t>Drukarka, kop</w:t>
            </w:r>
            <w:r>
              <w:t>i</w:t>
            </w:r>
            <w:r w:rsidRPr="00010045">
              <w:t>arka, skaner, faks.</w:t>
            </w:r>
          </w:p>
        </w:tc>
      </w:tr>
      <w:tr w:rsidR="005C20C0" w:rsidRPr="00010045" w14:paraId="3E1E8917" w14:textId="77777777" w:rsidTr="005C20C0">
        <w:trPr>
          <w:trHeight w:hRule="exact" w:val="272"/>
        </w:trPr>
        <w:tc>
          <w:tcPr>
            <w:tcW w:w="5000" w:type="pct"/>
            <w:gridSpan w:val="3"/>
            <w:tcBorders>
              <w:top w:val="single" w:sz="4" w:space="0" w:color="000000"/>
              <w:left w:val="single" w:sz="4" w:space="0" w:color="000000"/>
              <w:bottom w:val="single" w:sz="4" w:space="0" w:color="000000"/>
              <w:right w:val="single" w:sz="4" w:space="0" w:color="000000"/>
            </w:tcBorders>
          </w:tcPr>
          <w:p w14:paraId="6A619F06" w14:textId="77777777" w:rsidR="005C20C0" w:rsidRPr="005C20C0" w:rsidRDefault="005C20C0" w:rsidP="005809B0">
            <w:pPr>
              <w:spacing w:after="0"/>
              <w:ind w:firstLine="0"/>
              <w:jc w:val="center"/>
              <w:rPr>
                <w:b/>
              </w:rPr>
            </w:pPr>
            <w:r w:rsidRPr="005C20C0">
              <w:rPr>
                <w:b/>
              </w:rPr>
              <w:t>Drukowanie</w:t>
            </w:r>
          </w:p>
        </w:tc>
      </w:tr>
      <w:tr w:rsidR="005C20C0" w:rsidRPr="00010045" w14:paraId="11F86DAC" w14:textId="77777777" w:rsidTr="005C20C0">
        <w:trPr>
          <w:trHeight w:hRule="exact" w:val="312"/>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47DFE04"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60869DF1" w14:textId="77777777" w:rsidR="005C20C0" w:rsidRPr="00010045" w:rsidRDefault="005C20C0" w:rsidP="005809B0">
            <w:pPr>
              <w:spacing w:after="0"/>
              <w:ind w:firstLine="0"/>
              <w:jc w:val="center"/>
              <w:rPr>
                <w:b/>
              </w:rPr>
            </w:pPr>
            <w:r w:rsidRPr="00010045">
              <w:rPr>
                <w:b/>
              </w:rPr>
              <w:t>Szybkość drukowania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27661320" w14:textId="77777777" w:rsidR="005C20C0" w:rsidRPr="00010045" w:rsidRDefault="005C20C0" w:rsidP="005809B0">
            <w:pPr>
              <w:spacing w:after="0"/>
              <w:ind w:firstLine="80"/>
              <w:jc w:val="left"/>
            </w:pPr>
            <w:r w:rsidRPr="00010045">
              <w:t>Min. 28 str./min.</w:t>
            </w:r>
          </w:p>
        </w:tc>
      </w:tr>
      <w:tr w:rsidR="005C20C0" w:rsidRPr="00010045" w14:paraId="1AE92F30" w14:textId="77777777" w:rsidTr="005C20C0">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0294180F"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66BB040" w14:textId="77777777" w:rsidR="005C20C0" w:rsidRPr="00010045" w:rsidRDefault="005C20C0" w:rsidP="005809B0">
            <w:pPr>
              <w:spacing w:after="0"/>
              <w:ind w:firstLine="0"/>
              <w:jc w:val="center"/>
              <w:rPr>
                <w:b/>
              </w:rPr>
            </w:pPr>
            <w:r w:rsidRPr="00010045">
              <w:rPr>
                <w:b/>
              </w:rPr>
              <w:t>Rozdzielczość</w:t>
            </w:r>
          </w:p>
        </w:tc>
        <w:tc>
          <w:tcPr>
            <w:tcW w:w="2556" w:type="pct"/>
            <w:tcBorders>
              <w:top w:val="single" w:sz="4" w:space="0" w:color="000000"/>
              <w:left w:val="single" w:sz="4" w:space="0" w:color="000000"/>
              <w:bottom w:val="single" w:sz="4" w:space="0" w:color="000000"/>
              <w:right w:val="single" w:sz="4" w:space="0" w:color="000000"/>
            </w:tcBorders>
            <w:vAlign w:val="center"/>
          </w:tcPr>
          <w:p w14:paraId="6C552E96" w14:textId="77777777" w:rsidR="005C20C0" w:rsidRPr="00010045" w:rsidRDefault="005C20C0" w:rsidP="005809B0">
            <w:pPr>
              <w:spacing w:after="0"/>
              <w:ind w:firstLine="80"/>
              <w:jc w:val="left"/>
            </w:pPr>
            <w:r w:rsidRPr="00010045">
              <w:t xml:space="preserve">Min. 1200 x 1200 </w:t>
            </w:r>
            <w:proofErr w:type="spellStart"/>
            <w:r w:rsidRPr="00010045">
              <w:t>dpi</w:t>
            </w:r>
            <w:proofErr w:type="spellEnd"/>
            <w:r w:rsidRPr="00010045">
              <w:t>.</w:t>
            </w:r>
          </w:p>
        </w:tc>
      </w:tr>
      <w:tr w:rsidR="005C20C0" w:rsidRPr="00010045" w14:paraId="373D3196" w14:textId="77777777" w:rsidTr="005C20C0">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7EC414FB"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4365EB80" w14:textId="77777777" w:rsidR="005C20C0" w:rsidRPr="00010045" w:rsidRDefault="005C20C0" w:rsidP="005809B0">
            <w:pPr>
              <w:spacing w:after="0"/>
              <w:ind w:firstLine="0"/>
              <w:jc w:val="center"/>
              <w:rPr>
                <w:b/>
              </w:rPr>
            </w:pPr>
            <w:r w:rsidRPr="00010045">
              <w:rPr>
                <w:b/>
              </w:rPr>
              <w:t>Języki druku</w:t>
            </w:r>
          </w:p>
        </w:tc>
        <w:tc>
          <w:tcPr>
            <w:tcW w:w="2556" w:type="pct"/>
            <w:tcBorders>
              <w:top w:val="single" w:sz="4" w:space="0" w:color="000000"/>
              <w:left w:val="single" w:sz="4" w:space="0" w:color="000000"/>
              <w:bottom w:val="single" w:sz="4" w:space="0" w:color="000000"/>
              <w:right w:val="single" w:sz="4" w:space="0" w:color="000000"/>
            </w:tcBorders>
            <w:vAlign w:val="center"/>
          </w:tcPr>
          <w:p w14:paraId="38087354" w14:textId="77777777" w:rsidR="005C20C0" w:rsidRPr="00010045" w:rsidRDefault="005C20C0" w:rsidP="005809B0">
            <w:pPr>
              <w:spacing w:after="0"/>
              <w:ind w:firstLine="80"/>
              <w:jc w:val="left"/>
            </w:pPr>
            <w:r w:rsidRPr="00010045">
              <w:t>Co najmniej: PCL5</w:t>
            </w:r>
            <w:r>
              <w:t>c</w:t>
            </w:r>
            <w:r w:rsidRPr="00010045">
              <w:t xml:space="preserve">, PCL6, </w:t>
            </w:r>
            <w:proofErr w:type="spellStart"/>
            <w:r w:rsidRPr="00010045">
              <w:t>PostScript</w:t>
            </w:r>
            <w:proofErr w:type="spellEnd"/>
            <w:r w:rsidRPr="00010045">
              <w:t xml:space="preserve"> 3 (emulacja), PDF.</w:t>
            </w:r>
          </w:p>
        </w:tc>
      </w:tr>
      <w:tr w:rsidR="005C20C0" w:rsidRPr="00010045" w14:paraId="7D135593" w14:textId="77777777" w:rsidTr="005C20C0">
        <w:trPr>
          <w:trHeight w:hRule="exact" w:val="298"/>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41A419B0"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4F7A58BE" w14:textId="77777777" w:rsidR="005C20C0" w:rsidRPr="00010045" w:rsidRDefault="005C20C0" w:rsidP="005809B0">
            <w:pPr>
              <w:spacing w:after="0"/>
              <w:ind w:firstLine="0"/>
              <w:jc w:val="center"/>
              <w:rPr>
                <w:b/>
              </w:rPr>
            </w:pPr>
            <w:r w:rsidRPr="00010045">
              <w:rPr>
                <w:b/>
              </w:rPr>
              <w:t>Dupleks</w:t>
            </w:r>
          </w:p>
        </w:tc>
        <w:tc>
          <w:tcPr>
            <w:tcW w:w="2556" w:type="pct"/>
            <w:tcBorders>
              <w:top w:val="single" w:sz="4" w:space="0" w:color="000000"/>
              <w:left w:val="single" w:sz="4" w:space="0" w:color="000000"/>
              <w:bottom w:val="single" w:sz="4" w:space="0" w:color="000000"/>
              <w:right w:val="single" w:sz="4" w:space="0" w:color="000000"/>
            </w:tcBorders>
            <w:vAlign w:val="center"/>
          </w:tcPr>
          <w:p w14:paraId="23AB48C4" w14:textId="77777777" w:rsidR="005C20C0" w:rsidRPr="00010045" w:rsidRDefault="005C20C0" w:rsidP="005809B0">
            <w:pPr>
              <w:spacing w:after="0"/>
              <w:ind w:firstLine="80"/>
              <w:jc w:val="left"/>
            </w:pPr>
            <w:r w:rsidRPr="00010045">
              <w:t>automatyczny</w:t>
            </w:r>
          </w:p>
        </w:tc>
      </w:tr>
      <w:tr w:rsidR="005C20C0" w:rsidRPr="00010045" w14:paraId="0ED09451" w14:textId="77777777" w:rsidTr="005C20C0">
        <w:trPr>
          <w:trHeight w:hRule="exact" w:val="263"/>
        </w:trPr>
        <w:tc>
          <w:tcPr>
            <w:tcW w:w="5000" w:type="pct"/>
            <w:gridSpan w:val="3"/>
            <w:tcBorders>
              <w:top w:val="single" w:sz="4" w:space="0" w:color="000000"/>
              <w:left w:val="single" w:sz="4" w:space="0" w:color="000000"/>
              <w:bottom w:val="single" w:sz="4" w:space="0" w:color="000000"/>
              <w:right w:val="single" w:sz="4" w:space="0" w:color="000000"/>
            </w:tcBorders>
          </w:tcPr>
          <w:p w14:paraId="69C6E874" w14:textId="77777777" w:rsidR="005C20C0" w:rsidRPr="005C20C0" w:rsidRDefault="005C20C0" w:rsidP="005809B0">
            <w:pPr>
              <w:spacing w:after="0"/>
              <w:ind w:firstLine="0"/>
              <w:jc w:val="center"/>
              <w:rPr>
                <w:b/>
              </w:rPr>
            </w:pPr>
            <w:r w:rsidRPr="005C20C0">
              <w:rPr>
                <w:b/>
              </w:rPr>
              <w:t>Skanowanie</w:t>
            </w:r>
          </w:p>
        </w:tc>
      </w:tr>
      <w:tr w:rsidR="005C20C0" w:rsidRPr="00010045" w14:paraId="478451ED" w14:textId="77777777" w:rsidTr="005C20C0">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2D6A9A9"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3037A81D" w14:textId="77777777" w:rsidR="005C20C0" w:rsidRPr="00010045" w:rsidRDefault="005C20C0" w:rsidP="005809B0">
            <w:pPr>
              <w:spacing w:after="0"/>
              <w:ind w:firstLine="0"/>
              <w:jc w:val="center"/>
              <w:rPr>
                <w:b/>
              </w:rPr>
            </w:pPr>
            <w:r w:rsidRPr="00010045">
              <w:rPr>
                <w:b/>
              </w:rPr>
              <w:t>Rozdzielczość skanowania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623933C7" w14:textId="77777777" w:rsidR="005C20C0" w:rsidRPr="00010045" w:rsidRDefault="005C20C0" w:rsidP="005809B0">
            <w:pPr>
              <w:spacing w:after="0"/>
              <w:ind w:firstLine="80"/>
              <w:jc w:val="left"/>
            </w:pPr>
            <w:r w:rsidRPr="00010045">
              <w:t xml:space="preserve">Min. 1200 x 1200 </w:t>
            </w:r>
            <w:proofErr w:type="spellStart"/>
            <w:r w:rsidRPr="00010045">
              <w:t>dpi</w:t>
            </w:r>
            <w:proofErr w:type="spellEnd"/>
            <w:r w:rsidRPr="00010045">
              <w:t>.</w:t>
            </w:r>
          </w:p>
        </w:tc>
      </w:tr>
      <w:tr w:rsidR="005C20C0" w:rsidRPr="00010045" w14:paraId="7D4E802F" w14:textId="77777777" w:rsidTr="005C20C0">
        <w:trPr>
          <w:trHeight w:hRule="exact" w:val="298"/>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A47DBDF"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71CACDA1" w14:textId="77777777" w:rsidR="005C20C0" w:rsidRPr="00010045" w:rsidRDefault="005C20C0" w:rsidP="005809B0">
            <w:pPr>
              <w:spacing w:after="0"/>
              <w:ind w:firstLine="0"/>
              <w:jc w:val="center"/>
              <w:rPr>
                <w:b/>
              </w:rPr>
            </w:pPr>
            <w:r w:rsidRPr="00010045">
              <w:rPr>
                <w:b/>
              </w:rPr>
              <w:t>Format skanowania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0C3F8E9B" w14:textId="77777777" w:rsidR="005C20C0" w:rsidRPr="00010045" w:rsidRDefault="005C20C0" w:rsidP="005809B0">
            <w:pPr>
              <w:spacing w:after="0"/>
              <w:ind w:firstLine="80"/>
              <w:jc w:val="left"/>
            </w:pPr>
            <w:r w:rsidRPr="00010045">
              <w:t>Co najmniej: TIFF, PDF, RAW, JPEG.</w:t>
            </w:r>
          </w:p>
        </w:tc>
      </w:tr>
      <w:tr w:rsidR="005C20C0" w:rsidRPr="00C03EC3" w14:paraId="587836DD" w14:textId="77777777" w:rsidTr="005C20C0">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47988DE6"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42889017" w14:textId="77777777" w:rsidR="005C20C0" w:rsidRPr="00010045" w:rsidRDefault="005C20C0" w:rsidP="005809B0">
            <w:pPr>
              <w:spacing w:after="0"/>
              <w:ind w:firstLine="0"/>
              <w:jc w:val="center"/>
              <w:rPr>
                <w:b/>
              </w:rPr>
            </w:pPr>
            <w:r w:rsidRPr="00010045">
              <w:rPr>
                <w:b/>
              </w:rPr>
              <w:t>Łączność sieciowa</w:t>
            </w:r>
          </w:p>
        </w:tc>
        <w:tc>
          <w:tcPr>
            <w:tcW w:w="2556" w:type="pct"/>
            <w:tcBorders>
              <w:top w:val="single" w:sz="4" w:space="0" w:color="000000"/>
              <w:left w:val="single" w:sz="4" w:space="0" w:color="000000"/>
              <w:bottom w:val="single" w:sz="4" w:space="0" w:color="000000"/>
              <w:right w:val="single" w:sz="4" w:space="0" w:color="000000"/>
            </w:tcBorders>
            <w:vAlign w:val="center"/>
          </w:tcPr>
          <w:p w14:paraId="0C0C8C8A" w14:textId="77777777" w:rsidR="005C20C0" w:rsidRPr="00010045" w:rsidRDefault="005C20C0" w:rsidP="005809B0">
            <w:pPr>
              <w:spacing w:after="0"/>
              <w:ind w:firstLine="80"/>
              <w:jc w:val="left"/>
              <w:rPr>
                <w:lang w:val="en-US"/>
              </w:rPr>
            </w:pPr>
            <w:proofErr w:type="spellStart"/>
            <w:r w:rsidRPr="00010045">
              <w:rPr>
                <w:lang w:val="en-US"/>
              </w:rPr>
              <w:t>Wbudowany</w:t>
            </w:r>
            <w:proofErr w:type="spellEnd"/>
            <w:r w:rsidR="00CE22CE">
              <w:rPr>
                <w:lang w:val="en-US"/>
              </w:rPr>
              <w:t xml:space="preserve"> </w:t>
            </w:r>
            <w:proofErr w:type="spellStart"/>
            <w:r w:rsidRPr="00010045">
              <w:rPr>
                <w:lang w:val="en-US"/>
              </w:rPr>
              <w:t>interfejs</w:t>
            </w:r>
            <w:proofErr w:type="spellEnd"/>
            <w:r w:rsidRPr="00010045">
              <w:rPr>
                <w:lang w:val="en-US"/>
              </w:rPr>
              <w:t xml:space="preserve"> 10/100Base-TX Ethernet, 802.11b/g/n, NFC.</w:t>
            </w:r>
          </w:p>
        </w:tc>
      </w:tr>
      <w:tr w:rsidR="005C20C0" w:rsidRPr="00010045" w14:paraId="083CA7DA" w14:textId="77777777" w:rsidTr="005C20C0">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6DDA6FC" w14:textId="77777777" w:rsidR="005C20C0" w:rsidRPr="00815C71" w:rsidRDefault="005C20C0" w:rsidP="003116E3">
            <w:pPr>
              <w:pStyle w:val="Akapitzlist"/>
              <w:numPr>
                <w:ilvl w:val="0"/>
                <w:numId w:val="124"/>
              </w:numPr>
              <w:spacing w:after="0"/>
              <w:jc w:val="center"/>
              <w:rPr>
                <w:rFonts w:ascii="Arial" w:hAnsi="Arial" w:cs="Arial"/>
                <w:b/>
                <w:sz w:val="20"/>
                <w:szCs w:val="20"/>
                <w:lang w:val="en-US"/>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505BDE33" w14:textId="77777777" w:rsidR="005C20C0" w:rsidRPr="00010045" w:rsidRDefault="005C20C0" w:rsidP="005809B0">
            <w:pPr>
              <w:spacing w:after="0"/>
              <w:ind w:firstLine="0"/>
              <w:jc w:val="center"/>
              <w:rPr>
                <w:b/>
              </w:rPr>
            </w:pPr>
            <w:r w:rsidRPr="00010045">
              <w:rPr>
                <w:b/>
              </w:rPr>
              <w:t>Prędkość skanowania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6F681D65" w14:textId="77777777" w:rsidR="005C20C0" w:rsidRPr="00010045" w:rsidRDefault="005C20C0" w:rsidP="005809B0">
            <w:pPr>
              <w:spacing w:after="0"/>
              <w:ind w:firstLine="80"/>
              <w:jc w:val="left"/>
            </w:pPr>
            <w:r w:rsidRPr="00010045">
              <w:t>15 Str./min.</w:t>
            </w:r>
          </w:p>
        </w:tc>
      </w:tr>
      <w:tr w:rsidR="005C20C0" w:rsidRPr="00010045" w14:paraId="0D64FF9F" w14:textId="77777777" w:rsidTr="005C20C0">
        <w:trPr>
          <w:trHeight w:hRule="exact" w:val="1095"/>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A0008ED"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E631E74" w14:textId="77777777" w:rsidR="005C20C0" w:rsidRPr="00010045" w:rsidRDefault="005C20C0" w:rsidP="005809B0">
            <w:pPr>
              <w:spacing w:after="0"/>
              <w:ind w:firstLine="0"/>
              <w:jc w:val="center"/>
              <w:rPr>
                <w:b/>
              </w:rPr>
            </w:pPr>
            <w:r w:rsidRPr="00010045">
              <w:rPr>
                <w:b/>
              </w:rPr>
              <w:t>Podajnik papieru</w:t>
            </w:r>
          </w:p>
        </w:tc>
        <w:tc>
          <w:tcPr>
            <w:tcW w:w="2556" w:type="pct"/>
            <w:tcBorders>
              <w:top w:val="single" w:sz="4" w:space="0" w:color="000000"/>
              <w:left w:val="single" w:sz="4" w:space="0" w:color="000000"/>
              <w:bottom w:val="single" w:sz="4" w:space="0" w:color="000000"/>
              <w:right w:val="single" w:sz="4" w:space="0" w:color="000000"/>
            </w:tcBorders>
            <w:vAlign w:val="center"/>
          </w:tcPr>
          <w:p w14:paraId="0B93FE05" w14:textId="77777777" w:rsidR="005C20C0" w:rsidRPr="00010045" w:rsidRDefault="005C20C0" w:rsidP="00B03BDC">
            <w:pPr>
              <w:spacing w:after="0"/>
              <w:ind w:firstLine="0"/>
              <w:jc w:val="left"/>
            </w:pPr>
            <w:r w:rsidRPr="00010045">
              <w:t>Podajnik: A4.</w:t>
            </w:r>
          </w:p>
          <w:p w14:paraId="4784A9EF" w14:textId="77777777" w:rsidR="005C20C0" w:rsidRPr="00010045" w:rsidRDefault="005C20C0" w:rsidP="005809B0">
            <w:pPr>
              <w:spacing w:after="0"/>
              <w:ind w:firstLine="80"/>
              <w:jc w:val="left"/>
            </w:pPr>
            <w:r w:rsidRPr="00010045">
              <w:t>Min 250 arkuszy.</w:t>
            </w:r>
          </w:p>
          <w:p w14:paraId="4777FE6E" w14:textId="77777777" w:rsidR="005C20C0" w:rsidRPr="00010045" w:rsidRDefault="005C20C0" w:rsidP="005809B0">
            <w:pPr>
              <w:spacing w:after="0"/>
              <w:ind w:firstLine="80"/>
              <w:jc w:val="left"/>
            </w:pPr>
            <w:r w:rsidRPr="00010045">
              <w:t>Podajnik ADF min. 35 arkuszy.</w:t>
            </w:r>
          </w:p>
          <w:p w14:paraId="61689C2C" w14:textId="77777777" w:rsidR="005C20C0" w:rsidRDefault="005C20C0" w:rsidP="005809B0">
            <w:pPr>
              <w:spacing w:after="0"/>
              <w:ind w:firstLine="80"/>
              <w:jc w:val="left"/>
            </w:pPr>
            <w:r w:rsidRPr="00010045">
              <w:t>Gramatura 60-163g/mm2.</w:t>
            </w:r>
          </w:p>
          <w:p w14:paraId="053C3880" w14:textId="77777777" w:rsidR="005C20C0" w:rsidRPr="00010045" w:rsidRDefault="005C20C0" w:rsidP="005809B0">
            <w:pPr>
              <w:spacing w:after="0"/>
              <w:ind w:firstLine="80"/>
              <w:jc w:val="left"/>
            </w:pPr>
          </w:p>
          <w:p w14:paraId="72504B48" w14:textId="77777777" w:rsidR="005C20C0" w:rsidRPr="00010045" w:rsidRDefault="005C20C0" w:rsidP="005809B0">
            <w:pPr>
              <w:spacing w:after="0"/>
              <w:ind w:firstLine="80"/>
              <w:jc w:val="left"/>
            </w:pPr>
          </w:p>
        </w:tc>
      </w:tr>
      <w:tr w:rsidR="005C20C0" w:rsidRPr="00222858" w14:paraId="72000CB5" w14:textId="77777777" w:rsidTr="005C20C0">
        <w:trPr>
          <w:trHeight w:hRule="exact" w:val="773"/>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76AF30FA"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39F6EC32" w14:textId="77777777" w:rsidR="005C20C0" w:rsidRPr="00010045" w:rsidRDefault="005C20C0" w:rsidP="005809B0">
            <w:pPr>
              <w:spacing w:after="0"/>
              <w:ind w:firstLine="0"/>
              <w:jc w:val="center"/>
              <w:rPr>
                <w:b/>
              </w:rPr>
            </w:pPr>
            <w:r w:rsidRPr="00010045">
              <w:rPr>
                <w:b/>
              </w:rPr>
              <w:t>Inne złącza</w:t>
            </w:r>
          </w:p>
        </w:tc>
        <w:tc>
          <w:tcPr>
            <w:tcW w:w="2556" w:type="pct"/>
            <w:tcBorders>
              <w:top w:val="single" w:sz="4" w:space="0" w:color="000000"/>
              <w:left w:val="single" w:sz="4" w:space="0" w:color="000000"/>
              <w:bottom w:val="single" w:sz="4" w:space="0" w:color="000000"/>
              <w:right w:val="single" w:sz="4" w:space="0" w:color="000000"/>
            </w:tcBorders>
            <w:vAlign w:val="center"/>
          </w:tcPr>
          <w:p w14:paraId="50CFF9ED" w14:textId="77777777" w:rsidR="005C20C0" w:rsidRPr="00010045" w:rsidRDefault="005C20C0" w:rsidP="005809B0">
            <w:pPr>
              <w:spacing w:after="0"/>
              <w:ind w:firstLine="80"/>
              <w:jc w:val="left"/>
              <w:rPr>
                <w:lang w:val="en-US"/>
              </w:rPr>
            </w:pPr>
            <w:r w:rsidRPr="00010045">
              <w:rPr>
                <w:lang w:val="en-US"/>
              </w:rPr>
              <w:t>Min. 1 port USB 2.0.</w:t>
            </w:r>
          </w:p>
          <w:p w14:paraId="55B3E90A" w14:textId="77777777" w:rsidR="005C20C0" w:rsidRPr="00010045" w:rsidRDefault="005C20C0" w:rsidP="005809B0">
            <w:pPr>
              <w:spacing w:after="0"/>
              <w:ind w:firstLine="80"/>
              <w:jc w:val="left"/>
              <w:rPr>
                <w:lang w:val="en-US"/>
              </w:rPr>
            </w:pPr>
            <w:r w:rsidRPr="00010045">
              <w:rPr>
                <w:lang w:val="en-US"/>
              </w:rPr>
              <w:t>Min 1 port USB 2.0. (host).</w:t>
            </w:r>
          </w:p>
        </w:tc>
      </w:tr>
      <w:tr w:rsidR="005C20C0" w:rsidRPr="00010045" w14:paraId="00B59699" w14:textId="77777777" w:rsidTr="005C20C0">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6F46110" w14:textId="77777777" w:rsidR="005C20C0" w:rsidRPr="005C20C0" w:rsidRDefault="005C20C0" w:rsidP="003116E3">
            <w:pPr>
              <w:pStyle w:val="Akapitzlist"/>
              <w:numPr>
                <w:ilvl w:val="0"/>
                <w:numId w:val="124"/>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683C461A" w14:textId="77777777" w:rsidR="005C20C0" w:rsidRPr="00010045" w:rsidRDefault="005C20C0" w:rsidP="005809B0">
            <w:pPr>
              <w:spacing w:after="0"/>
              <w:ind w:firstLine="0"/>
              <w:jc w:val="center"/>
              <w:rPr>
                <w:b/>
              </w:rPr>
            </w:pPr>
            <w:r w:rsidRPr="00010045">
              <w:rPr>
                <w:b/>
              </w:rPr>
              <w:t>Gwarancja</w:t>
            </w:r>
          </w:p>
        </w:tc>
        <w:tc>
          <w:tcPr>
            <w:tcW w:w="2556" w:type="pct"/>
            <w:tcBorders>
              <w:top w:val="single" w:sz="4" w:space="0" w:color="000000"/>
              <w:left w:val="single" w:sz="4" w:space="0" w:color="000000"/>
              <w:bottom w:val="single" w:sz="4" w:space="0" w:color="000000"/>
              <w:right w:val="single" w:sz="4" w:space="0" w:color="000000"/>
            </w:tcBorders>
            <w:vAlign w:val="center"/>
          </w:tcPr>
          <w:p w14:paraId="6B5A427D" w14:textId="77777777" w:rsidR="005C20C0" w:rsidRPr="00010045" w:rsidRDefault="005C20C0" w:rsidP="005809B0">
            <w:pPr>
              <w:spacing w:after="0"/>
              <w:ind w:firstLine="80"/>
              <w:jc w:val="left"/>
            </w:pPr>
            <w:r w:rsidRPr="00010045">
              <w:t xml:space="preserve">min. </w:t>
            </w:r>
            <w:r>
              <w:t>24</w:t>
            </w:r>
            <w:r w:rsidRPr="00010045">
              <w:t xml:space="preserve"> miesi</w:t>
            </w:r>
            <w:r>
              <w:t>ące</w:t>
            </w:r>
            <w:r w:rsidRPr="00010045">
              <w:t>, gwarancji producenta drukarki.</w:t>
            </w:r>
          </w:p>
        </w:tc>
      </w:tr>
    </w:tbl>
    <w:p w14:paraId="515F0F52" w14:textId="77777777" w:rsidR="00C46B1C" w:rsidRPr="00010045" w:rsidRDefault="00C46B1C" w:rsidP="00C46B1C">
      <w:pPr>
        <w:ind w:firstLine="0"/>
      </w:pPr>
    </w:p>
    <w:p w14:paraId="46DBAF48" w14:textId="77777777" w:rsidR="00E71019" w:rsidRPr="00010045" w:rsidRDefault="00E71019" w:rsidP="00056F02">
      <w:pPr>
        <w:pStyle w:val="Nagwek2"/>
      </w:pPr>
      <w:bookmarkStart w:id="19" w:name="_Toc524601422"/>
      <w:r w:rsidRPr="00010045">
        <w:t>Urządzenie wielofunkcyjne TYP2 - 1 szt.</w:t>
      </w:r>
      <w:bookmarkEnd w:id="19"/>
    </w:p>
    <w:tbl>
      <w:tblPr>
        <w:tblW w:w="5000" w:type="pct"/>
        <w:tblCellMar>
          <w:left w:w="0" w:type="dxa"/>
          <w:right w:w="0" w:type="dxa"/>
        </w:tblCellMar>
        <w:tblLook w:val="04A0" w:firstRow="1" w:lastRow="0" w:firstColumn="1" w:lastColumn="0" w:noHBand="0" w:noVBand="1"/>
      </w:tblPr>
      <w:tblGrid>
        <w:gridCol w:w="848"/>
        <w:gridCol w:w="3590"/>
        <w:gridCol w:w="4642"/>
      </w:tblGrid>
      <w:tr w:rsidR="00B262D0" w:rsidRPr="00010045" w14:paraId="0D28A670" w14:textId="77777777" w:rsidTr="00B262D0">
        <w:trPr>
          <w:trHeight w:hRule="exact" w:val="547"/>
        </w:trPr>
        <w:tc>
          <w:tcPr>
            <w:tcW w:w="467" w:type="pct"/>
            <w:vMerge w:val="restart"/>
            <w:tcBorders>
              <w:top w:val="single" w:sz="4" w:space="0" w:color="000000"/>
              <w:left w:val="single" w:sz="4" w:space="0" w:color="000000"/>
              <w:right w:val="single" w:sz="4" w:space="0" w:color="000000"/>
            </w:tcBorders>
            <w:shd w:val="clear" w:color="auto" w:fill="D9D9D9" w:themeFill="background1" w:themeFillShade="D9"/>
            <w:vAlign w:val="center"/>
          </w:tcPr>
          <w:p w14:paraId="74E03113" w14:textId="77777777" w:rsidR="00B262D0" w:rsidRPr="00010045" w:rsidRDefault="00B262D0" w:rsidP="00B262D0">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19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57C79086" w14:textId="77777777" w:rsidR="00B262D0" w:rsidRPr="00010045" w:rsidRDefault="00B262D0" w:rsidP="005809B0">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255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E0050CE" w14:textId="77777777" w:rsidR="00B262D0" w:rsidRPr="00010045" w:rsidRDefault="00B262D0" w:rsidP="005809B0">
            <w:pPr>
              <w:pStyle w:val="Akapitzlist"/>
              <w:tabs>
                <w:tab w:val="left" w:pos="1560"/>
              </w:tabs>
              <w:spacing w:after="0"/>
              <w:ind w:left="80"/>
              <w:jc w:val="center"/>
              <w:rPr>
                <w:rFonts w:ascii="Arial" w:hAnsi="Arial" w:cs="Arial"/>
                <w:b/>
                <w:sz w:val="20"/>
                <w:szCs w:val="20"/>
              </w:rPr>
            </w:pPr>
            <w:r w:rsidRPr="00010045">
              <w:rPr>
                <w:rFonts w:ascii="Arial" w:hAnsi="Arial" w:cs="Arial"/>
                <w:b/>
                <w:sz w:val="20"/>
                <w:szCs w:val="20"/>
              </w:rPr>
              <w:t>Wymagane minimalne parametry techniczne</w:t>
            </w:r>
          </w:p>
        </w:tc>
      </w:tr>
      <w:tr w:rsidR="00B262D0" w:rsidRPr="00010045" w14:paraId="165D474F" w14:textId="77777777" w:rsidTr="006F2076">
        <w:trPr>
          <w:trHeight w:hRule="exact" w:val="547"/>
        </w:trPr>
        <w:tc>
          <w:tcPr>
            <w:tcW w:w="467" w:type="pct"/>
            <w:vMerge/>
            <w:tcBorders>
              <w:left w:val="single" w:sz="4" w:space="0" w:color="000000"/>
              <w:bottom w:val="single" w:sz="4" w:space="0" w:color="000000"/>
              <w:right w:val="single" w:sz="4" w:space="0" w:color="000000"/>
            </w:tcBorders>
            <w:shd w:val="clear" w:color="auto" w:fill="D9D9D9" w:themeFill="background1" w:themeFillShade="D9"/>
            <w:vAlign w:val="center"/>
          </w:tcPr>
          <w:p w14:paraId="6B85C19E" w14:textId="77777777" w:rsidR="00B262D0" w:rsidRPr="00010045" w:rsidRDefault="00B262D0" w:rsidP="005C20C0">
            <w:pPr>
              <w:spacing w:after="0"/>
              <w:ind w:firstLine="0"/>
              <w:jc w:val="center"/>
              <w:rPr>
                <w:b/>
              </w:rPr>
            </w:pPr>
          </w:p>
        </w:tc>
        <w:tc>
          <w:tcPr>
            <w:tcW w:w="197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561CDAD" w14:textId="77777777" w:rsidR="00B262D0" w:rsidRPr="00010045" w:rsidRDefault="00B262D0" w:rsidP="005809B0">
            <w:pPr>
              <w:spacing w:after="0"/>
              <w:ind w:firstLine="0"/>
              <w:jc w:val="center"/>
              <w:rPr>
                <w:b/>
                <w:sz w:val="22"/>
                <w:szCs w:val="22"/>
              </w:rPr>
            </w:pPr>
            <w:r w:rsidRPr="00010045">
              <w:rPr>
                <w:b/>
              </w:rPr>
              <w:t>Funkcje</w:t>
            </w:r>
          </w:p>
        </w:tc>
        <w:tc>
          <w:tcPr>
            <w:tcW w:w="2556"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41C2251" w14:textId="77777777" w:rsidR="00B262D0" w:rsidRPr="00010045" w:rsidRDefault="00B262D0" w:rsidP="005809B0">
            <w:pPr>
              <w:spacing w:after="0"/>
              <w:jc w:val="center"/>
              <w:rPr>
                <w:sz w:val="22"/>
                <w:szCs w:val="22"/>
              </w:rPr>
            </w:pPr>
            <w:r w:rsidRPr="00010045">
              <w:t>Drukarka, koparka, skaner, faks.</w:t>
            </w:r>
          </w:p>
        </w:tc>
      </w:tr>
      <w:tr w:rsidR="005C20C0" w:rsidRPr="00010045" w14:paraId="7DB12A8D" w14:textId="77777777" w:rsidTr="005C20C0">
        <w:trPr>
          <w:trHeight w:hRule="exact" w:val="272"/>
        </w:trPr>
        <w:tc>
          <w:tcPr>
            <w:tcW w:w="5000" w:type="pct"/>
            <w:gridSpan w:val="3"/>
            <w:tcBorders>
              <w:top w:val="single" w:sz="4" w:space="0" w:color="000000"/>
              <w:left w:val="single" w:sz="4" w:space="0" w:color="000000"/>
              <w:bottom w:val="single" w:sz="4" w:space="0" w:color="000000"/>
              <w:right w:val="single" w:sz="4" w:space="0" w:color="000000"/>
            </w:tcBorders>
          </w:tcPr>
          <w:p w14:paraId="138558ED" w14:textId="77777777" w:rsidR="005C20C0" w:rsidRPr="00010045" w:rsidRDefault="005C20C0" w:rsidP="005809B0">
            <w:pPr>
              <w:spacing w:after="0"/>
              <w:ind w:firstLine="0"/>
              <w:jc w:val="center"/>
              <w:rPr>
                <w:b/>
                <w:color w:val="000000"/>
                <w:spacing w:val="-7"/>
              </w:rPr>
            </w:pPr>
            <w:r w:rsidRPr="00010045">
              <w:rPr>
                <w:b/>
              </w:rPr>
              <w:t>Drukowanie</w:t>
            </w:r>
          </w:p>
        </w:tc>
      </w:tr>
      <w:tr w:rsidR="005C20C0" w:rsidRPr="00010045" w14:paraId="3E2E56E1" w14:textId="77777777" w:rsidTr="005C20C0">
        <w:trPr>
          <w:trHeight w:hRule="exact" w:val="368"/>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0BA54BE"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5751B7B1" w14:textId="77777777" w:rsidR="005C20C0" w:rsidRPr="00010045" w:rsidRDefault="005C20C0" w:rsidP="005809B0">
            <w:pPr>
              <w:spacing w:after="0"/>
              <w:ind w:firstLine="0"/>
              <w:jc w:val="center"/>
              <w:rPr>
                <w:b/>
              </w:rPr>
            </w:pPr>
            <w:r w:rsidRPr="00010045">
              <w:rPr>
                <w:b/>
              </w:rPr>
              <w:t>Szybkość drukowania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7500E3C1" w14:textId="77777777" w:rsidR="005C20C0" w:rsidRPr="00010045" w:rsidRDefault="005C20C0" w:rsidP="005809B0">
            <w:pPr>
              <w:spacing w:after="0"/>
              <w:ind w:firstLine="80"/>
              <w:jc w:val="left"/>
            </w:pPr>
            <w:r w:rsidRPr="00010045">
              <w:t>Min. 27 str./min kolor (kopiowanie min 27 str./min).</w:t>
            </w:r>
          </w:p>
        </w:tc>
      </w:tr>
      <w:tr w:rsidR="005C20C0" w:rsidRPr="00010045" w14:paraId="6FC9A3C6" w14:textId="77777777" w:rsidTr="005C20C0">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12C7C1A5"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145C8A7F" w14:textId="77777777" w:rsidR="005C20C0" w:rsidRPr="00010045" w:rsidRDefault="005C20C0" w:rsidP="005809B0">
            <w:pPr>
              <w:spacing w:after="0"/>
              <w:ind w:firstLine="0"/>
              <w:jc w:val="center"/>
              <w:rPr>
                <w:b/>
              </w:rPr>
            </w:pPr>
            <w:r w:rsidRPr="00010045">
              <w:rPr>
                <w:b/>
              </w:rPr>
              <w:t>Rozdzielczość</w:t>
            </w:r>
          </w:p>
        </w:tc>
        <w:tc>
          <w:tcPr>
            <w:tcW w:w="2556" w:type="pct"/>
            <w:tcBorders>
              <w:top w:val="single" w:sz="4" w:space="0" w:color="000000"/>
              <w:left w:val="single" w:sz="4" w:space="0" w:color="000000"/>
              <w:bottom w:val="single" w:sz="4" w:space="0" w:color="000000"/>
              <w:right w:val="single" w:sz="4" w:space="0" w:color="000000"/>
            </w:tcBorders>
            <w:vAlign w:val="center"/>
          </w:tcPr>
          <w:p w14:paraId="3D39DC6A" w14:textId="77777777" w:rsidR="005C20C0" w:rsidRPr="00010045" w:rsidRDefault="005C20C0" w:rsidP="005809B0">
            <w:pPr>
              <w:spacing w:after="0"/>
              <w:ind w:firstLine="80"/>
              <w:jc w:val="left"/>
            </w:pPr>
            <w:r w:rsidRPr="00010045">
              <w:t xml:space="preserve">Min. 600 x 600 </w:t>
            </w:r>
            <w:proofErr w:type="spellStart"/>
            <w:r w:rsidRPr="00010045">
              <w:t>dpi</w:t>
            </w:r>
            <w:proofErr w:type="spellEnd"/>
            <w:r w:rsidRPr="00010045">
              <w:t>.</w:t>
            </w:r>
          </w:p>
        </w:tc>
      </w:tr>
      <w:tr w:rsidR="005C20C0" w:rsidRPr="00010045" w14:paraId="7045A6BD" w14:textId="77777777" w:rsidTr="005C20C0">
        <w:trPr>
          <w:trHeight w:hRule="exact" w:val="259"/>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259CD7E5"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D133480" w14:textId="77777777" w:rsidR="005C20C0" w:rsidRPr="00010045" w:rsidRDefault="005C20C0" w:rsidP="005809B0">
            <w:pPr>
              <w:spacing w:after="0"/>
              <w:ind w:firstLine="0"/>
              <w:jc w:val="center"/>
              <w:rPr>
                <w:b/>
              </w:rPr>
            </w:pPr>
            <w:r w:rsidRPr="00010045">
              <w:rPr>
                <w:b/>
              </w:rPr>
              <w:t>Języki druku</w:t>
            </w:r>
          </w:p>
        </w:tc>
        <w:tc>
          <w:tcPr>
            <w:tcW w:w="2556" w:type="pct"/>
            <w:tcBorders>
              <w:top w:val="single" w:sz="4" w:space="0" w:color="000000"/>
              <w:left w:val="single" w:sz="4" w:space="0" w:color="000000"/>
              <w:bottom w:val="single" w:sz="4" w:space="0" w:color="000000"/>
              <w:right w:val="single" w:sz="4" w:space="0" w:color="000000"/>
            </w:tcBorders>
            <w:vAlign w:val="center"/>
          </w:tcPr>
          <w:p w14:paraId="34D1D0D7" w14:textId="77777777" w:rsidR="005C20C0" w:rsidRPr="00010045" w:rsidRDefault="005C20C0" w:rsidP="005809B0">
            <w:pPr>
              <w:spacing w:after="0"/>
              <w:ind w:firstLine="80"/>
              <w:jc w:val="left"/>
            </w:pPr>
            <w:r w:rsidRPr="00010045">
              <w:t xml:space="preserve">Co najmniej: PCL5c PCL6, </w:t>
            </w:r>
            <w:proofErr w:type="spellStart"/>
            <w:r w:rsidRPr="00010045">
              <w:t>PostScript</w:t>
            </w:r>
            <w:proofErr w:type="spellEnd"/>
            <w:r w:rsidRPr="00010045">
              <w:t xml:space="preserve"> 3 (emulacja), PDF.</w:t>
            </w:r>
          </w:p>
        </w:tc>
      </w:tr>
      <w:tr w:rsidR="005C20C0" w:rsidRPr="00010045" w14:paraId="39588EAA" w14:textId="77777777" w:rsidTr="005C20C0">
        <w:trPr>
          <w:trHeight w:hRule="exact" w:val="267"/>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14:paraId="3B1A8A4F"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0438D70A" w14:textId="77777777" w:rsidR="005C20C0" w:rsidRPr="00010045" w:rsidRDefault="005C20C0" w:rsidP="005809B0">
            <w:pPr>
              <w:spacing w:after="0"/>
              <w:ind w:firstLine="0"/>
              <w:jc w:val="center"/>
              <w:rPr>
                <w:b/>
              </w:rPr>
            </w:pPr>
            <w:r w:rsidRPr="00010045">
              <w:rPr>
                <w:b/>
              </w:rPr>
              <w:t>Dupleks</w:t>
            </w:r>
          </w:p>
        </w:tc>
        <w:tc>
          <w:tcPr>
            <w:tcW w:w="2556" w:type="pct"/>
            <w:tcBorders>
              <w:top w:val="single" w:sz="4" w:space="0" w:color="000000"/>
              <w:left w:val="single" w:sz="4" w:space="0" w:color="000000"/>
              <w:bottom w:val="single" w:sz="4" w:space="0" w:color="000000"/>
              <w:right w:val="single" w:sz="4" w:space="0" w:color="000000"/>
            </w:tcBorders>
            <w:vAlign w:val="center"/>
          </w:tcPr>
          <w:p w14:paraId="139E420C" w14:textId="77777777" w:rsidR="005C20C0" w:rsidRPr="00010045" w:rsidRDefault="005C20C0" w:rsidP="005809B0">
            <w:pPr>
              <w:spacing w:after="0"/>
              <w:ind w:firstLine="80"/>
              <w:jc w:val="left"/>
            </w:pPr>
            <w:r w:rsidRPr="00010045">
              <w:t>automatyczny</w:t>
            </w:r>
          </w:p>
        </w:tc>
      </w:tr>
      <w:tr w:rsidR="005C20C0" w:rsidRPr="00010045" w14:paraId="03603181" w14:textId="77777777" w:rsidTr="005C20C0">
        <w:trPr>
          <w:trHeight w:hRule="exact" w:val="263"/>
        </w:trPr>
        <w:tc>
          <w:tcPr>
            <w:tcW w:w="5000" w:type="pct"/>
            <w:gridSpan w:val="3"/>
            <w:tcBorders>
              <w:top w:val="single" w:sz="4" w:space="0" w:color="000000"/>
              <w:left w:val="single" w:sz="4" w:space="0" w:color="000000"/>
              <w:bottom w:val="single" w:sz="4" w:space="0" w:color="000000"/>
              <w:right w:val="single" w:sz="4" w:space="0" w:color="000000"/>
            </w:tcBorders>
          </w:tcPr>
          <w:p w14:paraId="1565F477" w14:textId="77777777" w:rsidR="005C20C0" w:rsidRPr="005C20C0" w:rsidRDefault="005C20C0" w:rsidP="005809B0">
            <w:pPr>
              <w:spacing w:after="0"/>
              <w:ind w:firstLine="0"/>
              <w:jc w:val="center"/>
              <w:rPr>
                <w:b/>
              </w:rPr>
            </w:pPr>
            <w:r w:rsidRPr="005C20C0">
              <w:rPr>
                <w:b/>
              </w:rPr>
              <w:t>Skanowanie</w:t>
            </w:r>
          </w:p>
        </w:tc>
      </w:tr>
      <w:tr w:rsidR="005C20C0" w:rsidRPr="00010045" w14:paraId="252B7916" w14:textId="77777777" w:rsidTr="005C20C0">
        <w:trPr>
          <w:trHeight w:hRule="exact" w:val="26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C57E527"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72FEC0FD" w14:textId="77777777" w:rsidR="005C20C0" w:rsidRPr="00010045" w:rsidRDefault="005C20C0" w:rsidP="005809B0">
            <w:pPr>
              <w:spacing w:after="0"/>
              <w:ind w:firstLine="0"/>
              <w:jc w:val="center"/>
              <w:rPr>
                <w:b/>
              </w:rPr>
            </w:pPr>
            <w:r w:rsidRPr="00010045">
              <w:rPr>
                <w:b/>
              </w:rPr>
              <w:t>Rozdzielczość skanowania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323E901D" w14:textId="77777777" w:rsidR="005C20C0" w:rsidRPr="00010045" w:rsidRDefault="005C20C0" w:rsidP="005809B0">
            <w:pPr>
              <w:spacing w:after="0"/>
              <w:ind w:firstLine="80"/>
              <w:jc w:val="left"/>
            </w:pPr>
            <w:r w:rsidRPr="00010045">
              <w:t xml:space="preserve">Min. </w:t>
            </w:r>
            <w:r>
              <w:t>6</w:t>
            </w:r>
            <w:r w:rsidRPr="00010045">
              <w:t xml:space="preserve">00 x </w:t>
            </w:r>
            <w:r>
              <w:t>6</w:t>
            </w:r>
            <w:r w:rsidRPr="00010045">
              <w:t xml:space="preserve">00 </w:t>
            </w:r>
            <w:proofErr w:type="spellStart"/>
            <w:r w:rsidRPr="00010045">
              <w:t>dpi</w:t>
            </w:r>
            <w:proofErr w:type="spellEnd"/>
            <w:r w:rsidRPr="00010045">
              <w:t>.</w:t>
            </w:r>
          </w:p>
        </w:tc>
      </w:tr>
      <w:tr w:rsidR="005C20C0" w:rsidRPr="00010045" w14:paraId="40660D51" w14:textId="77777777" w:rsidTr="005C20C0">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FD0FE96"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5FC37FCE" w14:textId="77777777" w:rsidR="005C20C0" w:rsidRPr="00010045" w:rsidRDefault="005C20C0" w:rsidP="005809B0">
            <w:pPr>
              <w:spacing w:after="0"/>
              <w:ind w:firstLine="0"/>
              <w:jc w:val="center"/>
              <w:rPr>
                <w:b/>
              </w:rPr>
            </w:pPr>
            <w:r w:rsidRPr="00010045">
              <w:rPr>
                <w:b/>
              </w:rPr>
              <w:t>Format skanowania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6A0AEE54" w14:textId="77777777" w:rsidR="005C20C0" w:rsidRPr="00010045" w:rsidRDefault="005C20C0" w:rsidP="005809B0">
            <w:pPr>
              <w:spacing w:after="0"/>
              <w:ind w:firstLine="80"/>
              <w:jc w:val="left"/>
            </w:pPr>
            <w:r>
              <w:t xml:space="preserve">A3, </w:t>
            </w:r>
            <w:r w:rsidRPr="00010045">
              <w:t>Co najmniej: TIFF, PDF,  JPEG.</w:t>
            </w:r>
          </w:p>
        </w:tc>
      </w:tr>
      <w:tr w:rsidR="005C20C0" w:rsidRPr="00010045" w14:paraId="2AC973DF" w14:textId="77777777" w:rsidTr="005C20C0">
        <w:trPr>
          <w:trHeight w:hRule="exact" w:val="263"/>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2619BF7C"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44D3B078" w14:textId="77777777" w:rsidR="005C20C0" w:rsidRPr="00010045" w:rsidRDefault="005C20C0" w:rsidP="005809B0">
            <w:pPr>
              <w:spacing w:after="0"/>
              <w:ind w:firstLine="0"/>
              <w:jc w:val="center"/>
              <w:rPr>
                <w:b/>
              </w:rPr>
            </w:pPr>
            <w:r w:rsidRPr="00010045">
              <w:rPr>
                <w:b/>
              </w:rPr>
              <w:t>Łączność sieciowa</w:t>
            </w:r>
          </w:p>
        </w:tc>
        <w:tc>
          <w:tcPr>
            <w:tcW w:w="2556" w:type="pct"/>
            <w:tcBorders>
              <w:top w:val="single" w:sz="4" w:space="0" w:color="000000"/>
              <w:left w:val="single" w:sz="4" w:space="0" w:color="000000"/>
              <w:bottom w:val="single" w:sz="4" w:space="0" w:color="000000"/>
              <w:right w:val="single" w:sz="4" w:space="0" w:color="000000"/>
            </w:tcBorders>
            <w:vAlign w:val="center"/>
          </w:tcPr>
          <w:p w14:paraId="0825BCD2" w14:textId="77777777" w:rsidR="005C20C0" w:rsidRPr="00010045" w:rsidRDefault="005C20C0" w:rsidP="005809B0">
            <w:pPr>
              <w:spacing w:after="0"/>
              <w:ind w:firstLine="80"/>
              <w:jc w:val="left"/>
            </w:pPr>
            <w:r w:rsidRPr="00010045">
              <w:t>Wbudowany interfejs 10/100/1000Base Ethernet.</w:t>
            </w:r>
          </w:p>
        </w:tc>
      </w:tr>
      <w:tr w:rsidR="005C20C0" w:rsidRPr="00010045" w14:paraId="7FD33286" w14:textId="77777777" w:rsidTr="005C20C0">
        <w:trPr>
          <w:trHeight w:hRule="exact" w:val="536"/>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0D6EF29A"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745DC772" w14:textId="77777777" w:rsidR="005C20C0" w:rsidRPr="00010045" w:rsidRDefault="005C20C0" w:rsidP="005809B0">
            <w:pPr>
              <w:spacing w:after="0"/>
              <w:ind w:firstLine="0"/>
              <w:jc w:val="center"/>
              <w:rPr>
                <w:b/>
              </w:rPr>
            </w:pPr>
            <w:r>
              <w:rPr>
                <w:b/>
              </w:rPr>
              <w:t>Pręd</w:t>
            </w:r>
            <w:r w:rsidRPr="00010045">
              <w:rPr>
                <w:b/>
              </w:rPr>
              <w:t>kość skanowania</w:t>
            </w:r>
          </w:p>
        </w:tc>
        <w:tc>
          <w:tcPr>
            <w:tcW w:w="2556" w:type="pct"/>
            <w:tcBorders>
              <w:top w:val="single" w:sz="4" w:space="0" w:color="000000"/>
              <w:left w:val="single" w:sz="4" w:space="0" w:color="000000"/>
              <w:bottom w:val="single" w:sz="4" w:space="0" w:color="000000"/>
              <w:right w:val="single" w:sz="4" w:space="0" w:color="000000"/>
            </w:tcBorders>
            <w:vAlign w:val="center"/>
          </w:tcPr>
          <w:p w14:paraId="4CB967E2" w14:textId="77777777" w:rsidR="005C20C0" w:rsidRPr="00010045" w:rsidRDefault="005C20C0" w:rsidP="005809B0">
            <w:pPr>
              <w:spacing w:after="0"/>
              <w:ind w:firstLine="80"/>
              <w:jc w:val="left"/>
            </w:pPr>
            <w:r w:rsidRPr="00010045">
              <w:t>15 Str./min.</w:t>
            </w:r>
          </w:p>
        </w:tc>
      </w:tr>
      <w:tr w:rsidR="005C20C0" w:rsidRPr="00010045" w14:paraId="1AFDFAFD" w14:textId="77777777" w:rsidTr="005C20C0">
        <w:trPr>
          <w:trHeight w:hRule="exact" w:val="1532"/>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64462E52"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736BF280" w14:textId="77777777" w:rsidR="005C20C0" w:rsidRPr="00010045" w:rsidRDefault="005C20C0" w:rsidP="005809B0">
            <w:pPr>
              <w:spacing w:after="0"/>
              <w:ind w:firstLine="0"/>
              <w:jc w:val="center"/>
              <w:rPr>
                <w:b/>
              </w:rPr>
            </w:pPr>
            <w:r w:rsidRPr="00010045">
              <w:rPr>
                <w:b/>
              </w:rPr>
              <w:t>Podajnik papieru</w:t>
            </w:r>
          </w:p>
        </w:tc>
        <w:tc>
          <w:tcPr>
            <w:tcW w:w="2556" w:type="pct"/>
            <w:tcBorders>
              <w:top w:val="single" w:sz="4" w:space="0" w:color="000000"/>
              <w:left w:val="single" w:sz="4" w:space="0" w:color="000000"/>
              <w:bottom w:val="single" w:sz="4" w:space="0" w:color="000000"/>
              <w:right w:val="single" w:sz="4" w:space="0" w:color="000000"/>
            </w:tcBorders>
            <w:vAlign w:val="center"/>
          </w:tcPr>
          <w:p w14:paraId="0F431C3A" w14:textId="77777777" w:rsidR="005C20C0" w:rsidRDefault="005C20C0" w:rsidP="005809B0">
            <w:pPr>
              <w:spacing w:after="0"/>
              <w:ind w:firstLine="80"/>
              <w:jc w:val="left"/>
            </w:pPr>
            <w:r>
              <w:t>Podajnik: A3</w:t>
            </w:r>
          </w:p>
          <w:p w14:paraId="1C9E9D23" w14:textId="77777777" w:rsidR="005C20C0" w:rsidRPr="00010045" w:rsidRDefault="005C20C0" w:rsidP="005809B0">
            <w:pPr>
              <w:spacing w:after="0"/>
              <w:ind w:firstLine="80"/>
              <w:jc w:val="left"/>
            </w:pPr>
            <w:r w:rsidRPr="00010045">
              <w:t>Min 250 arkuszy.</w:t>
            </w:r>
          </w:p>
          <w:p w14:paraId="0BFF06CF" w14:textId="77777777" w:rsidR="005C20C0" w:rsidRPr="00010045" w:rsidRDefault="005C20C0" w:rsidP="005809B0">
            <w:pPr>
              <w:spacing w:after="0"/>
              <w:ind w:firstLine="80"/>
              <w:jc w:val="left"/>
            </w:pPr>
            <w:r w:rsidRPr="00010045">
              <w:t>Podajnik ADF min. 50 arkuszy.</w:t>
            </w:r>
          </w:p>
          <w:p w14:paraId="51B4E46D" w14:textId="77777777" w:rsidR="005C20C0" w:rsidRPr="00010045" w:rsidRDefault="005C20C0" w:rsidP="005809B0">
            <w:pPr>
              <w:spacing w:after="0"/>
              <w:ind w:firstLine="80"/>
              <w:jc w:val="left"/>
            </w:pPr>
            <w:r w:rsidRPr="00010045">
              <w:t>Opcjonalny podajnik na min. 5</w:t>
            </w:r>
            <w:r>
              <w:t>2</w:t>
            </w:r>
            <w:r w:rsidRPr="00010045">
              <w:t>0 arkuszy.</w:t>
            </w:r>
          </w:p>
          <w:p w14:paraId="23AC1067" w14:textId="77777777" w:rsidR="005C20C0" w:rsidRPr="00010045" w:rsidRDefault="005C20C0" w:rsidP="005809B0">
            <w:pPr>
              <w:spacing w:after="0"/>
              <w:ind w:firstLine="80"/>
              <w:jc w:val="left"/>
            </w:pPr>
            <w:r w:rsidRPr="00010045">
              <w:t>Gramatura 60-175g/mm2 (dla podajnika standardowego).</w:t>
            </w:r>
          </w:p>
        </w:tc>
      </w:tr>
      <w:tr w:rsidR="005C20C0" w:rsidRPr="00010045" w14:paraId="20A038E8" w14:textId="77777777" w:rsidTr="005C20C0">
        <w:trPr>
          <w:trHeight w:hRule="exact" w:val="633"/>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1C927EE6"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3B1AFFDE" w14:textId="77777777" w:rsidR="005C20C0" w:rsidRPr="00010045" w:rsidRDefault="005C20C0" w:rsidP="005809B0">
            <w:pPr>
              <w:spacing w:after="0"/>
              <w:ind w:firstLine="0"/>
              <w:jc w:val="center"/>
              <w:rPr>
                <w:b/>
              </w:rPr>
            </w:pPr>
            <w:r w:rsidRPr="00010045">
              <w:rPr>
                <w:b/>
              </w:rPr>
              <w:t>Inne</w:t>
            </w:r>
          </w:p>
        </w:tc>
        <w:tc>
          <w:tcPr>
            <w:tcW w:w="2556" w:type="pct"/>
            <w:tcBorders>
              <w:top w:val="single" w:sz="4" w:space="0" w:color="000000"/>
              <w:left w:val="single" w:sz="4" w:space="0" w:color="000000"/>
              <w:bottom w:val="single" w:sz="4" w:space="0" w:color="000000"/>
              <w:right w:val="single" w:sz="4" w:space="0" w:color="000000"/>
            </w:tcBorders>
            <w:vAlign w:val="center"/>
          </w:tcPr>
          <w:p w14:paraId="15D6B7F9" w14:textId="77777777" w:rsidR="005C20C0" w:rsidRPr="00010045" w:rsidRDefault="005C20C0" w:rsidP="005809B0">
            <w:pPr>
              <w:spacing w:after="0"/>
              <w:ind w:firstLine="80"/>
              <w:jc w:val="left"/>
            </w:pPr>
            <w:r w:rsidRPr="00010045">
              <w:t>Min. 1 port USB 2.0.</w:t>
            </w:r>
          </w:p>
          <w:p w14:paraId="695C9A81" w14:textId="77777777" w:rsidR="005C20C0" w:rsidRPr="00010045" w:rsidRDefault="005C20C0" w:rsidP="005809B0">
            <w:pPr>
              <w:spacing w:after="0"/>
              <w:ind w:firstLine="80"/>
              <w:jc w:val="left"/>
            </w:pPr>
            <w:r w:rsidRPr="00010045">
              <w:t>Ekran dotykowy.</w:t>
            </w:r>
          </w:p>
        </w:tc>
      </w:tr>
      <w:tr w:rsidR="005C20C0" w:rsidRPr="00010045" w14:paraId="5DA729D6" w14:textId="77777777" w:rsidTr="005C20C0">
        <w:trPr>
          <w:trHeight w:hRule="exact" w:val="508"/>
        </w:trPr>
        <w:tc>
          <w:tcPr>
            <w:tcW w:w="467" w:type="pc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14:paraId="3DB3E14A" w14:textId="77777777" w:rsidR="005C20C0" w:rsidRPr="005C20C0" w:rsidRDefault="005C20C0" w:rsidP="003116E3">
            <w:pPr>
              <w:pStyle w:val="Akapitzlist"/>
              <w:numPr>
                <w:ilvl w:val="0"/>
                <w:numId w:val="125"/>
              </w:numPr>
              <w:spacing w:after="0"/>
              <w:jc w:val="center"/>
              <w:rPr>
                <w:rFonts w:ascii="Arial" w:hAnsi="Arial" w:cs="Arial"/>
                <w:b/>
                <w:sz w:val="20"/>
                <w:szCs w:val="20"/>
              </w:rPr>
            </w:pPr>
          </w:p>
        </w:tc>
        <w:tc>
          <w:tcPr>
            <w:tcW w:w="1977" w:type="pct"/>
            <w:tcBorders>
              <w:top w:val="single" w:sz="4" w:space="0" w:color="000000"/>
              <w:left w:val="single" w:sz="4" w:space="0" w:color="000000"/>
              <w:bottom w:val="single" w:sz="4" w:space="0" w:color="000000"/>
              <w:right w:val="single" w:sz="4" w:space="0" w:color="000000"/>
            </w:tcBorders>
            <w:vAlign w:val="center"/>
          </w:tcPr>
          <w:p w14:paraId="38D6B8E3" w14:textId="77777777" w:rsidR="005C20C0" w:rsidRPr="00010045" w:rsidRDefault="005C20C0" w:rsidP="005809B0">
            <w:pPr>
              <w:spacing w:after="0"/>
              <w:ind w:firstLine="0"/>
              <w:jc w:val="center"/>
              <w:rPr>
                <w:b/>
              </w:rPr>
            </w:pPr>
            <w:r w:rsidRPr="00010045">
              <w:rPr>
                <w:b/>
              </w:rPr>
              <w:t>Gwarancja</w:t>
            </w:r>
          </w:p>
        </w:tc>
        <w:tc>
          <w:tcPr>
            <w:tcW w:w="2556" w:type="pct"/>
            <w:tcBorders>
              <w:top w:val="single" w:sz="4" w:space="0" w:color="000000"/>
              <w:left w:val="single" w:sz="4" w:space="0" w:color="000000"/>
              <w:bottom w:val="single" w:sz="4" w:space="0" w:color="000000"/>
              <w:right w:val="single" w:sz="4" w:space="0" w:color="000000"/>
            </w:tcBorders>
            <w:vAlign w:val="center"/>
          </w:tcPr>
          <w:p w14:paraId="207FB09D" w14:textId="77777777" w:rsidR="005C20C0" w:rsidRPr="00010045" w:rsidRDefault="005C20C0" w:rsidP="005809B0">
            <w:pPr>
              <w:spacing w:after="0"/>
              <w:ind w:firstLine="80"/>
              <w:jc w:val="left"/>
            </w:pPr>
            <w:r w:rsidRPr="00010045">
              <w:t xml:space="preserve">min. </w:t>
            </w:r>
            <w:r>
              <w:t>24</w:t>
            </w:r>
            <w:r w:rsidRPr="00010045">
              <w:t xml:space="preserve"> miesi</w:t>
            </w:r>
            <w:r>
              <w:t>ące</w:t>
            </w:r>
            <w:r w:rsidRPr="00010045">
              <w:t>, gwarancji producenta drukarki.</w:t>
            </w:r>
          </w:p>
        </w:tc>
      </w:tr>
    </w:tbl>
    <w:p w14:paraId="70FCD66C" w14:textId="77777777" w:rsidR="00E71019" w:rsidRPr="00010045" w:rsidRDefault="00E71019" w:rsidP="00E71019">
      <w:pPr>
        <w:ind w:firstLine="0"/>
      </w:pPr>
    </w:p>
    <w:p w14:paraId="2EBAEBB7" w14:textId="77777777" w:rsidR="00107578" w:rsidRPr="00010045" w:rsidRDefault="00107578" w:rsidP="00056F02">
      <w:pPr>
        <w:pStyle w:val="Nagwek2"/>
      </w:pPr>
      <w:bookmarkStart w:id="20" w:name="_Toc524601423"/>
      <w:r w:rsidRPr="00010045">
        <w:t xml:space="preserve">Zasilacz awaryjny UPS </w:t>
      </w:r>
      <w:r w:rsidR="00731A27">
        <w:t>TYP 1</w:t>
      </w:r>
      <w:r w:rsidRPr="00010045">
        <w:t xml:space="preserve">- </w:t>
      </w:r>
      <w:r w:rsidR="00270603" w:rsidRPr="00010045">
        <w:t>48 szt.</w:t>
      </w:r>
      <w:bookmarkEnd w:id="2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223"/>
        <w:gridCol w:w="4849"/>
      </w:tblGrid>
      <w:tr w:rsidR="005C20C0" w:rsidRPr="00010045" w14:paraId="4A04DDB9" w14:textId="77777777" w:rsidTr="00B262D0">
        <w:trPr>
          <w:trHeight w:val="357"/>
        </w:trPr>
        <w:tc>
          <w:tcPr>
            <w:tcW w:w="988" w:type="dxa"/>
            <w:shd w:val="clear" w:color="auto" w:fill="D9D9D9" w:themeFill="background1" w:themeFillShade="D9"/>
            <w:vAlign w:val="center"/>
          </w:tcPr>
          <w:p w14:paraId="53F19655" w14:textId="77777777" w:rsidR="005C20C0" w:rsidRPr="005C20C0" w:rsidRDefault="005C20C0" w:rsidP="005C20C0">
            <w:pPr>
              <w:pStyle w:val="Akapitzlist"/>
              <w:tabs>
                <w:tab w:val="left" w:pos="1560"/>
              </w:tabs>
              <w:spacing w:after="0"/>
              <w:ind w:left="0"/>
              <w:jc w:val="center"/>
              <w:rPr>
                <w:rFonts w:ascii="Arial" w:hAnsi="Arial" w:cs="Arial"/>
                <w:b/>
                <w:sz w:val="20"/>
                <w:szCs w:val="20"/>
              </w:rPr>
            </w:pPr>
            <w:r w:rsidRPr="005C20C0">
              <w:rPr>
                <w:rFonts w:ascii="Arial" w:hAnsi="Arial" w:cs="Arial"/>
                <w:b/>
                <w:sz w:val="20"/>
                <w:szCs w:val="20"/>
              </w:rPr>
              <w:t>Lp.</w:t>
            </w:r>
          </w:p>
        </w:tc>
        <w:tc>
          <w:tcPr>
            <w:tcW w:w="3223" w:type="dxa"/>
            <w:shd w:val="clear" w:color="auto" w:fill="D9D9D9" w:themeFill="background1" w:themeFillShade="D9"/>
            <w:vAlign w:val="center"/>
          </w:tcPr>
          <w:p w14:paraId="76212653" w14:textId="77777777" w:rsidR="005C20C0" w:rsidRPr="00010045" w:rsidRDefault="005C20C0" w:rsidP="005809B0">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849" w:type="dxa"/>
            <w:shd w:val="clear" w:color="auto" w:fill="D9D9D9" w:themeFill="background1" w:themeFillShade="D9"/>
            <w:vAlign w:val="center"/>
          </w:tcPr>
          <w:p w14:paraId="70C82A1F" w14:textId="77777777" w:rsidR="005C20C0" w:rsidRPr="00010045" w:rsidRDefault="005C20C0" w:rsidP="005809B0">
            <w:pPr>
              <w:pStyle w:val="Akapitzlist"/>
              <w:tabs>
                <w:tab w:val="left" w:pos="1560"/>
              </w:tabs>
              <w:spacing w:after="0"/>
              <w:ind w:left="31"/>
              <w:jc w:val="center"/>
              <w:rPr>
                <w:rFonts w:ascii="Arial" w:hAnsi="Arial" w:cs="Arial"/>
                <w:b/>
                <w:sz w:val="20"/>
                <w:szCs w:val="20"/>
              </w:rPr>
            </w:pPr>
            <w:r w:rsidRPr="00010045">
              <w:rPr>
                <w:rFonts w:ascii="Arial" w:hAnsi="Arial" w:cs="Arial"/>
                <w:b/>
                <w:sz w:val="20"/>
                <w:szCs w:val="20"/>
              </w:rPr>
              <w:t>Wymagane minimalne parametry techniczne</w:t>
            </w:r>
          </w:p>
        </w:tc>
      </w:tr>
      <w:tr w:rsidR="005C20C0" w:rsidRPr="00010045" w14:paraId="7F751A14" w14:textId="77777777" w:rsidTr="005C20C0">
        <w:tc>
          <w:tcPr>
            <w:tcW w:w="988" w:type="dxa"/>
            <w:shd w:val="clear" w:color="auto" w:fill="D9D9D9" w:themeFill="background1" w:themeFillShade="D9"/>
            <w:vAlign w:val="center"/>
          </w:tcPr>
          <w:p w14:paraId="37BAE2CA"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179B3E65" w14:textId="77777777" w:rsidR="005C20C0" w:rsidRPr="00010045" w:rsidRDefault="005C20C0" w:rsidP="005809B0">
            <w:pPr>
              <w:spacing w:after="0"/>
              <w:ind w:firstLine="0"/>
              <w:jc w:val="center"/>
              <w:rPr>
                <w:b/>
              </w:rPr>
            </w:pPr>
            <w:r w:rsidRPr="00010045">
              <w:rPr>
                <w:b/>
              </w:rPr>
              <w:t>Typ</w:t>
            </w:r>
          </w:p>
        </w:tc>
        <w:tc>
          <w:tcPr>
            <w:tcW w:w="4849" w:type="dxa"/>
            <w:vAlign w:val="center"/>
          </w:tcPr>
          <w:p w14:paraId="39B56875" w14:textId="77777777" w:rsidR="005C20C0" w:rsidRPr="00010045" w:rsidRDefault="005C20C0" w:rsidP="005809B0">
            <w:pPr>
              <w:spacing w:after="0"/>
              <w:ind w:firstLine="31"/>
              <w:jc w:val="left"/>
            </w:pPr>
            <w:r w:rsidRPr="00010045">
              <w:t>Zasilacz UPS dla komputerów</w:t>
            </w:r>
          </w:p>
        </w:tc>
      </w:tr>
      <w:tr w:rsidR="005C20C0" w:rsidRPr="00010045" w14:paraId="0CFF9B68" w14:textId="77777777" w:rsidTr="005C20C0">
        <w:tc>
          <w:tcPr>
            <w:tcW w:w="988" w:type="dxa"/>
            <w:shd w:val="clear" w:color="auto" w:fill="D9D9D9" w:themeFill="background1" w:themeFillShade="D9"/>
            <w:vAlign w:val="center"/>
          </w:tcPr>
          <w:p w14:paraId="4A767FB4"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3F0E01C5" w14:textId="77777777" w:rsidR="005C20C0" w:rsidRPr="00010045" w:rsidRDefault="005C20C0" w:rsidP="005809B0">
            <w:pPr>
              <w:spacing w:after="0"/>
              <w:ind w:firstLine="0"/>
              <w:jc w:val="center"/>
              <w:rPr>
                <w:b/>
              </w:rPr>
            </w:pPr>
            <w:r w:rsidRPr="00010045">
              <w:rPr>
                <w:b/>
              </w:rPr>
              <w:t>Na wyjściu</w:t>
            </w:r>
          </w:p>
        </w:tc>
        <w:tc>
          <w:tcPr>
            <w:tcW w:w="4849" w:type="dxa"/>
            <w:vAlign w:val="center"/>
          </w:tcPr>
          <w:p w14:paraId="1766B331" w14:textId="77777777" w:rsidR="005C20C0" w:rsidRPr="00010045" w:rsidRDefault="005C20C0" w:rsidP="003116E3">
            <w:pPr>
              <w:numPr>
                <w:ilvl w:val="0"/>
                <w:numId w:val="76"/>
              </w:numPr>
              <w:suppressAutoHyphens w:val="0"/>
              <w:spacing w:after="0" w:line="240" w:lineRule="auto"/>
              <w:jc w:val="left"/>
              <w:rPr>
                <w:lang w:eastAsia="pl-PL"/>
              </w:rPr>
            </w:pPr>
            <w:r w:rsidRPr="00010045">
              <w:rPr>
                <w:lang w:eastAsia="pl-PL"/>
              </w:rPr>
              <w:t>Moc wyjściowa: 405W / 700 VA</w:t>
            </w:r>
          </w:p>
          <w:p w14:paraId="59F5235C" w14:textId="77777777" w:rsidR="005C20C0" w:rsidRPr="00010045" w:rsidRDefault="005C20C0" w:rsidP="003116E3">
            <w:pPr>
              <w:numPr>
                <w:ilvl w:val="0"/>
                <w:numId w:val="76"/>
              </w:numPr>
              <w:suppressAutoHyphens w:val="0"/>
              <w:spacing w:after="0" w:line="240" w:lineRule="auto"/>
              <w:jc w:val="left"/>
              <w:rPr>
                <w:lang w:eastAsia="pl-PL"/>
              </w:rPr>
            </w:pPr>
            <w:r w:rsidRPr="00010045">
              <w:rPr>
                <w:lang w:eastAsia="pl-PL"/>
              </w:rPr>
              <w:t>Napięcie wyjściowe: 230V</w:t>
            </w:r>
          </w:p>
          <w:p w14:paraId="2C5A61FB" w14:textId="77777777" w:rsidR="005C20C0" w:rsidRPr="00010045" w:rsidRDefault="005C20C0" w:rsidP="003116E3">
            <w:pPr>
              <w:numPr>
                <w:ilvl w:val="0"/>
                <w:numId w:val="76"/>
              </w:numPr>
              <w:suppressAutoHyphens w:val="0"/>
              <w:spacing w:after="0" w:line="240" w:lineRule="auto"/>
              <w:jc w:val="left"/>
              <w:rPr>
                <w:lang w:eastAsia="pl-PL"/>
              </w:rPr>
            </w:pPr>
            <w:r w:rsidRPr="00010045">
              <w:rPr>
                <w:lang w:eastAsia="pl-PL"/>
              </w:rPr>
              <w:t xml:space="preserve">Częstotliwość na wyjściu (synchronicznie z siecią): 47 - 63 </w:t>
            </w:r>
            <w:proofErr w:type="spellStart"/>
            <w:r w:rsidRPr="00010045">
              <w:rPr>
                <w:lang w:eastAsia="pl-PL"/>
              </w:rPr>
              <w:t>Hz</w:t>
            </w:r>
            <w:proofErr w:type="spellEnd"/>
          </w:p>
          <w:p w14:paraId="226DA0B1" w14:textId="77777777" w:rsidR="005C20C0" w:rsidRPr="00010045" w:rsidRDefault="005C20C0" w:rsidP="003116E3">
            <w:pPr>
              <w:numPr>
                <w:ilvl w:val="0"/>
                <w:numId w:val="76"/>
              </w:numPr>
              <w:suppressAutoHyphens w:val="0"/>
              <w:spacing w:after="0" w:line="240" w:lineRule="auto"/>
              <w:jc w:val="left"/>
              <w:rPr>
                <w:lang w:eastAsia="pl-PL"/>
              </w:rPr>
            </w:pPr>
            <w:r w:rsidRPr="00010045">
              <w:rPr>
                <w:lang w:eastAsia="pl-PL"/>
              </w:rPr>
              <w:t xml:space="preserve">Typ przebiegu: Schodkowa aproksymacja </w:t>
            </w:r>
            <w:proofErr w:type="spellStart"/>
            <w:r w:rsidRPr="00010045">
              <w:rPr>
                <w:lang w:eastAsia="pl-PL"/>
              </w:rPr>
              <w:t>sinusiody</w:t>
            </w:r>
            <w:proofErr w:type="spellEnd"/>
          </w:p>
          <w:p w14:paraId="62BA7D37" w14:textId="77777777" w:rsidR="005C20C0" w:rsidRPr="00010045" w:rsidRDefault="005C20C0" w:rsidP="003116E3">
            <w:pPr>
              <w:numPr>
                <w:ilvl w:val="0"/>
                <w:numId w:val="76"/>
              </w:numPr>
              <w:suppressAutoHyphens w:val="0"/>
              <w:spacing w:after="0" w:line="240" w:lineRule="auto"/>
              <w:jc w:val="left"/>
            </w:pPr>
            <w:r w:rsidRPr="00010045">
              <w:rPr>
                <w:lang w:eastAsia="pl-PL"/>
              </w:rPr>
              <w:t>Gniazda wyjściowe:</w:t>
            </w:r>
            <w:r w:rsidRPr="00010045">
              <w:rPr>
                <w:lang w:eastAsia="pl-PL"/>
              </w:rPr>
              <w:br/>
              <w:t xml:space="preserve">(4) </w:t>
            </w:r>
            <w:proofErr w:type="spellStart"/>
            <w:r w:rsidRPr="00010045">
              <w:rPr>
                <w:lang w:eastAsia="pl-PL"/>
              </w:rPr>
              <w:t>Schuko</w:t>
            </w:r>
            <w:proofErr w:type="spellEnd"/>
            <w:r w:rsidRPr="00010045">
              <w:rPr>
                <w:lang w:eastAsia="pl-PL"/>
              </w:rPr>
              <w:t xml:space="preserve"> CEE 7 (Zasilanie zapasowe) </w:t>
            </w:r>
            <w:r w:rsidRPr="00010045">
              <w:rPr>
                <w:lang w:eastAsia="pl-PL"/>
              </w:rPr>
              <w:br/>
              <w:t xml:space="preserve">(4) </w:t>
            </w:r>
            <w:proofErr w:type="spellStart"/>
            <w:r w:rsidRPr="00010045">
              <w:rPr>
                <w:lang w:eastAsia="pl-PL"/>
              </w:rPr>
              <w:t>Schuko</w:t>
            </w:r>
            <w:proofErr w:type="spellEnd"/>
            <w:r w:rsidRPr="00010045">
              <w:rPr>
                <w:lang w:eastAsia="pl-PL"/>
              </w:rPr>
              <w:t xml:space="preserve"> CEE 7 (Ochrona przeciwprzepięciowa) </w:t>
            </w:r>
          </w:p>
          <w:p w14:paraId="27629BCC" w14:textId="77777777" w:rsidR="005C20C0" w:rsidRPr="00010045" w:rsidRDefault="005C20C0" w:rsidP="003116E3">
            <w:pPr>
              <w:numPr>
                <w:ilvl w:val="0"/>
                <w:numId w:val="76"/>
              </w:numPr>
              <w:suppressAutoHyphens w:val="0"/>
              <w:spacing w:after="0" w:line="240" w:lineRule="auto"/>
              <w:jc w:val="left"/>
            </w:pPr>
            <w:r w:rsidRPr="00010045">
              <w:rPr>
                <w:lang w:eastAsia="pl-PL"/>
              </w:rPr>
              <w:t xml:space="preserve">Tolerancja napięcia wyjściowego: +/- 5% </w:t>
            </w:r>
            <w:proofErr w:type="spellStart"/>
            <w:r w:rsidRPr="00010045">
              <w:rPr>
                <w:lang w:eastAsia="pl-PL"/>
              </w:rPr>
              <w:t>static</w:t>
            </w:r>
            <w:proofErr w:type="spellEnd"/>
            <w:r w:rsidRPr="00010045">
              <w:rPr>
                <w:lang w:eastAsia="pl-PL"/>
              </w:rPr>
              <w:t xml:space="preserve"> and 100% </w:t>
            </w:r>
            <w:proofErr w:type="spellStart"/>
            <w:r w:rsidRPr="00010045">
              <w:rPr>
                <w:lang w:eastAsia="pl-PL"/>
              </w:rPr>
              <w:t>load</w:t>
            </w:r>
            <w:proofErr w:type="spellEnd"/>
            <w:r w:rsidRPr="00010045">
              <w:rPr>
                <w:lang w:eastAsia="pl-PL"/>
              </w:rPr>
              <w:t xml:space="preserve"> step</w:t>
            </w:r>
          </w:p>
        </w:tc>
      </w:tr>
      <w:tr w:rsidR="005C20C0" w:rsidRPr="00010045" w14:paraId="13D678B2" w14:textId="77777777" w:rsidTr="005C20C0">
        <w:tc>
          <w:tcPr>
            <w:tcW w:w="988" w:type="dxa"/>
            <w:shd w:val="clear" w:color="auto" w:fill="D9D9D9" w:themeFill="background1" w:themeFillShade="D9"/>
            <w:vAlign w:val="center"/>
          </w:tcPr>
          <w:p w14:paraId="44F9A465"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382498B3" w14:textId="77777777" w:rsidR="005C20C0" w:rsidRPr="00010045" w:rsidRDefault="005C20C0" w:rsidP="005809B0">
            <w:pPr>
              <w:spacing w:after="0"/>
              <w:ind w:firstLine="0"/>
              <w:jc w:val="center"/>
              <w:rPr>
                <w:b/>
              </w:rPr>
            </w:pPr>
            <w:r w:rsidRPr="00010045">
              <w:rPr>
                <w:b/>
              </w:rPr>
              <w:t>Na wejściu</w:t>
            </w:r>
          </w:p>
        </w:tc>
        <w:tc>
          <w:tcPr>
            <w:tcW w:w="4849" w:type="dxa"/>
            <w:vAlign w:val="center"/>
          </w:tcPr>
          <w:p w14:paraId="6F02D4FB" w14:textId="77777777" w:rsidR="005C20C0" w:rsidRPr="00010045" w:rsidRDefault="005C20C0" w:rsidP="003116E3">
            <w:pPr>
              <w:numPr>
                <w:ilvl w:val="0"/>
                <w:numId w:val="77"/>
              </w:numPr>
              <w:suppressAutoHyphens w:val="0"/>
              <w:spacing w:after="0" w:line="240" w:lineRule="auto"/>
              <w:jc w:val="left"/>
              <w:rPr>
                <w:lang w:eastAsia="pl-PL"/>
              </w:rPr>
            </w:pPr>
            <w:r w:rsidRPr="00010045">
              <w:rPr>
                <w:lang w:eastAsia="pl-PL"/>
              </w:rPr>
              <w:t>Nominalne napięcie wejściowe: 230V</w:t>
            </w:r>
          </w:p>
          <w:p w14:paraId="5AB185BC" w14:textId="77777777" w:rsidR="005C20C0" w:rsidRPr="00010045" w:rsidRDefault="005C20C0" w:rsidP="003116E3">
            <w:pPr>
              <w:numPr>
                <w:ilvl w:val="0"/>
                <w:numId w:val="77"/>
              </w:numPr>
              <w:suppressAutoHyphens w:val="0"/>
              <w:spacing w:after="0" w:line="240" w:lineRule="auto"/>
              <w:jc w:val="left"/>
              <w:rPr>
                <w:lang w:eastAsia="pl-PL"/>
              </w:rPr>
            </w:pPr>
            <w:r w:rsidRPr="00010045">
              <w:rPr>
                <w:lang w:eastAsia="pl-PL"/>
              </w:rPr>
              <w:t xml:space="preserve">Częstotliwość na wejściu: 50/60 </w:t>
            </w:r>
            <w:proofErr w:type="spellStart"/>
            <w:r w:rsidRPr="00010045">
              <w:rPr>
                <w:lang w:eastAsia="pl-PL"/>
              </w:rPr>
              <w:t>Hz</w:t>
            </w:r>
            <w:proofErr w:type="spellEnd"/>
            <w:r w:rsidRPr="00010045">
              <w:rPr>
                <w:lang w:eastAsia="pl-PL"/>
              </w:rPr>
              <w:t xml:space="preserve"> +/- 5 </w:t>
            </w:r>
            <w:proofErr w:type="spellStart"/>
            <w:r w:rsidRPr="00010045">
              <w:rPr>
                <w:lang w:eastAsia="pl-PL"/>
              </w:rPr>
              <w:t>Hz</w:t>
            </w:r>
            <w:proofErr w:type="spellEnd"/>
            <w:r w:rsidRPr="00010045">
              <w:rPr>
                <w:lang w:eastAsia="pl-PL"/>
              </w:rPr>
              <w:t xml:space="preserve"> ( autodetekcja )</w:t>
            </w:r>
          </w:p>
          <w:p w14:paraId="67647481" w14:textId="77777777" w:rsidR="005C20C0" w:rsidRPr="00010045" w:rsidRDefault="005C20C0" w:rsidP="003116E3">
            <w:pPr>
              <w:numPr>
                <w:ilvl w:val="0"/>
                <w:numId w:val="77"/>
              </w:numPr>
              <w:suppressAutoHyphens w:val="0"/>
              <w:spacing w:after="0" w:line="240" w:lineRule="auto"/>
              <w:jc w:val="left"/>
              <w:rPr>
                <w:lang w:eastAsia="pl-PL"/>
              </w:rPr>
            </w:pPr>
            <w:r w:rsidRPr="00010045">
              <w:rPr>
                <w:lang w:eastAsia="pl-PL"/>
              </w:rPr>
              <w:t>Maksymalny prąd wejściowy: 10A</w:t>
            </w:r>
          </w:p>
        </w:tc>
      </w:tr>
      <w:tr w:rsidR="005C20C0" w:rsidRPr="00010045" w14:paraId="3E9EC7BB" w14:textId="77777777" w:rsidTr="005C20C0">
        <w:tc>
          <w:tcPr>
            <w:tcW w:w="988" w:type="dxa"/>
            <w:shd w:val="clear" w:color="auto" w:fill="D9D9D9" w:themeFill="background1" w:themeFillShade="D9"/>
            <w:vAlign w:val="center"/>
          </w:tcPr>
          <w:p w14:paraId="25E0F37F"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41EA16C5" w14:textId="77777777" w:rsidR="005C20C0" w:rsidRPr="00010045" w:rsidRDefault="005C20C0" w:rsidP="005809B0">
            <w:pPr>
              <w:spacing w:after="0"/>
              <w:ind w:firstLine="0"/>
              <w:jc w:val="center"/>
              <w:rPr>
                <w:b/>
              </w:rPr>
            </w:pPr>
            <w:r w:rsidRPr="00010045">
              <w:rPr>
                <w:b/>
              </w:rPr>
              <w:t>Akumulatory</w:t>
            </w:r>
          </w:p>
        </w:tc>
        <w:tc>
          <w:tcPr>
            <w:tcW w:w="4849" w:type="dxa"/>
            <w:vAlign w:val="center"/>
          </w:tcPr>
          <w:p w14:paraId="4C784FEB" w14:textId="77777777" w:rsidR="005C20C0" w:rsidRPr="00010045" w:rsidRDefault="005C20C0" w:rsidP="005809B0">
            <w:pPr>
              <w:suppressAutoHyphens w:val="0"/>
              <w:spacing w:after="0" w:line="240" w:lineRule="auto"/>
              <w:ind w:firstLine="0"/>
              <w:jc w:val="left"/>
              <w:rPr>
                <w:lang w:eastAsia="pl-PL"/>
              </w:rPr>
            </w:pPr>
            <w:r w:rsidRPr="00010045">
              <w:rPr>
                <w:lang w:eastAsia="pl-PL"/>
              </w:rPr>
              <w:t>Typ akumulatora: Bezobsługowe baterie ołowiowo-kwasowe</w:t>
            </w:r>
          </w:p>
        </w:tc>
      </w:tr>
      <w:tr w:rsidR="005C20C0" w:rsidRPr="00C03EC3" w14:paraId="59A31885" w14:textId="77777777" w:rsidTr="005C20C0">
        <w:tc>
          <w:tcPr>
            <w:tcW w:w="988" w:type="dxa"/>
            <w:shd w:val="clear" w:color="auto" w:fill="D9D9D9" w:themeFill="background1" w:themeFillShade="D9"/>
            <w:vAlign w:val="center"/>
          </w:tcPr>
          <w:p w14:paraId="6C613735"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688FEA22" w14:textId="77777777" w:rsidR="005C20C0" w:rsidRPr="00010045" w:rsidRDefault="005C20C0" w:rsidP="005809B0">
            <w:pPr>
              <w:spacing w:after="0"/>
              <w:ind w:firstLine="0"/>
              <w:jc w:val="center"/>
              <w:rPr>
                <w:b/>
              </w:rPr>
            </w:pPr>
            <w:proofErr w:type="spellStart"/>
            <w:r w:rsidRPr="00010045">
              <w:rPr>
                <w:b/>
              </w:rPr>
              <w:t>Ochorna</w:t>
            </w:r>
            <w:proofErr w:type="spellEnd"/>
            <w:r w:rsidRPr="00010045">
              <w:rPr>
                <w:b/>
              </w:rPr>
              <w:t xml:space="preserve"> przed przepięciami i filtracja</w:t>
            </w:r>
          </w:p>
        </w:tc>
        <w:tc>
          <w:tcPr>
            <w:tcW w:w="4849" w:type="dxa"/>
            <w:vAlign w:val="center"/>
          </w:tcPr>
          <w:p w14:paraId="7415FA2F" w14:textId="77777777" w:rsidR="005C20C0" w:rsidRPr="00010045" w:rsidRDefault="005C20C0" w:rsidP="003116E3">
            <w:pPr>
              <w:numPr>
                <w:ilvl w:val="0"/>
                <w:numId w:val="75"/>
              </w:numPr>
              <w:suppressAutoHyphens w:val="0"/>
              <w:spacing w:after="0" w:line="240" w:lineRule="auto"/>
              <w:jc w:val="left"/>
              <w:rPr>
                <w:lang w:eastAsia="pl-PL"/>
              </w:rPr>
            </w:pPr>
            <w:r w:rsidRPr="00010045">
              <w:rPr>
                <w:lang w:eastAsia="pl-PL"/>
              </w:rPr>
              <w:t>Znamionowa energia przepięcia (w dżulach): 310 Dżule</w:t>
            </w:r>
          </w:p>
          <w:p w14:paraId="0A2BC321" w14:textId="77777777" w:rsidR="005C20C0" w:rsidRPr="00010045" w:rsidRDefault="005C20C0" w:rsidP="003116E3">
            <w:pPr>
              <w:numPr>
                <w:ilvl w:val="0"/>
                <w:numId w:val="75"/>
              </w:numPr>
              <w:suppressAutoHyphens w:val="0"/>
              <w:spacing w:after="0" w:line="240" w:lineRule="auto"/>
              <w:jc w:val="left"/>
              <w:rPr>
                <w:lang w:val="en-US" w:eastAsia="pl-PL"/>
              </w:rPr>
            </w:pPr>
            <w:proofErr w:type="spellStart"/>
            <w:r w:rsidRPr="00010045">
              <w:rPr>
                <w:lang w:val="en-US" w:eastAsia="pl-PL"/>
              </w:rPr>
              <w:t>Filtracja</w:t>
            </w:r>
            <w:proofErr w:type="spellEnd"/>
            <w:r w:rsidRPr="00010045">
              <w:rPr>
                <w:lang w:val="en-US" w:eastAsia="pl-PL"/>
              </w:rPr>
              <w:t>: Full time multi-pole noise filtering : 5% IEEE surge let-through : zero clamping response time : meets UL 1449</w:t>
            </w:r>
          </w:p>
          <w:p w14:paraId="4BE98BC0" w14:textId="77777777" w:rsidR="005C20C0" w:rsidRPr="00222858" w:rsidRDefault="005C20C0" w:rsidP="003116E3">
            <w:pPr>
              <w:numPr>
                <w:ilvl w:val="0"/>
                <w:numId w:val="75"/>
              </w:numPr>
              <w:suppressAutoHyphens w:val="0"/>
              <w:spacing w:after="0" w:line="240" w:lineRule="auto"/>
              <w:jc w:val="left"/>
              <w:rPr>
                <w:lang w:val="en-US" w:eastAsia="pl-PL"/>
              </w:rPr>
            </w:pPr>
          </w:p>
        </w:tc>
      </w:tr>
      <w:tr w:rsidR="005C20C0" w:rsidRPr="00010045" w14:paraId="1D4AE417" w14:textId="77777777" w:rsidTr="005C20C0">
        <w:tc>
          <w:tcPr>
            <w:tcW w:w="988" w:type="dxa"/>
            <w:shd w:val="clear" w:color="auto" w:fill="D9D9D9" w:themeFill="background1" w:themeFillShade="D9"/>
            <w:vAlign w:val="center"/>
          </w:tcPr>
          <w:p w14:paraId="60F08300" w14:textId="77777777" w:rsidR="005C20C0" w:rsidRPr="00815C71" w:rsidRDefault="005C20C0" w:rsidP="003116E3">
            <w:pPr>
              <w:pStyle w:val="Akapitzlist"/>
              <w:numPr>
                <w:ilvl w:val="0"/>
                <w:numId w:val="126"/>
              </w:numPr>
              <w:spacing w:after="0"/>
              <w:jc w:val="center"/>
              <w:rPr>
                <w:rFonts w:ascii="Arial" w:hAnsi="Arial" w:cs="Arial"/>
                <w:b/>
                <w:sz w:val="20"/>
                <w:szCs w:val="20"/>
                <w:lang w:val="en-US"/>
              </w:rPr>
            </w:pPr>
          </w:p>
        </w:tc>
        <w:tc>
          <w:tcPr>
            <w:tcW w:w="3223" w:type="dxa"/>
            <w:vAlign w:val="center"/>
          </w:tcPr>
          <w:p w14:paraId="05DE8B4B" w14:textId="77777777" w:rsidR="005C20C0" w:rsidRPr="00010045" w:rsidRDefault="005C20C0" w:rsidP="005809B0">
            <w:pPr>
              <w:spacing w:after="0"/>
              <w:ind w:firstLine="0"/>
              <w:jc w:val="center"/>
              <w:rPr>
                <w:b/>
              </w:rPr>
            </w:pPr>
            <w:r w:rsidRPr="00010045">
              <w:rPr>
                <w:b/>
              </w:rPr>
              <w:t>Komunikacja i zarządzanie</w:t>
            </w:r>
          </w:p>
        </w:tc>
        <w:tc>
          <w:tcPr>
            <w:tcW w:w="4849" w:type="dxa"/>
            <w:vAlign w:val="center"/>
          </w:tcPr>
          <w:p w14:paraId="45926C20" w14:textId="77777777" w:rsidR="005C20C0" w:rsidRPr="00010045" w:rsidRDefault="005C20C0" w:rsidP="005809B0">
            <w:pPr>
              <w:suppressAutoHyphens w:val="0"/>
              <w:spacing w:after="0" w:line="240" w:lineRule="auto"/>
              <w:ind w:firstLine="0"/>
              <w:jc w:val="left"/>
              <w:rPr>
                <w:lang w:eastAsia="pl-PL"/>
              </w:rPr>
            </w:pPr>
            <w:r w:rsidRPr="00010045">
              <w:rPr>
                <w:lang w:eastAsia="pl-PL"/>
              </w:rPr>
              <w:t xml:space="preserve">Panel przedni: Diody LED </w:t>
            </w:r>
            <w:proofErr w:type="spellStart"/>
            <w:r w:rsidRPr="00010045">
              <w:rPr>
                <w:lang w:eastAsia="pl-PL"/>
              </w:rPr>
              <w:t>wsakzują</w:t>
            </w:r>
            <w:proofErr w:type="spellEnd"/>
            <w:r w:rsidRPr="00010045">
              <w:rPr>
                <w:lang w:eastAsia="pl-PL"/>
              </w:rPr>
              <w:t xml:space="preserve"> pracę z sieci : pracę z baterii : stan wymiany baterii : wskaźniki stanu przeciążenia</w:t>
            </w:r>
          </w:p>
        </w:tc>
      </w:tr>
      <w:tr w:rsidR="005C20C0" w:rsidRPr="00010045" w14:paraId="258AB3C4" w14:textId="77777777" w:rsidTr="005C20C0">
        <w:tc>
          <w:tcPr>
            <w:tcW w:w="988" w:type="dxa"/>
            <w:shd w:val="clear" w:color="auto" w:fill="D9D9D9" w:themeFill="background1" w:themeFillShade="D9"/>
            <w:vAlign w:val="center"/>
          </w:tcPr>
          <w:p w14:paraId="5D1CFF60"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3C7DE87B" w14:textId="77777777" w:rsidR="005C20C0" w:rsidRPr="00010045" w:rsidRDefault="005C20C0" w:rsidP="005809B0">
            <w:pPr>
              <w:spacing w:after="0"/>
              <w:ind w:firstLine="0"/>
              <w:jc w:val="center"/>
              <w:rPr>
                <w:b/>
              </w:rPr>
            </w:pPr>
            <w:r w:rsidRPr="00010045">
              <w:rPr>
                <w:b/>
              </w:rPr>
              <w:t>Cechy fizyczne</w:t>
            </w:r>
          </w:p>
        </w:tc>
        <w:tc>
          <w:tcPr>
            <w:tcW w:w="4849" w:type="dxa"/>
            <w:vAlign w:val="center"/>
          </w:tcPr>
          <w:p w14:paraId="454C9205" w14:textId="77777777" w:rsidR="005C20C0" w:rsidRPr="00010045" w:rsidRDefault="005C20C0" w:rsidP="003116E3">
            <w:pPr>
              <w:numPr>
                <w:ilvl w:val="0"/>
                <w:numId w:val="78"/>
              </w:numPr>
              <w:suppressAutoHyphens w:val="0"/>
              <w:spacing w:after="0" w:line="240" w:lineRule="auto"/>
              <w:jc w:val="left"/>
              <w:rPr>
                <w:lang w:eastAsia="pl-PL"/>
              </w:rPr>
            </w:pPr>
            <w:r w:rsidRPr="00010045">
              <w:rPr>
                <w:lang w:eastAsia="pl-PL"/>
              </w:rPr>
              <w:t>Wymiary: dopuszczalne  90.00 x 250.00 x 330.00 mm</w:t>
            </w:r>
          </w:p>
        </w:tc>
      </w:tr>
      <w:tr w:rsidR="005C20C0" w:rsidRPr="00010045" w14:paraId="0BBE62CF" w14:textId="77777777" w:rsidTr="005C20C0">
        <w:tc>
          <w:tcPr>
            <w:tcW w:w="988" w:type="dxa"/>
            <w:shd w:val="clear" w:color="auto" w:fill="D9D9D9" w:themeFill="background1" w:themeFillShade="D9"/>
            <w:vAlign w:val="center"/>
          </w:tcPr>
          <w:p w14:paraId="551F39E6"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29FD0246" w14:textId="77777777" w:rsidR="005C20C0" w:rsidRPr="00010045" w:rsidRDefault="005C20C0" w:rsidP="005809B0">
            <w:pPr>
              <w:spacing w:after="0"/>
              <w:ind w:firstLine="0"/>
              <w:jc w:val="center"/>
              <w:rPr>
                <w:b/>
              </w:rPr>
            </w:pPr>
            <w:r w:rsidRPr="00010045">
              <w:rPr>
                <w:b/>
              </w:rPr>
              <w:t>Parametry środowiskowe</w:t>
            </w:r>
          </w:p>
        </w:tc>
        <w:tc>
          <w:tcPr>
            <w:tcW w:w="4849" w:type="dxa"/>
            <w:vAlign w:val="center"/>
          </w:tcPr>
          <w:p w14:paraId="6A4D0979" w14:textId="77777777" w:rsidR="005C20C0" w:rsidRPr="00010045" w:rsidRDefault="005C20C0" w:rsidP="003116E3">
            <w:pPr>
              <w:numPr>
                <w:ilvl w:val="0"/>
                <w:numId w:val="79"/>
              </w:numPr>
              <w:suppressAutoHyphens w:val="0"/>
              <w:spacing w:after="0" w:line="240" w:lineRule="auto"/>
              <w:jc w:val="left"/>
              <w:rPr>
                <w:lang w:eastAsia="pl-PL"/>
              </w:rPr>
            </w:pPr>
            <w:r w:rsidRPr="00010045">
              <w:rPr>
                <w:lang w:eastAsia="pl-PL"/>
              </w:rPr>
              <w:t>Środowisko operacyjne: 0 - 40 °C</w:t>
            </w:r>
          </w:p>
          <w:p w14:paraId="28716331" w14:textId="77777777" w:rsidR="005C20C0" w:rsidRPr="00010045" w:rsidRDefault="005C20C0" w:rsidP="003116E3">
            <w:pPr>
              <w:numPr>
                <w:ilvl w:val="0"/>
                <w:numId w:val="79"/>
              </w:numPr>
              <w:suppressAutoHyphens w:val="0"/>
              <w:spacing w:after="0" w:line="240" w:lineRule="auto"/>
              <w:jc w:val="left"/>
              <w:rPr>
                <w:lang w:eastAsia="pl-PL"/>
              </w:rPr>
            </w:pPr>
            <w:r w:rsidRPr="00010045">
              <w:rPr>
                <w:lang w:eastAsia="pl-PL"/>
              </w:rPr>
              <w:t>Wilgotność względna podczas pracy: 0 - 95%</w:t>
            </w:r>
          </w:p>
          <w:p w14:paraId="20F7086C" w14:textId="77777777" w:rsidR="005C20C0" w:rsidRPr="00010045" w:rsidRDefault="005C20C0" w:rsidP="003116E3">
            <w:pPr>
              <w:numPr>
                <w:ilvl w:val="0"/>
                <w:numId w:val="79"/>
              </w:numPr>
              <w:suppressAutoHyphens w:val="0"/>
              <w:spacing w:after="0" w:line="240" w:lineRule="auto"/>
              <w:jc w:val="left"/>
              <w:rPr>
                <w:lang w:eastAsia="pl-PL"/>
              </w:rPr>
            </w:pPr>
            <w:r w:rsidRPr="00010045">
              <w:rPr>
                <w:lang w:eastAsia="pl-PL"/>
              </w:rPr>
              <w:t xml:space="preserve">Wysokość n.p.m. podczas pracy: 0-9000 </w:t>
            </w:r>
            <w:r w:rsidRPr="00010045">
              <w:rPr>
                <w:lang w:eastAsia="pl-PL"/>
              </w:rPr>
              <w:lastRenderedPageBreak/>
              <w:t>metry</w:t>
            </w:r>
          </w:p>
          <w:p w14:paraId="400AE4DC" w14:textId="77777777" w:rsidR="005C20C0" w:rsidRPr="00010045" w:rsidRDefault="005C20C0" w:rsidP="003116E3">
            <w:pPr>
              <w:numPr>
                <w:ilvl w:val="0"/>
                <w:numId w:val="79"/>
              </w:numPr>
              <w:suppressAutoHyphens w:val="0"/>
              <w:spacing w:after="0" w:line="240" w:lineRule="auto"/>
              <w:jc w:val="left"/>
              <w:rPr>
                <w:lang w:eastAsia="pl-PL"/>
              </w:rPr>
            </w:pPr>
            <w:r w:rsidRPr="00010045">
              <w:rPr>
                <w:lang w:eastAsia="pl-PL"/>
              </w:rPr>
              <w:t>Temperatura (przechowywanie): -15 - 40 °C</w:t>
            </w:r>
          </w:p>
          <w:p w14:paraId="7CFAACA7" w14:textId="77777777" w:rsidR="005C20C0" w:rsidRPr="00010045" w:rsidRDefault="005C20C0" w:rsidP="003116E3">
            <w:pPr>
              <w:numPr>
                <w:ilvl w:val="0"/>
                <w:numId w:val="79"/>
              </w:numPr>
              <w:suppressAutoHyphens w:val="0"/>
              <w:spacing w:after="0" w:line="240" w:lineRule="auto"/>
              <w:jc w:val="left"/>
              <w:rPr>
                <w:lang w:eastAsia="pl-PL"/>
              </w:rPr>
            </w:pPr>
            <w:r w:rsidRPr="00010045">
              <w:rPr>
                <w:lang w:eastAsia="pl-PL"/>
              </w:rPr>
              <w:t>Wilgotność względna (przechowywanie): 0 - 95%</w:t>
            </w:r>
          </w:p>
          <w:p w14:paraId="37BE6F9D" w14:textId="77777777" w:rsidR="005C20C0" w:rsidRPr="00010045" w:rsidRDefault="005C20C0" w:rsidP="003116E3">
            <w:pPr>
              <w:numPr>
                <w:ilvl w:val="0"/>
                <w:numId w:val="79"/>
              </w:numPr>
              <w:suppressAutoHyphens w:val="0"/>
              <w:spacing w:after="0" w:line="240" w:lineRule="auto"/>
              <w:jc w:val="left"/>
              <w:rPr>
                <w:lang w:eastAsia="pl-PL"/>
              </w:rPr>
            </w:pPr>
            <w:r w:rsidRPr="00010045">
              <w:rPr>
                <w:lang w:eastAsia="pl-PL"/>
              </w:rPr>
              <w:t>Wysokość n.p.m. (przechowywanie): 0-9000 metry</w:t>
            </w:r>
          </w:p>
          <w:p w14:paraId="1FCCB813" w14:textId="77777777" w:rsidR="005C20C0" w:rsidRPr="00010045" w:rsidRDefault="005C20C0" w:rsidP="003116E3">
            <w:pPr>
              <w:numPr>
                <w:ilvl w:val="0"/>
                <w:numId w:val="79"/>
              </w:numPr>
              <w:suppressAutoHyphens w:val="0"/>
              <w:spacing w:after="0" w:line="240" w:lineRule="auto"/>
              <w:jc w:val="left"/>
              <w:rPr>
                <w:lang w:eastAsia="pl-PL"/>
              </w:rPr>
            </w:pPr>
          </w:p>
        </w:tc>
      </w:tr>
      <w:tr w:rsidR="005C20C0" w:rsidRPr="00010045" w14:paraId="36922A0E" w14:textId="77777777" w:rsidTr="005C20C0">
        <w:tc>
          <w:tcPr>
            <w:tcW w:w="988" w:type="dxa"/>
            <w:shd w:val="clear" w:color="auto" w:fill="D9D9D9" w:themeFill="background1" w:themeFillShade="D9"/>
            <w:vAlign w:val="center"/>
          </w:tcPr>
          <w:p w14:paraId="21E151A1"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5C054A54" w14:textId="77777777" w:rsidR="005C20C0" w:rsidRPr="00010045" w:rsidRDefault="005C20C0" w:rsidP="005809B0">
            <w:pPr>
              <w:spacing w:after="0"/>
              <w:ind w:firstLine="0"/>
              <w:jc w:val="center"/>
              <w:rPr>
                <w:b/>
              </w:rPr>
            </w:pPr>
            <w:r w:rsidRPr="00010045">
              <w:rPr>
                <w:b/>
              </w:rPr>
              <w:t>Udogodnienia</w:t>
            </w:r>
          </w:p>
        </w:tc>
        <w:tc>
          <w:tcPr>
            <w:tcW w:w="4849" w:type="dxa"/>
            <w:vAlign w:val="center"/>
          </w:tcPr>
          <w:p w14:paraId="5201653C" w14:textId="77777777" w:rsidR="005C20C0" w:rsidRPr="00010045" w:rsidRDefault="005C20C0" w:rsidP="005809B0">
            <w:pPr>
              <w:spacing w:after="0" w:line="240" w:lineRule="auto"/>
              <w:ind w:left="720" w:hanging="360"/>
              <w:rPr>
                <w:lang w:eastAsia="pl-PL"/>
              </w:rPr>
            </w:pPr>
            <w:r w:rsidRPr="00010045">
              <w:rPr>
                <w:lang w:eastAsia="pl-PL"/>
              </w:rPr>
              <w:t xml:space="preserve">Alarmy dźwiękowe: Zapewnia powiadamianie o zmieniających się warunkach zasilania z sieci miejskiej i z UPS-a. </w:t>
            </w:r>
          </w:p>
          <w:p w14:paraId="1A959E25" w14:textId="77777777" w:rsidR="005C20C0" w:rsidRPr="00010045" w:rsidRDefault="005C20C0" w:rsidP="003116E3">
            <w:pPr>
              <w:numPr>
                <w:ilvl w:val="0"/>
                <w:numId w:val="80"/>
              </w:numPr>
              <w:suppressAutoHyphens w:val="0"/>
              <w:spacing w:after="0" w:line="240" w:lineRule="auto"/>
              <w:ind w:left="714" w:hanging="426"/>
              <w:jc w:val="left"/>
              <w:rPr>
                <w:lang w:eastAsia="pl-PL"/>
              </w:rPr>
            </w:pPr>
            <w:r w:rsidRPr="00010045">
              <w:rPr>
                <w:lang w:eastAsia="pl-PL"/>
              </w:rPr>
              <w:t xml:space="preserve">Automatyczny test: Okresowy </w:t>
            </w:r>
            <w:proofErr w:type="spellStart"/>
            <w:r w:rsidRPr="00010045">
              <w:rPr>
                <w:lang w:eastAsia="pl-PL"/>
              </w:rPr>
              <w:t>autotest</w:t>
            </w:r>
            <w:proofErr w:type="spellEnd"/>
            <w:r w:rsidRPr="00010045">
              <w:rPr>
                <w:lang w:eastAsia="pl-PL"/>
              </w:rPr>
              <w:t xml:space="preserve"> akumulatora zapewnia wczesne wykrywanie konieczności wymiany. </w:t>
            </w:r>
          </w:p>
          <w:p w14:paraId="78E0A1C4" w14:textId="77777777" w:rsidR="005C20C0" w:rsidRPr="00010045" w:rsidRDefault="005C20C0" w:rsidP="003116E3">
            <w:pPr>
              <w:numPr>
                <w:ilvl w:val="0"/>
                <w:numId w:val="80"/>
              </w:numPr>
              <w:suppressAutoHyphens w:val="0"/>
              <w:spacing w:after="0" w:line="240" w:lineRule="auto"/>
              <w:ind w:left="714" w:hanging="426"/>
              <w:jc w:val="left"/>
              <w:rPr>
                <w:lang w:eastAsia="pl-PL"/>
              </w:rPr>
            </w:pPr>
            <w:r w:rsidRPr="00010045">
              <w:rPr>
                <w:lang w:eastAsia="pl-PL"/>
              </w:rPr>
              <w:t xml:space="preserve">Możliwość zimnego startu: Tymczasowe zasilanie akumulatorowe w czasie zaniku zasilania sieciowego. </w:t>
            </w:r>
          </w:p>
          <w:p w14:paraId="5CAAE279" w14:textId="77777777" w:rsidR="005C20C0" w:rsidRPr="00010045" w:rsidRDefault="005C20C0" w:rsidP="003116E3">
            <w:pPr>
              <w:numPr>
                <w:ilvl w:val="0"/>
                <w:numId w:val="80"/>
              </w:numPr>
              <w:suppressAutoHyphens w:val="0"/>
              <w:spacing w:after="0" w:line="240" w:lineRule="auto"/>
              <w:ind w:left="714" w:hanging="426"/>
              <w:jc w:val="left"/>
              <w:rPr>
                <w:lang w:eastAsia="pl-PL"/>
              </w:rPr>
            </w:pPr>
            <w:r w:rsidRPr="00010045">
              <w:rPr>
                <w:lang w:eastAsia="pl-PL"/>
              </w:rPr>
              <w:t>Akumulatory wymienialne przez użytkownika “na gorąco” bez przerywania pracy systemu: Zasilanie bezprzerwowe o znakomitych parametrach na czas operacji wymiany akumulatorów.</w:t>
            </w:r>
          </w:p>
          <w:p w14:paraId="22BF28FB" w14:textId="77777777" w:rsidR="005C20C0" w:rsidRPr="00010045" w:rsidRDefault="005C20C0" w:rsidP="003116E3">
            <w:pPr>
              <w:numPr>
                <w:ilvl w:val="0"/>
                <w:numId w:val="80"/>
              </w:numPr>
              <w:suppressAutoHyphens w:val="0"/>
              <w:spacing w:after="0" w:line="240" w:lineRule="auto"/>
              <w:ind w:left="714" w:hanging="426"/>
              <w:jc w:val="left"/>
              <w:rPr>
                <w:lang w:eastAsia="pl-PL"/>
              </w:rPr>
            </w:pPr>
            <w:r w:rsidRPr="00010045">
              <w:rPr>
                <w:lang w:eastAsia="pl-PL"/>
              </w:rPr>
              <w:t xml:space="preserve"> Bezpiecznik automatyczny: </w:t>
            </w:r>
          </w:p>
          <w:p w14:paraId="1A93E3AD" w14:textId="77777777" w:rsidR="005C20C0" w:rsidRPr="00010045" w:rsidRDefault="005C20C0" w:rsidP="003116E3">
            <w:pPr>
              <w:numPr>
                <w:ilvl w:val="0"/>
                <w:numId w:val="80"/>
              </w:numPr>
              <w:suppressAutoHyphens w:val="0"/>
              <w:spacing w:after="0" w:line="240" w:lineRule="auto"/>
              <w:ind w:left="714" w:hanging="426"/>
              <w:jc w:val="left"/>
              <w:rPr>
                <w:lang w:eastAsia="pl-PL"/>
              </w:rPr>
            </w:pPr>
            <w:r w:rsidRPr="00010045">
              <w:rPr>
                <w:lang w:eastAsia="pl-PL"/>
              </w:rPr>
              <w:t>Zapewnia szybkie przywrócenie sprawności po przeciążeniu.</w:t>
            </w:r>
          </w:p>
        </w:tc>
      </w:tr>
      <w:tr w:rsidR="005C20C0" w:rsidRPr="00010045" w14:paraId="4D03D774" w14:textId="77777777" w:rsidTr="005C20C0">
        <w:tc>
          <w:tcPr>
            <w:tcW w:w="988" w:type="dxa"/>
            <w:shd w:val="clear" w:color="auto" w:fill="D9D9D9" w:themeFill="background1" w:themeFillShade="D9"/>
            <w:vAlign w:val="center"/>
          </w:tcPr>
          <w:p w14:paraId="20643C7F"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40718CB5" w14:textId="77777777" w:rsidR="005C20C0" w:rsidRPr="00010045" w:rsidRDefault="005C20C0" w:rsidP="005809B0">
            <w:pPr>
              <w:spacing w:after="0"/>
              <w:ind w:firstLine="0"/>
              <w:jc w:val="center"/>
              <w:rPr>
                <w:b/>
              </w:rPr>
            </w:pPr>
            <w:r w:rsidRPr="00010045">
              <w:rPr>
                <w:b/>
              </w:rPr>
              <w:t>Certyfikaty i zgodność z normami</w:t>
            </w:r>
          </w:p>
        </w:tc>
        <w:tc>
          <w:tcPr>
            <w:tcW w:w="4849" w:type="dxa"/>
            <w:vAlign w:val="center"/>
          </w:tcPr>
          <w:p w14:paraId="5F2FDAE9" w14:textId="77777777" w:rsidR="005C20C0" w:rsidRPr="00010045" w:rsidRDefault="005C20C0" w:rsidP="003116E3">
            <w:pPr>
              <w:numPr>
                <w:ilvl w:val="0"/>
                <w:numId w:val="81"/>
              </w:numPr>
              <w:suppressAutoHyphens w:val="0"/>
              <w:spacing w:after="0" w:line="240" w:lineRule="auto"/>
              <w:jc w:val="left"/>
              <w:rPr>
                <w:lang w:eastAsia="pl-PL"/>
              </w:rPr>
            </w:pPr>
            <w:r w:rsidRPr="00010045">
              <w:rPr>
                <w:lang w:eastAsia="pl-PL"/>
              </w:rPr>
              <w:t>Potwierdzenia zgodności: CE (należy dołączyć do oferty)</w:t>
            </w:r>
          </w:p>
          <w:p w14:paraId="49EE10B5" w14:textId="77777777" w:rsidR="005C20C0" w:rsidRPr="00010045" w:rsidRDefault="005C20C0" w:rsidP="003116E3">
            <w:pPr>
              <w:numPr>
                <w:ilvl w:val="0"/>
                <w:numId w:val="81"/>
              </w:numPr>
              <w:suppressAutoHyphens w:val="0"/>
              <w:spacing w:after="0" w:line="240" w:lineRule="auto"/>
              <w:jc w:val="left"/>
              <w:rPr>
                <w:lang w:eastAsia="pl-PL"/>
              </w:rPr>
            </w:pPr>
            <w:r w:rsidRPr="00010045">
              <w:rPr>
                <w:lang w:eastAsia="pl-PL"/>
              </w:rPr>
              <w:t xml:space="preserve">Zgodność środowiskowa: </w:t>
            </w:r>
            <w:proofErr w:type="spellStart"/>
            <w:r w:rsidRPr="00010045">
              <w:rPr>
                <w:lang w:eastAsia="pl-PL"/>
              </w:rPr>
              <w:t>RoHS,REACH</w:t>
            </w:r>
            <w:proofErr w:type="spellEnd"/>
            <w:r w:rsidRPr="00010045">
              <w:rPr>
                <w:lang w:eastAsia="pl-PL"/>
              </w:rPr>
              <w:t xml:space="preserve">: </w:t>
            </w:r>
            <w:proofErr w:type="spellStart"/>
            <w:r w:rsidRPr="00010045">
              <w:rPr>
                <w:lang w:eastAsia="pl-PL"/>
              </w:rPr>
              <w:t>Contains</w:t>
            </w:r>
            <w:proofErr w:type="spellEnd"/>
            <w:r w:rsidRPr="00010045">
              <w:rPr>
                <w:lang w:eastAsia="pl-PL"/>
              </w:rPr>
              <w:t xml:space="preserve"> No </w:t>
            </w:r>
            <w:proofErr w:type="spellStart"/>
            <w:r w:rsidRPr="00010045">
              <w:rPr>
                <w:lang w:eastAsia="pl-PL"/>
              </w:rPr>
              <w:t>SVHCs</w:t>
            </w:r>
            <w:proofErr w:type="spellEnd"/>
          </w:p>
        </w:tc>
      </w:tr>
      <w:tr w:rsidR="005C20C0" w:rsidRPr="00010045" w14:paraId="0FC3AF0F" w14:textId="77777777" w:rsidTr="005C20C0">
        <w:tc>
          <w:tcPr>
            <w:tcW w:w="988" w:type="dxa"/>
            <w:shd w:val="clear" w:color="auto" w:fill="D9D9D9" w:themeFill="background1" w:themeFillShade="D9"/>
            <w:vAlign w:val="center"/>
          </w:tcPr>
          <w:p w14:paraId="276D65F8" w14:textId="77777777" w:rsidR="005C20C0" w:rsidRPr="005C20C0" w:rsidRDefault="005C20C0" w:rsidP="003116E3">
            <w:pPr>
              <w:pStyle w:val="Akapitzlist"/>
              <w:numPr>
                <w:ilvl w:val="0"/>
                <w:numId w:val="126"/>
              </w:numPr>
              <w:spacing w:after="0"/>
              <w:jc w:val="center"/>
              <w:rPr>
                <w:rFonts w:ascii="Arial" w:hAnsi="Arial" w:cs="Arial"/>
                <w:b/>
                <w:sz w:val="20"/>
                <w:szCs w:val="20"/>
              </w:rPr>
            </w:pPr>
          </w:p>
        </w:tc>
        <w:tc>
          <w:tcPr>
            <w:tcW w:w="3223" w:type="dxa"/>
            <w:vAlign w:val="center"/>
          </w:tcPr>
          <w:p w14:paraId="2AED92FE" w14:textId="77777777" w:rsidR="005C20C0" w:rsidRPr="00010045" w:rsidRDefault="005C20C0" w:rsidP="005809B0">
            <w:pPr>
              <w:spacing w:after="0"/>
              <w:ind w:firstLine="0"/>
              <w:jc w:val="center"/>
              <w:rPr>
                <w:b/>
              </w:rPr>
            </w:pPr>
            <w:r w:rsidRPr="00010045">
              <w:rPr>
                <w:b/>
              </w:rPr>
              <w:t>Gwarancja</w:t>
            </w:r>
          </w:p>
        </w:tc>
        <w:tc>
          <w:tcPr>
            <w:tcW w:w="4849" w:type="dxa"/>
            <w:vAlign w:val="center"/>
          </w:tcPr>
          <w:p w14:paraId="772CE114" w14:textId="77777777" w:rsidR="005C20C0" w:rsidRPr="00010045" w:rsidRDefault="005C20C0" w:rsidP="005809B0">
            <w:pPr>
              <w:suppressAutoHyphens w:val="0"/>
              <w:spacing w:after="0" w:line="240" w:lineRule="auto"/>
              <w:ind w:firstLine="0"/>
              <w:jc w:val="left"/>
              <w:rPr>
                <w:lang w:eastAsia="pl-PL"/>
              </w:rPr>
            </w:pPr>
            <w:r>
              <w:rPr>
                <w:lang w:eastAsia="pl-PL"/>
              </w:rPr>
              <w:t xml:space="preserve">Minimum </w:t>
            </w:r>
            <w:r w:rsidRPr="00010045">
              <w:rPr>
                <w:lang w:eastAsia="pl-PL"/>
              </w:rPr>
              <w:t>24 miesiące</w:t>
            </w:r>
          </w:p>
        </w:tc>
      </w:tr>
    </w:tbl>
    <w:p w14:paraId="611F906A" w14:textId="77777777" w:rsidR="00A17038" w:rsidRDefault="00A17038" w:rsidP="00107578">
      <w:pPr>
        <w:pStyle w:val="Akapitzlist"/>
        <w:suppressAutoHyphens w:val="0"/>
        <w:spacing w:after="0"/>
        <w:ind w:left="0"/>
        <w:contextualSpacing/>
        <w:rPr>
          <w:rFonts w:ascii="Arial" w:eastAsia="Times New Roman" w:hAnsi="Arial" w:cs="Arial"/>
          <w:color w:val="000000"/>
          <w:sz w:val="20"/>
          <w:szCs w:val="20"/>
        </w:rPr>
      </w:pPr>
    </w:p>
    <w:p w14:paraId="12F414AB" w14:textId="77777777" w:rsidR="00A17038" w:rsidRDefault="00A17038">
      <w:pPr>
        <w:suppressAutoHyphens w:val="0"/>
        <w:spacing w:after="0" w:line="240" w:lineRule="auto"/>
        <w:ind w:firstLine="0"/>
        <w:jc w:val="left"/>
        <w:rPr>
          <w:color w:val="000000"/>
        </w:rPr>
      </w:pPr>
      <w:r>
        <w:rPr>
          <w:color w:val="000000"/>
        </w:rPr>
        <w:br w:type="page"/>
      </w:r>
    </w:p>
    <w:p w14:paraId="38C995A6" w14:textId="77777777" w:rsidR="00CC172F" w:rsidRPr="00010045" w:rsidRDefault="00CC172F" w:rsidP="00107578">
      <w:pPr>
        <w:pStyle w:val="Akapitzlist"/>
        <w:suppressAutoHyphens w:val="0"/>
        <w:spacing w:after="0"/>
        <w:ind w:left="0"/>
        <w:contextualSpacing/>
        <w:rPr>
          <w:rFonts w:ascii="Arial" w:eastAsia="Times New Roman" w:hAnsi="Arial" w:cs="Arial"/>
          <w:color w:val="000000"/>
          <w:sz w:val="20"/>
          <w:szCs w:val="20"/>
        </w:rPr>
      </w:pPr>
    </w:p>
    <w:p w14:paraId="287EDD9E" w14:textId="77777777" w:rsidR="00270603" w:rsidRPr="00010045" w:rsidRDefault="00826261" w:rsidP="00056F02">
      <w:pPr>
        <w:pStyle w:val="Nagwek2"/>
      </w:pPr>
      <w:bookmarkStart w:id="21" w:name="_Toc524601424"/>
      <w:r w:rsidRPr="00010045">
        <w:t>Zasilacz awaryjny UP</w:t>
      </w:r>
      <w:r w:rsidR="00A165B9" w:rsidRPr="00010045">
        <w:t>S</w:t>
      </w:r>
      <w:r w:rsidR="00731A27">
        <w:t xml:space="preserve"> TYP 2</w:t>
      </w:r>
      <w:r w:rsidRPr="00010045">
        <w:t xml:space="preserve"> - 2 szt.</w:t>
      </w:r>
      <w:bookmarkEnd w:id="2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493"/>
        <w:gridCol w:w="4579"/>
      </w:tblGrid>
      <w:tr w:rsidR="005C20C0" w:rsidRPr="00010045" w14:paraId="03ECDE16" w14:textId="77777777" w:rsidTr="005C20C0">
        <w:trPr>
          <w:trHeight w:val="357"/>
        </w:trPr>
        <w:tc>
          <w:tcPr>
            <w:tcW w:w="988" w:type="dxa"/>
            <w:shd w:val="clear" w:color="auto" w:fill="D9D9D9" w:themeFill="background1" w:themeFillShade="D9"/>
            <w:vAlign w:val="center"/>
          </w:tcPr>
          <w:p w14:paraId="2608C7D9" w14:textId="77777777" w:rsidR="005C20C0" w:rsidRPr="005C20C0" w:rsidRDefault="005C20C0" w:rsidP="005C20C0">
            <w:pPr>
              <w:pStyle w:val="Akapitzlist"/>
              <w:tabs>
                <w:tab w:val="left" w:pos="1560"/>
              </w:tabs>
              <w:spacing w:after="0"/>
              <w:ind w:left="0"/>
              <w:jc w:val="center"/>
              <w:rPr>
                <w:rFonts w:ascii="Arial" w:hAnsi="Arial" w:cs="Arial"/>
                <w:b/>
                <w:sz w:val="20"/>
                <w:szCs w:val="20"/>
              </w:rPr>
            </w:pPr>
            <w:r w:rsidRPr="005C20C0">
              <w:rPr>
                <w:rFonts w:ascii="Arial" w:hAnsi="Arial" w:cs="Arial"/>
                <w:b/>
                <w:sz w:val="20"/>
                <w:szCs w:val="20"/>
              </w:rPr>
              <w:t>Lp.</w:t>
            </w:r>
          </w:p>
        </w:tc>
        <w:tc>
          <w:tcPr>
            <w:tcW w:w="3493" w:type="dxa"/>
            <w:shd w:val="clear" w:color="auto" w:fill="D9D9D9" w:themeFill="background1" w:themeFillShade="D9"/>
            <w:vAlign w:val="center"/>
          </w:tcPr>
          <w:p w14:paraId="39E79451" w14:textId="77777777" w:rsidR="005C20C0" w:rsidRPr="00010045" w:rsidRDefault="005C20C0" w:rsidP="005809B0">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579" w:type="dxa"/>
            <w:shd w:val="clear" w:color="auto" w:fill="D9D9D9" w:themeFill="background1" w:themeFillShade="D9"/>
            <w:vAlign w:val="center"/>
          </w:tcPr>
          <w:p w14:paraId="0431C205" w14:textId="77777777" w:rsidR="005C20C0" w:rsidRPr="00010045" w:rsidRDefault="005C20C0" w:rsidP="005809B0">
            <w:pPr>
              <w:pStyle w:val="Akapitzlist"/>
              <w:tabs>
                <w:tab w:val="left" w:pos="1560"/>
              </w:tabs>
              <w:spacing w:after="0"/>
              <w:ind w:left="31"/>
              <w:jc w:val="center"/>
              <w:rPr>
                <w:rFonts w:ascii="Arial" w:hAnsi="Arial" w:cs="Arial"/>
                <w:b/>
                <w:sz w:val="20"/>
                <w:szCs w:val="20"/>
              </w:rPr>
            </w:pPr>
            <w:r w:rsidRPr="00010045">
              <w:rPr>
                <w:rFonts w:ascii="Arial" w:hAnsi="Arial" w:cs="Arial"/>
                <w:b/>
                <w:sz w:val="20"/>
                <w:szCs w:val="20"/>
              </w:rPr>
              <w:t>Wymagane minimalne parametry techniczne</w:t>
            </w:r>
          </w:p>
        </w:tc>
      </w:tr>
      <w:tr w:rsidR="005C20C0" w:rsidRPr="00010045" w14:paraId="3D906E06" w14:textId="77777777" w:rsidTr="005C20C0">
        <w:tc>
          <w:tcPr>
            <w:tcW w:w="988" w:type="dxa"/>
            <w:shd w:val="clear" w:color="auto" w:fill="D9D9D9" w:themeFill="background1" w:themeFillShade="D9"/>
            <w:vAlign w:val="center"/>
          </w:tcPr>
          <w:p w14:paraId="3110A22C"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662A43F4" w14:textId="77777777" w:rsidR="005C20C0" w:rsidRPr="00010045" w:rsidRDefault="005C20C0" w:rsidP="005809B0">
            <w:pPr>
              <w:spacing w:after="0"/>
              <w:ind w:firstLine="0"/>
              <w:jc w:val="center"/>
              <w:rPr>
                <w:b/>
              </w:rPr>
            </w:pPr>
            <w:r w:rsidRPr="00010045">
              <w:rPr>
                <w:b/>
              </w:rPr>
              <w:t>Typ</w:t>
            </w:r>
          </w:p>
        </w:tc>
        <w:tc>
          <w:tcPr>
            <w:tcW w:w="4579" w:type="dxa"/>
            <w:vAlign w:val="center"/>
          </w:tcPr>
          <w:p w14:paraId="7E7DDCE6" w14:textId="77777777" w:rsidR="005C20C0" w:rsidRPr="00010045" w:rsidRDefault="005C20C0" w:rsidP="005809B0">
            <w:pPr>
              <w:spacing w:after="0"/>
              <w:ind w:firstLine="31"/>
              <w:jc w:val="left"/>
            </w:pPr>
            <w:r w:rsidRPr="00010045">
              <w:t>Zasilacz UPS dla serwerów</w:t>
            </w:r>
          </w:p>
        </w:tc>
      </w:tr>
      <w:tr w:rsidR="005C20C0" w:rsidRPr="00010045" w14:paraId="10AC0FA3" w14:textId="77777777" w:rsidTr="005C20C0">
        <w:tc>
          <w:tcPr>
            <w:tcW w:w="988" w:type="dxa"/>
            <w:shd w:val="clear" w:color="auto" w:fill="D9D9D9" w:themeFill="background1" w:themeFillShade="D9"/>
            <w:vAlign w:val="center"/>
          </w:tcPr>
          <w:p w14:paraId="68D9A96E"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0145C538" w14:textId="77777777" w:rsidR="005C20C0" w:rsidRPr="00010045" w:rsidRDefault="005C20C0" w:rsidP="005809B0">
            <w:pPr>
              <w:spacing w:after="0"/>
              <w:ind w:firstLine="0"/>
              <w:jc w:val="center"/>
              <w:rPr>
                <w:b/>
              </w:rPr>
            </w:pPr>
            <w:r w:rsidRPr="00010045">
              <w:rPr>
                <w:b/>
              </w:rPr>
              <w:t>Obudowa</w:t>
            </w:r>
          </w:p>
        </w:tc>
        <w:tc>
          <w:tcPr>
            <w:tcW w:w="4579" w:type="dxa"/>
            <w:vAlign w:val="center"/>
          </w:tcPr>
          <w:p w14:paraId="6CABAA2A" w14:textId="77777777" w:rsidR="005C20C0" w:rsidRPr="00010045" w:rsidRDefault="005C20C0" w:rsidP="005809B0">
            <w:pPr>
              <w:spacing w:after="0"/>
              <w:ind w:firstLine="31"/>
              <w:jc w:val="left"/>
            </w:pPr>
            <w:proofErr w:type="spellStart"/>
            <w:r w:rsidRPr="00010045">
              <w:t>Rack</w:t>
            </w:r>
            <w:proofErr w:type="spellEnd"/>
            <w:r w:rsidRPr="00010045">
              <w:t xml:space="preserve"> 2U</w:t>
            </w:r>
          </w:p>
        </w:tc>
      </w:tr>
      <w:tr w:rsidR="005C20C0" w:rsidRPr="00010045" w14:paraId="2C166AF6" w14:textId="77777777" w:rsidTr="005C20C0">
        <w:tc>
          <w:tcPr>
            <w:tcW w:w="988" w:type="dxa"/>
            <w:shd w:val="clear" w:color="auto" w:fill="D9D9D9" w:themeFill="background1" w:themeFillShade="D9"/>
            <w:vAlign w:val="center"/>
          </w:tcPr>
          <w:p w14:paraId="33E0A154"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4B99E76F" w14:textId="77777777" w:rsidR="005C20C0" w:rsidRPr="00010045" w:rsidRDefault="005C20C0" w:rsidP="005809B0">
            <w:pPr>
              <w:spacing w:after="0"/>
              <w:ind w:firstLine="0"/>
              <w:jc w:val="center"/>
              <w:rPr>
                <w:b/>
              </w:rPr>
            </w:pPr>
            <w:r w:rsidRPr="00010045">
              <w:rPr>
                <w:b/>
              </w:rPr>
              <w:t>Moc rzeczywista</w:t>
            </w:r>
          </w:p>
        </w:tc>
        <w:tc>
          <w:tcPr>
            <w:tcW w:w="4579" w:type="dxa"/>
            <w:vAlign w:val="center"/>
          </w:tcPr>
          <w:p w14:paraId="6A5077F2" w14:textId="77777777" w:rsidR="005C20C0" w:rsidRPr="00010045" w:rsidRDefault="005C20C0" w:rsidP="005809B0">
            <w:pPr>
              <w:spacing w:after="0"/>
              <w:ind w:firstLine="31"/>
              <w:jc w:val="left"/>
            </w:pPr>
            <w:r w:rsidRPr="00010045">
              <w:t>2700 W</w:t>
            </w:r>
          </w:p>
        </w:tc>
      </w:tr>
      <w:tr w:rsidR="005C20C0" w:rsidRPr="00010045" w14:paraId="7794D9ED" w14:textId="77777777" w:rsidTr="005C20C0">
        <w:tc>
          <w:tcPr>
            <w:tcW w:w="988" w:type="dxa"/>
            <w:shd w:val="clear" w:color="auto" w:fill="D9D9D9" w:themeFill="background1" w:themeFillShade="D9"/>
            <w:vAlign w:val="center"/>
          </w:tcPr>
          <w:p w14:paraId="7312365B"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1CBC3CD8" w14:textId="77777777" w:rsidR="005C20C0" w:rsidRPr="00010045" w:rsidRDefault="005C20C0" w:rsidP="005809B0">
            <w:pPr>
              <w:spacing w:after="0"/>
              <w:ind w:firstLine="0"/>
              <w:jc w:val="center"/>
              <w:rPr>
                <w:b/>
              </w:rPr>
            </w:pPr>
            <w:r w:rsidRPr="00010045">
              <w:rPr>
                <w:b/>
              </w:rPr>
              <w:t>Moc pozorna</w:t>
            </w:r>
          </w:p>
        </w:tc>
        <w:tc>
          <w:tcPr>
            <w:tcW w:w="4579" w:type="dxa"/>
            <w:vAlign w:val="center"/>
          </w:tcPr>
          <w:p w14:paraId="7C76E0A3" w14:textId="77777777" w:rsidR="005C20C0" w:rsidRPr="00010045" w:rsidRDefault="005C20C0" w:rsidP="005809B0">
            <w:pPr>
              <w:spacing w:after="0"/>
              <w:ind w:firstLine="31"/>
              <w:jc w:val="left"/>
            </w:pPr>
            <w:r w:rsidRPr="00010045">
              <w:t>3000 VA</w:t>
            </w:r>
          </w:p>
        </w:tc>
      </w:tr>
      <w:tr w:rsidR="005C20C0" w:rsidRPr="00010045" w14:paraId="522198F9" w14:textId="77777777" w:rsidTr="005C20C0">
        <w:tc>
          <w:tcPr>
            <w:tcW w:w="988" w:type="dxa"/>
            <w:shd w:val="clear" w:color="auto" w:fill="D9D9D9" w:themeFill="background1" w:themeFillShade="D9"/>
            <w:vAlign w:val="center"/>
          </w:tcPr>
          <w:p w14:paraId="24795E19"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5F1BA871" w14:textId="77777777" w:rsidR="005C20C0" w:rsidRPr="00010045" w:rsidRDefault="005C20C0" w:rsidP="005809B0">
            <w:pPr>
              <w:spacing w:after="0"/>
              <w:ind w:firstLine="0"/>
              <w:jc w:val="center"/>
              <w:rPr>
                <w:b/>
              </w:rPr>
            </w:pPr>
            <w:r w:rsidRPr="00010045">
              <w:rPr>
                <w:b/>
              </w:rPr>
              <w:t>Napięcie wyjściowe</w:t>
            </w:r>
          </w:p>
        </w:tc>
        <w:tc>
          <w:tcPr>
            <w:tcW w:w="4579" w:type="dxa"/>
            <w:vAlign w:val="center"/>
          </w:tcPr>
          <w:p w14:paraId="4319DC34" w14:textId="77777777" w:rsidR="005C20C0" w:rsidRPr="00010045" w:rsidRDefault="005C20C0" w:rsidP="005809B0">
            <w:pPr>
              <w:spacing w:after="0"/>
              <w:ind w:firstLine="31"/>
              <w:jc w:val="left"/>
            </w:pPr>
            <w:r w:rsidRPr="00010045">
              <w:t>230 V</w:t>
            </w:r>
          </w:p>
        </w:tc>
      </w:tr>
      <w:tr w:rsidR="005C20C0" w:rsidRPr="00010045" w14:paraId="04F61ED4" w14:textId="77777777" w:rsidTr="005C20C0">
        <w:trPr>
          <w:trHeight w:val="544"/>
        </w:trPr>
        <w:tc>
          <w:tcPr>
            <w:tcW w:w="988" w:type="dxa"/>
            <w:shd w:val="clear" w:color="auto" w:fill="D9D9D9" w:themeFill="background1" w:themeFillShade="D9"/>
            <w:vAlign w:val="center"/>
          </w:tcPr>
          <w:p w14:paraId="6DF65961"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1ECFBEAC" w14:textId="77777777" w:rsidR="005C20C0" w:rsidRPr="00010045" w:rsidRDefault="005C20C0" w:rsidP="005809B0">
            <w:pPr>
              <w:spacing w:after="0"/>
              <w:ind w:firstLine="0"/>
              <w:jc w:val="center"/>
              <w:rPr>
                <w:b/>
              </w:rPr>
            </w:pPr>
            <w:r w:rsidRPr="00010045">
              <w:rPr>
                <w:b/>
              </w:rPr>
              <w:t>Porty komunikacji</w:t>
            </w:r>
          </w:p>
        </w:tc>
        <w:tc>
          <w:tcPr>
            <w:tcW w:w="4579" w:type="dxa"/>
            <w:vAlign w:val="center"/>
          </w:tcPr>
          <w:p w14:paraId="22D29DA2" w14:textId="77777777" w:rsidR="005C20C0" w:rsidRPr="00010045" w:rsidRDefault="005C20C0" w:rsidP="005809B0">
            <w:pPr>
              <w:spacing w:after="0"/>
              <w:ind w:firstLine="31"/>
              <w:jc w:val="left"/>
            </w:pPr>
            <w:r w:rsidRPr="00010045">
              <w:t>USB</w:t>
            </w:r>
          </w:p>
        </w:tc>
      </w:tr>
      <w:tr w:rsidR="005C20C0" w:rsidRPr="00010045" w14:paraId="1D9892B3" w14:textId="77777777" w:rsidTr="005C20C0">
        <w:tc>
          <w:tcPr>
            <w:tcW w:w="988" w:type="dxa"/>
            <w:shd w:val="clear" w:color="auto" w:fill="D9D9D9" w:themeFill="background1" w:themeFillShade="D9"/>
            <w:vAlign w:val="center"/>
          </w:tcPr>
          <w:p w14:paraId="71096FB9"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120FFBB4" w14:textId="77777777" w:rsidR="005C20C0" w:rsidRPr="00010045" w:rsidRDefault="005C20C0" w:rsidP="005809B0">
            <w:pPr>
              <w:spacing w:after="0"/>
              <w:ind w:firstLine="0"/>
              <w:jc w:val="center"/>
              <w:rPr>
                <w:b/>
              </w:rPr>
            </w:pPr>
            <w:r w:rsidRPr="00010045">
              <w:rPr>
                <w:b/>
              </w:rPr>
              <w:t>Architektura</w:t>
            </w:r>
          </w:p>
        </w:tc>
        <w:tc>
          <w:tcPr>
            <w:tcW w:w="4579" w:type="dxa"/>
            <w:vAlign w:val="center"/>
          </w:tcPr>
          <w:p w14:paraId="0A37E6A9" w14:textId="77777777" w:rsidR="005C20C0" w:rsidRPr="00010045" w:rsidRDefault="005C20C0" w:rsidP="005809B0">
            <w:pPr>
              <w:spacing w:after="0"/>
              <w:ind w:firstLine="31"/>
              <w:jc w:val="left"/>
            </w:pPr>
            <w:proofErr w:type="spellStart"/>
            <w:r w:rsidRPr="00010045">
              <w:t>line-interactive</w:t>
            </w:r>
            <w:proofErr w:type="spellEnd"/>
          </w:p>
        </w:tc>
      </w:tr>
      <w:tr w:rsidR="005C20C0" w:rsidRPr="00010045" w14:paraId="60F3378E" w14:textId="77777777" w:rsidTr="005C20C0">
        <w:tc>
          <w:tcPr>
            <w:tcW w:w="988" w:type="dxa"/>
            <w:shd w:val="clear" w:color="auto" w:fill="D9D9D9" w:themeFill="background1" w:themeFillShade="D9"/>
            <w:vAlign w:val="center"/>
          </w:tcPr>
          <w:p w14:paraId="0140A470"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27F11423" w14:textId="77777777" w:rsidR="005C20C0" w:rsidRPr="00010045" w:rsidRDefault="005C20C0" w:rsidP="005809B0">
            <w:pPr>
              <w:spacing w:after="0"/>
              <w:ind w:firstLine="0"/>
              <w:jc w:val="center"/>
              <w:rPr>
                <w:b/>
              </w:rPr>
            </w:pPr>
            <w:r w:rsidRPr="00010045">
              <w:rPr>
                <w:b/>
              </w:rPr>
              <w:t>Liczba gniazd wyjściowych</w:t>
            </w:r>
          </w:p>
        </w:tc>
        <w:tc>
          <w:tcPr>
            <w:tcW w:w="4579" w:type="dxa"/>
            <w:vAlign w:val="center"/>
          </w:tcPr>
          <w:p w14:paraId="669E4613" w14:textId="77777777" w:rsidR="005C20C0" w:rsidRPr="00010045" w:rsidRDefault="005C20C0" w:rsidP="005809B0">
            <w:pPr>
              <w:spacing w:after="0"/>
              <w:ind w:firstLine="31"/>
              <w:jc w:val="left"/>
            </w:pPr>
            <w:r w:rsidRPr="00010045">
              <w:t>8</w:t>
            </w:r>
          </w:p>
        </w:tc>
      </w:tr>
      <w:tr w:rsidR="005C20C0" w:rsidRPr="00010045" w14:paraId="006B5F73" w14:textId="77777777" w:rsidTr="005C20C0">
        <w:tc>
          <w:tcPr>
            <w:tcW w:w="988" w:type="dxa"/>
            <w:shd w:val="clear" w:color="auto" w:fill="D9D9D9" w:themeFill="background1" w:themeFillShade="D9"/>
            <w:vAlign w:val="center"/>
          </w:tcPr>
          <w:p w14:paraId="6DA73347"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42670BD3" w14:textId="77777777" w:rsidR="005C20C0" w:rsidRPr="00010045" w:rsidRDefault="005C20C0" w:rsidP="005809B0">
            <w:pPr>
              <w:spacing w:after="0"/>
              <w:ind w:firstLine="0"/>
              <w:jc w:val="center"/>
              <w:rPr>
                <w:b/>
              </w:rPr>
            </w:pPr>
            <w:r w:rsidRPr="00010045">
              <w:rPr>
                <w:b/>
              </w:rPr>
              <w:t>Czas podtrzymania przy 100% obciążenia</w:t>
            </w:r>
          </w:p>
        </w:tc>
        <w:tc>
          <w:tcPr>
            <w:tcW w:w="4579" w:type="dxa"/>
            <w:vAlign w:val="center"/>
          </w:tcPr>
          <w:p w14:paraId="063D8030" w14:textId="77777777" w:rsidR="005C20C0" w:rsidRPr="00010045" w:rsidRDefault="005C20C0" w:rsidP="005809B0">
            <w:pPr>
              <w:spacing w:after="0"/>
              <w:ind w:firstLine="31"/>
              <w:jc w:val="left"/>
            </w:pPr>
            <w:r w:rsidRPr="00010045">
              <w:t>3 min</w:t>
            </w:r>
          </w:p>
        </w:tc>
      </w:tr>
      <w:tr w:rsidR="005C20C0" w:rsidRPr="00010045" w14:paraId="4DB7A9FC" w14:textId="77777777" w:rsidTr="005C20C0">
        <w:tc>
          <w:tcPr>
            <w:tcW w:w="988" w:type="dxa"/>
            <w:shd w:val="clear" w:color="auto" w:fill="D9D9D9" w:themeFill="background1" w:themeFillShade="D9"/>
            <w:vAlign w:val="center"/>
          </w:tcPr>
          <w:p w14:paraId="3239601F"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5E295895" w14:textId="77777777" w:rsidR="005C20C0" w:rsidRPr="00010045" w:rsidRDefault="005C20C0" w:rsidP="005809B0">
            <w:pPr>
              <w:spacing w:after="0"/>
              <w:ind w:firstLine="0"/>
              <w:jc w:val="center"/>
              <w:rPr>
                <w:b/>
              </w:rPr>
            </w:pPr>
            <w:r w:rsidRPr="00010045">
              <w:rPr>
                <w:b/>
              </w:rPr>
              <w:t>Czas podtrzymania przy 50% obciążenia</w:t>
            </w:r>
          </w:p>
        </w:tc>
        <w:tc>
          <w:tcPr>
            <w:tcW w:w="4579" w:type="dxa"/>
            <w:vAlign w:val="center"/>
          </w:tcPr>
          <w:p w14:paraId="733830DE" w14:textId="77777777" w:rsidR="005C20C0" w:rsidRPr="00010045" w:rsidRDefault="005C20C0" w:rsidP="005809B0">
            <w:pPr>
              <w:spacing w:after="0"/>
              <w:ind w:firstLine="31"/>
              <w:jc w:val="left"/>
            </w:pPr>
            <w:r w:rsidRPr="00010045">
              <w:t>11 min</w:t>
            </w:r>
          </w:p>
        </w:tc>
      </w:tr>
      <w:tr w:rsidR="005C20C0" w:rsidRPr="00010045" w14:paraId="3AD14E94" w14:textId="77777777" w:rsidTr="005C20C0">
        <w:tc>
          <w:tcPr>
            <w:tcW w:w="988" w:type="dxa"/>
            <w:shd w:val="clear" w:color="auto" w:fill="D9D9D9" w:themeFill="background1" w:themeFillShade="D9"/>
            <w:vAlign w:val="center"/>
          </w:tcPr>
          <w:p w14:paraId="1A0113C6"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366043A2" w14:textId="77777777" w:rsidR="005C20C0" w:rsidRPr="00010045" w:rsidRDefault="005C20C0" w:rsidP="005809B0">
            <w:pPr>
              <w:spacing w:after="0"/>
              <w:ind w:firstLine="0"/>
              <w:jc w:val="center"/>
              <w:rPr>
                <w:b/>
              </w:rPr>
            </w:pPr>
            <w:r w:rsidRPr="00010045">
              <w:rPr>
                <w:b/>
              </w:rPr>
              <w:t>Max czas przełączenia</w:t>
            </w:r>
          </w:p>
        </w:tc>
        <w:tc>
          <w:tcPr>
            <w:tcW w:w="4579" w:type="dxa"/>
            <w:vAlign w:val="center"/>
          </w:tcPr>
          <w:p w14:paraId="260F7A3D" w14:textId="77777777" w:rsidR="005C20C0" w:rsidRPr="00010045" w:rsidRDefault="005C20C0" w:rsidP="005809B0">
            <w:pPr>
              <w:spacing w:after="0"/>
              <w:ind w:firstLine="31"/>
              <w:jc w:val="left"/>
            </w:pPr>
            <w:r w:rsidRPr="00010045">
              <w:t>4 ms</w:t>
            </w:r>
          </w:p>
        </w:tc>
      </w:tr>
      <w:tr w:rsidR="005C20C0" w:rsidRPr="00010045" w14:paraId="5E76A2AF" w14:textId="77777777" w:rsidTr="005C20C0">
        <w:tc>
          <w:tcPr>
            <w:tcW w:w="988" w:type="dxa"/>
            <w:shd w:val="clear" w:color="auto" w:fill="D9D9D9" w:themeFill="background1" w:themeFillShade="D9"/>
            <w:vAlign w:val="center"/>
          </w:tcPr>
          <w:p w14:paraId="0AC04422"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0D0280F4" w14:textId="77777777" w:rsidR="005C20C0" w:rsidRPr="00010045" w:rsidRDefault="005C20C0" w:rsidP="005809B0">
            <w:pPr>
              <w:spacing w:after="0"/>
              <w:ind w:firstLine="0"/>
              <w:jc w:val="center"/>
              <w:rPr>
                <w:b/>
              </w:rPr>
            </w:pPr>
            <w:r w:rsidRPr="00010045">
              <w:rPr>
                <w:b/>
              </w:rPr>
              <w:t>Zimny start</w:t>
            </w:r>
          </w:p>
        </w:tc>
        <w:tc>
          <w:tcPr>
            <w:tcW w:w="4579" w:type="dxa"/>
            <w:vAlign w:val="center"/>
          </w:tcPr>
          <w:p w14:paraId="3419D7C0" w14:textId="77777777" w:rsidR="005C20C0" w:rsidRPr="00010045" w:rsidRDefault="005C20C0" w:rsidP="005809B0">
            <w:pPr>
              <w:spacing w:after="0"/>
              <w:ind w:firstLine="31"/>
              <w:jc w:val="left"/>
            </w:pPr>
            <w:r w:rsidRPr="00010045">
              <w:t>Tak</w:t>
            </w:r>
          </w:p>
        </w:tc>
      </w:tr>
      <w:tr w:rsidR="005C20C0" w:rsidRPr="00010045" w14:paraId="08490645" w14:textId="77777777" w:rsidTr="005C20C0">
        <w:tc>
          <w:tcPr>
            <w:tcW w:w="988" w:type="dxa"/>
            <w:shd w:val="clear" w:color="auto" w:fill="D9D9D9" w:themeFill="background1" w:themeFillShade="D9"/>
            <w:vAlign w:val="center"/>
          </w:tcPr>
          <w:p w14:paraId="084C0DC9"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68B9954F" w14:textId="77777777" w:rsidR="005C20C0" w:rsidRPr="00010045" w:rsidRDefault="005C20C0" w:rsidP="005809B0">
            <w:pPr>
              <w:spacing w:after="0"/>
              <w:ind w:firstLine="0"/>
              <w:jc w:val="center"/>
              <w:rPr>
                <w:b/>
              </w:rPr>
            </w:pPr>
            <w:proofErr w:type="spellStart"/>
            <w:r w:rsidRPr="00010045">
              <w:rPr>
                <w:b/>
              </w:rPr>
              <w:t>Ukłąd</w:t>
            </w:r>
            <w:proofErr w:type="spellEnd"/>
            <w:r w:rsidRPr="00010045">
              <w:rPr>
                <w:b/>
              </w:rPr>
              <w:t xml:space="preserve"> AVR</w:t>
            </w:r>
          </w:p>
        </w:tc>
        <w:tc>
          <w:tcPr>
            <w:tcW w:w="4579" w:type="dxa"/>
            <w:vAlign w:val="center"/>
          </w:tcPr>
          <w:p w14:paraId="32A1E7DE" w14:textId="77777777" w:rsidR="005C20C0" w:rsidRPr="00010045" w:rsidRDefault="005C20C0" w:rsidP="005809B0">
            <w:pPr>
              <w:spacing w:after="0"/>
              <w:ind w:firstLine="31"/>
              <w:jc w:val="left"/>
            </w:pPr>
            <w:r w:rsidRPr="00010045">
              <w:t>Tak</w:t>
            </w:r>
          </w:p>
        </w:tc>
      </w:tr>
      <w:tr w:rsidR="005C20C0" w:rsidRPr="00010045" w14:paraId="4FE7EB9F" w14:textId="77777777" w:rsidTr="005C20C0">
        <w:tc>
          <w:tcPr>
            <w:tcW w:w="988" w:type="dxa"/>
            <w:shd w:val="clear" w:color="auto" w:fill="D9D9D9" w:themeFill="background1" w:themeFillShade="D9"/>
            <w:vAlign w:val="center"/>
          </w:tcPr>
          <w:p w14:paraId="748237A4"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429D7FB8" w14:textId="77777777" w:rsidR="005C20C0" w:rsidRPr="00010045" w:rsidRDefault="005C20C0" w:rsidP="005809B0">
            <w:pPr>
              <w:spacing w:after="0"/>
              <w:ind w:firstLine="0"/>
              <w:jc w:val="center"/>
              <w:rPr>
                <w:b/>
              </w:rPr>
            </w:pPr>
            <w:r w:rsidRPr="00010045">
              <w:rPr>
                <w:b/>
              </w:rPr>
              <w:t>Slot na karty komunikacyjne</w:t>
            </w:r>
          </w:p>
        </w:tc>
        <w:tc>
          <w:tcPr>
            <w:tcW w:w="4579" w:type="dxa"/>
            <w:vAlign w:val="center"/>
          </w:tcPr>
          <w:p w14:paraId="2F399A79" w14:textId="77777777" w:rsidR="005C20C0" w:rsidRPr="00010045" w:rsidRDefault="005C20C0" w:rsidP="005809B0">
            <w:pPr>
              <w:spacing w:after="0"/>
              <w:ind w:firstLine="31"/>
              <w:jc w:val="left"/>
            </w:pPr>
            <w:r w:rsidRPr="00010045">
              <w:t>Tak</w:t>
            </w:r>
          </w:p>
        </w:tc>
      </w:tr>
      <w:tr w:rsidR="005C20C0" w:rsidRPr="00010045" w14:paraId="2CA2208C" w14:textId="77777777" w:rsidTr="005C20C0">
        <w:tc>
          <w:tcPr>
            <w:tcW w:w="988" w:type="dxa"/>
            <w:shd w:val="clear" w:color="auto" w:fill="D9D9D9" w:themeFill="background1" w:themeFillShade="D9"/>
            <w:vAlign w:val="center"/>
          </w:tcPr>
          <w:p w14:paraId="0F472089"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36B7DF38" w14:textId="77777777" w:rsidR="005C20C0" w:rsidRPr="00010045" w:rsidRDefault="005C20C0" w:rsidP="005809B0">
            <w:pPr>
              <w:spacing w:after="0"/>
              <w:ind w:firstLine="0"/>
              <w:jc w:val="center"/>
              <w:rPr>
                <w:b/>
              </w:rPr>
            </w:pPr>
            <w:r w:rsidRPr="00010045">
              <w:rPr>
                <w:b/>
              </w:rPr>
              <w:t>Karta komunikacyjna</w:t>
            </w:r>
          </w:p>
        </w:tc>
        <w:tc>
          <w:tcPr>
            <w:tcW w:w="4579" w:type="dxa"/>
            <w:vAlign w:val="center"/>
          </w:tcPr>
          <w:p w14:paraId="46FB2AB4" w14:textId="77777777" w:rsidR="005C20C0" w:rsidRPr="00010045" w:rsidRDefault="005C20C0" w:rsidP="005809B0">
            <w:pPr>
              <w:spacing w:after="0"/>
              <w:ind w:firstLine="31"/>
              <w:jc w:val="left"/>
            </w:pPr>
            <w:r w:rsidRPr="00010045">
              <w:t xml:space="preserve">Zainstalowana karta zarządzania </w:t>
            </w:r>
            <w:proofErr w:type="spellStart"/>
            <w:r w:rsidRPr="00010045">
              <w:t>UPSem</w:t>
            </w:r>
            <w:proofErr w:type="spellEnd"/>
            <w:r w:rsidRPr="00010045">
              <w:t xml:space="preserve"> poprzez sieć za pomocą </w:t>
            </w:r>
            <w:proofErr w:type="spellStart"/>
            <w:r w:rsidRPr="00010045">
              <w:t>prot</w:t>
            </w:r>
            <w:proofErr w:type="spellEnd"/>
            <w:r w:rsidRPr="00010045">
              <w:t>. SNMP, WWW, Telnet, podłączenie poprzez port 10/100BaseTX (RJ45)</w:t>
            </w:r>
          </w:p>
        </w:tc>
      </w:tr>
      <w:tr w:rsidR="005C20C0" w:rsidRPr="00010045" w14:paraId="7CF16995" w14:textId="77777777" w:rsidTr="005C20C0">
        <w:tc>
          <w:tcPr>
            <w:tcW w:w="988" w:type="dxa"/>
            <w:shd w:val="clear" w:color="auto" w:fill="D9D9D9" w:themeFill="background1" w:themeFillShade="D9"/>
            <w:vAlign w:val="center"/>
          </w:tcPr>
          <w:p w14:paraId="62C75693" w14:textId="77777777" w:rsidR="005C20C0" w:rsidRPr="005C20C0" w:rsidRDefault="005C20C0" w:rsidP="003116E3">
            <w:pPr>
              <w:pStyle w:val="Akapitzlist"/>
              <w:numPr>
                <w:ilvl w:val="0"/>
                <w:numId w:val="127"/>
              </w:numPr>
              <w:spacing w:after="0"/>
              <w:jc w:val="center"/>
              <w:rPr>
                <w:rFonts w:ascii="Arial" w:hAnsi="Arial" w:cs="Arial"/>
                <w:b/>
                <w:sz w:val="20"/>
                <w:szCs w:val="20"/>
              </w:rPr>
            </w:pPr>
          </w:p>
        </w:tc>
        <w:tc>
          <w:tcPr>
            <w:tcW w:w="3493" w:type="dxa"/>
            <w:vAlign w:val="center"/>
          </w:tcPr>
          <w:p w14:paraId="14513CB1" w14:textId="77777777" w:rsidR="005C20C0" w:rsidRPr="00010045" w:rsidRDefault="005C20C0" w:rsidP="005809B0">
            <w:pPr>
              <w:spacing w:after="0"/>
              <w:ind w:firstLine="0"/>
              <w:jc w:val="center"/>
              <w:rPr>
                <w:b/>
              </w:rPr>
            </w:pPr>
            <w:r w:rsidRPr="00010045">
              <w:rPr>
                <w:b/>
              </w:rPr>
              <w:t>Gwarancja</w:t>
            </w:r>
          </w:p>
        </w:tc>
        <w:tc>
          <w:tcPr>
            <w:tcW w:w="4579" w:type="dxa"/>
            <w:vAlign w:val="center"/>
          </w:tcPr>
          <w:p w14:paraId="0B920C60" w14:textId="77777777" w:rsidR="005C20C0" w:rsidRPr="00010045" w:rsidRDefault="005C20C0" w:rsidP="005809B0">
            <w:pPr>
              <w:spacing w:after="0"/>
              <w:ind w:firstLine="31"/>
              <w:jc w:val="left"/>
            </w:pPr>
            <w:r>
              <w:t xml:space="preserve">Minimum </w:t>
            </w:r>
            <w:r w:rsidRPr="00010045">
              <w:t>36 m-</w:t>
            </w:r>
            <w:proofErr w:type="spellStart"/>
            <w:r w:rsidRPr="00010045">
              <w:t>cy</w:t>
            </w:r>
            <w:proofErr w:type="spellEnd"/>
          </w:p>
        </w:tc>
      </w:tr>
    </w:tbl>
    <w:p w14:paraId="546C677F" w14:textId="77777777" w:rsidR="00826261" w:rsidRPr="00010045" w:rsidRDefault="00826261" w:rsidP="00056F02">
      <w:pPr>
        <w:pStyle w:val="Nagwek2"/>
        <w:numPr>
          <w:ilvl w:val="0"/>
          <w:numId w:val="0"/>
        </w:numPr>
      </w:pPr>
    </w:p>
    <w:p w14:paraId="5DCB6267" w14:textId="77777777" w:rsidR="00637333" w:rsidRDefault="00637333" w:rsidP="00056F02">
      <w:pPr>
        <w:pStyle w:val="Nagwek2"/>
      </w:pPr>
      <w:bookmarkStart w:id="22" w:name="_Toc524601425"/>
      <w:r>
        <w:t>Automatyczny przełącznik źródeł zasilania - 1 szt.</w:t>
      </w:r>
      <w:bookmarkEnd w:id="2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397"/>
        <w:gridCol w:w="4675"/>
      </w:tblGrid>
      <w:tr w:rsidR="005C20C0" w:rsidRPr="00010045" w14:paraId="73375854" w14:textId="77777777" w:rsidTr="005C20C0">
        <w:trPr>
          <w:trHeight w:val="357"/>
        </w:trPr>
        <w:tc>
          <w:tcPr>
            <w:tcW w:w="988" w:type="dxa"/>
            <w:shd w:val="clear" w:color="auto" w:fill="D9D9D9" w:themeFill="background1" w:themeFillShade="D9"/>
            <w:vAlign w:val="center"/>
          </w:tcPr>
          <w:p w14:paraId="5E8AFF81" w14:textId="77777777" w:rsidR="005C20C0" w:rsidRPr="00010045" w:rsidRDefault="005C20C0" w:rsidP="005C20C0">
            <w:pPr>
              <w:pStyle w:val="Akapitzlist"/>
              <w:tabs>
                <w:tab w:val="left" w:pos="1560"/>
              </w:tabs>
              <w:spacing w:after="0"/>
              <w:ind w:left="0" w:hanging="11"/>
              <w:jc w:val="center"/>
              <w:rPr>
                <w:rFonts w:ascii="Arial" w:hAnsi="Arial" w:cs="Arial"/>
                <w:b/>
                <w:sz w:val="20"/>
                <w:szCs w:val="20"/>
              </w:rPr>
            </w:pPr>
            <w:r>
              <w:rPr>
                <w:rFonts w:ascii="Arial" w:hAnsi="Arial" w:cs="Arial"/>
                <w:b/>
                <w:sz w:val="20"/>
                <w:szCs w:val="20"/>
              </w:rPr>
              <w:t>Lp.</w:t>
            </w:r>
          </w:p>
        </w:tc>
        <w:tc>
          <w:tcPr>
            <w:tcW w:w="3397" w:type="dxa"/>
            <w:shd w:val="clear" w:color="auto" w:fill="D9D9D9" w:themeFill="background1" w:themeFillShade="D9"/>
            <w:vAlign w:val="center"/>
          </w:tcPr>
          <w:p w14:paraId="1578DBE5" w14:textId="77777777" w:rsidR="005C20C0" w:rsidRPr="00010045" w:rsidRDefault="005C20C0" w:rsidP="00637333">
            <w:pPr>
              <w:pStyle w:val="Akapitzlist"/>
              <w:tabs>
                <w:tab w:val="left" w:pos="1560"/>
              </w:tabs>
              <w:spacing w:after="0"/>
              <w:ind w:left="0" w:hanging="11"/>
              <w:jc w:val="center"/>
              <w:rPr>
                <w:rFonts w:ascii="Arial" w:hAnsi="Arial" w:cs="Arial"/>
                <w:b/>
                <w:sz w:val="20"/>
                <w:szCs w:val="20"/>
              </w:rPr>
            </w:pPr>
            <w:r w:rsidRPr="00010045">
              <w:rPr>
                <w:rFonts w:ascii="Arial" w:hAnsi="Arial" w:cs="Arial"/>
                <w:b/>
                <w:sz w:val="20"/>
                <w:szCs w:val="20"/>
              </w:rPr>
              <w:t>Nazwa komponentu</w:t>
            </w:r>
          </w:p>
        </w:tc>
        <w:tc>
          <w:tcPr>
            <w:tcW w:w="4675" w:type="dxa"/>
            <w:shd w:val="clear" w:color="auto" w:fill="D9D9D9" w:themeFill="background1" w:themeFillShade="D9"/>
            <w:vAlign w:val="center"/>
          </w:tcPr>
          <w:p w14:paraId="5898A679" w14:textId="77777777" w:rsidR="005C20C0" w:rsidRPr="00010045" w:rsidRDefault="005C20C0" w:rsidP="00637333">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Wymagane minimalne parametry techniczne</w:t>
            </w:r>
          </w:p>
        </w:tc>
      </w:tr>
      <w:tr w:rsidR="005C20C0" w:rsidRPr="00010045" w14:paraId="348BD7D5" w14:textId="77777777" w:rsidTr="005C20C0">
        <w:tc>
          <w:tcPr>
            <w:tcW w:w="988" w:type="dxa"/>
            <w:shd w:val="clear" w:color="auto" w:fill="D9D9D9" w:themeFill="background1" w:themeFillShade="D9"/>
            <w:vAlign w:val="center"/>
          </w:tcPr>
          <w:p w14:paraId="2D448FB2"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3A4958D6" w14:textId="77777777" w:rsidR="005C20C0" w:rsidRPr="00010045" w:rsidRDefault="005C20C0" w:rsidP="00637333">
            <w:pPr>
              <w:spacing w:after="0"/>
              <w:ind w:hanging="11"/>
              <w:jc w:val="center"/>
              <w:rPr>
                <w:b/>
              </w:rPr>
            </w:pPr>
            <w:r w:rsidRPr="00010045">
              <w:rPr>
                <w:b/>
              </w:rPr>
              <w:t>Typ</w:t>
            </w:r>
          </w:p>
        </w:tc>
        <w:tc>
          <w:tcPr>
            <w:tcW w:w="4675" w:type="dxa"/>
            <w:vAlign w:val="center"/>
          </w:tcPr>
          <w:p w14:paraId="2AE1D3EC" w14:textId="77777777" w:rsidR="005C20C0" w:rsidRPr="00010045" w:rsidRDefault="005C20C0" w:rsidP="00637333">
            <w:pPr>
              <w:spacing w:after="0"/>
              <w:ind w:firstLine="0"/>
              <w:jc w:val="left"/>
            </w:pPr>
            <w:r>
              <w:t>Automatyczny przełącznik zasilania (ATS)</w:t>
            </w:r>
          </w:p>
        </w:tc>
      </w:tr>
      <w:tr w:rsidR="005C20C0" w:rsidRPr="00010045" w14:paraId="5C69525F" w14:textId="77777777" w:rsidTr="005C20C0">
        <w:tc>
          <w:tcPr>
            <w:tcW w:w="988" w:type="dxa"/>
            <w:shd w:val="clear" w:color="auto" w:fill="D9D9D9" w:themeFill="background1" w:themeFillShade="D9"/>
            <w:vAlign w:val="center"/>
          </w:tcPr>
          <w:p w14:paraId="73E3CAB6"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04E49B23" w14:textId="77777777" w:rsidR="005C20C0" w:rsidRPr="00010045" w:rsidRDefault="005C20C0" w:rsidP="00637333">
            <w:pPr>
              <w:spacing w:after="0"/>
              <w:ind w:hanging="11"/>
              <w:jc w:val="center"/>
              <w:rPr>
                <w:b/>
              </w:rPr>
            </w:pPr>
            <w:r>
              <w:rPr>
                <w:b/>
              </w:rPr>
              <w:t>Obudowa</w:t>
            </w:r>
          </w:p>
        </w:tc>
        <w:tc>
          <w:tcPr>
            <w:tcW w:w="4675" w:type="dxa"/>
            <w:vAlign w:val="center"/>
          </w:tcPr>
          <w:p w14:paraId="51203A4C" w14:textId="77777777" w:rsidR="005C20C0" w:rsidRPr="00010045" w:rsidRDefault="005C20C0" w:rsidP="00637333">
            <w:pPr>
              <w:spacing w:after="0"/>
              <w:ind w:firstLine="0"/>
              <w:jc w:val="left"/>
            </w:pPr>
            <w:r>
              <w:t>Kompaktowa obudowa stelażowa 1U</w:t>
            </w:r>
          </w:p>
        </w:tc>
      </w:tr>
      <w:tr w:rsidR="005C20C0" w:rsidRPr="00010045" w14:paraId="5BD7EA64" w14:textId="77777777" w:rsidTr="005C20C0">
        <w:tc>
          <w:tcPr>
            <w:tcW w:w="988" w:type="dxa"/>
            <w:shd w:val="clear" w:color="auto" w:fill="D9D9D9" w:themeFill="background1" w:themeFillShade="D9"/>
            <w:vAlign w:val="center"/>
          </w:tcPr>
          <w:p w14:paraId="4F89DB68"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76B2F6E6" w14:textId="77777777" w:rsidR="005C20C0" w:rsidRPr="00010045" w:rsidRDefault="005C20C0" w:rsidP="00637333">
            <w:pPr>
              <w:spacing w:after="0"/>
              <w:ind w:hanging="11"/>
              <w:jc w:val="center"/>
              <w:rPr>
                <w:b/>
              </w:rPr>
            </w:pPr>
            <w:r>
              <w:rPr>
                <w:b/>
              </w:rPr>
              <w:t>Funkcjonalność</w:t>
            </w:r>
          </w:p>
        </w:tc>
        <w:tc>
          <w:tcPr>
            <w:tcW w:w="4675" w:type="dxa"/>
            <w:vAlign w:val="center"/>
          </w:tcPr>
          <w:p w14:paraId="4AB6D8C1" w14:textId="77777777" w:rsidR="005C20C0" w:rsidRDefault="005C20C0" w:rsidP="003116E3">
            <w:pPr>
              <w:pStyle w:val="Akapitzlist"/>
              <w:numPr>
                <w:ilvl w:val="0"/>
                <w:numId w:val="107"/>
              </w:numPr>
              <w:spacing w:after="0"/>
              <w:ind w:left="372" w:hanging="283"/>
              <w:jc w:val="left"/>
              <w:rPr>
                <w:rFonts w:ascii="Arial" w:hAnsi="Arial" w:cs="Arial"/>
                <w:sz w:val="20"/>
                <w:szCs w:val="20"/>
              </w:rPr>
            </w:pPr>
            <w:r w:rsidRPr="00637333">
              <w:rPr>
                <w:rFonts w:ascii="Arial" w:hAnsi="Arial" w:cs="Arial"/>
                <w:sz w:val="20"/>
                <w:szCs w:val="20"/>
              </w:rPr>
              <w:t xml:space="preserve">zapewnienie </w:t>
            </w:r>
            <w:r>
              <w:rPr>
                <w:rFonts w:ascii="Arial" w:hAnsi="Arial" w:cs="Arial"/>
                <w:sz w:val="20"/>
                <w:szCs w:val="20"/>
              </w:rPr>
              <w:t>redundancji zasilania dla sprzętu IT,</w:t>
            </w:r>
          </w:p>
          <w:p w14:paraId="63A6400C" w14:textId="77777777" w:rsidR="005C20C0" w:rsidRDefault="005C20C0" w:rsidP="003116E3">
            <w:pPr>
              <w:pStyle w:val="Akapitzlist"/>
              <w:numPr>
                <w:ilvl w:val="0"/>
                <w:numId w:val="107"/>
              </w:numPr>
              <w:spacing w:after="0"/>
              <w:ind w:left="372" w:hanging="283"/>
              <w:jc w:val="left"/>
              <w:rPr>
                <w:rFonts w:ascii="Arial" w:hAnsi="Arial" w:cs="Arial"/>
                <w:sz w:val="20"/>
                <w:szCs w:val="20"/>
              </w:rPr>
            </w:pPr>
            <w:r>
              <w:rPr>
                <w:rFonts w:ascii="Arial" w:hAnsi="Arial" w:cs="Arial"/>
                <w:sz w:val="20"/>
                <w:szCs w:val="20"/>
              </w:rPr>
              <w:t>bezprzerwowe przełączanie jednego źródła na drugie,</w:t>
            </w:r>
          </w:p>
          <w:p w14:paraId="7BF407B0" w14:textId="77777777" w:rsidR="005C20C0" w:rsidRPr="00F643DA" w:rsidRDefault="005C20C0" w:rsidP="003116E3">
            <w:pPr>
              <w:pStyle w:val="Akapitzlist"/>
              <w:numPr>
                <w:ilvl w:val="0"/>
                <w:numId w:val="107"/>
              </w:numPr>
              <w:spacing w:after="0"/>
              <w:ind w:left="372" w:hanging="283"/>
              <w:jc w:val="left"/>
              <w:rPr>
                <w:rFonts w:ascii="Arial" w:hAnsi="Arial" w:cs="Arial"/>
                <w:sz w:val="20"/>
                <w:szCs w:val="20"/>
              </w:rPr>
            </w:pPr>
            <w:r>
              <w:rPr>
                <w:rFonts w:ascii="Arial" w:hAnsi="Arial" w:cs="Arial"/>
                <w:sz w:val="20"/>
                <w:szCs w:val="20"/>
              </w:rPr>
              <w:t>zarządzanie sieciowe.</w:t>
            </w:r>
          </w:p>
        </w:tc>
      </w:tr>
      <w:tr w:rsidR="005C20C0" w:rsidRPr="00010045" w14:paraId="12BAA99B" w14:textId="77777777" w:rsidTr="005C20C0">
        <w:tc>
          <w:tcPr>
            <w:tcW w:w="988" w:type="dxa"/>
            <w:shd w:val="clear" w:color="auto" w:fill="D9D9D9" w:themeFill="background1" w:themeFillShade="D9"/>
            <w:vAlign w:val="center"/>
          </w:tcPr>
          <w:p w14:paraId="0547D71F"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30147D1B" w14:textId="77777777" w:rsidR="005C20C0" w:rsidRPr="00010045" w:rsidRDefault="005C20C0" w:rsidP="00637333">
            <w:pPr>
              <w:spacing w:after="0"/>
              <w:ind w:hanging="11"/>
              <w:jc w:val="center"/>
              <w:rPr>
                <w:b/>
              </w:rPr>
            </w:pPr>
            <w:r>
              <w:rPr>
                <w:b/>
              </w:rPr>
              <w:t>Wyświetlacz</w:t>
            </w:r>
          </w:p>
        </w:tc>
        <w:tc>
          <w:tcPr>
            <w:tcW w:w="4675" w:type="dxa"/>
            <w:vAlign w:val="center"/>
          </w:tcPr>
          <w:p w14:paraId="1D103B2B" w14:textId="77777777" w:rsidR="005C20C0" w:rsidRPr="00010045" w:rsidRDefault="005C20C0" w:rsidP="00637333">
            <w:pPr>
              <w:spacing w:after="0"/>
              <w:ind w:firstLine="0"/>
              <w:jc w:val="left"/>
            </w:pPr>
            <w:r>
              <w:t>LCD z możliwościami odczytu pomiarów i podstawowej konfiguracji ustawień.</w:t>
            </w:r>
          </w:p>
        </w:tc>
      </w:tr>
      <w:tr w:rsidR="005C20C0" w:rsidRPr="00C03EC3" w14:paraId="522EB902" w14:textId="77777777" w:rsidTr="005C20C0">
        <w:tc>
          <w:tcPr>
            <w:tcW w:w="988" w:type="dxa"/>
            <w:shd w:val="clear" w:color="auto" w:fill="D9D9D9" w:themeFill="background1" w:themeFillShade="D9"/>
            <w:vAlign w:val="center"/>
          </w:tcPr>
          <w:p w14:paraId="1E094FA4"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6641001F" w14:textId="77777777" w:rsidR="005C20C0" w:rsidRPr="00010045" w:rsidRDefault="005C20C0" w:rsidP="00637333">
            <w:pPr>
              <w:spacing w:after="0"/>
              <w:ind w:hanging="11"/>
              <w:jc w:val="center"/>
              <w:rPr>
                <w:b/>
              </w:rPr>
            </w:pPr>
            <w:r>
              <w:rPr>
                <w:b/>
              </w:rPr>
              <w:t>Parametry</w:t>
            </w:r>
          </w:p>
        </w:tc>
        <w:tc>
          <w:tcPr>
            <w:tcW w:w="4675" w:type="dxa"/>
            <w:vAlign w:val="center"/>
          </w:tcPr>
          <w:p w14:paraId="66AE9248" w14:textId="77777777" w:rsidR="005C20C0" w:rsidRPr="00B960B5" w:rsidRDefault="005C20C0" w:rsidP="00637333">
            <w:pPr>
              <w:spacing w:after="0"/>
              <w:ind w:firstLine="0"/>
              <w:jc w:val="left"/>
              <w:rPr>
                <w:lang w:val="en-US"/>
              </w:rPr>
            </w:pPr>
            <w:proofErr w:type="spellStart"/>
            <w:r w:rsidRPr="00B960B5">
              <w:rPr>
                <w:lang w:val="en-US"/>
              </w:rPr>
              <w:t>Nominalne</w:t>
            </w:r>
            <w:proofErr w:type="spellEnd"/>
            <w:r w:rsidR="00200A4C">
              <w:rPr>
                <w:lang w:val="en-US"/>
              </w:rPr>
              <w:t xml:space="preserve"> </w:t>
            </w:r>
            <w:proofErr w:type="spellStart"/>
            <w:r w:rsidRPr="00B960B5">
              <w:rPr>
                <w:lang w:val="en-US"/>
              </w:rPr>
              <w:t>parametry</w:t>
            </w:r>
            <w:proofErr w:type="spellEnd"/>
            <w:r w:rsidRPr="00B960B5">
              <w:rPr>
                <w:lang w:val="en-US"/>
              </w:rPr>
              <w:t xml:space="preserve"> we/</w:t>
            </w:r>
            <w:proofErr w:type="spellStart"/>
            <w:r w:rsidRPr="00B960B5">
              <w:rPr>
                <w:lang w:val="en-US"/>
              </w:rPr>
              <w:t>wy</w:t>
            </w:r>
            <w:proofErr w:type="spellEnd"/>
            <w:r w:rsidRPr="00B960B5">
              <w:rPr>
                <w:lang w:val="en-US"/>
              </w:rPr>
              <w:t xml:space="preserve"> voltage/</w:t>
            </w:r>
            <w:proofErr w:type="spellStart"/>
            <w:r w:rsidRPr="00B960B5">
              <w:rPr>
                <w:lang w:val="en-US"/>
              </w:rPr>
              <w:t>inputfrequency</w:t>
            </w:r>
            <w:proofErr w:type="spellEnd"/>
            <w:r w:rsidRPr="00B960B5">
              <w:rPr>
                <w:lang w:val="en-US"/>
              </w:rPr>
              <w:t xml:space="preserve"> 208/220/230/240 V, 50/60 Hz</w:t>
            </w:r>
          </w:p>
        </w:tc>
      </w:tr>
      <w:tr w:rsidR="005C20C0" w:rsidRPr="00010045" w14:paraId="762DA032" w14:textId="77777777" w:rsidTr="005C20C0">
        <w:tc>
          <w:tcPr>
            <w:tcW w:w="988" w:type="dxa"/>
            <w:shd w:val="clear" w:color="auto" w:fill="D9D9D9" w:themeFill="background1" w:themeFillShade="D9"/>
            <w:vAlign w:val="center"/>
          </w:tcPr>
          <w:p w14:paraId="657C6E4C" w14:textId="77777777" w:rsidR="005C20C0" w:rsidRPr="00815C71" w:rsidRDefault="005C20C0" w:rsidP="003116E3">
            <w:pPr>
              <w:pStyle w:val="Akapitzlist"/>
              <w:numPr>
                <w:ilvl w:val="0"/>
                <w:numId w:val="128"/>
              </w:numPr>
              <w:spacing w:after="0"/>
              <w:jc w:val="center"/>
              <w:rPr>
                <w:rFonts w:ascii="Arial" w:hAnsi="Arial" w:cs="Arial"/>
                <w:b/>
                <w:sz w:val="20"/>
                <w:szCs w:val="20"/>
                <w:lang w:val="en-US"/>
              </w:rPr>
            </w:pPr>
          </w:p>
        </w:tc>
        <w:tc>
          <w:tcPr>
            <w:tcW w:w="3397" w:type="dxa"/>
            <w:vAlign w:val="center"/>
          </w:tcPr>
          <w:p w14:paraId="71A03B03" w14:textId="77777777" w:rsidR="005C20C0" w:rsidRDefault="005C20C0" w:rsidP="00637333">
            <w:pPr>
              <w:spacing w:after="0"/>
              <w:ind w:hanging="11"/>
              <w:jc w:val="center"/>
              <w:rPr>
                <w:b/>
              </w:rPr>
            </w:pPr>
            <w:r>
              <w:rPr>
                <w:b/>
              </w:rPr>
              <w:t>Wejścia</w:t>
            </w:r>
          </w:p>
        </w:tc>
        <w:tc>
          <w:tcPr>
            <w:tcW w:w="4675" w:type="dxa"/>
            <w:vAlign w:val="center"/>
          </w:tcPr>
          <w:p w14:paraId="2B04E764" w14:textId="77777777" w:rsidR="005C20C0" w:rsidRDefault="005C20C0" w:rsidP="00637333">
            <w:pPr>
              <w:spacing w:after="0"/>
              <w:ind w:firstLine="0"/>
              <w:jc w:val="left"/>
            </w:pPr>
            <w:r w:rsidRPr="00637333">
              <w:t xml:space="preserve">2 IEC C20 + 2 </w:t>
            </w:r>
            <w:proofErr w:type="spellStart"/>
            <w:r w:rsidRPr="00637333">
              <w:t>inputcabl</w:t>
            </w:r>
            <w:r>
              <w:t>e</w:t>
            </w:r>
            <w:proofErr w:type="spellEnd"/>
          </w:p>
        </w:tc>
      </w:tr>
      <w:tr w:rsidR="005C20C0" w:rsidRPr="00010045" w14:paraId="3F61F93A" w14:textId="77777777" w:rsidTr="005C20C0">
        <w:tc>
          <w:tcPr>
            <w:tcW w:w="988" w:type="dxa"/>
            <w:shd w:val="clear" w:color="auto" w:fill="D9D9D9" w:themeFill="background1" w:themeFillShade="D9"/>
            <w:vAlign w:val="center"/>
          </w:tcPr>
          <w:p w14:paraId="4F679932"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546CF6E5" w14:textId="77777777" w:rsidR="005C20C0" w:rsidRDefault="005C20C0" w:rsidP="00637333">
            <w:pPr>
              <w:spacing w:after="0"/>
              <w:ind w:hanging="11"/>
              <w:jc w:val="center"/>
              <w:rPr>
                <w:b/>
              </w:rPr>
            </w:pPr>
            <w:r>
              <w:rPr>
                <w:b/>
              </w:rPr>
              <w:t>Wyjścia</w:t>
            </w:r>
          </w:p>
        </w:tc>
        <w:tc>
          <w:tcPr>
            <w:tcW w:w="4675" w:type="dxa"/>
            <w:vAlign w:val="center"/>
          </w:tcPr>
          <w:p w14:paraId="73487FF6" w14:textId="77777777" w:rsidR="005C20C0" w:rsidRDefault="005C20C0" w:rsidP="00637333">
            <w:pPr>
              <w:spacing w:after="0"/>
              <w:ind w:firstLine="0"/>
              <w:jc w:val="left"/>
            </w:pPr>
            <w:r>
              <w:t>8 IEC C13 + 1 IEC C19</w:t>
            </w:r>
          </w:p>
        </w:tc>
      </w:tr>
      <w:tr w:rsidR="005C20C0" w:rsidRPr="00010045" w14:paraId="528B61EF" w14:textId="77777777" w:rsidTr="005C20C0">
        <w:tc>
          <w:tcPr>
            <w:tcW w:w="988" w:type="dxa"/>
            <w:shd w:val="clear" w:color="auto" w:fill="D9D9D9" w:themeFill="background1" w:themeFillShade="D9"/>
            <w:vAlign w:val="center"/>
          </w:tcPr>
          <w:p w14:paraId="2CA2FF76"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042F2019" w14:textId="77777777" w:rsidR="005C20C0" w:rsidRPr="00010045" w:rsidRDefault="005C20C0" w:rsidP="00637333">
            <w:pPr>
              <w:spacing w:after="0"/>
              <w:ind w:hanging="11"/>
              <w:jc w:val="center"/>
              <w:rPr>
                <w:b/>
              </w:rPr>
            </w:pPr>
            <w:r>
              <w:rPr>
                <w:b/>
              </w:rPr>
              <w:t>Bezpieczeństwo</w:t>
            </w:r>
          </w:p>
        </w:tc>
        <w:tc>
          <w:tcPr>
            <w:tcW w:w="4675" w:type="dxa"/>
            <w:vAlign w:val="center"/>
          </w:tcPr>
          <w:p w14:paraId="1EEF0479" w14:textId="77777777" w:rsidR="005C20C0" w:rsidRPr="00010045" w:rsidRDefault="005C20C0" w:rsidP="00637333">
            <w:pPr>
              <w:spacing w:after="0"/>
              <w:ind w:firstLine="0"/>
              <w:jc w:val="left"/>
            </w:pPr>
            <w:r>
              <w:t>IEC/EN 62310-1, IEC/EN 60950-1, znak CE</w:t>
            </w:r>
          </w:p>
        </w:tc>
      </w:tr>
      <w:tr w:rsidR="005C20C0" w:rsidRPr="00010045" w14:paraId="536A04FB" w14:textId="77777777" w:rsidTr="005C20C0">
        <w:tc>
          <w:tcPr>
            <w:tcW w:w="988" w:type="dxa"/>
            <w:shd w:val="clear" w:color="auto" w:fill="D9D9D9" w:themeFill="background1" w:themeFillShade="D9"/>
            <w:vAlign w:val="center"/>
          </w:tcPr>
          <w:p w14:paraId="4838EEB5" w14:textId="77777777" w:rsidR="005C20C0" w:rsidRPr="005C20C0" w:rsidRDefault="005C20C0" w:rsidP="003116E3">
            <w:pPr>
              <w:pStyle w:val="Akapitzlist"/>
              <w:numPr>
                <w:ilvl w:val="0"/>
                <w:numId w:val="128"/>
              </w:numPr>
              <w:spacing w:after="0"/>
              <w:jc w:val="center"/>
              <w:rPr>
                <w:rFonts w:ascii="Arial" w:hAnsi="Arial" w:cs="Arial"/>
                <w:b/>
                <w:sz w:val="20"/>
                <w:szCs w:val="20"/>
              </w:rPr>
            </w:pPr>
          </w:p>
        </w:tc>
        <w:tc>
          <w:tcPr>
            <w:tcW w:w="3397" w:type="dxa"/>
            <w:vAlign w:val="center"/>
          </w:tcPr>
          <w:p w14:paraId="4B2A6A46" w14:textId="77777777" w:rsidR="005C20C0" w:rsidRPr="00010045" w:rsidRDefault="005C20C0" w:rsidP="00637333">
            <w:pPr>
              <w:spacing w:after="0"/>
              <w:ind w:hanging="11"/>
              <w:jc w:val="center"/>
              <w:rPr>
                <w:b/>
              </w:rPr>
            </w:pPr>
            <w:r>
              <w:rPr>
                <w:b/>
              </w:rPr>
              <w:t>Gwarancja</w:t>
            </w:r>
          </w:p>
        </w:tc>
        <w:tc>
          <w:tcPr>
            <w:tcW w:w="4675" w:type="dxa"/>
            <w:vAlign w:val="center"/>
          </w:tcPr>
          <w:p w14:paraId="353BD513" w14:textId="77777777" w:rsidR="005C20C0" w:rsidRPr="00010045" w:rsidRDefault="005C20C0" w:rsidP="00637333">
            <w:pPr>
              <w:spacing w:after="0"/>
              <w:ind w:firstLine="0"/>
              <w:jc w:val="left"/>
            </w:pPr>
            <w:r>
              <w:t>Min. 24 miesiące</w:t>
            </w:r>
          </w:p>
        </w:tc>
      </w:tr>
    </w:tbl>
    <w:p w14:paraId="254DEB2D" w14:textId="77777777" w:rsidR="00637333" w:rsidRPr="00637333" w:rsidRDefault="00637333" w:rsidP="00637333"/>
    <w:p w14:paraId="3943D698" w14:textId="77777777" w:rsidR="00107578" w:rsidRPr="00010045" w:rsidRDefault="00D26913" w:rsidP="00056F02">
      <w:pPr>
        <w:pStyle w:val="Nagwek2"/>
      </w:pPr>
      <w:bookmarkStart w:id="23" w:name="_Toc524601426"/>
      <w:r w:rsidRPr="00010045">
        <w:t>Listwa zasilająca - 55 szt.</w:t>
      </w:r>
      <w:bookmarkEnd w:id="2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402"/>
        <w:gridCol w:w="4670"/>
      </w:tblGrid>
      <w:tr w:rsidR="005C20C0" w:rsidRPr="00010045" w14:paraId="73FD3730" w14:textId="77777777" w:rsidTr="005C20C0">
        <w:trPr>
          <w:trHeight w:val="357"/>
        </w:trPr>
        <w:tc>
          <w:tcPr>
            <w:tcW w:w="988" w:type="dxa"/>
            <w:shd w:val="clear" w:color="auto" w:fill="D9D9D9" w:themeFill="background1" w:themeFillShade="D9"/>
            <w:vAlign w:val="center"/>
          </w:tcPr>
          <w:p w14:paraId="7A8C565D" w14:textId="77777777" w:rsidR="005C20C0" w:rsidRPr="005C20C0" w:rsidRDefault="005C20C0" w:rsidP="005C20C0">
            <w:pPr>
              <w:pStyle w:val="Akapitzlist"/>
              <w:tabs>
                <w:tab w:val="left" w:pos="1560"/>
              </w:tabs>
              <w:spacing w:after="0"/>
              <w:ind w:left="0" w:hanging="11"/>
              <w:jc w:val="center"/>
              <w:rPr>
                <w:rFonts w:ascii="Arial" w:hAnsi="Arial" w:cs="Arial"/>
                <w:b/>
                <w:sz w:val="20"/>
                <w:szCs w:val="20"/>
              </w:rPr>
            </w:pPr>
            <w:r w:rsidRPr="005C20C0">
              <w:rPr>
                <w:rFonts w:ascii="Arial" w:hAnsi="Arial" w:cs="Arial"/>
                <w:b/>
                <w:sz w:val="20"/>
                <w:szCs w:val="20"/>
              </w:rPr>
              <w:t>Lp.</w:t>
            </w:r>
          </w:p>
        </w:tc>
        <w:tc>
          <w:tcPr>
            <w:tcW w:w="3402" w:type="dxa"/>
            <w:shd w:val="clear" w:color="auto" w:fill="E7E6E6"/>
            <w:vAlign w:val="center"/>
          </w:tcPr>
          <w:p w14:paraId="74DA231F" w14:textId="77777777" w:rsidR="005C20C0" w:rsidRPr="00010045" w:rsidRDefault="005C20C0" w:rsidP="00D26913">
            <w:pPr>
              <w:pStyle w:val="Akapitzlist"/>
              <w:tabs>
                <w:tab w:val="left" w:pos="1560"/>
              </w:tabs>
              <w:spacing w:after="0"/>
              <w:ind w:left="0" w:hanging="11"/>
              <w:jc w:val="center"/>
              <w:rPr>
                <w:rFonts w:ascii="Arial" w:hAnsi="Arial" w:cs="Arial"/>
                <w:b/>
                <w:sz w:val="20"/>
                <w:szCs w:val="20"/>
              </w:rPr>
            </w:pPr>
            <w:r w:rsidRPr="00010045">
              <w:rPr>
                <w:rFonts w:ascii="Arial" w:hAnsi="Arial" w:cs="Arial"/>
                <w:b/>
                <w:sz w:val="20"/>
                <w:szCs w:val="20"/>
              </w:rPr>
              <w:t>Nazwa komponentu</w:t>
            </w:r>
          </w:p>
        </w:tc>
        <w:tc>
          <w:tcPr>
            <w:tcW w:w="4670" w:type="dxa"/>
            <w:shd w:val="clear" w:color="auto" w:fill="E7E6E6"/>
            <w:vAlign w:val="center"/>
          </w:tcPr>
          <w:p w14:paraId="6F82477B" w14:textId="77777777" w:rsidR="005C20C0" w:rsidRPr="00010045" w:rsidRDefault="005C20C0" w:rsidP="00D26913">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Wymagane minimalne parametry techniczne</w:t>
            </w:r>
          </w:p>
        </w:tc>
      </w:tr>
      <w:tr w:rsidR="005C20C0" w:rsidRPr="00010045" w14:paraId="2D2F56FC" w14:textId="77777777" w:rsidTr="005C20C0">
        <w:tc>
          <w:tcPr>
            <w:tcW w:w="988" w:type="dxa"/>
            <w:shd w:val="clear" w:color="auto" w:fill="D9D9D9" w:themeFill="background1" w:themeFillShade="D9"/>
            <w:vAlign w:val="center"/>
          </w:tcPr>
          <w:p w14:paraId="543B0FDE" w14:textId="77777777" w:rsidR="005C20C0" w:rsidRPr="005C20C0" w:rsidRDefault="005C20C0" w:rsidP="003116E3">
            <w:pPr>
              <w:pStyle w:val="Akapitzlist"/>
              <w:numPr>
                <w:ilvl w:val="0"/>
                <w:numId w:val="129"/>
              </w:numPr>
              <w:spacing w:after="0"/>
              <w:jc w:val="center"/>
              <w:rPr>
                <w:rFonts w:ascii="Arial" w:hAnsi="Arial" w:cs="Arial"/>
                <w:b/>
                <w:sz w:val="20"/>
                <w:szCs w:val="20"/>
              </w:rPr>
            </w:pPr>
          </w:p>
        </w:tc>
        <w:tc>
          <w:tcPr>
            <w:tcW w:w="3402" w:type="dxa"/>
            <w:vAlign w:val="center"/>
          </w:tcPr>
          <w:p w14:paraId="78DC92FC" w14:textId="77777777" w:rsidR="005C20C0" w:rsidRPr="00010045" w:rsidRDefault="005C20C0" w:rsidP="00D26913">
            <w:pPr>
              <w:spacing w:after="0"/>
              <w:ind w:hanging="11"/>
              <w:jc w:val="center"/>
              <w:rPr>
                <w:b/>
              </w:rPr>
            </w:pPr>
            <w:r w:rsidRPr="00010045">
              <w:rPr>
                <w:b/>
              </w:rPr>
              <w:t>Typ</w:t>
            </w:r>
          </w:p>
        </w:tc>
        <w:tc>
          <w:tcPr>
            <w:tcW w:w="4670" w:type="dxa"/>
            <w:vAlign w:val="center"/>
          </w:tcPr>
          <w:p w14:paraId="40FFB77F" w14:textId="77777777" w:rsidR="005C20C0" w:rsidRPr="00010045" w:rsidRDefault="005C20C0" w:rsidP="00D26913">
            <w:pPr>
              <w:spacing w:after="0"/>
              <w:ind w:firstLine="0"/>
              <w:jc w:val="left"/>
            </w:pPr>
            <w:r w:rsidRPr="00010045">
              <w:t>Listwa zasilająca</w:t>
            </w:r>
          </w:p>
        </w:tc>
      </w:tr>
      <w:tr w:rsidR="005C20C0" w:rsidRPr="00010045" w14:paraId="0C647F48" w14:textId="77777777" w:rsidTr="005C20C0">
        <w:tc>
          <w:tcPr>
            <w:tcW w:w="988" w:type="dxa"/>
            <w:shd w:val="clear" w:color="auto" w:fill="D9D9D9" w:themeFill="background1" w:themeFillShade="D9"/>
            <w:vAlign w:val="center"/>
          </w:tcPr>
          <w:p w14:paraId="0C28BED7" w14:textId="77777777" w:rsidR="005C20C0" w:rsidRPr="005C20C0" w:rsidRDefault="005C20C0" w:rsidP="003116E3">
            <w:pPr>
              <w:pStyle w:val="Akapitzlist"/>
              <w:numPr>
                <w:ilvl w:val="0"/>
                <w:numId w:val="129"/>
              </w:numPr>
              <w:spacing w:after="0"/>
              <w:jc w:val="center"/>
              <w:rPr>
                <w:rFonts w:ascii="Arial" w:hAnsi="Arial" w:cs="Arial"/>
                <w:b/>
                <w:sz w:val="20"/>
                <w:szCs w:val="20"/>
              </w:rPr>
            </w:pPr>
          </w:p>
        </w:tc>
        <w:tc>
          <w:tcPr>
            <w:tcW w:w="3402" w:type="dxa"/>
            <w:vAlign w:val="center"/>
          </w:tcPr>
          <w:p w14:paraId="122E07EA" w14:textId="77777777" w:rsidR="005C20C0" w:rsidRPr="00010045" w:rsidRDefault="005C20C0" w:rsidP="00D26913">
            <w:pPr>
              <w:spacing w:after="0"/>
              <w:ind w:hanging="11"/>
              <w:jc w:val="center"/>
              <w:rPr>
                <w:b/>
              </w:rPr>
            </w:pPr>
            <w:r w:rsidRPr="00010045">
              <w:rPr>
                <w:b/>
              </w:rPr>
              <w:t>Zabezpieczenie</w:t>
            </w:r>
          </w:p>
        </w:tc>
        <w:tc>
          <w:tcPr>
            <w:tcW w:w="4670" w:type="dxa"/>
            <w:vAlign w:val="center"/>
          </w:tcPr>
          <w:p w14:paraId="0AF24C44" w14:textId="77777777" w:rsidR="005C20C0" w:rsidRPr="00010045" w:rsidRDefault="005C20C0" w:rsidP="00D26913">
            <w:pPr>
              <w:spacing w:after="0"/>
              <w:ind w:firstLine="0"/>
              <w:jc w:val="left"/>
            </w:pPr>
            <w:r w:rsidRPr="00010045">
              <w:t>Bezpiecznik 10A</w:t>
            </w:r>
          </w:p>
        </w:tc>
      </w:tr>
      <w:tr w:rsidR="005C20C0" w:rsidRPr="00010045" w14:paraId="4B295DD3" w14:textId="77777777" w:rsidTr="005C20C0">
        <w:tc>
          <w:tcPr>
            <w:tcW w:w="988" w:type="dxa"/>
            <w:shd w:val="clear" w:color="auto" w:fill="D9D9D9" w:themeFill="background1" w:themeFillShade="D9"/>
            <w:vAlign w:val="center"/>
          </w:tcPr>
          <w:p w14:paraId="0673B7F0" w14:textId="77777777" w:rsidR="005C20C0" w:rsidRPr="005C20C0" w:rsidRDefault="005C20C0" w:rsidP="003116E3">
            <w:pPr>
              <w:pStyle w:val="Akapitzlist"/>
              <w:numPr>
                <w:ilvl w:val="0"/>
                <w:numId w:val="129"/>
              </w:numPr>
              <w:spacing w:after="0"/>
              <w:jc w:val="center"/>
              <w:rPr>
                <w:rFonts w:ascii="Arial" w:hAnsi="Arial" w:cs="Arial"/>
                <w:b/>
                <w:sz w:val="20"/>
                <w:szCs w:val="20"/>
              </w:rPr>
            </w:pPr>
          </w:p>
        </w:tc>
        <w:tc>
          <w:tcPr>
            <w:tcW w:w="3402" w:type="dxa"/>
            <w:vAlign w:val="center"/>
          </w:tcPr>
          <w:p w14:paraId="2064304E" w14:textId="77777777" w:rsidR="005C20C0" w:rsidRPr="00010045" w:rsidRDefault="005C20C0" w:rsidP="00D26913">
            <w:pPr>
              <w:spacing w:after="0"/>
              <w:ind w:hanging="11"/>
              <w:jc w:val="center"/>
              <w:rPr>
                <w:b/>
              </w:rPr>
            </w:pPr>
            <w:r w:rsidRPr="00010045">
              <w:rPr>
                <w:b/>
              </w:rPr>
              <w:t>Ilość gniazd</w:t>
            </w:r>
          </w:p>
        </w:tc>
        <w:tc>
          <w:tcPr>
            <w:tcW w:w="4670" w:type="dxa"/>
            <w:vAlign w:val="center"/>
          </w:tcPr>
          <w:p w14:paraId="3E9DEA11" w14:textId="77777777" w:rsidR="005C20C0" w:rsidRPr="00010045" w:rsidRDefault="005C20C0" w:rsidP="00D26913">
            <w:pPr>
              <w:spacing w:after="0"/>
              <w:ind w:firstLine="0"/>
              <w:jc w:val="left"/>
            </w:pPr>
            <w:r w:rsidRPr="00010045">
              <w:t>Min. 5 sztuk z uziemieniem</w:t>
            </w:r>
          </w:p>
        </w:tc>
      </w:tr>
      <w:tr w:rsidR="005C20C0" w:rsidRPr="00010045" w14:paraId="03096BC9" w14:textId="77777777" w:rsidTr="005C20C0">
        <w:tc>
          <w:tcPr>
            <w:tcW w:w="988" w:type="dxa"/>
            <w:shd w:val="clear" w:color="auto" w:fill="D9D9D9" w:themeFill="background1" w:themeFillShade="D9"/>
            <w:vAlign w:val="center"/>
          </w:tcPr>
          <w:p w14:paraId="0D0144B7" w14:textId="77777777" w:rsidR="005C20C0" w:rsidRPr="005C20C0" w:rsidRDefault="005C20C0" w:rsidP="003116E3">
            <w:pPr>
              <w:pStyle w:val="Akapitzlist"/>
              <w:numPr>
                <w:ilvl w:val="0"/>
                <w:numId w:val="129"/>
              </w:numPr>
              <w:spacing w:after="0"/>
              <w:jc w:val="center"/>
              <w:rPr>
                <w:rFonts w:ascii="Arial" w:hAnsi="Arial" w:cs="Arial"/>
                <w:b/>
                <w:sz w:val="20"/>
                <w:szCs w:val="20"/>
              </w:rPr>
            </w:pPr>
          </w:p>
        </w:tc>
        <w:tc>
          <w:tcPr>
            <w:tcW w:w="3402" w:type="dxa"/>
            <w:vAlign w:val="center"/>
          </w:tcPr>
          <w:p w14:paraId="04B5EAE3" w14:textId="77777777" w:rsidR="005C20C0" w:rsidRPr="00010045" w:rsidRDefault="005C20C0" w:rsidP="00D26913">
            <w:pPr>
              <w:spacing w:after="0"/>
              <w:ind w:hanging="11"/>
              <w:jc w:val="center"/>
              <w:rPr>
                <w:b/>
              </w:rPr>
            </w:pPr>
            <w:r w:rsidRPr="00010045">
              <w:rPr>
                <w:b/>
              </w:rPr>
              <w:t>Włącznik</w:t>
            </w:r>
          </w:p>
        </w:tc>
        <w:tc>
          <w:tcPr>
            <w:tcW w:w="4670" w:type="dxa"/>
            <w:vAlign w:val="center"/>
          </w:tcPr>
          <w:p w14:paraId="5200C81A" w14:textId="77777777" w:rsidR="005C20C0" w:rsidRPr="00010045" w:rsidRDefault="005C20C0" w:rsidP="00D26913">
            <w:pPr>
              <w:spacing w:after="0"/>
              <w:ind w:firstLine="0"/>
              <w:jc w:val="left"/>
            </w:pPr>
            <w:r w:rsidRPr="00010045">
              <w:t xml:space="preserve">Tak </w:t>
            </w:r>
          </w:p>
        </w:tc>
      </w:tr>
      <w:tr w:rsidR="005C20C0" w:rsidRPr="00010045" w14:paraId="5A54F2CE" w14:textId="77777777" w:rsidTr="005C20C0">
        <w:tc>
          <w:tcPr>
            <w:tcW w:w="988" w:type="dxa"/>
            <w:shd w:val="clear" w:color="auto" w:fill="D9D9D9" w:themeFill="background1" w:themeFillShade="D9"/>
            <w:vAlign w:val="center"/>
          </w:tcPr>
          <w:p w14:paraId="1B78A56F" w14:textId="77777777" w:rsidR="005C20C0" w:rsidRPr="005C20C0" w:rsidRDefault="005C20C0" w:rsidP="003116E3">
            <w:pPr>
              <w:pStyle w:val="Akapitzlist"/>
              <w:numPr>
                <w:ilvl w:val="0"/>
                <w:numId w:val="129"/>
              </w:numPr>
              <w:spacing w:after="0"/>
              <w:jc w:val="center"/>
              <w:rPr>
                <w:rFonts w:ascii="Arial" w:hAnsi="Arial" w:cs="Arial"/>
                <w:b/>
                <w:sz w:val="20"/>
                <w:szCs w:val="20"/>
              </w:rPr>
            </w:pPr>
          </w:p>
        </w:tc>
        <w:tc>
          <w:tcPr>
            <w:tcW w:w="3402" w:type="dxa"/>
            <w:vAlign w:val="center"/>
          </w:tcPr>
          <w:p w14:paraId="7E6F5BA1" w14:textId="77777777" w:rsidR="005C20C0" w:rsidRPr="00010045" w:rsidRDefault="005C20C0" w:rsidP="00D26913">
            <w:pPr>
              <w:spacing w:after="0"/>
              <w:ind w:hanging="11"/>
              <w:jc w:val="center"/>
              <w:rPr>
                <w:b/>
              </w:rPr>
            </w:pPr>
            <w:r w:rsidRPr="00010045">
              <w:rPr>
                <w:b/>
              </w:rPr>
              <w:t>Długo</w:t>
            </w:r>
            <w:r>
              <w:rPr>
                <w:b/>
              </w:rPr>
              <w:t>ść</w:t>
            </w:r>
            <w:r w:rsidRPr="00010045">
              <w:rPr>
                <w:b/>
              </w:rPr>
              <w:t xml:space="preserve"> przewodu</w:t>
            </w:r>
          </w:p>
        </w:tc>
        <w:tc>
          <w:tcPr>
            <w:tcW w:w="4670" w:type="dxa"/>
            <w:vAlign w:val="center"/>
          </w:tcPr>
          <w:p w14:paraId="111B2B33" w14:textId="77777777" w:rsidR="005C20C0" w:rsidRPr="00010045" w:rsidRDefault="005C20C0" w:rsidP="00D26913">
            <w:pPr>
              <w:spacing w:after="0"/>
              <w:ind w:firstLine="0"/>
              <w:jc w:val="left"/>
            </w:pPr>
            <w:r w:rsidRPr="00010045">
              <w:t xml:space="preserve">Min. 1.5m </w:t>
            </w:r>
          </w:p>
        </w:tc>
      </w:tr>
      <w:tr w:rsidR="005C20C0" w:rsidRPr="00010045" w14:paraId="148440DA" w14:textId="77777777" w:rsidTr="005C20C0">
        <w:tc>
          <w:tcPr>
            <w:tcW w:w="988" w:type="dxa"/>
            <w:shd w:val="clear" w:color="auto" w:fill="D9D9D9" w:themeFill="background1" w:themeFillShade="D9"/>
            <w:vAlign w:val="center"/>
          </w:tcPr>
          <w:p w14:paraId="07F3BA48" w14:textId="77777777" w:rsidR="005C20C0" w:rsidRPr="005C20C0" w:rsidRDefault="005C20C0" w:rsidP="003116E3">
            <w:pPr>
              <w:pStyle w:val="Akapitzlist"/>
              <w:numPr>
                <w:ilvl w:val="0"/>
                <w:numId w:val="129"/>
              </w:numPr>
              <w:spacing w:after="0"/>
              <w:jc w:val="center"/>
              <w:rPr>
                <w:rFonts w:ascii="Arial" w:hAnsi="Arial" w:cs="Arial"/>
                <w:b/>
                <w:sz w:val="20"/>
                <w:szCs w:val="20"/>
              </w:rPr>
            </w:pPr>
          </w:p>
        </w:tc>
        <w:tc>
          <w:tcPr>
            <w:tcW w:w="3402" w:type="dxa"/>
            <w:vAlign w:val="center"/>
          </w:tcPr>
          <w:p w14:paraId="2C3E0FC9" w14:textId="77777777" w:rsidR="005C20C0" w:rsidRPr="00010045" w:rsidRDefault="005C20C0" w:rsidP="00D26913">
            <w:pPr>
              <w:spacing w:after="0"/>
              <w:ind w:hanging="11"/>
              <w:jc w:val="center"/>
              <w:rPr>
                <w:b/>
              </w:rPr>
            </w:pPr>
            <w:r w:rsidRPr="00010045">
              <w:rPr>
                <w:b/>
              </w:rPr>
              <w:t>Gwarancja</w:t>
            </w:r>
          </w:p>
        </w:tc>
        <w:tc>
          <w:tcPr>
            <w:tcW w:w="4670" w:type="dxa"/>
            <w:vAlign w:val="center"/>
          </w:tcPr>
          <w:p w14:paraId="63F04B43" w14:textId="77777777" w:rsidR="005C20C0" w:rsidRPr="00010045" w:rsidRDefault="005C20C0" w:rsidP="00D26913">
            <w:pPr>
              <w:spacing w:after="0"/>
              <w:ind w:firstLine="0"/>
              <w:jc w:val="left"/>
            </w:pPr>
            <w:r w:rsidRPr="00010045">
              <w:t>min. 24 miesiące</w:t>
            </w:r>
          </w:p>
        </w:tc>
      </w:tr>
    </w:tbl>
    <w:p w14:paraId="30B8BA2C" w14:textId="77777777" w:rsidR="00D26913" w:rsidRPr="00010045" w:rsidRDefault="00D26913" w:rsidP="00D26913">
      <w:pPr>
        <w:ind w:firstLine="0"/>
      </w:pPr>
    </w:p>
    <w:p w14:paraId="39CAEEB2" w14:textId="77777777" w:rsidR="00107578" w:rsidRPr="00010045" w:rsidRDefault="009A375B" w:rsidP="00056F02">
      <w:pPr>
        <w:pStyle w:val="Nagwek2"/>
      </w:pPr>
      <w:bookmarkStart w:id="24" w:name="_Toc524601427"/>
      <w:r w:rsidRPr="00010045">
        <w:t xml:space="preserve">Czytnik kart wraz z certyfikatem kwalifikowanym oraz kartą - 10 </w:t>
      </w:r>
      <w:proofErr w:type="spellStart"/>
      <w:r w:rsidRPr="00010045">
        <w:t>kpl</w:t>
      </w:r>
      <w:proofErr w:type="spellEnd"/>
      <w:r w:rsidRPr="00010045">
        <w:t>.</w:t>
      </w:r>
      <w:bookmarkEnd w:id="24"/>
    </w:p>
    <w:p w14:paraId="3933EBCB" w14:textId="77777777" w:rsidR="009A375B" w:rsidRPr="00010045" w:rsidRDefault="009A375B" w:rsidP="00BD4366">
      <w:pPr>
        <w:rPr>
          <w:u w:val="single"/>
        </w:rPr>
      </w:pPr>
      <w:r w:rsidRPr="00010045">
        <w:rPr>
          <w:u w:val="single"/>
        </w:rPr>
        <w:t>Specyfikacja kart inteligentnych</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03"/>
        <w:gridCol w:w="2699"/>
        <w:gridCol w:w="5508"/>
      </w:tblGrid>
      <w:tr w:rsidR="005C20C0" w:rsidRPr="00010045" w14:paraId="60E1BFCD" w14:textId="77777777" w:rsidTr="00B82AED">
        <w:trPr>
          <w:trHeight w:val="645"/>
        </w:trPr>
        <w:tc>
          <w:tcPr>
            <w:tcW w:w="545" w:type="pct"/>
            <w:shd w:val="clear" w:color="auto" w:fill="D9D9D9" w:themeFill="background1" w:themeFillShade="D9"/>
            <w:vAlign w:val="center"/>
          </w:tcPr>
          <w:p w14:paraId="17E9AF61" w14:textId="77777777" w:rsidR="005C20C0" w:rsidRPr="00B82AED" w:rsidRDefault="00B82AED" w:rsidP="00B82AED">
            <w:pPr>
              <w:tabs>
                <w:tab w:val="left" w:pos="1560"/>
              </w:tabs>
              <w:spacing w:after="0"/>
              <w:ind w:left="10" w:hanging="10"/>
              <w:jc w:val="center"/>
              <w:rPr>
                <w:b/>
                <w:bCs/>
                <w:color w:val="000000"/>
              </w:rPr>
            </w:pPr>
            <w:r w:rsidRPr="00B82AED">
              <w:rPr>
                <w:b/>
                <w:bCs/>
                <w:color w:val="000000"/>
              </w:rPr>
              <w:t>Lp.</w:t>
            </w:r>
          </w:p>
        </w:tc>
        <w:tc>
          <w:tcPr>
            <w:tcW w:w="1465" w:type="pct"/>
            <w:shd w:val="clear" w:color="auto" w:fill="D9D9D9" w:themeFill="background1" w:themeFillShade="D9"/>
            <w:vAlign w:val="center"/>
            <w:hideMark/>
          </w:tcPr>
          <w:p w14:paraId="7AF9CD8A" w14:textId="77777777" w:rsidR="005C20C0" w:rsidRPr="00010045" w:rsidRDefault="005C20C0" w:rsidP="005809B0">
            <w:pPr>
              <w:tabs>
                <w:tab w:val="left" w:pos="1560"/>
              </w:tabs>
              <w:spacing w:after="0"/>
              <w:ind w:left="10" w:hanging="10"/>
              <w:jc w:val="center"/>
              <w:rPr>
                <w:b/>
                <w:bCs/>
                <w:color w:val="000000"/>
              </w:rPr>
            </w:pPr>
            <w:r w:rsidRPr="00010045">
              <w:rPr>
                <w:b/>
                <w:bCs/>
                <w:color w:val="000000"/>
              </w:rPr>
              <w:t>Nazwa komponentu</w:t>
            </w:r>
          </w:p>
        </w:tc>
        <w:tc>
          <w:tcPr>
            <w:tcW w:w="2990" w:type="pct"/>
            <w:shd w:val="clear" w:color="auto" w:fill="D9D9D9" w:themeFill="background1" w:themeFillShade="D9"/>
            <w:vAlign w:val="center"/>
            <w:hideMark/>
          </w:tcPr>
          <w:p w14:paraId="5C4F14E7" w14:textId="77777777" w:rsidR="005C20C0" w:rsidRPr="00010045" w:rsidRDefault="005C20C0" w:rsidP="005809B0">
            <w:pPr>
              <w:tabs>
                <w:tab w:val="left" w:pos="1560"/>
              </w:tabs>
              <w:spacing w:after="0"/>
              <w:ind w:left="10" w:hanging="2"/>
              <w:jc w:val="center"/>
              <w:rPr>
                <w:color w:val="000000"/>
              </w:rPr>
            </w:pPr>
            <w:r w:rsidRPr="00010045">
              <w:rPr>
                <w:b/>
                <w:color w:val="000000"/>
              </w:rPr>
              <w:t>Wymagane minimalne parametry techniczne</w:t>
            </w:r>
          </w:p>
        </w:tc>
      </w:tr>
      <w:tr w:rsidR="005C20C0" w:rsidRPr="00010045" w14:paraId="7A571401" w14:textId="77777777" w:rsidTr="00B82AED">
        <w:trPr>
          <w:trHeight w:val="645"/>
        </w:trPr>
        <w:tc>
          <w:tcPr>
            <w:tcW w:w="545" w:type="pct"/>
            <w:shd w:val="clear" w:color="auto" w:fill="D9D9D9" w:themeFill="background1" w:themeFillShade="D9"/>
            <w:vAlign w:val="center"/>
          </w:tcPr>
          <w:p w14:paraId="4F880C2A" w14:textId="77777777" w:rsidR="005C20C0" w:rsidRPr="00B82AED" w:rsidRDefault="005C20C0" w:rsidP="003116E3">
            <w:pPr>
              <w:pStyle w:val="Akapitzlist"/>
              <w:numPr>
                <w:ilvl w:val="0"/>
                <w:numId w:val="130"/>
              </w:numPr>
              <w:tabs>
                <w:tab w:val="left" w:pos="1560"/>
              </w:tabs>
              <w:spacing w:after="0"/>
              <w:jc w:val="center"/>
              <w:rPr>
                <w:rFonts w:ascii="Arial" w:hAnsi="Arial" w:cs="Arial"/>
                <w:b/>
                <w:bCs/>
                <w:color w:val="000000"/>
                <w:sz w:val="20"/>
                <w:szCs w:val="20"/>
              </w:rPr>
            </w:pPr>
          </w:p>
        </w:tc>
        <w:tc>
          <w:tcPr>
            <w:tcW w:w="1465" w:type="pct"/>
            <w:vAlign w:val="center"/>
          </w:tcPr>
          <w:p w14:paraId="3147884B" w14:textId="77777777" w:rsidR="005C20C0" w:rsidRPr="00010045" w:rsidRDefault="005C20C0" w:rsidP="005809B0">
            <w:pPr>
              <w:tabs>
                <w:tab w:val="left" w:pos="1560"/>
              </w:tabs>
              <w:spacing w:after="0"/>
              <w:ind w:left="10" w:hanging="10"/>
              <w:jc w:val="center"/>
              <w:rPr>
                <w:b/>
                <w:bCs/>
                <w:color w:val="000000"/>
              </w:rPr>
            </w:pPr>
            <w:r w:rsidRPr="00010045">
              <w:rPr>
                <w:b/>
                <w:bCs/>
                <w:color w:val="000000"/>
              </w:rPr>
              <w:t>Wymagania ogólne</w:t>
            </w:r>
          </w:p>
        </w:tc>
        <w:tc>
          <w:tcPr>
            <w:tcW w:w="2990" w:type="pct"/>
            <w:vAlign w:val="center"/>
          </w:tcPr>
          <w:p w14:paraId="20446157" w14:textId="77777777" w:rsidR="005C20C0" w:rsidRPr="00010045" w:rsidRDefault="005C20C0" w:rsidP="007D2AEB">
            <w:pPr>
              <w:numPr>
                <w:ilvl w:val="0"/>
                <w:numId w:val="13"/>
              </w:numPr>
              <w:tabs>
                <w:tab w:val="left" w:pos="292"/>
              </w:tabs>
              <w:suppressAutoHyphens w:val="0"/>
              <w:spacing w:after="0"/>
              <w:ind w:left="292" w:hanging="284"/>
              <w:contextualSpacing/>
              <w:jc w:val="left"/>
              <w:rPr>
                <w:color w:val="000000"/>
              </w:rPr>
            </w:pPr>
            <w:r w:rsidRPr="00010045">
              <w:rPr>
                <w:color w:val="000000"/>
              </w:rPr>
              <w:t>Karty hybrydowe muszą być wykonane z PVC nieulegającemu odkształceniu i rozwarstwieniu o wymiarach i właściwościach fizycznych, zgodnych wymaganiami dla kart identyfikacyjnych formatu ID-1, określonymi w normie ISO/IEC 7810 lub równoważnej, a jego właściwości i odporność muszą być potwierdzone badaniami przeprowadzanymi zgodnie z wieloczęściową normą ISO/IEC 10373 lub równoważną. Przez równoważność należy rozumieć parametry fizyczne odnoszące się do wymiarów, odporności na zginanie, odporność na działanie substancji chemicznych, niezmienność parametrów w różnych temperaturach i wilgotności, odporność na blaknięcie w wyniku działania światła i ciepła, toksyczność i trwałość.</w:t>
            </w:r>
          </w:p>
        </w:tc>
      </w:tr>
      <w:tr w:rsidR="005C20C0" w:rsidRPr="00010045" w14:paraId="09D56505" w14:textId="77777777" w:rsidTr="00B82AED">
        <w:trPr>
          <w:trHeight w:val="1690"/>
        </w:trPr>
        <w:tc>
          <w:tcPr>
            <w:tcW w:w="545" w:type="pct"/>
            <w:shd w:val="clear" w:color="auto" w:fill="D9D9D9" w:themeFill="background1" w:themeFillShade="D9"/>
            <w:vAlign w:val="center"/>
          </w:tcPr>
          <w:p w14:paraId="79A75C8D" w14:textId="77777777" w:rsidR="005C20C0" w:rsidRPr="00B82AED" w:rsidRDefault="005C20C0" w:rsidP="003116E3">
            <w:pPr>
              <w:pStyle w:val="Akapitzlist"/>
              <w:numPr>
                <w:ilvl w:val="0"/>
                <w:numId w:val="130"/>
              </w:numPr>
              <w:tabs>
                <w:tab w:val="left" w:pos="1560"/>
              </w:tabs>
              <w:spacing w:after="0"/>
              <w:jc w:val="center"/>
              <w:rPr>
                <w:rFonts w:ascii="Arial" w:hAnsi="Arial" w:cs="Arial"/>
                <w:b/>
                <w:bCs/>
                <w:color w:val="000000"/>
                <w:sz w:val="20"/>
                <w:szCs w:val="20"/>
              </w:rPr>
            </w:pPr>
          </w:p>
        </w:tc>
        <w:tc>
          <w:tcPr>
            <w:tcW w:w="1465" w:type="pct"/>
            <w:vAlign w:val="center"/>
          </w:tcPr>
          <w:p w14:paraId="24968689" w14:textId="77777777" w:rsidR="005C20C0" w:rsidRPr="00010045" w:rsidRDefault="005C20C0" w:rsidP="005809B0">
            <w:pPr>
              <w:tabs>
                <w:tab w:val="left" w:pos="1560"/>
              </w:tabs>
              <w:spacing w:after="0"/>
              <w:ind w:left="10" w:hanging="10"/>
              <w:jc w:val="center"/>
              <w:rPr>
                <w:b/>
                <w:bCs/>
                <w:color w:val="000000"/>
              </w:rPr>
            </w:pPr>
            <w:r w:rsidRPr="00010045">
              <w:rPr>
                <w:b/>
                <w:bCs/>
                <w:color w:val="000000"/>
              </w:rPr>
              <w:t>Wymagania dla części elektronicznej -stykowej</w:t>
            </w:r>
          </w:p>
        </w:tc>
        <w:tc>
          <w:tcPr>
            <w:tcW w:w="2990" w:type="pct"/>
            <w:vAlign w:val="center"/>
          </w:tcPr>
          <w:p w14:paraId="3DB3EC3E" w14:textId="77777777" w:rsidR="005C20C0" w:rsidRPr="00010045" w:rsidRDefault="005C20C0" w:rsidP="005809B0">
            <w:pPr>
              <w:numPr>
                <w:ilvl w:val="0"/>
                <w:numId w:val="5"/>
              </w:numPr>
              <w:tabs>
                <w:tab w:val="left" w:pos="292"/>
              </w:tabs>
              <w:suppressAutoHyphens w:val="0"/>
              <w:spacing w:after="0"/>
              <w:ind w:left="292" w:hanging="292"/>
              <w:contextualSpacing/>
              <w:jc w:val="left"/>
              <w:rPr>
                <w:color w:val="000000"/>
              </w:rPr>
            </w:pPr>
            <w:r w:rsidRPr="00010045">
              <w:rPr>
                <w:color w:val="000000"/>
              </w:rPr>
              <w:t>Obsługa kluczy RSA o długości min. 2048 bitów,</w:t>
            </w:r>
          </w:p>
          <w:p w14:paraId="3A7AE263" w14:textId="77777777" w:rsidR="005C20C0" w:rsidRPr="00010045" w:rsidRDefault="005C20C0" w:rsidP="005809B0">
            <w:pPr>
              <w:numPr>
                <w:ilvl w:val="0"/>
                <w:numId w:val="5"/>
              </w:numPr>
              <w:tabs>
                <w:tab w:val="left" w:pos="292"/>
              </w:tabs>
              <w:suppressAutoHyphens w:val="0"/>
              <w:spacing w:after="0"/>
              <w:ind w:left="292" w:hanging="292"/>
              <w:contextualSpacing/>
              <w:jc w:val="left"/>
              <w:rPr>
                <w:color w:val="000000"/>
              </w:rPr>
            </w:pPr>
            <w:r w:rsidRPr="00010045">
              <w:rPr>
                <w:color w:val="000000"/>
              </w:rPr>
              <w:t>Interfejs stykowy określony w normach ISO/IEC 7816-2 i ISO/IEC 7816-3 lub równoważnych. Przez równoważność należy rozumieć wymiary i rozmieszczenie styków oraz używany interfejs elektryczny i protokoły transmisji,</w:t>
            </w:r>
          </w:p>
          <w:p w14:paraId="174BBDF8" w14:textId="77777777" w:rsidR="005C20C0" w:rsidRPr="00010045" w:rsidRDefault="005C20C0" w:rsidP="005809B0">
            <w:pPr>
              <w:numPr>
                <w:ilvl w:val="0"/>
                <w:numId w:val="5"/>
              </w:numPr>
              <w:tabs>
                <w:tab w:val="left" w:pos="292"/>
              </w:tabs>
              <w:suppressAutoHyphens w:val="0"/>
              <w:spacing w:after="0"/>
              <w:contextualSpacing/>
              <w:jc w:val="left"/>
              <w:rPr>
                <w:color w:val="000000"/>
              </w:rPr>
            </w:pPr>
            <w:r w:rsidRPr="00010045">
              <w:rPr>
                <w:color w:val="000000"/>
              </w:rPr>
              <w:t>Pojemność pamięci EEPROM min.</w:t>
            </w:r>
            <w:r>
              <w:rPr>
                <w:color w:val="000000"/>
              </w:rPr>
              <w:t>64</w:t>
            </w:r>
            <w:r w:rsidRPr="00010045">
              <w:rPr>
                <w:color w:val="000000"/>
              </w:rPr>
              <w:t xml:space="preserve"> K z wbudowanym </w:t>
            </w:r>
            <w:r w:rsidRPr="007A7068">
              <w:rPr>
                <w:color w:val="000000"/>
              </w:rPr>
              <w:t>koprocesorem kryptograficznym</w:t>
            </w:r>
            <w:r>
              <w:rPr>
                <w:color w:val="000000"/>
              </w:rPr>
              <w:t xml:space="preserve"> ,</w:t>
            </w:r>
          </w:p>
          <w:p w14:paraId="4FC389F1" w14:textId="77777777" w:rsidR="005C20C0" w:rsidRPr="00010045" w:rsidRDefault="005C20C0" w:rsidP="005809B0">
            <w:pPr>
              <w:numPr>
                <w:ilvl w:val="0"/>
                <w:numId w:val="5"/>
              </w:numPr>
              <w:tabs>
                <w:tab w:val="left" w:pos="292"/>
              </w:tabs>
              <w:suppressAutoHyphens w:val="0"/>
              <w:spacing w:after="0"/>
              <w:ind w:left="292" w:hanging="292"/>
              <w:contextualSpacing/>
              <w:jc w:val="left"/>
              <w:rPr>
                <w:color w:val="000000"/>
              </w:rPr>
            </w:pPr>
            <w:r w:rsidRPr="00010045">
              <w:rPr>
                <w:color w:val="000000"/>
              </w:rPr>
              <w:t xml:space="preserve">Kryptografia - symetryczna min.: </w:t>
            </w:r>
            <w:r>
              <w:rPr>
                <w:color w:val="000000"/>
              </w:rPr>
              <w:t xml:space="preserve">DES, </w:t>
            </w:r>
            <w:r w:rsidRPr="00010045">
              <w:rPr>
                <w:color w:val="000000"/>
              </w:rPr>
              <w:t xml:space="preserve">3DES, </w:t>
            </w:r>
          </w:p>
          <w:p w14:paraId="1B8FBAE5" w14:textId="77777777" w:rsidR="005C20C0" w:rsidRPr="00010045" w:rsidRDefault="005C20C0" w:rsidP="005809B0">
            <w:pPr>
              <w:numPr>
                <w:ilvl w:val="0"/>
                <w:numId w:val="5"/>
              </w:numPr>
              <w:tabs>
                <w:tab w:val="left" w:pos="292"/>
              </w:tabs>
              <w:suppressAutoHyphens w:val="0"/>
              <w:spacing w:after="0"/>
              <w:ind w:left="292" w:hanging="292"/>
              <w:contextualSpacing/>
              <w:jc w:val="left"/>
              <w:rPr>
                <w:color w:val="000000"/>
              </w:rPr>
            </w:pPr>
            <w:r w:rsidRPr="00010045">
              <w:rPr>
                <w:color w:val="000000"/>
              </w:rPr>
              <w:lastRenderedPageBreak/>
              <w:t>kryptografia - funkcja skrótu min.: SHA-1, SHA-256, SHA-512,</w:t>
            </w:r>
          </w:p>
          <w:p w14:paraId="74019C95" w14:textId="77777777" w:rsidR="005C20C0" w:rsidRPr="00010045" w:rsidRDefault="005C20C0" w:rsidP="005809B0">
            <w:pPr>
              <w:numPr>
                <w:ilvl w:val="0"/>
                <w:numId w:val="5"/>
              </w:numPr>
              <w:tabs>
                <w:tab w:val="left" w:pos="292"/>
              </w:tabs>
              <w:suppressAutoHyphens w:val="0"/>
              <w:spacing w:after="0"/>
              <w:contextualSpacing/>
              <w:jc w:val="left"/>
              <w:rPr>
                <w:color w:val="000000"/>
              </w:rPr>
            </w:pPr>
            <w:r w:rsidRPr="00010045">
              <w:rPr>
                <w:color w:val="000000"/>
              </w:rPr>
              <w:t>Możliwość przechowywania wielu certyfikatów</w:t>
            </w:r>
            <w:r w:rsidRPr="007A7068">
              <w:rPr>
                <w:color w:val="000000"/>
              </w:rPr>
              <w:t>( do dziesięciu certyfikatów niekwalifikowanych oraz do pięciu certyfikatów kwalifikowanych na jednej karcie)</w:t>
            </w:r>
            <w:r w:rsidRPr="00010045">
              <w:rPr>
                <w:color w:val="000000"/>
              </w:rPr>
              <w:t>,</w:t>
            </w:r>
          </w:p>
          <w:p w14:paraId="7CE10593" w14:textId="77777777" w:rsidR="005C20C0" w:rsidRPr="00010045" w:rsidRDefault="005C20C0" w:rsidP="005809B0">
            <w:pPr>
              <w:numPr>
                <w:ilvl w:val="0"/>
                <w:numId w:val="5"/>
              </w:numPr>
              <w:tabs>
                <w:tab w:val="left" w:pos="292"/>
              </w:tabs>
              <w:suppressAutoHyphens w:val="0"/>
              <w:spacing w:after="0"/>
              <w:ind w:left="292" w:hanging="292"/>
              <w:contextualSpacing/>
              <w:jc w:val="left"/>
              <w:rPr>
                <w:color w:val="000000"/>
              </w:rPr>
            </w:pPr>
            <w:r w:rsidRPr="00010045">
              <w:rPr>
                <w:color w:val="000000"/>
              </w:rPr>
              <w:t xml:space="preserve">Gwarantowany poziom bezpieczeństwa co najmniej </w:t>
            </w:r>
            <w:proofErr w:type="spellStart"/>
            <w:r w:rsidRPr="00010045">
              <w:rPr>
                <w:color w:val="000000"/>
              </w:rPr>
              <w:t>CommonCriteria</w:t>
            </w:r>
            <w:proofErr w:type="spellEnd"/>
            <w:r w:rsidRPr="00010045">
              <w:rPr>
                <w:color w:val="000000"/>
              </w:rPr>
              <w:t xml:space="preserve"> EAL4+ lub równoważny- dla procesora (chipu) karty,</w:t>
            </w:r>
          </w:p>
          <w:p w14:paraId="5F9FC592" w14:textId="77777777" w:rsidR="005C20C0" w:rsidRPr="00010045" w:rsidRDefault="005C20C0" w:rsidP="005809B0">
            <w:pPr>
              <w:numPr>
                <w:ilvl w:val="0"/>
                <w:numId w:val="5"/>
              </w:numPr>
              <w:tabs>
                <w:tab w:val="left" w:pos="292"/>
              </w:tabs>
              <w:suppressAutoHyphens w:val="0"/>
              <w:spacing w:after="0"/>
              <w:contextualSpacing/>
              <w:jc w:val="left"/>
              <w:rPr>
                <w:color w:val="000000"/>
              </w:rPr>
            </w:pPr>
            <w:r w:rsidRPr="00010045">
              <w:rPr>
                <w:color w:val="000000"/>
              </w:rPr>
              <w:t xml:space="preserve">Oprogramowanie klasy </w:t>
            </w:r>
            <w:proofErr w:type="spellStart"/>
            <w:r w:rsidRPr="00010045">
              <w:rPr>
                <w:color w:val="000000"/>
              </w:rPr>
              <w:t>middleware</w:t>
            </w:r>
            <w:proofErr w:type="spellEnd"/>
            <w:r w:rsidRPr="00010045">
              <w:rPr>
                <w:color w:val="000000"/>
              </w:rPr>
              <w:t xml:space="preserve"> do obsługi kart </w:t>
            </w:r>
            <w:r w:rsidRPr="007A7068">
              <w:rPr>
                <w:color w:val="000000"/>
              </w:rPr>
              <w:t>elektronicznych- MS CAPI/ CSP i PKCS#11</w:t>
            </w:r>
          </w:p>
          <w:p w14:paraId="0F6B64E8" w14:textId="77777777" w:rsidR="005C20C0" w:rsidRDefault="005C20C0" w:rsidP="005809B0">
            <w:pPr>
              <w:numPr>
                <w:ilvl w:val="0"/>
                <w:numId w:val="5"/>
              </w:numPr>
              <w:tabs>
                <w:tab w:val="left" w:pos="292"/>
              </w:tabs>
              <w:suppressAutoHyphens w:val="0"/>
              <w:spacing w:after="0"/>
              <w:contextualSpacing/>
              <w:jc w:val="left"/>
            </w:pPr>
            <w:r>
              <w:t xml:space="preserve">Oprogramowanie zarządzające kartą  w języku polskim dla systemów Windows, Linux i </w:t>
            </w:r>
            <w:proofErr w:type="spellStart"/>
            <w:r>
              <w:t>MacOSX</w:t>
            </w:r>
            <w:proofErr w:type="spellEnd"/>
          </w:p>
          <w:p w14:paraId="260ADD38" w14:textId="77777777" w:rsidR="005C20C0" w:rsidRPr="00010045" w:rsidRDefault="005C20C0" w:rsidP="005809B0">
            <w:pPr>
              <w:numPr>
                <w:ilvl w:val="0"/>
                <w:numId w:val="5"/>
              </w:numPr>
              <w:tabs>
                <w:tab w:val="left" w:pos="292"/>
              </w:tabs>
              <w:suppressAutoHyphens w:val="0"/>
              <w:spacing w:after="0"/>
              <w:contextualSpacing/>
              <w:jc w:val="left"/>
            </w:pPr>
            <w:r>
              <w:tab/>
            </w:r>
            <w:proofErr w:type="spellStart"/>
            <w:r>
              <w:t>Middleware</w:t>
            </w:r>
            <w:proofErr w:type="spellEnd"/>
            <w:r>
              <w:t xml:space="preserve"> dla systemów Windows, Linux, </w:t>
            </w:r>
            <w:proofErr w:type="spellStart"/>
            <w:r>
              <w:t>MacOSX</w:t>
            </w:r>
            <w:proofErr w:type="spellEnd"/>
            <w:r>
              <w:t xml:space="preserve"> w wersjach 32- i 64-bitowych,</w:t>
            </w:r>
          </w:p>
        </w:tc>
      </w:tr>
      <w:tr w:rsidR="005C20C0" w:rsidRPr="00010045" w14:paraId="27EBF4CF" w14:textId="77777777" w:rsidTr="00B82AED">
        <w:trPr>
          <w:trHeight w:val="2682"/>
        </w:trPr>
        <w:tc>
          <w:tcPr>
            <w:tcW w:w="545" w:type="pct"/>
            <w:shd w:val="clear" w:color="auto" w:fill="D9D9D9" w:themeFill="background1" w:themeFillShade="D9"/>
            <w:vAlign w:val="center"/>
          </w:tcPr>
          <w:p w14:paraId="5A9122B8" w14:textId="77777777" w:rsidR="005C20C0" w:rsidRPr="00B82AED" w:rsidRDefault="005C20C0" w:rsidP="003116E3">
            <w:pPr>
              <w:pStyle w:val="Akapitzlist"/>
              <w:numPr>
                <w:ilvl w:val="0"/>
                <w:numId w:val="130"/>
              </w:numPr>
              <w:tabs>
                <w:tab w:val="left" w:pos="1560"/>
              </w:tabs>
              <w:spacing w:after="0"/>
              <w:jc w:val="center"/>
              <w:rPr>
                <w:rFonts w:ascii="Arial" w:hAnsi="Arial" w:cs="Arial"/>
                <w:b/>
                <w:bCs/>
                <w:color w:val="000000"/>
                <w:sz w:val="20"/>
                <w:szCs w:val="20"/>
              </w:rPr>
            </w:pPr>
          </w:p>
        </w:tc>
        <w:tc>
          <w:tcPr>
            <w:tcW w:w="1465" w:type="pct"/>
            <w:vAlign w:val="center"/>
          </w:tcPr>
          <w:p w14:paraId="0CEDC5A3" w14:textId="77777777" w:rsidR="005C20C0" w:rsidRPr="00010045" w:rsidRDefault="005C20C0" w:rsidP="005809B0">
            <w:pPr>
              <w:tabs>
                <w:tab w:val="left" w:pos="1560"/>
              </w:tabs>
              <w:spacing w:after="0"/>
              <w:ind w:left="10" w:hanging="10"/>
              <w:jc w:val="center"/>
              <w:rPr>
                <w:b/>
                <w:bCs/>
                <w:color w:val="000000"/>
              </w:rPr>
            </w:pPr>
            <w:r w:rsidRPr="00010045">
              <w:rPr>
                <w:b/>
                <w:bCs/>
                <w:color w:val="000000"/>
              </w:rPr>
              <w:t>Wymagania dla części elektronicznej -zbliżeniowej</w:t>
            </w:r>
          </w:p>
        </w:tc>
        <w:tc>
          <w:tcPr>
            <w:tcW w:w="2990" w:type="pct"/>
            <w:vAlign w:val="center"/>
          </w:tcPr>
          <w:p w14:paraId="18C3BB0F" w14:textId="77777777" w:rsidR="005C20C0" w:rsidRPr="00010045" w:rsidRDefault="005C20C0" w:rsidP="005809B0">
            <w:pPr>
              <w:numPr>
                <w:ilvl w:val="0"/>
                <w:numId w:val="5"/>
              </w:numPr>
              <w:tabs>
                <w:tab w:val="left" w:pos="292"/>
              </w:tabs>
              <w:suppressAutoHyphens w:val="0"/>
              <w:spacing w:after="0"/>
              <w:ind w:left="292" w:hanging="292"/>
              <w:contextualSpacing/>
              <w:jc w:val="left"/>
              <w:rPr>
                <w:color w:val="000000"/>
              </w:rPr>
            </w:pPr>
            <w:r w:rsidRPr="00010045">
              <w:rPr>
                <w:color w:val="000000"/>
              </w:rPr>
              <w:t xml:space="preserve">określony w normie ISO/IEC 14443 typ A, zgodny ze standardem przemysłowym MIFARE dla protokołu klasycznego o pojemności pamięci 1 kilobajt (MIFARE Standard Card IC MF1 IC S50 </w:t>
            </w:r>
            <w:proofErr w:type="spellStart"/>
            <w:r w:rsidRPr="00010045">
              <w:rPr>
                <w:color w:val="000000"/>
              </w:rPr>
              <w:t>FunctionalSpecification</w:t>
            </w:r>
            <w:proofErr w:type="spellEnd"/>
            <w:r w:rsidRPr="00010045">
              <w:rPr>
                <w:color w:val="000000"/>
              </w:rPr>
              <w:t xml:space="preserve">) </w:t>
            </w:r>
          </w:p>
        </w:tc>
      </w:tr>
    </w:tbl>
    <w:p w14:paraId="221B722E" w14:textId="77777777" w:rsidR="00A17038" w:rsidRDefault="00A17038" w:rsidP="009A375B">
      <w:pPr>
        <w:ind w:firstLine="0"/>
        <w:rPr>
          <w:b/>
          <w:u w:val="single"/>
        </w:rPr>
      </w:pPr>
    </w:p>
    <w:p w14:paraId="11F82568" w14:textId="77777777" w:rsidR="00A17038" w:rsidRDefault="00A17038">
      <w:pPr>
        <w:suppressAutoHyphens w:val="0"/>
        <w:spacing w:after="0" w:line="240" w:lineRule="auto"/>
        <w:ind w:firstLine="0"/>
        <w:jc w:val="left"/>
        <w:rPr>
          <w:b/>
          <w:u w:val="single"/>
        </w:rPr>
      </w:pPr>
      <w:r>
        <w:rPr>
          <w:b/>
          <w:u w:val="single"/>
        </w:rPr>
        <w:br w:type="page"/>
      </w:r>
    </w:p>
    <w:p w14:paraId="77BFC053" w14:textId="77777777" w:rsidR="009A375B" w:rsidRPr="00010045" w:rsidRDefault="009A375B" w:rsidP="009A375B">
      <w:pPr>
        <w:ind w:firstLine="0"/>
        <w:rPr>
          <w:b/>
          <w:u w:val="single"/>
        </w:rPr>
      </w:pPr>
    </w:p>
    <w:p w14:paraId="12421D2D" w14:textId="77777777" w:rsidR="009D6807" w:rsidRPr="00010045" w:rsidRDefault="009D6807" w:rsidP="00BD4366">
      <w:pPr>
        <w:rPr>
          <w:u w:val="single"/>
        </w:rPr>
      </w:pPr>
      <w:r w:rsidRPr="00010045">
        <w:rPr>
          <w:u w:val="single"/>
        </w:rPr>
        <w:t>Specyfikacja dla czytników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03"/>
        <w:gridCol w:w="2699"/>
        <w:gridCol w:w="5508"/>
      </w:tblGrid>
      <w:tr w:rsidR="00B82AED" w:rsidRPr="00010045" w14:paraId="4D2757BB" w14:textId="77777777" w:rsidTr="00B82AED">
        <w:trPr>
          <w:trHeight w:val="645"/>
        </w:trPr>
        <w:tc>
          <w:tcPr>
            <w:tcW w:w="545" w:type="pct"/>
            <w:shd w:val="clear" w:color="auto" w:fill="D9D9D9" w:themeFill="background1" w:themeFillShade="D9"/>
            <w:vAlign w:val="center"/>
          </w:tcPr>
          <w:p w14:paraId="0D6605EB" w14:textId="77777777" w:rsidR="00B82AED" w:rsidRPr="00010045" w:rsidRDefault="00B82AED" w:rsidP="00B82AED">
            <w:pPr>
              <w:tabs>
                <w:tab w:val="left" w:pos="1560"/>
              </w:tabs>
              <w:spacing w:after="0"/>
              <w:ind w:left="10" w:hanging="10"/>
              <w:jc w:val="center"/>
              <w:rPr>
                <w:b/>
                <w:bCs/>
                <w:color w:val="000000"/>
              </w:rPr>
            </w:pPr>
            <w:r>
              <w:rPr>
                <w:b/>
                <w:bCs/>
                <w:color w:val="000000"/>
              </w:rPr>
              <w:t>Lp.</w:t>
            </w:r>
          </w:p>
        </w:tc>
        <w:tc>
          <w:tcPr>
            <w:tcW w:w="1465" w:type="pct"/>
            <w:shd w:val="clear" w:color="auto" w:fill="D9D9D9" w:themeFill="background1" w:themeFillShade="D9"/>
            <w:vAlign w:val="center"/>
            <w:hideMark/>
          </w:tcPr>
          <w:p w14:paraId="1DFDAF30" w14:textId="77777777" w:rsidR="00B82AED" w:rsidRPr="00010045" w:rsidRDefault="00B82AED" w:rsidP="00B82AED">
            <w:pPr>
              <w:tabs>
                <w:tab w:val="left" w:pos="1560"/>
              </w:tabs>
              <w:spacing w:after="0"/>
              <w:ind w:left="10" w:hanging="10"/>
              <w:jc w:val="center"/>
              <w:rPr>
                <w:b/>
                <w:bCs/>
                <w:color w:val="000000"/>
              </w:rPr>
            </w:pPr>
            <w:r w:rsidRPr="00010045">
              <w:rPr>
                <w:b/>
                <w:bCs/>
                <w:color w:val="000000"/>
              </w:rPr>
              <w:t>Nazwa komponentu</w:t>
            </w:r>
          </w:p>
        </w:tc>
        <w:tc>
          <w:tcPr>
            <w:tcW w:w="2990" w:type="pct"/>
            <w:shd w:val="clear" w:color="auto" w:fill="D9D9D9" w:themeFill="background1" w:themeFillShade="D9"/>
            <w:vAlign w:val="center"/>
            <w:hideMark/>
          </w:tcPr>
          <w:p w14:paraId="28367B5D" w14:textId="77777777" w:rsidR="00B82AED" w:rsidRPr="00010045" w:rsidRDefault="00B82AED" w:rsidP="00B82AED">
            <w:pPr>
              <w:tabs>
                <w:tab w:val="left" w:pos="1560"/>
              </w:tabs>
              <w:spacing w:after="0"/>
              <w:ind w:left="10" w:hanging="2"/>
              <w:jc w:val="center"/>
              <w:rPr>
                <w:color w:val="000000"/>
              </w:rPr>
            </w:pPr>
            <w:r w:rsidRPr="00010045">
              <w:rPr>
                <w:b/>
                <w:color w:val="000000"/>
              </w:rPr>
              <w:t>Wymagane minimalne parametry techniczne</w:t>
            </w:r>
          </w:p>
        </w:tc>
      </w:tr>
      <w:tr w:rsidR="00B82AED" w:rsidRPr="00010045" w14:paraId="615BB605" w14:textId="77777777" w:rsidTr="00B82AED">
        <w:trPr>
          <w:trHeight w:val="645"/>
        </w:trPr>
        <w:tc>
          <w:tcPr>
            <w:tcW w:w="545" w:type="pct"/>
            <w:shd w:val="clear" w:color="auto" w:fill="D9D9D9" w:themeFill="background1" w:themeFillShade="D9"/>
            <w:vAlign w:val="center"/>
          </w:tcPr>
          <w:p w14:paraId="795D7C91" w14:textId="77777777" w:rsidR="00B82AED" w:rsidRPr="00B82AED" w:rsidRDefault="00B82AED" w:rsidP="003116E3">
            <w:pPr>
              <w:pStyle w:val="Akapitzlist"/>
              <w:numPr>
                <w:ilvl w:val="0"/>
                <w:numId w:val="131"/>
              </w:numPr>
              <w:tabs>
                <w:tab w:val="left" w:pos="1560"/>
              </w:tabs>
              <w:spacing w:after="0"/>
              <w:jc w:val="center"/>
              <w:rPr>
                <w:rFonts w:ascii="Arial" w:hAnsi="Arial" w:cs="Arial"/>
                <w:b/>
                <w:bCs/>
                <w:color w:val="000000"/>
                <w:sz w:val="20"/>
                <w:szCs w:val="20"/>
              </w:rPr>
            </w:pPr>
          </w:p>
        </w:tc>
        <w:tc>
          <w:tcPr>
            <w:tcW w:w="1465" w:type="pct"/>
            <w:vAlign w:val="center"/>
          </w:tcPr>
          <w:p w14:paraId="1280CC80" w14:textId="77777777" w:rsidR="00B82AED" w:rsidRPr="00010045" w:rsidRDefault="00B82AED" w:rsidP="005809B0">
            <w:pPr>
              <w:tabs>
                <w:tab w:val="left" w:pos="1560"/>
              </w:tabs>
              <w:spacing w:after="0"/>
              <w:ind w:left="10" w:hanging="10"/>
              <w:jc w:val="center"/>
              <w:rPr>
                <w:b/>
                <w:bCs/>
                <w:color w:val="000000"/>
              </w:rPr>
            </w:pPr>
            <w:r w:rsidRPr="00010045">
              <w:rPr>
                <w:b/>
                <w:bCs/>
                <w:color w:val="000000"/>
              </w:rPr>
              <w:t>Obudowa</w:t>
            </w:r>
          </w:p>
        </w:tc>
        <w:tc>
          <w:tcPr>
            <w:tcW w:w="2990" w:type="pct"/>
            <w:vAlign w:val="center"/>
          </w:tcPr>
          <w:p w14:paraId="72320DDC" w14:textId="77777777" w:rsidR="00B82AED" w:rsidRPr="00010045" w:rsidRDefault="00B82AED" w:rsidP="007D2AEB">
            <w:pPr>
              <w:pStyle w:val="Akapitzlist"/>
              <w:numPr>
                <w:ilvl w:val="0"/>
                <w:numId w:val="27"/>
              </w:numPr>
              <w:tabs>
                <w:tab w:val="left" w:pos="292"/>
              </w:tabs>
              <w:suppressAutoHyphens w:val="0"/>
              <w:spacing w:after="0"/>
              <w:ind w:left="292" w:hanging="292"/>
              <w:contextualSpacing/>
              <w:jc w:val="left"/>
              <w:rPr>
                <w:rFonts w:ascii="Arial" w:hAnsi="Arial" w:cs="Arial"/>
                <w:bCs/>
                <w:color w:val="000000"/>
                <w:sz w:val="20"/>
                <w:szCs w:val="20"/>
              </w:rPr>
            </w:pPr>
            <w:r w:rsidRPr="00010045">
              <w:rPr>
                <w:rFonts w:ascii="Arial" w:hAnsi="Arial" w:cs="Arial"/>
                <w:bCs/>
                <w:color w:val="000000"/>
                <w:sz w:val="20"/>
                <w:szCs w:val="20"/>
              </w:rPr>
              <w:t>Czytnik musi posiadać na obudowie etykietę znamionową umieszczoną przez producenta zawierającą co najmniej następujące dane:</w:t>
            </w:r>
          </w:p>
          <w:p w14:paraId="054A9614" w14:textId="77777777" w:rsidR="00B82AED" w:rsidRPr="00010045" w:rsidRDefault="00B82AED" w:rsidP="007D2AEB">
            <w:pPr>
              <w:pStyle w:val="Akapitzlist"/>
              <w:numPr>
                <w:ilvl w:val="0"/>
                <w:numId w:val="26"/>
              </w:numPr>
              <w:tabs>
                <w:tab w:val="left" w:pos="575"/>
              </w:tabs>
              <w:suppressAutoHyphens w:val="0"/>
              <w:spacing w:after="0"/>
              <w:ind w:left="575" w:hanging="283"/>
              <w:contextualSpacing/>
              <w:jc w:val="left"/>
              <w:rPr>
                <w:rFonts w:ascii="Arial" w:hAnsi="Arial" w:cs="Arial"/>
                <w:bCs/>
                <w:color w:val="000000"/>
                <w:sz w:val="20"/>
                <w:szCs w:val="20"/>
              </w:rPr>
            </w:pPr>
            <w:r w:rsidRPr="00010045">
              <w:rPr>
                <w:rFonts w:ascii="Arial" w:hAnsi="Arial" w:cs="Arial"/>
                <w:bCs/>
                <w:color w:val="000000"/>
                <w:sz w:val="20"/>
                <w:szCs w:val="20"/>
              </w:rPr>
              <w:t>Nazwę producenta,</w:t>
            </w:r>
          </w:p>
          <w:p w14:paraId="196C3923" w14:textId="77777777" w:rsidR="00B82AED" w:rsidRPr="00010045" w:rsidRDefault="00B82AED" w:rsidP="007D2AEB">
            <w:pPr>
              <w:pStyle w:val="Akapitzlist"/>
              <w:numPr>
                <w:ilvl w:val="0"/>
                <w:numId w:val="26"/>
              </w:numPr>
              <w:tabs>
                <w:tab w:val="left" w:pos="575"/>
              </w:tabs>
              <w:suppressAutoHyphens w:val="0"/>
              <w:spacing w:after="0"/>
              <w:ind w:left="575" w:hanging="283"/>
              <w:contextualSpacing/>
              <w:jc w:val="left"/>
              <w:rPr>
                <w:rFonts w:ascii="Arial" w:hAnsi="Arial" w:cs="Arial"/>
                <w:bCs/>
                <w:color w:val="000000"/>
                <w:sz w:val="20"/>
                <w:szCs w:val="20"/>
              </w:rPr>
            </w:pPr>
            <w:r w:rsidRPr="00010045">
              <w:rPr>
                <w:rFonts w:ascii="Arial" w:hAnsi="Arial" w:cs="Arial"/>
                <w:bCs/>
                <w:color w:val="000000"/>
                <w:sz w:val="20"/>
                <w:szCs w:val="20"/>
              </w:rPr>
              <w:t>Model czytnika,</w:t>
            </w:r>
          </w:p>
          <w:p w14:paraId="67D8AC35" w14:textId="77777777" w:rsidR="00B82AED" w:rsidRPr="00010045" w:rsidRDefault="00B82AED" w:rsidP="007D2AEB">
            <w:pPr>
              <w:pStyle w:val="Akapitzlist"/>
              <w:numPr>
                <w:ilvl w:val="0"/>
                <w:numId w:val="26"/>
              </w:numPr>
              <w:tabs>
                <w:tab w:val="left" w:pos="575"/>
              </w:tabs>
              <w:suppressAutoHyphens w:val="0"/>
              <w:spacing w:after="0"/>
              <w:ind w:left="575" w:hanging="283"/>
              <w:contextualSpacing/>
              <w:jc w:val="left"/>
              <w:rPr>
                <w:rFonts w:ascii="Arial" w:hAnsi="Arial" w:cs="Arial"/>
                <w:bCs/>
                <w:color w:val="000000"/>
                <w:sz w:val="20"/>
                <w:szCs w:val="20"/>
              </w:rPr>
            </w:pPr>
            <w:r w:rsidRPr="00010045">
              <w:rPr>
                <w:rFonts w:ascii="Arial" w:hAnsi="Arial" w:cs="Arial"/>
                <w:bCs/>
                <w:color w:val="000000"/>
                <w:sz w:val="20"/>
                <w:szCs w:val="20"/>
              </w:rPr>
              <w:t>Numer seryjny czytnika,</w:t>
            </w:r>
          </w:p>
          <w:p w14:paraId="7E536BCE" w14:textId="77777777" w:rsidR="00B82AED" w:rsidRPr="00010045" w:rsidRDefault="00B82AED" w:rsidP="007D2AEB">
            <w:pPr>
              <w:pStyle w:val="Akapitzlist"/>
              <w:numPr>
                <w:ilvl w:val="0"/>
                <w:numId w:val="27"/>
              </w:numPr>
              <w:tabs>
                <w:tab w:val="left" w:pos="292"/>
              </w:tabs>
              <w:suppressAutoHyphens w:val="0"/>
              <w:spacing w:after="0"/>
              <w:ind w:left="292" w:hanging="292"/>
              <w:contextualSpacing/>
              <w:jc w:val="left"/>
              <w:rPr>
                <w:rFonts w:ascii="Arial" w:hAnsi="Arial" w:cs="Arial"/>
                <w:bCs/>
                <w:color w:val="000000"/>
                <w:sz w:val="20"/>
                <w:szCs w:val="20"/>
              </w:rPr>
            </w:pPr>
            <w:r w:rsidRPr="00010045">
              <w:rPr>
                <w:rFonts w:ascii="Arial" w:hAnsi="Arial" w:cs="Arial"/>
                <w:bCs/>
                <w:color w:val="000000"/>
                <w:sz w:val="20"/>
                <w:szCs w:val="20"/>
              </w:rPr>
              <w:t>Czytnik powinien umożliwić prawidłową eksploatację co najmniej w pozycji leżącej (np. poprzez położenie go na biurku).</w:t>
            </w:r>
          </w:p>
        </w:tc>
      </w:tr>
      <w:tr w:rsidR="00B82AED" w:rsidRPr="00010045" w14:paraId="424E8F29" w14:textId="77777777" w:rsidTr="00B82AED">
        <w:trPr>
          <w:trHeight w:val="4261"/>
        </w:trPr>
        <w:tc>
          <w:tcPr>
            <w:tcW w:w="545" w:type="pct"/>
            <w:shd w:val="clear" w:color="auto" w:fill="D9D9D9" w:themeFill="background1" w:themeFillShade="D9"/>
            <w:vAlign w:val="center"/>
          </w:tcPr>
          <w:p w14:paraId="1662C525" w14:textId="77777777" w:rsidR="00B82AED" w:rsidRPr="00B82AED" w:rsidRDefault="00B82AED" w:rsidP="003116E3">
            <w:pPr>
              <w:pStyle w:val="Akapitzlist"/>
              <w:numPr>
                <w:ilvl w:val="0"/>
                <w:numId w:val="131"/>
              </w:numPr>
              <w:tabs>
                <w:tab w:val="left" w:pos="1560"/>
              </w:tabs>
              <w:spacing w:after="0"/>
              <w:jc w:val="center"/>
              <w:rPr>
                <w:rFonts w:ascii="Arial" w:hAnsi="Arial" w:cs="Arial"/>
                <w:b/>
                <w:bCs/>
                <w:color w:val="000000"/>
                <w:sz w:val="20"/>
                <w:szCs w:val="20"/>
              </w:rPr>
            </w:pPr>
          </w:p>
        </w:tc>
        <w:tc>
          <w:tcPr>
            <w:tcW w:w="1465" w:type="pct"/>
            <w:vAlign w:val="center"/>
          </w:tcPr>
          <w:p w14:paraId="6631E26C" w14:textId="77777777" w:rsidR="00B82AED" w:rsidRPr="00010045" w:rsidRDefault="00B82AED" w:rsidP="005809B0">
            <w:pPr>
              <w:tabs>
                <w:tab w:val="left" w:pos="1560"/>
              </w:tabs>
              <w:spacing w:after="0"/>
              <w:ind w:left="10" w:hanging="10"/>
              <w:jc w:val="center"/>
              <w:rPr>
                <w:b/>
                <w:bCs/>
                <w:color w:val="000000"/>
              </w:rPr>
            </w:pPr>
            <w:r w:rsidRPr="00010045">
              <w:rPr>
                <w:b/>
                <w:bCs/>
                <w:color w:val="000000"/>
              </w:rPr>
              <w:t>Funkcjonalność</w:t>
            </w:r>
          </w:p>
        </w:tc>
        <w:tc>
          <w:tcPr>
            <w:tcW w:w="2990" w:type="pct"/>
            <w:vAlign w:val="center"/>
          </w:tcPr>
          <w:p w14:paraId="22C83C1A"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być podłączany jednym kablem USB do komputera przez port minimum w standardzie USB 2.0,</w:t>
            </w:r>
          </w:p>
          <w:p w14:paraId="76B67660"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poprawnie współpracować z kartami o formie karty identyfikacyjnej formatu ID-1 o wymiarach 86,60 x 53,98 mm zgodnie z normą ISO/IEC 7810,</w:t>
            </w:r>
          </w:p>
          <w:p w14:paraId="50E84546"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posiadać kabel o minimalnej długości 1,2 m.,</w:t>
            </w:r>
          </w:p>
          <w:p w14:paraId="79B666C4"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spełniać wymagania standardu CCID oraz PC/S.C.,</w:t>
            </w:r>
          </w:p>
          <w:p w14:paraId="65917353"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posiadać sygnalizację optyczną umożliwiającą sygnalizację włożenia karty i komunikacji z kartą,</w:t>
            </w:r>
          </w:p>
          <w:p w14:paraId="18021664"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posiadać oprogramowanie sterowników dla systemu Microsoft Windows 7/8/8.1/10 o ile oprogramowanie to jest niezbędne do poprawnej pracy czytnika z wymienionymi systemami operacyjnymi zainstalowanymi na komputerze oraz blankietem karty,</w:t>
            </w:r>
          </w:p>
          <w:p w14:paraId="2321A8A3"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umożliwiać odczyt kart kryptograficznych zgodnych z normą ISO/IEC-7816 Class A, B oraz C,</w:t>
            </w:r>
          </w:p>
          <w:p w14:paraId="5D4F326E" w14:textId="77777777" w:rsidR="00B82AED" w:rsidRPr="00010045" w:rsidRDefault="00B82AED" w:rsidP="005809B0">
            <w:pPr>
              <w:numPr>
                <w:ilvl w:val="0"/>
                <w:numId w:val="5"/>
              </w:numPr>
              <w:tabs>
                <w:tab w:val="left" w:pos="292"/>
              </w:tabs>
              <w:suppressAutoHyphens w:val="0"/>
              <w:spacing w:after="0"/>
              <w:ind w:left="292" w:hanging="292"/>
              <w:contextualSpacing/>
              <w:jc w:val="left"/>
              <w:rPr>
                <w:color w:val="000000"/>
              </w:rPr>
            </w:pPr>
            <w:r w:rsidRPr="00010045">
              <w:rPr>
                <w:color w:val="000000"/>
              </w:rPr>
              <w:t>Czytnik musi wspierać protokoły T=0 i T=1.</w:t>
            </w:r>
          </w:p>
        </w:tc>
      </w:tr>
      <w:tr w:rsidR="00B82AED" w:rsidRPr="00010045" w14:paraId="3EC296B5" w14:textId="77777777" w:rsidTr="00B82AED">
        <w:trPr>
          <w:trHeight w:val="645"/>
        </w:trPr>
        <w:tc>
          <w:tcPr>
            <w:tcW w:w="545" w:type="pct"/>
            <w:shd w:val="clear" w:color="auto" w:fill="D9D9D9" w:themeFill="background1" w:themeFillShade="D9"/>
            <w:vAlign w:val="center"/>
          </w:tcPr>
          <w:p w14:paraId="5AD6F2A2" w14:textId="77777777" w:rsidR="00B82AED" w:rsidRPr="00B82AED" w:rsidRDefault="00B82AED" w:rsidP="003116E3">
            <w:pPr>
              <w:pStyle w:val="Akapitzlist"/>
              <w:numPr>
                <w:ilvl w:val="0"/>
                <w:numId w:val="131"/>
              </w:numPr>
              <w:tabs>
                <w:tab w:val="left" w:pos="1560"/>
              </w:tabs>
              <w:spacing w:after="0"/>
              <w:jc w:val="center"/>
              <w:rPr>
                <w:rFonts w:ascii="Arial" w:hAnsi="Arial" w:cs="Arial"/>
                <w:b/>
                <w:bCs/>
                <w:color w:val="000000"/>
                <w:sz w:val="20"/>
                <w:szCs w:val="20"/>
              </w:rPr>
            </w:pPr>
          </w:p>
        </w:tc>
        <w:tc>
          <w:tcPr>
            <w:tcW w:w="1465" w:type="pct"/>
            <w:vAlign w:val="center"/>
          </w:tcPr>
          <w:p w14:paraId="0327096C" w14:textId="77777777" w:rsidR="00B82AED" w:rsidRPr="00010045" w:rsidRDefault="00B82AED" w:rsidP="005809B0">
            <w:pPr>
              <w:tabs>
                <w:tab w:val="left" w:pos="1560"/>
              </w:tabs>
              <w:spacing w:after="0"/>
              <w:ind w:left="10" w:hanging="10"/>
              <w:jc w:val="center"/>
              <w:rPr>
                <w:b/>
                <w:bCs/>
                <w:color w:val="000000"/>
              </w:rPr>
            </w:pPr>
            <w:r w:rsidRPr="00010045">
              <w:rPr>
                <w:b/>
                <w:bCs/>
                <w:color w:val="000000"/>
              </w:rPr>
              <w:t>Trwałość</w:t>
            </w:r>
          </w:p>
        </w:tc>
        <w:tc>
          <w:tcPr>
            <w:tcW w:w="2990" w:type="pct"/>
            <w:vAlign w:val="center"/>
          </w:tcPr>
          <w:p w14:paraId="0BA11C2D" w14:textId="77777777" w:rsidR="00B82AED" w:rsidRPr="00010045" w:rsidRDefault="00B82AED" w:rsidP="005809B0">
            <w:pPr>
              <w:tabs>
                <w:tab w:val="left" w:pos="1560"/>
              </w:tabs>
              <w:spacing w:after="0"/>
              <w:ind w:firstLine="0"/>
              <w:contextualSpacing/>
              <w:rPr>
                <w:color w:val="000000"/>
              </w:rPr>
            </w:pPr>
            <w:r w:rsidRPr="00010045">
              <w:rPr>
                <w:color w:val="000000"/>
              </w:rPr>
              <w:t>Czytnik powinien zapewnić minimalną trwałość nie gorszą niż 100 tys. czynności włożenia karty do czytnika.</w:t>
            </w:r>
          </w:p>
        </w:tc>
      </w:tr>
    </w:tbl>
    <w:p w14:paraId="4A1C7C9A" w14:textId="77777777" w:rsidR="00A17038" w:rsidRDefault="00A17038" w:rsidP="009D6807">
      <w:pPr>
        <w:ind w:firstLine="0"/>
        <w:rPr>
          <w:b/>
          <w:u w:val="single"/>
        </w:rPr>
      </w:pPr>
    </w:p>
    <w:p w14:paraId="41E50F37" w14:textId="77777777" w:rsidR="00A17038" w:rsidRDefault="00A17038">
      <w:pPr>
        <w:suppressAutoHyphens w:val="0"/>
        <w:spacing w:after="0" w:line="240" w:lineRule="auto"/>
        <w:ind w:firstLine="0"/>
        <w:jc w:val="left"/>
        <w:rPr>
          <w:b/>
          <w:u w:val="single"/>
        </w:rPr>
      </w:pPr>
      <w:r>
        <w:rPr>
          <w:b/>
          <w:u w:val="single"/>
        </w:rPr>
        <w:br w:type="page"/>
      </w:r>
    </w:p>
    <w:p w14:paraId="0B8580B5" w14:textId="77777777" w:rsidR="009D6807" w:rsidRPr="00010045" w:rsidRDefault="009D6807" w:rsidP="009D6807">
      <w:pPr>
        <w:ind w:firstLine="0"/>
        <w:rPr>
          <w:b/>
          <w:u w:val="single"/>
        </w:rPr>
      </w:pPr>
    </w:p>
    <w:p w14:paraId="1BA75D6C" w14:textId="77777777" w:rsidR="00A230E6" w:rsidRPr="00010045" w:rsidRDefault="00A230E6" w:rsidP="00BD4366">
      <w:pPr>
        <w:rPr>
          <w:u w:val="single"/>
        </w:rPr>
      </w:pPr>
      <w:r w:rsidRPr="00010045">
        <w:rPr>
          <w:u w:val="single"/>
        </w:rPr>
        <w:t>Specyfikacja dla certyfikatów i znacznika czasu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003"/>
        <w:gridCol w:w="2699"/>
        <w:gridCol w:w="5508"/>
      </w:tblGrid>
      <w:tr w:rsidR="00B82AED" w:rsidRPr="00010045" w14:paraId="18C148EC" w14:textId="77777777" w:rsidTr="00B82AED">
        <w:trPr>
          <w:trHeight w:val="645"/>
        </w:trPr>
        <w:tc>
          <w:tcPr>
            <w:tcW w:w="545" w:type="pct"/>
            <w:shd w:val="clear" w:color="auto" w:fill="D9D9D9" w:themeFill="background1" w:themeFillShade="D9"/>
            <w:vAlign w:val="center"/>
          </w:tcPr>
          <w:p w14:paraId="7EB7BE83" w14:textId="77777777" w:rsidR="00B82AED" w:rsidRPr="00010045" w:rsidRDefault="00B82AED" w:rsidP="00B82AED">
            <w:pPr>
              <w:tabs>
                <w:tab w:val="left" w:pos="1560"/>
              </w:tabs>
              <w:spacing w:after="0"/>
              <w:ind w:left="10" w:hanging="10"/>
              <w:jc w:val="center"/>
              <w:rPr>
                <w:b/>
                <w:bCs/>
                <w:color w:val="000000"/>
              </w:rPr>
            </w:pPr>
            <w:r>
              <w:rPr>
                <w:b/>
                <w:bCs/>
                <w:color w:val="000000"/>
              </w:rPr>
              <w:t>Lp.</w:t>
            </w:r>
          </w:p>
        </w:tc>
        <w:tc>
          <w:tcPr>
            <w:tcW w:w="1465" w:type="pct"/>
            <w:shd w:val="clear" w:color="auto" w:fill="D9D9D9" w:themeFill="background1" w:themeFillShade="D9"/>
            <w:vAlign w:val="center"/>
            <w:hideMark/>
          </w:tcPr>
          <w:p w14:paraId="6A14B653" w14:textId="77777777" w:rsidR="00B82AED" w:rsidRPr="00010045" w:rsidRDefault="00B82AED" w:rsidP="005809B0">
            <w:pPr>
              <w:tabs>
                <w:tab w:val="left" w:pos="1560"/>
              </w:tabs>
              <w:spacing w:after="0"/>
              <w:ind w:left="10" w:hanging="10"/>
              <w:jc w:val="center"/>
              <w:rPr>
                <w:b/>
                <w:bCs/>
                <w:color w:val="000000"/>
              </w:rPr>
            </w:pPr>
            <w:r w:rsidRPr="00010045">
              <w:rPr>
                <w:b/>
                <w:bCs/>
                <w:color w:val="000000"/>
              </w:rPr>
              <w:t>Nazwa komponentu</w:t>
            </w:r>
          </w:p>
        </w:tc>
        <w:tc>
          <w:tcPr>
            <w:tcW w:w="2990" w:type="pct"/>
            <w:shd w:val="clear" w:color="auto" w:fill="D9D9D9" w:themeFill="background1" w:themeFillShade="D9"/>
            <w:vAlign w:val="center"/>
            <w:hideMark/>
          </w:tcPr>
          <w:p w14:paraId="37A38F68" w14:textId="77777777" w:rsidR="00B82AED" w:rsidRPr="00010045" w:rsidRDefault="00B82AED" w:rsidP="005809B0">
            <w:pPr>
              <w:tabs>
                <w:tab w:val="left" w:pos="1560"/>
              </w:tabs>
              <w:spacing w:after="0"/>
              <w:ind w:left="10" w:hanging="10"/>
              <w:jc w:val="center"/>
              <w:rPr>
                <w:color w:val="000000"/>
              </w:rPr>
            </w:pPr>
            <w:r w:rsidRPr="00010045">
              <w:rPr>
                <w:b/>
                <w:color w:val="000000"/>
              </w:rPr>
              <w:t>Wymagane minimalne parametry techniczne</w:t>
            </w:r>
          </w:p>
        </w:tc>
      </w:tr>
      <w:tr w:rsidR="00B82AED" w:rsidRPr="00010045" w14:paraId="4EC33C04" w14:textId="77777777" w:rsidTr="00B82AED">
        <w:trPr>
          <w:trHeight w:val="645"/>
        </w:trPr>
        <w:tc>
          <w:tcPr>
            <w:tcW w:w="545" w:type="pct"/>
            <w:shd w:val="clear" w:color="auto" w:fill="D9D9D9" w:themeFill="background1" w:themeFillShade="D9"/>
            <w:vAlign w:val="center"/>
          </w:tcPr>
          <w:p w14:paraId="4A174BCB" w14:textId="77777777" w:rsidR="00B82AED" w:rsidRPr="00B82AED" w:rsidRDefault="00B82AED" w:rsidP="003116E3">
            <w:pPr>
              <w:pStyle w:val="Akapitzlist"/>
              <w:numPr>
                <w:ilvl w:val="0"/>
                <w:numId w:val="132"/>
              </w:numPr>
              <w:tabs>
                <w:tab w:val="left" w:pos="1560"/>
              </w:tabs>
              <w:spacing w:after="0"/>
              <w:jc w:val="center"/>
              <w:rPr>
                <w:rFonts w:ascii="Arial" w:hAnsi="Arial" w:cs="Arial"/>
                <w:b/>
                <w:bCs/>
                <w:color w:val="000000"/>
                <w:sz w:val="20"/>
                <w:szCs w:val="20"/>
              </w:rPr>
            </w:pPr>
          </w:p>
        </w:tc>
        <w:tc>
          <w:tcPr>
            <w:tcW w:w="1465" w:type="pct"/>
            <w:vAlign w:val="center"/>
          </w:tcPr>
          <w:p w14:paraId="7AC37E37" w14:textId="77777777" w:rsidR="00B82AED" w:rsidRPr="00010045" w:rsidRDefault="00B82AED" w:rsidP="005809B0">
            <w:pPr>
              <w:tabs>
                <w:tab w:val="left" w:pos="1560"/>
              </w:tabs>
              <w:spacing w:after="0"/>
              <w:ind w:left="10" w:hanging="10"/>
              <w:jc w:val="center"/>
              <w:rPr>
                <w:b/>
                <w:bCs/>
                <w:color w:val="000000"/>
              </w:rPr>
            </w:pPr>
            <w:r w:rsidRPr="00010045">
              <w:rPr>
                <w:b/>
                <w:bCs/>
                <w:color w:val="000000"/>
              </w:rPr>
              <w:t>Rodzaj certyfikatu</w:t>
            </w:r>
          </w:p>
        </w:tc>
        <w:tc>
          <w:tcPr>
            <w:tcW w:w="2990" w:type="pct"/>
            <w:vAlign w:val="center"/>
          </w:tcPr>
          <w:p w14:paraId="38CDEB28" w14:textId="77777777" w:rsidR="00B82AED" w:rsidRPr="00010045" w:rsidRDefault="00B82AED" w:rsidP="005809B0">
            <w:pPr>
              <w:tabs>
                <w:tab w:val="left" w:pos="292"/>
              </w:tabs>
              <w:suppressAutoHyphens w:val="0"/>
              <w:spacing w:after="0"/>
              <w:ind w:firstLine="0"/>
              <w:contextualSpacing/>
              <w:jc w:val="left"/>
              <w:rPr>
                <w:bCs/>
                <w:color w:val="000000"/>
              </w:rPr>
            </w:pPr>
            <w:r w:rsidRPr="00010045">
              <w:rPr>
                <w:color w:val="000000"/>
              </w:rPr>
              <w:t>Kwalifikowany</w:t>
            </w:r>
            <w:r w:rsidRPr="00010045">
              <w:rPr>
                <w:bCs/>
                <w:color w:val="000000"/>
              </w:rPr>
              <w:t>, ważny 2 lata.</w:t>
            </w:r>
          </w:p>
        </w:tc>
      </w:tr>
      <w:tr w:rsidR="00B82AED" w:rsidRPr="00010045" w14:paraId="174FE523" w14:textId="77777777" w:rsidTr="00B82AED">
        <w:trPr>
          <w:trHeight w:val="739"/>
        </w:trPr>
        <w:tc>
          <w:tcPr>
            <w:tcW w:w="545" w:type="pct"/>
            <w:shd w:val="clear" w:color="auto" w:fill="D9D9D9" w:themeFill="background1" w:themeFillShade="D9"/>
            <w:vAlign w:val="center"/>
          </w:tcPr>
          <w:p w14:paraId="32E2412B" w14:textId="77777777" w:rsidR="00B82AED" w:rsidRPr="00B82AED" w:rsidRDefault="00B82AED" w:rsidP="003116E3">
            <w:pPr>
              <w:pStyle w:val="Akapitzlist"/>
              <w:numPr>
                <w:ilvl w:val="0"/>
                <w:numId w:val="132"/>
              </w:numPr>
              <w:tabs>
                <w:tab w:val="left" w:pos="1560"/>
              </w:tabs>
              <w:spacing w:after="0"/>
              <w:jc w:val="center"/>
              <w:rPr>
                <w:rFonts w:ascii="Arial" w:hAnsi="Arial" w:cs="Arial"/>
                <w:b/>
                <w:bCs/>
                <w:color w:val="000000"/>
                <w:sz w:val="20"/>
                <w:szCs w:val="20"/>
              </w:rPr>
            </w:pPr>
          </w:p>
        </w:tc>
        <w:tc>
          <w:tcPr>
            <w:tcW w:w="1465" w:type="pct"/>
            <w:vAlign w:val="center"/>
          </w:tcPr>
          <w:p w14:paraId="2CEACEB0" w14:textId="77777777" w:rsidR="00B82AED" w:rsidRPr="00010045" w:rsidRDefault="00B82AED" w:rsidP="005809B0">
            <w:pPr>
              <w:tabs>
                <w:tab w:val="left" w:pos="1560"/>
              </w:tabs>
              <w:spacing w:after="0"/>
              <w:ind w:left="10" w:hanging="10"/>
              <w:jc w:val="center"/>
              <w:rPr>
                <w:b/>
                <w:bCs/>
                <w:color w:val="000000"/>
              </w:rPr>
            </w:pPr>
            <w:r w:rsidRPr="00010045">
              <w:rPr>
                <w:b/>
                <w:bCs/>
                <w:color w:val="000000"/>
              </w:rPr>
              <w:t>Znacznik czasu</w:t>
            </w:r>
          </w:p>
        </w:tc>
        <w:tc>
          <w:tcPr>
            <w:tcW w:w="2990" w:type="pct"/>
            <w:vAlign w:val="center"/>
          </w:tcPr>
          <w:p w14:paraId="4707F507" w14:textId="77777777" w:rsidR="00B82AED" w:rsidRPr="00010045" w:rsidRDefault="00B82AED" w:rsidP="005809B0">
            <w:pPr>
              <w:tabs>
                <w:tab w:val="left" w:pos="292"/>
              </w:tabs>
              <w:suppressAutoHyphens w:val="0"/>
              <w:spacing w:after="0"/>
              <w:ind w:firstLine="0"/>
              <w:contextualSpacing/>
              <w:jc w:val="left"/>
              <w:rPr>
                <w:color w:val="000000"/>
              </w:rPr>
            </w:pPr>
            <w:r w:rsidRPr="00010045">
              <w:rPr>
                <w:color w:val="000000"/>
              </w:rPr>
              <w:t>Kwalifikowany, 5000szt./miesiąc., ważny 2 lata.</w:t>
            </w:r>
          </w:p>
        </w:tc>
      </w:tr>
      <w:tr w:rsidR="00B82AED" w:rsidRPr="00010045" w14:paraId="55124681" w14:textId="77777777" w:rsidTr="00B82AED">
        <w:trPr>
          <w:trHeight w:val="645"/>
        </w:trPr>
        <w:tc>
          <w:tcPr>
            <w:tcW w:w="545" w:type="pct"/>
            <w:shd w:val="clear" w:color="auto" w:fill="D9D9D9" w:themeFill="background1" w:themeFillShade="D9"/>
            <w:vAlign w:val="center"/>
          </w:tcPr>
          <w:p w14:paraId="6F163027" w14:textId="77777777" w:rsidR="00B82AED" w:rsidRPr="00B82AED" w:rsidRDefault="00B82AED" w:rsidP="003116E3">
            <w:pPr>
              <w:pStyle w:val="Akapitzlist"/>
              <w:numPr>
                <w:ilvl w:val="0"/>
                <w:numId w:val="132"/>
              </w:numPr>
              <w:tabs>
                <w:tab w:val="left" w:pos="1560"/>
              </w:tabs>
              <w:spacing w:after="0"/>
              <w:jc w:val="center"/>
              <w:rPr>
                <w:rFonts w:ascii="Arial" w:hAnsi="Arial" w:cs="Arial"/>
                <w:b/>
                <w:bCs/>
                <w:color w:val="000000"/>
                <w:sz w:val="20"/>
                <w:szCs w:val="20"/>
              </w:rPr>
            </w:pPr>
          </w:p>
        </w:tc>
        <w:tc>
          <w:tcPr>
            <w:tcW w:w="1465" w:type="pct"/>
            <w:vAlign w:val="center"/>
          </w:tcPr>
          <w:p w14:paraId="41422A19" w14:textId="77777777" w:rsidR="00B82AED" w:rsidRPr="00010045" w:rsidRDefault="00B82AED" w:rsidP="005809B0">
            <w:pPr>
              <w:tabs>
                <w:tab w:val="left" w:pos="1560"/>
              </w:tabs>
              <w:spacing w:after="0"/>
              <w:ind w:left="10" w:hanging="10"/>
              <w:jc w:val="center"/>
              <w:rPr>
                <w:b/>
                <w:bCs/>
                <w:color w:val="000000"/>
              </w:rPr>
            </w:pPr>
            <w:r w:rsidRPr="00010045">
              <w:rPr>
                <w:b/>
                <w:bCs/>
                <w:color w:val="000000"/>
              </w:rPr>
              <w:t>Oprogramowanie</w:t>
            </w:r>
          </w:p>
        </w:tc>
        <w:tc>
          <w:tcPr>
            <w:tcW w:w="2990" w:type="pct"/>
            <w:vAlign w:val="center"/>
          </w:tcPr>
          <w:p w14:paraId="2255EA82" w14:textId="77777777" w:rsidR="00B82AED" w:rsidRPr="00010045" w:rsidRDefault="00B82AED" w:rsidP="005809B0">
            <w:pPr>
              <w:tabs>
                <w:tab w:val="left" w:pos="292"/>
              </w:tabs>
              <w:suppressAutoHyphens w:val="0"/>
              <w:spacing w:after="0"/>
              <w:ind w:firstLine="0"/>
              <w:contextualSpacing/>
              <w:jc w:val="left"/>
              <w:rPr>
                <w:color w:val="000000"/>
              </w:rPr>
            </w:pPr>
            <w:r w:rsidRPr="00010045">
              <w:rPr>
                <w:color w:val="000000"/>
              </w:rPr>
              <w:t>Oprogramowanie pozwalające na zarządzanie kartami, wgrywanie certyfikatów.</w:t>
            </w:r>
          </w:p>
        </w:tc>
      </w:tr>
    </w:tbl>
    <w:p w14:paraId="3927B56E" w14:textId="77777777" w:rsidR="009A375B" w:rsidRPr="00010045" w:rsidRDefault="009A375B" w:rsidP="00056F02">
      <w:pPr>
        <w:pStyle w:val="Nagwek2"/>
        <w:numPr>
          <w:ilvl w:val="0"/>
          <w:numId w:val="0"/>
        </w:numPr>
      </w:pPr>
    </w:p>
    <w:p w14:paraId="43680C63" w14:textId="77777777" w:rsidR="003B3C3A" w:rsidRPr="00010045" w:rsidRDefault="003607DA" w:rsidP="00056F02">
      <w:pPr>
        <w:pStyle w:val="Nagwek2"/>
      </w:pPr>
      <w:bookmarkStart w:id="25" w:name="_Toc524601428"/>
      <w:r w:rsidRPr="00010045">
        <w:t>Drukarka do identyfikacji danych pacjenta - 4 szt.</w:t>
      </w:r>
      <w:bookmarkEnd w:id="2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190"/>
        <w:gridCol w:w="4882"/>
      </w:tblGrid>
      <w:tr w:rsidR="00B82AED" w:rsidRPr="00010045" w14:paraId="684676C5" w14:textId="77777777" w:rsidTr="00B82AED">
        <w:trPr>
          <w:trHeight w:val="567"/>
        </w:trPr>
        <w:tc>
          <w:tcPr>
            <w:tcW w:w="988" w:type="dxa"/>
            <w:shd w:val="clear" w:color="auto" w:fill="D9D9D9" w:themeFill="background1" w:themeFillShade="D9"/>
            <w:vAlign w:val="center"/>
          </w:tcPr>
          <w:p w14:paraId="09AFFA20"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3190" w:type="dxa"/>
            <w:shd w:val="clear" w:color="auto" w:fill="D9D9D9" w:themeFill="background1" w:themeFillShade="D9"/>
            <w:vAlign w:val="center"/>
          </w:tcPr>
          <w:p w14:paraId="3F1B4E07"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882" w:type="dxa"/>
            <w:shd w:val="clear" w:color="auto" w:fill="D9D9D9" w:themeFill="background1" w:themeFillShade="D9"/>
            <w:vAlign w:val="center"/>
          </w:tcPr>
          <w:p w14:paraId="158D496C" w14:textId="77777777" w:rsidR="00B82AED" w:rsidRPr="00010045" w:rsidRDefault="00B82AED" w:rsidP="00B82AED">
            <w:pPr>
              <w:spacing w:after="0"/>
              <w:ind w:firstLine="0"/>
              <w:jc w:val="center"/>
              <w:rPr>
                <w:b/>
              </w:rPr>
            </w:pPr>
            <w:r w:rsidRPr="00010045">
              <w:rPr>
                <w:b/>
              </w:rPr>
              <w:t>Wymagane minimalne parametry techniczne</w:t>
            </w:r>
          </w:p>
        </w:tc>
      </w:tr>
      <w:tr w:rsidR="00B82AED" w:rsidRPr="00010045" w14:paraId="2B980D32" w14:textId="77777777" w:rsidTr="00B82AED">
        <w:trPr>
          <w:trHeight w:val="335"/>
        </w:trPr>
        <w:tc>
          <w:tcPr>
            <w:tcW w:w="988" w:type="dxa"/>
            <w:shd w:val="clear" w:color="auto" w:fill="D9D9D9" w:themeFill="background1" w:themeFillShade="D9"/>
            <w:vAlign w:val="center"/>
          </w:tcPr>
          <w:p w14:paraId="724748CB"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33C07CCC" w14:textId="77777777" w:rsidR="00B82AED" w:rsidRPr="00010045" w:rsidRDefault="00B82AED" w:rsidP="005809B0">
            <w:pPr>
              <w:spacing w:after="0"/>
              <w:ind w:firstLine="0"/>
              <w:jc w:val="center"/>
              <w:rPr>
                <w:b/>
              </w:rPr>
            </w:pPr>
            <w:r w:rsidRPr="00010045">
              <w:rPr>
                <w:b/>
              </w:rPr>
              <w:t>Rodzaj druku</w:t>
            </w:r>
          </w:p>
        </w:tc>
        <w:tc>
          <w:tcPr>
            <w:tcW w:w="4882" w:type="dxa"/>
            <w:vAlign w:val="center"/>
          </w:tcPr>
          <w:p w14:paraId="7A806B0F" w14:textId="77777777" w:rsidR="00B82AED" w:rsidRPr="00010045" w:rsidRDefault="00B82AED" w:rsidP="005809B0">
            <w:pPr>
              <w:spacing w:after="0"/>
              <w:ind w:firstLine="0"/>
              <w:jc w:val="left"/>
            </w:pPr>
            <w:r w:rsidRPr="00010045">
              <w:t>Termiczny</w:t>
            </w:r>
          </w:p>
        </w:tc>
      </w:tr>
      <w:tr w:rsidR="00B82AED" w:rsidRPr="00010045" w14:paraId="3A6F3879" w14:textId="77777777" w:rsidTr="00B82AED">
        <w:tc>
          <w:tcPr>
            <w:tcW w:w="988" w:type="dxa"/>
            <w:shd w:val="clear" w:color="auto" w:fill="D9D9D9" w:themeFill="background1" w:themeFillShade="D9"/>
            <w:vAlign w:val="center"/>
          </w:tcPr>
          <w:p w14:paraId="033EFCA0"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226E4837" w14:textId="77777777" w:rsidR="00B82AED" w:rsidRPr="00010045" w:rsidRDefault="00B82AED" w:rsidP="005809B0">
            <w:pPr>
              <w:spacing w:after="0"/>
              <w:ind w:firstLine="0"/>
              <w:jc w:val="center"/>
              <w:rPr>
                <w:b/>
              </w:rPr>
            </w:pPr>
            <w:r w:rsidRPr="00010045">
              <w:rPr>
                <w:b/>
              </w:rPr>
              <w:t>Rozdzielczość druku</w:t>
            </w:r>
          </w:p>
        </w:tc>
        <w:tc>
          <w:tcPr>
            <w:tcW w:w="4882" w:type="dxa"/>
            <w:vAlign w:val="center"/>
          </w:tcPr>
          <w:p w14:paraId="7BD52166" w14:textId="77777777" w:rsidR="00B82AED" w:rsidRPr="00010045" w:rsidRDefault="00B82AED" w:rsidP="005809B0">
            <w:pPr>
              <w:spacing w:after="0"/>
              <w:ind w:firstLine="0"/>
              <w:jc w:val="left"/>
            </w:pPr>
            <w:r w:rsidRPr="00010045">
              <w:t xml:space="preserve">300 </w:t>
            </w:r>
            <w:proofErr w:type="spellStart"/>
            <w:r w:rsidRPr="00010045">
              <w:t>dpi</w:t>
            </w:r>
            <w:proofErr w:type="spellEnd"/>
          </w:p>
        </w:tc>
      </w:tr>
      <w:tr w:rsidR="00B82AED" w:rsidRPr="00010045" w14:paraId="7362BCE3" w14:textId="77777777" w:rsidTr="00B82AED">
        <w:tc>
          <w:tcPr>
            <w:tcW w:w="988" w:type="dxa"/>
            <w:shd w:val="clear" w:color="auto" w:fill="D9D9D9" w:themeFill="background1" w:themeFillShade="D9"/>
            <w:vAlign w:val="center"/>
          </w:tcPr>
          <w:p w14:paraId="57D63B85"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50B634AF" w14:textId="77777777" w:rsidR="00B82AED" w:rsidRPr="00010045" w:rsidRDefault="00B82AED" w:rsidP="005809B0">
            <w:pPr>
              <w:spacing w:after="0"/>
              <w:ind w:firstLine="0"/>
              <w:jc w:val="center"/>
              <w:rPr>
                <w:b/>
              </w:rPr>
            </w:pPr>
            <w:r w:rsidRPr="00010045">
              <w:rPr>
                <w:b/>
              </w:rPr>
              <w:t>Maksymalna prędkość druku</w:t>
            </w:r>
          </w:p>
        </w:tc>
        <w:tc>
          <w:tcPr>
            <w:tcW w:w="4882" w:type="dxa"/>
            <w:vAlign w:val="center"/>
          </w:tcPr>
          <w:p w14:paraId="790FEF78" w14:textId="77777777" w:rsidR="00B82AED" w:rsidRPr="00010045" w:rsidRDefault="00B82AED" w:rsidP="005809B0">
            <w:pPr>
              <w:spacing w:after="0"/>
              <w:ind w:firstLine="0"/>
              <w:jc w:val="left"/>
            </w:pPr>
            <w:r w:rsidRPr="00010045">
              <w:t>51 mm/s</w:t>
            </w:r>
          </w:p>
        </w:tc>
      </w:tr>
      <w:tr w:rsidR="00B82AED" w:rsidRPr="00010045" w14:paraId="32D08FF2" w14:textId="77777777" w:rsidTr="00B82AED">
        <w:tc>
          <w:tcPr>
            <w:tcW w:w="988" w:type="dxa"/>
            <w:shd w:val="clear" w:color="auto" w:fill="D9D9D9" w:themeFill="background1" w:themeFillShade="D9"/>
            <w:vAlign w:val="center"/>
          </w:tcPr>
          <w:p w14:paraId="2DF538B1"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338CAB41" w14:textId="77777777" w:rsidR="00B82AED" w:rsidRPr="00010045" w:rsidRDefault="00B82AED" w:rsidP="005809B0">
            <w:pPr>
              <w:spacing w:after="0"/>
              <w:ind w:firstLine="0"/>
              <w:jc w:val="center"/>
              <w:rPr>
                <w:b/>
              </w:rPr>
            </w:pPr>
            <w:r w:rsidRPr="00010045">
              <w:rPr>
                <w:b/>
              </w:rPr>
              <w:t>Szerokość druku</w:t>
            </w:r>
          </w:p>
        </w:tc>
        <w:tc>
          <w:tcPr>
            <w:tcW w:w="4882" w:type="dxa"/>
            <w:vAlign w:val="center"/>
          </w:tcPr>
          <w:p w14:paraId="3692A4FF" w14:textId="77777777" w:rsidR="00B82AED" w:rsidRPr="00010045" w:rsidRDefault="00B82AED" w:rsidP="005809B0">
            <w:pPr>
              <w:spacing w:after="0"/>
              <w:ind w:firstLine="0"/>
              <w:jc w:val="left"/>
            </w:pPr>
            <w:r w:rsidRPr="00010045">
              <w:t xml:space="preserve">19,05 mm ; 25,4 mm ; 30,16 mm  </w:t>
            </w:r>
          </w:p>
        </w:tc>
      </w:tr>
      <w:tr w:rsidR="00B82AED" w:rsidRPr="00010045" w14:paraId="32F12932" w14:textId="77777777" w:rsidTr="00B82AED">
        <w:tc>
          <w:tcPr>
            <w:tcW w:w="988" w:type="dxa"/>
            <w:shd w:val="clear" w:color="auto" w:fill="D9D9D9" w:themeFill="background1" w:themeFillShade="D9"/>
            <w:vAlign w:val="center"/>
          </w:tcPr>
          <w:p w14:paraId="062F116E"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56BC6C9F" w14:textId="77777777" w:rsidR="00B82AED" w:rsidRPr="00010045" w:rsidRDefault="00B82AED" w:rsidP="005809B0">
            <w:pPr>
              <w:spacing w:after="0"/>
              <w:ind w:firstLine="0"/>
              <w:jc w:val="center"/>
              <w:rPr>
                <w:b/>
              </w:rPr>
            </w:pPr>
            <w:r w:rsidRPr="00010045">
              <w:rPr>
                <w:b/>
              </w:rPr>
              <w:t>Maksymalna długość druku</w:t>
            </w:r>
          </w:p>
        </w:tc>
        <w:tc>
          <w:tcPr>
            <w:tcW w:w="4882" w:type="dxa"/>
            <w:vAlign w:val="center"/>
          </w:tcPr>
          <w:p w14:paraId="159FEA6E" w14:textId="77777777" w:rsidR="00B82AED" w:rsidRPr="00010045" w:rsidRDefault="00B82AED" w:rsidP="005809B0">
            <w:pPr>
              <w:spacing w:after="0"/>
              <w:ind w:firstLine="0"/>
              <w:jc w:val="left"/>
            </w:pPr>
            <w:r w:rsidRPr="00010045">
              <w:t>558 mm</w:t>
            </w:r>
          </w:p>
        </w:tc>
      </w:tr>
      <w:tr w:rsidR="00B82AED" w:rsidRPr="00010045" w14:paraId="4F05308C" w14:textId="77777777" w:rsidTr="00B82AED">
        <w:tc>
          <w:tcPr>
            <w:tcW w:w="988" w:type="dxa"/>
            <w:shd w:val="clear" w:color="auto" w:fill="D9D9D9" w:themeFill="background1" w:themeFillShade="D9"/>
            <w:vAlign w:val="center"/>
          </w:tcPr>
          <w:p w14:paraId="68C63595"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17028DD7" w14:textId="77777777" w:rsidR="00B82AED" w:rsidRPr="00010045" w:rsidRDefault="00B82AED" w:rsidP="005809B0">
            <w:pPr>
              <w:spacing w:after="0"/>
              <w:ind w:firstLine="0"/>
              <w:jc w:val="center"/>
              <w:rPr>
                <w:b/>
              </w:rPr>
            </w:pPr>
            <w:r w:rsidRPr="00010045">
              <w:rPr>
                <w:b/>
              </w:rPr>
              <w:t>Procesor</w:t>
            </w:r>
          </w:p>
        </w:tc>
        <w:tc>
          <w:tcPr>
            <w:tcW w:w="4882" w:type="dxa"/>
            <w:vAlign w:val="center"/>
          </w:tcPr>
          <w:p w14:paraId="58083C7B" w14:textId="77777777" w:rsidR="00B82AED" w:rsidRPr="00010045" w:rsidRDefault="00B82AED" w:rsidP="005809B0">
            <w:pPr>
              <w:spacing w:after="0"/>
              <w:ind w:firstLine="0"/>
              <w:jc w:val="left"/>
            </w:pPr>
            <w:r w:rsidRPr="00010045">
              <w:t>32 bit</w:t>
            </w:r>
          </w:p>
        </w:tc>
      </w:tr>
      <w:tr w:rsidR="00B82AED" w:rsidRPr="00010045" w14:paraId="41769E1A" w14:textId="77777777" w:rsidTr="00B82AED">
        <w:tc>
          <w:tcPr>
            <w:tcW w:w="988" w:type="dxa"/>
            <w:shd w:val="clear" w:color="auto" w:fill="D9D9D9" w:themeFill="background1" w:themeFillShade="D9"/>
            <w:vAlign w:val="center"/>
          </w:tcPr>
          <w:p w14:paraId="152439FD"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29D14B32" w14:textId="77777777" w:rsidR="00B82AED" w:rsidRPr="00010045" w:rsidRDefault="00B82AED" w:rsidP="005809B0">
            <w:pPr>
              <w:spacing w:after="0"/>
              <w:ind w:firstLine="0"/>
              <w:jc w:val="center"/>
              <w:rPr>
                <w:b/>
              </w:rPr>
            </w:pPr>
            <w:r w:rsidRPr="00010045">
              <w:rPr>
                <w:b/>
              </w:rPr>
              <w:t>Pamięć RAM</w:t>
            </w:r>
          </w:p>
        </w:tc>
        <w:tc>
          <w:tcPr>
            <w:tcW w:w="4882" w:type="dxa"/>
            <w:vAlign w:val="center"/>
          </w:tcPr>
          <w:p w14:paraId="5D3E7E0D" w14:textId="77777777" w:rsidR="00B82AED" w:rsidRPr="00010045" w:rsidRDefault="00B82AED" w:rsidP="005809B0">
            <w:pPr>
              <w:spacing w:after="0"/>
              <w:ind w:firstLine="0"/>
              <w:jc w:val="left"/>
            </w:pPr>
            <w:r w:rsidRPr="00010045">
              <w:t>Zainstalowane min 16 MB</w:t>
            </w:r>
          </w:p>
        </w:tc>
      </w:tr>
      <w:tr w:rsidR="00B82AED" w:rsidRPr="00010045" w14:paraId="5DDE54F4" w14:textId="77777777" w:rsidTr="00B82AED">
        <w:tc>
          <w:tcPr>
            <w:tcW w:w="988" w:type="dxa"/>
            <w:shd w:val="clear" w:color="auto" w:fill="D9D9D9" w:themeFill="background1" w:themeFillShade="D9"/>
            <w:vAlign w:val="center"/>
          </w:tcPr>
          <w:p w14:paraId="7E9C1C11"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45EDA319" w14:textId="77777777" w:rsidR="00B82AED" w:rsidRPr="00010045" w:rsidRDefault="00B82AED" w:rsidP="005809B0">
            <w:pPr>
              <w:spacing w:after="0"/>
              <w:ind w:firstLine="0"/>
              <w:jc w:val="center"/>
              <w:rPr>
                <w:b/>
              </w:rPr>
            </w:pPr>
            <w:r w:rsidRPr="00010045">
              <w:rPr>
                <w:b/>
              </w:rPr>
              <w:t>Pamięć FLASH</w:t>
            </w:r>
          </w:p>
        </w:tc>
        <w:tc>
          <w:tcPr>
            <w:tcW w:w="4882" w:type="dxa"/>
            <w:vAlign w:val="center"/>
          </w:tcPr>
          <w:p w14:paraId="4896D7B7" w14:textId="77777777" w:rsidR="00B82AED" w:rsidRPr="00010045" w:rsidRDefault="00B82AED" w:rsidP="005809B0">
            <w:pPr>
              <w:spacing w:after="0"/>
              <w:ind w:firstLine="0"/>
              <w:jc w:val="left"/>
            </w:pPr>
            <w:r w:rsidRPr="00010045">
              <w:t>Minimum 8 MB</w:t>
            </w:r>
          </w:p>
        </w:tc>
      </w:tr>
      <w:tr w:rsidR="00B82AED" w:rsidRPr="00010045" w14:paraId="799EF0C1" w14:textId="77777777" w:rsidTr="00B82AED">
        <w:trPr>
          <w:trHeight w:val="557"/>
        </w:trPr>
        <w:tc>
          <w:tcPr>
            <w:tcW w:w="988" w:type="dxa"/>
            <w:shd w:val="clear" w:color="auto" w:fill="D9D9D9" w:themeFill="background1" w:themeFillShade="D9"/>
            <w:vAlign w:val="center"/>
          </w:tcPr>
          <w:p w14:paraId="356E0DCD"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5A14404C" w14:textId="77777777" w:rsidR="00B82AED" w:rsidRPr="00010045" w:rsidRDefault="00B82AED" w:rsidP="005809B0">
            <w:pPr>
              <w:spacing w:after="0"/>
              <w:ind w:firstLine="0"/>
              <w:jc w:val="center"/>
              <w:rPr>
                <w:b/>
              </w:rPr>
            </w:pPr>
            <w:r w:rsidRPr="00010045">
              <w:rPr>
                <w:b/>
              </w:rPr>
              <w:t>Interfejsy</w:t>
            </w:r>
          </w:p>
        </w:tc>
        <w:tc>
          <w:tcPr>
            <w:tcW w:w="4882" w:type="dxa"/>
            <w:vAlign w:val="center"/>
          </w:tcPr>
          <w:p w14:paraId="55F380BF" w14:textId="77777777" w:rsidR="00B82AED" w:rsidRPr="00010045" w:rsidRDefault="00B82AED" w:rsidP="005809B0">
            <w:pPr>
              <w:spacing w:after="0"/>
              <w:ind w:firstLine="0"/>
              <w:jc w:val="left"/>
            </w:pPr>
            <w:r w:rsidRPr="00010045">
              <w:t>USB, RS-232, Ethernet</w:t>
            </w:r>
          </w:p>
        </w:tc>
      </w:tr>
      <w:tr w:rsidR="00B82AED" w:rsidRPr="00010045" w14:paraId="16EB763F" w14:textId="77777777" w:rsidTr="00B82AED">
        <w:tc>
          <w:tcPr>
            <w:tcW w:w="988" w:type="dxa"/>
            <w:shd w:val="clear" w:color="auto" w:fill="D9D9D9" w:themeFill="background1" w:themeFillShade="D9"/>
            <w:vAlign w:val="center"/>
          </w:tcPr>
          <w:p w14:paraId="6187265B"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18D74FD8" w14:textId="77777777" w:rsidR="00B82AED" w:rsidRPr="00010045" w:rsidRDefault="00B82AED" w:rsidP="005809B0">
            <w:pPr>
              <w:spacing w:after="0"/>
              <w:ind w:firstLine="0"/>
              <w:jc w:val="center"/>
              <w:rPr>
                <w:b/>
              </w:rPr>
            </w:pPr>
            <w:r w:rsidRPr="00010045">
              <w:rPr>
                <w:b/>
              </w:rPr>
              <w:t>Języki programowania</w:t>
            </w:r>
          </w:p>
        </w:tc>
        <w:tc>
          <w:tcPr>
            <w:tcW w:w="4882" w:type="dxa"/>
            <w:vAlign w:val="center"/>
          </w:tcPr>
          <w:p w14:paraId="171EE2B2" w14:textId="77777777" w:rsidR="00B82AED" w:rsidRPr="00010045" w:rsidRDefault="00B82AED" w:rsidP="005809B0">
            <w:pPr>
              <w:spacing w:after="0"/>
              <w:ind w:firstLine="0"/>
              <w:jc w:val="left"/>
            </w:pPr>
            <w:r w:rsidRPr="00010045">
              <w:t>ZPL, ZPL 2, XML</w:t>
            </w:r>
          </w:p>
        </w:tc>
      </w:tr>
      <w:tr w:rsidR="00B82AED" w:rsidRPr="00C03EC3" w14:paraId="728BC2E6" w14:textId="77777777" w:rsidTr="00B82AED">
        <w:tc>
          <w:tcPr>
            <w:tcW w:w="988" w:type="dxa"/>
            <w:shd w:val="clear" w:color="auto" w:fill="D9D9D9" w:themeFill="background1" w:themeFillShade="D9"/>
            <w:vAlign w:val="center"/>
          </w:tcPr>
          <w:p w14:paraId="62240F79"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1C7284D4" w14:textId="77777777" w:rsidR="00B82AED" w:rsidRPr="00010045" w:rsidRDefault="00B82AED" w:rsidP="005809B0">
            <w:pPr>
              <w:spacing w:after="0"/>
              <w:ind w:firstLine="0"/>
              <w:jc w:val="center"/>
              <w:rPr>
                <w:b/>
              </w:rPr>
            </w:pPr>
            <w:r w:rsidRPr="00010045">
              <w:rPr>
                <w:b/>
              </w:rPr>
              <w:t>Obsługiwane kody kreskowe</w:t>
            </w:r>
          </w:p>
        </w:tc>
        <w:tc>
          <w:tcPr>
            <w:tcW w:w="4882" w:type="dxa"/>
            <w:vAlign w:val="center"/>
          </w:tcPr>
          <w:p w14:paraId="705E73C2" w14:textId="77777777" w:rsidR="00B82AED" w:rsidRPr="00255623" w:rsidRDefault="00B82AED" w:rsidP="005809B0">
            <w:pPr>
              <w:spacing w:after="0"/>
              <w:ind w:firstLine="0"/>
              <w:jc w:val="left"/>
              <w:rPr>
                <w:lang w:val="en-US"/>
              </w:rPr>
            </w:pPr>
            <w:r w:rsidRPr="00255623">
              <w:rPr>
                <w:lang w:val="en-US"/>
              </w:rPr>
              <w:t xml:space="preserve">1D, 2D, GS1 </w:t>
            </w:r>
            <w:proofErr w:type="spellStart"/>
            <w:r w:rsidRPr="00255623">
              <w:rPr>
                <w:lang w:val="en-US"/>
              </w:rPr>
              <w:t>Databar</w:t>
            </w:r>
            <w:proofErr w:type="spellEnd"/>
            <w:r w:rsidRPr="00255623">
              <w:rPr>
                <w:lang w:val="en-US"/>
              </w:rPr>
              <w:t>, PDF</w:t>
            </w:r>
          </w:p>
        </w:tc>
      </w:tr>
      <w:tr w:rsidR="00B82AED" w:rsidRPr="00010045" w14:paraId="586BE18A" w14:textId="77777777" w:rsidTr="00B82AED">
        <w:tc>
          <w:tcPr>
            <w:tcW w:w="988" w:type="dxa"/>
            <w:shd w:val="clear" w:color="auto" w:fill="D9D9D9" w:themeFill="background1" w:themeFillShade="D9"/>
            <w:vAlign w:val="center"/>
          </w:tcPr>
          <w:p w14:paraId="76C0E145" w14:textId="77777777" w:rsidR="00B82AED" w:rsidRPr="00815C71" w:rsidRDefault="00B82AED" w:rsidP="003116E3">
            <w:pPr>
              <w:pStyle w:val="Akapitzlist"/>
              <w:numPr>
                <w:ilvl w:val="0"/>
                <w:numId w:val="133"/>
              </w:numPr>
              <w:spacing w:after="0"/>
              <w:jc w:val="center"/>
              <w:rPr>
                <w:rFonts w:ascii="Arial" w:hAnsi="Arial" w:cs="Arial"/>
                <w:b/>
                <w:sz w:val="20"/>
                <w:szCs w:val="20"/>
                <w:lang w:val="en-US"/>
              </w:rPr>
            </w:pPr>
          </w:p>
        </w:tc>
        <w:tc>
          <w:tcPr>
            <w:tcW w:w="3190" w:type="dxa"/>
            <w:vAlign w:val="center"/>
          </w:tcPr>
          <w:p w14:paraId="608F0DAC" w14:textId="77777777" w:rsidR="00B82AED" w:rsidRPr="00010045" w:rsidRDefault="00B82AED" w:rsidP="005809B0">
            <w:pPr>
              <w:spacing w:after="0"/>
              <w:ind w:firstLine="0"/>
              <w:jc w:val="center"/>
              <w:rPr>
                <w:b/>
              </w:rPr>
            </w:pPr>
            <w:r w:rsidRPr="00010045">
              <w:rPr>
                <w:b/>
              </w:rPr>
              <w:t>Zasilanie</w:t>
            </w:r>
          </w:p>
        </w:tc>
        <w:tc>
          <w:tcPr>
            <w:tcW w:w="4882" w:type="dxa"/>
            <w:vAlign w:val="center"/>
          </w:tcPr>
          <w:p w14:paraId="6B0C7831" w14:textId="77777777" w:rsidR="00B82AED" w:rsidRPr="00010045" w:rsidRDefault="00B82AED" w:rsidP="005809B0">
            <w:pPr>
              <w:spacing w:after="0"/>
              <w:ind w:firstLine="0"/>
              <w:jc w:val="left"/>
            </w:pPr>
            <w:r w:rsidRPr="00010045">
              <w:t xml:space="preserve">AC 100-240 V, 50-60 </w:t>
            </w:r>
            <w:proofErr w:type="spellStart"/>
            <w:r w:rsidRPr="00010045">
              <w:t>Hz</w:t>
            </w:r>
            <w:proofErr w:type="spellEnd"/>
          </w:p>
        </w:tc>
      </w:tr>
      <w:tr w:rsidR="00B82AED" w:rsidRPr="00010045" w14:paraId="440AF059" w14:textId="77777777" w:rsidTr="00B82AED">
        <w:tc>
          <w:tcPr>
            <w:tcW w:w="988" w:type="dxa"/>
            <w:shd w:val="clear" w:color="auto" w:fill="D9D9D9" w:themeFill="background1" w:themeFillShade="D9"/>
            <w:vAlign w:val="center"/>
          </w:tcPr>
          <w:p w14:paraId="3DB86125"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6573A580" w14:textId="77777777" w:rsidR="00B82AED" w:rsidRPr="00010045" w:rsidRDefault="00B82AED" w:rsidP="005809B0">
            <w:pPr>
              <w:spacing w:after="0"/>
              <w:ind w:firstLine="0"/>
              <w:jc w:val="center"/>
              <w:rPr>
                <w:b/>
              </w:rPr>
            </w:pPr>
            <w:r w:rsidRPr="00010045">
              <w:rPr>
                <w:b/>
              </w:rPr>
              <w:t>Warunki pracy</w:t>
            </w:r>
          </w:p>
        </w:tc>
        <w:tc>
          <w:tcPr>
            <w:tcW w:w="4882" w:type="dxa"/>
            <w:vAlign w:val="center"/>
          </w:tcPr>
          <w:p w14:paraId="20A11045" w14:textId="77777777" w:rsidR="00B82AED" w:rsidRPr="00010045" w:rsidRDefault="00B82AED" w:rsidP="003116E3">
            <w:pPr>
              <w:numPr>
                <w:ilvl w:val="0"/>
                <w:numId w:val="83"/>
              </w:numPr>
              <w:spacing w:after="0"/>
              <w:jc w:val="left"/>
            </w:pPr>
            <w:r w:rsidRPr="00010045">
              <w:t>temp. pracy od 4,4°C do 40°C</w:t>
            </w:r>
          </w:p>
          <w:p w14:paraId="5DF9E8B4" w14:textId="77777777" w:rsidR="00B82AED" w:rsidRPr="00010045" w:rsidRDefault="00B82AED" w:rsidP="003116E3">
            <w:pPr>
              <w:numPr>
                <w:ilvl w:val="0"/>
                <w:numId w:val="83"/>
              </w:numPr>
              <w:spacing w:after="0"/>
              <w:jc w:val="left"/>
            </w:pPr>
            <w:r w:rsidRPr="00010045">
              <w:t>temp. składowania od -40°C do 60°C</w:t>
            </w:r>
          </w:p>
          <w:p w14:paraId="57611FB9" w14:textId="77777777" w:rsidR="00B82AED" w:rsidRPr="00010045" w:rsidRDefault="00B82AED" w:rsidP="003116E3">
            <w:pPr>
              <w:numPr>
                <w:ilvl w:val="0"/>
                <w:numId w:val="83"/>
              </w:numPr>
              <w:spacing w:after="0"/>
              <w:jc w:val="left"/>
            </w:pPr>
            <w:r w:rsidRPr="00010045">
              <w:t>dopuszczalna wilgotność powietrza 20-85% bez kondensacji</w:t>
            </w:r>
          </w:p>
        </w:tc>
      </w:tr>
      <w:tr w:rsidR="00B82AED" w:rsidRPr="00010045" w14:paraId="07532D04" w14:textId="77777777" w:rsidTr="00B82AED">
        <w:tc>
          <w:tcPr>
            <w:tcW w:w="988" w:type="dxa"/>
            <w:shd w:val="clear" w:color="auto" w:fill="D9D9D9" w:themeFill="background1" w:themeFillShade="D9"/>
            <w:vAlign w:val="center"/>
          </w:tcPr>
          <w:p w14:paraId="72B34EA3" w14:textId="77777777" w:rsidR="00B82AED" w:rsidRPr="00B82AED" w:rsidRDefault="00B82AED" w:rsidP="003116E3">
            <w:pPr>
              <w:pStyle w:val="Akapitzlist"/>
              <w:numPr>
                <w:ilvl w:val="0"/>
                <w:numId w:val="133"/>
              </w:numPr>
              <w:spacing w:after="0"/>
              <w:jc w:val="center"/>
              <w:rPr>
                <w:rFonts w:ascii="Arial" w:hAnsi="Arial" w:cs="Arial"/>
                <w:b/>
                <w:sz w:val="20"/>
                <w:szCs w:val="20"/>
              </w:rPr>
            </w:pPr>
          </w:p>
        </w:tc>
        <w:tc>
          <w:tcPr>
            <w:tcW w:w="3190" w:type="dxa"/>
            <w:vAlign w:val="center"/>
          </w:tcPr>
          <w:p w14:paraId="63DCA7EB" w14:textId="77777777" w:rsidR="00B82AED" w:rsidRPr="00010045" w:rsidRDefault="00B82AED" w:rsidP="005809B0">
            <w:pPr>
              <w:spacing w:after="0"/>
              <w:ind w:firstLine="0"/>
              <w:jc w:val="center"/>
              <w:rPr>
                <w:b/>
              </w:rPr>
            </w:pPr>
            <w:r w:rsidRPr="00010045">
              <w:rPr>
                <w:b/>
              </w:rPr>
              <w:t>Gwarancja</w:t>
            </w:r>
          </w:p>
        </w:tc>
        <w:tc>
          <w:tcPr>
            <w:tcW w:w="4882" w:type="dxa"/>
            <w:vAlign w:val="center"/>
          </w:tcPr>
          <w:p w14:paraId="2322C102" w14:textId="77777777" w:rsidR="00B82AED" w:rsidRPr="00010045" w:rsidRDefault="00B82AED" w:rsidP="005809B0">
            <w:pPr>
              <w:spacing w:after="0"/>
              <w:ind w:firstLine="0"/>
              <w:jc w:val="left"/>
            </w:pPr>
            <w:r>
              <w:t>Mimimum</w:t>
            </w:r>
            <w:r w:rsidRPr="00010045">
              <w:t>2</w:t>
            </w:r>
            <w:r>
              <w:t>4</w:t>
            </w:r>
            <w:r w:rsidRPr="00010045">
              <w:t xml:space="preserve"> miesi</w:t>
            </w:r>
            <w:r>
              <w:t>ące</w:t>
            </w:r>
          </w:p>
        </w:tc>
      </w:tr>
    </w:tbl>
    <w:p w14:paraId="1CF2AA47" w14:textId="77777777" w:rsidR="00A17038" w:rsidRDefault="00A17038" w:rsidP="003607DA"/>
    <w:p w14:paraId="247B25A2" w14:textId="77777777" w:rsidR="00A17038" w:rsidRDefault="00A17038">
      <w:pPr>
        <w:suppressAutoHyphens w:val="0"/>
        <w:spacing w:after="0" w:line="240" w:lineRule="auto"/>
        <w:ind w:firstLine="0"/>
        <w:jc w:val="left"/>
      </w:pPr>
      <w:r>
        <w:br w:type="page"/>
      </w:r>
    </w:p>
    <w:p w14:paraId="235F8867" w14:textId="77777777" w:rsidR="003607DA" w:rsidRPr="00010045" w:rsidRDefault="003607DA" w:rsidP="003607DA"/>
    <w:p w14:paraId="23009503" w14:textId="77777777" w:rsidR="003F260C" w:rsidRPr="00010045" w:rsidRDefault="003F260C" w:rsidP="00056F02">
      <w:pPr>
        <w:pStyle w:val="Nagwek2"/>
      </w:pPr>
      <w:bookmarkStart w:id="26" w:name="_Toc524601429"/>
      <w:r w:rsidRPr="00010045">
        <w:t xml:space="preserve">Opaski dla dorosłych - 10 </w:t>
      </w:r>
      <w:proofErr w:type="spellStart"/>
      <w:r w:rsidRPr="00010045">
        <w:t>kpl</w:t>
      </w:r>
      <w:proofErr w:type="spellEnd"/>
      <w:r w:rsidRPr="00010045">
        <w:t>.</w:t>
      </w:r>
      <w:bookmarkEnd w:id="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413"/>
        <w:gridCol w:w="4659"/>
      </w:tblGrid>
      <w:tr w:rsidR="00B82AED" w:rsidRPr="00010045" w14:paraId="3199698C" w14:textId="77777777" w:rsidTr="00B82AED">
        <w:trPr>
          <w:trHeight w:val="567"/>
        </w:trPr>
        <w:tc>
          <w:tcPr>
            <w:tcW w:w="988" w:type="dxa"/>
            <w:shd w:val="clear" w:color="auto" w:fill="D9D9D9" w:themeFill="background1" w:themeFillShade="D9"/>
            <w:vAlign w:val="center"/>
          </w:tcPr>
          <w:p w14:paraId="68615367"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3413" w:type="dxa"/>
            <w:shd w:val="clear" w:color="auto" w:fill="D9D9D9" w:themeFill="background1" w:themeFillShade="D9"/>
            <w:vAlign w:val="center"/>
          </w:tcPr>
          <w:p w14:paraId="78C982E9"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659" w:type="dxa"/>
            <w:shd w:val="clear" w:color="auto" w:fill="D9D9D9" w:themeFill="background1" w:themeFillShade="D9"/>
            <w:vAlign w:val="center"/>
          </w:tcPr>
          <w:p w14:paraId="65B02572" w14:textId="77777777" w:rsidR="00B82AED" w:rsidRPr="00010045" w:rsidRDefault="00B82AED" w:rsidP="00B82AED">
            <w:pPr>
              <w:spacing w:after="0"/>
              <w:ind w:firstLine="0"/>
              <w:jc w:val="center"/>
              <w:rPr>
                <w:b/>
              </w:rPr>
            </w:pPr>
            <w:r w:rsidRPr="00010045">
              <w:rPr>
                <w:b/>
              </w:rPr>
              <w:t>Wymagane minimalne parametry techniczne</w:t>
            </w:r>
          </w:p>
        </w:tc>
      </w:tr>
      <w:tr w:rsidR="00B82AED" w:rsidRPr="00010045" w14:paraId="4ACE5C86" w14:textId="77777777" w:rsidTr="00B82AED">
        <w:trPr>
          <w:trHeight w:val="335"/>
        </w:trPr>
        <w:tc>
          <w:tcPr>
            <w:tcW w:w="988" w:type="dxa"/>
            <w:shd w:val="clear" w:color="auto" w:fill="D9D9D9" w:themeFill="background1" w:themeFillShade="D9"/>
            <w:vAlign w:val="center"/>
          </w:tcPr>
          <w:p w14:paraId="6572DF3F" w14:textId="77777777" w:rsidR="00B82AED" w:rsidRPr="00B82AED" w:rsidRDefault="00B82AED" w:rsidP="003116E3">
            <w:pPr>
              <w:pStyle w:val="Akapitzlist"/>
              <w:numPr>
                <w:ilvl w:val="0"/>
                <w:numId w:val="134"/>
              </w:numPr>
              <w:spacing w:after="0"/>
              <w:jc w:val="center"/>
              <w:rPr>
                <w:rFonts w:ascii="Arial" w:hAnsi="Arial" w:cs="Arial"/>
                <w:b/>
                <w:sz w:val="20"/>
                <w:szCs w:val="20"/>
              </w:rPr>
            </w:pPr>
          </w:p>
        </w:tc>
        <w:tc>
          <w:tcPr>
            <w:tcW w:w="3413" w:type="dxa"/>
            <w:vAlign w:val="center"/>
          </w:tcPr>
          <w:p w14:paraId="02EB675B" w14:textId="77777777" w:rsidR="00B82AED" w:rsidRPr="00010045" w:rsidRDefault="00B82AED" w:rsidP="000975AB">
            <w:pPr>
              <w:spacing w:after="0"/>
              <w:ind w:firstLine="0"/>
              <w:jc w:val="center"/>
              <w:rPr>
                <w:b/>
              </w:rPr>
            </w:pPr>
            <w:r w:rsidRPr="00010045">
              <w:rPr>
                <w:b/>
              </w:rPr>
              <w:t>Typ</w:t>
            </w:r>
          </w:p>
        </w:tc>
        <w:tc>
          <w:tcPr>
            <w:tcW w:w="4659" w:type="dxa"/>
            <w:vAlign w:val="center"/>
          </w:tcPr>
          <w:p w14:paraId="1BE8BE04" w14:textId="77777777" w:rsidR="00B82AED" w:rsidRPr="00010045" w:rsidRDefault="00B82AED" w:rsidP="000975AB">
            <w:pPr>
              <w:spacing w:after="0"/>
              <w:ind w:firstLine="0"/>
              <w:jc w:val="left"/>
            </w:pPr>
            <w:r w:rsidRPr="00010045">
              <w:t>Opaska na klej</w:t>
            </w:r>
          </w:p>
        </w:tc>
      </w:tr>
      <w:tr w:rsidR="00B82AED" w:rsidRPr="00010045" w14:paraId="1FD3A27C" w14:textId="77777777" w:rsidTr="00B82AED">
        <w:tc>
          <w:tcPr>
            <w:tcW w:w="988" w:type="dxa"/>
            <w:shd w:val="clear" w:color="auto" w:fill="D9D9D9" w:themeFill="background1" w:themeFillShade="D9"/>
            <w:vAlign w:val="center"/>
          </w:tcPr>
          <w:p w14:paraId="69C04C94" w14:textId="77777777" w:rsidR="00B82AED" w:rsidRPr="00B82AED" w:rsidRDefault="00B82AED" w:rsidP="003116E3">
            <w:pPr>
              <w:pStyle w:val="Akapitzlist"/>
              <w:numPr>
                <w:ilvl w:val="0"/>
                <w:numId w:val="134"/>
              </w:numPr>
              <w:spacing w:after="0"/>
              <w:jc w:val="center"/>
              <w:rPr>
                <w:rFonts w:ascii="Arial" w:hAnsi="Arial" w:cs="Arial"/>
                <w:b/>
                <w:sz w:val="20"/>
                <w:szCs w:val="20"/>
              </w:rPr>
            </w:pPr>
          </w:p>
        </w:tc>
        <w:tc>
          <w:tcPr>
            <w:tcW w:w="3413" w:type="dxa"/>
            <w:vAlign w:val="center"/>
          </w:tcPr>
          <w:p w14:paraId="1146CA0C" w14:textId="77777777" w:rsidR="00B82AED" w:rsidRPr="00010045" w:rsidRDefault="00B82AED" w:rsidP="000975AB">
            <w:pPr>
              <w:spacing w:after="0"/>
              <w:ind w:firstLine="0"/>
              <w:jc w:val="center"/>
              <w:rPr>
                <w:b/>
              </w:rPr>
            </w:pPr>
            <w:r w:rsidRPr="00010045">
              <w:rPr>
                <w:b/>
              </w:rPr>
              <w:t>Rozmiar</w:t>
            </w:r>
          </w:p>
        </w:tc>
        <w:tc>
          <w:tcPr>
            <w:tcW w:w="4659" w:type="dxa"/>
            <w:vAlign w:val="center"/>
          </w:tcPr>
          <w:p w14:paraId="63C1E0A2" w14:textId="77777777" w:rsidR="00B82AED" w:rsidRPr="00010045" w:rsidRDefault="00B82AED" w:rsidP="000975AB">
            <w:pPr>
              <w:spacing w:after="0"/>
              <w:ind w:firstLine="0"/>
              <w:jc w:val="left"/>
            </w:pPr>
            <w:r w:rsidRPr="00010045">
              <w:t>25 mm x 279 mm</w:t>
            </w:r>
          </w:p>
        </w:tc>
      </w:tr>
      <w:tr w:rsidR="00B82AED" w:rsidRPr="00010045" w14:paraId="68C3019E" w14:textId="77777777" w:rsidTr="00B82AED">
        <w:tc>
          <w:tcPr>
            <w:tcW w:w="988" w:type="dxa"/>
            <w:shd w:val="clear" w:color="auto" w:fill="D9D9D9" w:themeFill="background1" w:themeFillShade="D9"/>
            <w:vAlign w:val="center"/>
          </w:tcPr>
          <w:p w14:paraId="150D3DA6" w14:textId="77777777" w:rsidR="00B82AED" w:rsidRPr="00B82AED" w:rsidRDefault="00B82AED" w:rsidP="003116E3">
            <w:pPr>
              <w:pStyle w:val="Akapitzlist"/>
              <w:numPr>
                <w:ilvl w:val="0"/>
                <w:numId w:val="134"/>
              </w:numPr>
              <w:spacing w:after="0"/>
              <w:jc w:val="center"/>
              <w:rPr>
                <w:rFonts w:ascii="Arial" w:hAnsi="Arial" w:cs="Arial"/>
                <w:b/>
                <w:sz w:val="20"/>
                <w:szCs w:val="20"/>
              </w:rPr>
            </w:pPr>
          </w:p>
        </w:tc>
        <w:tc>
          <w:tcPr>
            <w:tcW w:w="3413" w:type="dxa"/>
            <w:vAlign w:val="center"/>
          </w:tcPr>
          <w:p w14:paraId="3802D189" w14:textId="77777777" w:rsidR="00B82AED" w:rsidRPr="00010045" w:rsidRDefault="00B82AED" w:rsidP="000975AB">
            <w:pPr>
              <w:spacing w:after="0"/>
              <w:ind w:firstLine="0"/>
              <w:jc w:val="center"/>
              <w:rPr>
                <w:b/>
              </w:rPr>
            </w:pPr>
            <w:r w:rsidRPr="00010045">
              <w:rPr>
                <w:b/>
              </w:rPr>
              <w:t>Kolor</w:t>
            </w:r>
          </w:p>
        </w:tc>
        <w:tc>
          <w:tcPr>
            <w:tcW w:w="4659" w:type="dxa"/>
            <w:vAlign w:val="center"/>
          </w:tcPr>
          <w:p w14:paraId="5F2D5281" w14:textId="77777777" w:rsidR="00B82AED" w:rsidRPr="00010045" w:rsidRDefault="00B82AED" w:rsidP="000975AB">
            <w:pPr>
              <w:spacing w:after="0"/>
              <w:ind w:firstLine="0"/>
              <w:jc w:val="left"/>
            </w:pPr>
            <w:r w:rsidRPr="00010045">
              <w:t>Biały</w:t>
            </w:r>
          </w:p>
        </w:tc>
      </w:tr>
      <w:tr w:rsidR="00B82AED" w:rsidRPr="00010045" w14:paraId="7ED5E28F" w14:textId="77777777" w:rsidTr="00B82AED">
        <w:tc>
          <w:tcPr>
            <w:tcW w:w="988" w:type="dxa"/>
            <w:shd w:val="clear" w:color="auto" w:fill="D9D9D9" w:themeFill="background1" w:themeFillShade="D9"/>
            <w:vAlign w:val="center"/>
          </w:tcPr>
          <w:p w14:paraId="1C21F3AD" w14:textId="77777777" w:rsidR="00B82AED" w:rsidRPr="00B82AED" w:rsidRDefault="00B82AED" w:rsidP="003116E3">
            <w:pPr>
              <w:pStyle w:val="Akapitzlist"/>
              <w:numPr>
                <w:ilvl w:val="0"/>
                <w:numId w:val="134"/>
              </w:numPr>
              <w:spacing w:after="0"/>
              <w:jc w:val="center"/>
              <w:rPr>
                <w:rFonts w:ascii="Arial" w:hAnsi="Arial" w:cs="Arial"/>
                <w:b/>
                <w:sz w:val="20"/>
                <w:szCs w:val="20"/>
              </w:rPr>
            </w:pPr>
          </w:p>
        </w:tc>
        <w:tc>
          <w:tcPr>
            <w:tcW w:w="3413" w:type="dxa"/>
            <w:vAlign w:val="center"/>
          </w:tcPr>
          <w:p w14:paraId="5D8DEF30" w14:textId="77777777" w:rsidR="00B82AED" w:rsidRPr="00010045" w:rsidRDefault="00B82AED" w:rsidP="000975AB">
            <w:pPr>
              <w:spacing w:after="0"/>
              <w:ind w:firstLine="0"/>
              <w:jc w:val="center"/>
              <w:rPr>
                <w:b/>
              </w:rPr>
            </w:pPr>
            <w:r w:rsidRPr="00010045">
              <w:rPr>
                <w:b/>
              </w:rPr>
              <w:t>Ilość etykiet w opakowaniu/nośniku</w:t>
            </w:r>
          </w:p>
        </w:tc>
        <w:tc>
          <w:tcPr>
            <w:tcW w:w="4659" w:type="dxa"/>
            <w:vAlign w:val="center"/>
          </w:tcPr>
          <w:p w14:paraId="291DFF3F" w14:textId="77777777" w:rsidR="00B82AED" w:rsidRPr="00010045" w:rsidRDefault="00B82AED" w:rsidP="000975AB">
            <w:pPr>
              <w:spacing w:after="0"/>
              <w:ind w:firstLine="0"/>
              <w:jc w:val="left"/>
            </w:pPr>
            <w:r w:rsidRPr="00010045">
              <w:t>175 szt. opasek</w:t>
            </w:r>
          </w:p>
        </w:tc>
      </w:tr>
      <w:tr w:rsidR="00B82AED" w:rsidRPr="00010045" w14:paraId="568D2954" w14:textId="77777777" w:rsidTr="00B82AED">
        <w:tc>
          <w:tcPr>
            <w:tcW w:w="988" w:type="dxa"/>
            <w:shd w:val="clear" w:color="auto" w:fill="D9D9D9" w:themeFill="background1" w:themeFillShade="D9"/>
            <w:vAlign w:val="center"/>
          </w:tcPr>
          <w:p w14:paraId="6E617D82" w14:textId="77777777" w:rsidR="00B82AED" w:rsidRPr="00B82AED" w:rsidRDefault="00B82AED" w:rsidP="003116E3">
            <w:pPr>
              <w:pStyle w:val="Akapitzlist"/>
              <w:numPr>
                <w:ilvl w:val="0"/>
                <w:numId w:val="134"/>
              </w:numPr>
              <w:spacing w:after="0"/>
              <w:jc w:val="center"/>
              <w:rPr>
                <w:rFonts w:ascii="Arial" w:hAnsi="Arial" w:cs="Arial"/>
                <w:b/>
                <w:sz w:val="20"/>
                <w:szCs w:val="20"/>
              </w:rPr>
            </w:pPr>
          </w:p>
        </w:tc>
        <w:tc>
          <w:tcPr>
            <w:tcW w:w="3413" w:type="dxa"/>
            <w:vAlign w:val="center"/>
          </w:tcPr>
          <w:p w14:paraId="2D18E448" w14:textId="77777777" w:rsidR="00B82AED" w:rsidRPr="00010045" w:rsidRDefault="00B82AED" w:rsidP="000975AB">
            <w:pPr>
              <w:spacing w:after="0"/>
              <w:ind w:firstLine="0"/>
              <w:jc w:val="center"/>
              <w:rPr>
                <w:b/>
              </w:rPr>
            </w:pPr>
            <w:r w:rsidRPr="00010045">
              <w:rPr>
                <w:b/>
              </w:rPr>
              <w:t>Rodzaj etykiety</w:t>
            </w:r>
          </w:p>
        </w:tc>
        <w:tc>
          <w:tcPr>
            <w:tcW w:w="4659" w:type="dxa"/>
            <w:vAlign w:val="center"/>
          </w:tcPr>
          <w:p w14:paraId="2EFA61F8" w14:textId="77777777" w:rsidR="00B82AED" w:rsidRPr="00010045" w:rsidRDefault="00B82AED" w:rsidP="000975AB">
            <w:pPr>
              <w:spacing w:after="0"/>
              <w:ind w:firstLine="0"/>
              <w:jc w:val="left"/>
            </w:pPr>
            <w:r w:rsidRPr="00010045">
              <w:t>Termiczna</w:t>
            </w:r>
          </w:p>
        </w:tc>
      </w:tr>
      <w:tr w:rsidR="00B82AED" w:rsidRPr="00010045" w14:paraId="743D8515" w14:textId="77777777" w:rsidTr="00B82AED">
        <w:tc>
          <w:tcPr>
            <w:tcW w:w="988" w:type="dxa"/>
            <w:shd w:val="clear" w:color="auto" w:fill="D9D9D9" w:themeFill="background1" w:themeFillShade="D9"/>
            <w:vAlign w:val="center"/>
          </w:tcPr>
          <w:p w14:paraId="00776B3D" w14:textId="77777777" w:rsidR="00B82AED" w:rsidRPr="00B82AED" w:rsidRDefault="00B82AED" w:rsidP="003116E3">
            <w:pPr>
              <w:pStyle w:val="Akapitzlist"/>
              <w:numPr>
                <w:ilvl w:val="0"/>
                <w:numId w:val="134"/>
              </w:numPr>
              <w:spacing w:after="0"/>
              <w:jc w:val="center"/>
              <w:rPr>
                <w:rFonts w:ascii="Arial" w:hAnsi="Arial" w:cs="Arial"/>
                <w:b/>
                <w:sz w:val="20"/>
                <w:szCs w:val="20"/>
              </w:rPr>
            </w:pPr>
          </w:p>
        </w:tc>
        <w:tc>
          <w:tcPr>
            <w:tcW w:w="3413" w:type="dxa"/>
            <w:vAlign w:val="center"/>
          </w:tcPr>
          <w:p w14:paraId="0059AFF9" w14:textId="77777777" w:rsidR="00B82AED" w:rsidRPr="00010045" w:rsidRDefault="00B82AED" w:rsidP="000975AB">
            <w:pPr>
              <w:spacing w:after="0"/>
              <w:ind w:firstLine="0"/>
              <w:jc w:val="center"/>
              <w:rPr>
                <w:b/>
              </w:rPr>
            </w:pPr>
            <w:r w:rsidRPr="00010045">
              <w:rPr>
                <w:b/>
              </w:rPr>
              <w:t>Rodzaj nośnika</w:t>
            </w:r>
          </w:p>
        </w:tc>
        <w:tc>
          <w:tcPr>
            <w:tcW w:w="4659" w:type="dxa"/>
            <w:vAlign w:val="center"/>
          </w:tcPr>
          <w:p w14:paraId="0BC08867" w14:textId="77777777" w:rsidR="00B82AED" w:rsidRPr="00010045" w:rsidRDefault="00B82AED" w:rsidP="000975AB">
            <w:pPr>
              <w:spacing w:after="0"/>
              <w:ind w:firstLine="0"/>
              <w:jc w:val="left"/>
            </w:pPr>
            <w:r w:rsidRPr="00010045">
              <w:t>Plastikowa kasetka</w:t>
            </w:r>
          </w:p>
        </w:tc>
      </w:tr>
    </w:tbl>
    <w:p w14:paraId="77276AC4" w14:textId="77777777" w:rsidR="003F260C" w:rsidRPr="00010045" w:rsidRDefault="003F260C" w:rsidP="003F260C">
      <w:pPr>
        <w:ind w:firstLine="0"/>
        <w:rPr>
          <w:b/>
          <w:u w:val="single"/>
        </w:rPr>
      </w:pPr>
    </w:p>
    <w:p w14:paraId="3E37D006" w14:textId="77777777" w:rsidR="00D64CD9" w:rsidRPr="00010045" w:rsidRDefault="00D64CD9" w:rsidP="00A17038">
      <w:pPr>
        <w:suppressAutoHyphens w:val="0"/>
        <w:spacing w:after="0" w:line="240" w:lineRule="auto"/>
        <w:ind w:firstLine="0"/>
        <w:jc w:val="left"/>
      </w:pPr>
    </w:p>
    <w:p w14:paraId="7E344287" w14:textId="77777777" w:rsidR="00D64CD9" w:rsidRPr="00010045" w:rsidRDefault="00D64CD9" w:rsidP="00056F02">
      <w:pPr>
        <w:pStyle w:val="Nagwek2"/>
      </w:pPr>
      <w:bookmarkStart w:id="27" w:name="_Toc524601430"/>
      <w:r w:rsidRPr="00010045">
        <w:t xml:space="preserve">Opaski dla dzieci - 10 </w:t>
      </w:r>
      <w:proofErr w:type="spellStart"/>
      <w:r w:rsidRPr="00010045">
        <w:t>kpl</w:t>
      </w:r>
      <w:proofErr w:type="spellEnd"/>
      <w:r w:rsidRPr="00010045">
        <w:t>.</w:t>
      </w:r>
      <w:bookmarkEnd w:id="2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413"/>
        <w:gridCol w:w="4659"/>
      </w:tblGrid>
      <w:tr w:rsidR="00B82AED" w:rsidRPr="00010045" w14:paraId="63D10B24" w14:textId="77777777" w:rsidTr="00B82AED">
        <w:trPr>
          <w:trHeight w:val="567"/>
        </w:trPr>
        <w:tc>
          <w:tcPr>
            <w:tcW w:w="988" w:type="dxa"/>
            <w:shd w:val="clear" w:color="auto" w:fill="D9D9D9" w:themeFill="background1" w:themeFillShade="D9"/>
            <w:vAlign w:val="center"/>
          </w:tcPr>
          <w:p w14:paraId="35E938C5"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3413" w:type="dxa"/>
            <w:shd w:val="clear" w:color="auto" w:fill="D9D9D9" w:themeFill="background1" w:themeFillShade="D9"/>
            <w:vAlign w:val="center"/>
          </w:tcPr>
          <w:p w14:paraId="4F339DA1"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659" w:type="dxa"/>
            <w:shd w:val="clear" w:color="auto" w:fill="D9D9D9" w:themeFill="background1" w:themeFillShade="D9"/>
            <w:vAlign w:val="center"/>
          </w:tcPr>
          <w:p w14:paraId="0A330EF2" w14:textId="77777777" w:rsidR="00B82AED" w:rsidRPr="00010045" w:rsidRDefault="00B82AED" w:rsidP="00B82AED">
            <w:pPr>
              <w:spacing w:after="0"/>
              <w:ind w:firstLine="0"/>
              <w:jc w:val="center"/>
              <w:rPr>
                <w:b/>
              </w:rPr>
            </w:pPr>
            <w:r w:rsidRPr="00010045">
              <w:rPr>
                <w:b/>
              </w:rPr>
              <w:t>Wymagane minimalne parametry techniczne</w:t>
            </w:r>
          </w:p>
        </w:tc>
      </w:tr>
      <w:tr w:rsidR="00B82AED" w:rsidRPr="00010045" w14:paraId="320A3C45" w14:textId="77777777" w:rsidTr="00B82AED">
        <w:trPr>
          <w:trHeight w:val="335"/>
        </w:trPr>
        <w:tc>
          <w:tcPr>
            <w:tcW w:w="988" w:type="dxa"/>
            <w:shd w:val="clear" w:color="auto" w:fill="D9D9D9" w:themeFill="background1" w:themeFillShade="D9"/>
          </w:tcPr>
          <w:p w14:paraId="65A54AE1" w14:textId="77777777" w:rsidR="00B82AED" w:rsidRPr="00B82AED" w:rsidRDefault="00B82AED" w:rsidP="003116E3">
            <w:pPr>
              <w:pStyle w:val="Akapitzlist"/>
              <w:numPr>
                <w:ilvl w:val="0"/>
                <w:numId w:val="135"/>
              </w:numPr>
              <w:spacing w:after="0"/>
              <w:jc w:val="center"/>
              <w:rPr>
                <w:rFonts w:ascii="Arial" w:hAnsi="Arial" w:cs="Arial"/>
                <w:b/>
                <w:sz w:val="20"/>
                <w:szCs w:val="20"/>
              </w:rPr>
            </w:pPr>
          </w:p>
        </w:tc>
        <w:tc>
          <w:tcPr>
            <w:tcW w:w="3413" w:type="dxa"/>
            <w:vAlign w:val="center"/>
          </w:tcPr>
          <w:p w14:paraId="11367BAC" w14:textId="77777777" w:rsidR="00B82AED" w:rsidRPr="00010045" w:rsidRDefault="00B82AED" w:rsidP="000975AB">
            <w:pPr>
              <w:spacing w:after="0"/>
              <w:ind w:firstLine="0"/>
              <w:jc w:val="center"/>
              <w:rPr>
                <w:b/>
              </w:rPr>
            </w:pPr>
            <w:r w:rsidRPr="00010045">
              <w:rPr>
                <w:b/>
              </w:rPr>
              <w:t>Typ</w:t>
            </w:r>
          </w:p>
        </w:tc>
        <w:tc>
          <w:tcPr>
            <w:tcW w:w="4659" w:type="dxa"/>
            <w:vAlign w:val="center"/>
          </w:tcPr>
          <w:p w14:paraId="72333878" w14:textId="77777777" w:rsidR="00B82AED" w:rsidRPr="00010045" w:rsidRDefault="00B82AED" w:rsidP="000975AB">
            <w:pPr>
              <w:spacing w:after="0"/>
              <w:ind w:firstLine="0"/>
              <w:jc w:val="left"/>
            </w:pPr>
            <w:r w:rsidRPr="00010045">
              <w:t>Opaska na klej</w:t>
            </w:r>
          </w:p>
        </w:tc>
      </w:tr>
      <w:tr w:rsidR="00B82AED" w:rsidRPr="00010045" w14:paraId="03FDF2A9" w14:textId="77777777" w:rsidTr="00B82AED">
        <w:tc>
          <w:tcPr>
            <w:tcW w:w="988" w:type="dxa"/>
            <w:shd w:val="clear" w:color="auto" w:fill="D9D9D9" w:themeFill="background1" w:themeFillShade="D9"/>
          </w:tcPr>
          <w:p w14:paraId="4DB6F377" w14:textId="77777777" w:rsidR="00B82AED" w:rsidRPr="00B82AED" w:rsidRDefault="00B82AED" w:rsidP="003116E3">
            <w:pPr>
              <w:pStyle w:val="Akapitzlist"/>
              <w:numPr>
                <w:ilvl w:val="0"/>
                <w:numId w:val="135"/>
              </w:numPr>
              <w:spacing w:after="0"/>
              <w:jc w:val="center"/>
              <w:rPr>
                <w:rFonts w:ascii="Arial" w:hAnsi="Arial" w:cs="Arial"/>
                <w:b/>
                <w:sz w:val="20"/>
                <w:szCs w:val="20"/>
              </w:rPr>
            </w:pPr>
          </w:p>
        </w:tc>
        <w:tc>
          <w:tcPr>
            <w:tcW w:w="3413" w:type="dxa"/>
            <w:vAlign w:val="center"/>
          </w:tcPr>
          <w:p w14:paraId="7EA6F23F" w14:textId="77777777" w:rsidR="00B82AED" w:rsidRPr="00010045" w:rsidRDefault="00B82AED" w:rsidP="000975AB">
            <w:pPr>
              <w:spacing w:after="0"/>
              <w:ind w:firstLine="0"/>
              <w:jc w:val="center"/>
              <w:rPr>
                <w:b/>
              </w:rPr>
            </w:pPr>
            <w:r w:rsidRPr="00010045">
              <w:rPr>
                <w:b/>
              </w:rPr>
              <w:t>Rozmiar</w:t>
            </w:r>
          </w:p>
        </w:tc>
        <w:tc>
          <w:tcPr>
            <w:tcW w:w="4659" w:type="dxa"/>
            <w:vAlign w:val="center"/>
          </w:tcPr>
          <w:p w14:paraId="65A848CE" w14:textId="77777777" w:rsidR="00B82AED" w:rsidRPr="00010045" w:rsidRDefault="00B82AED" w:rsidP="000975AB">
            <w:pPr>
              <w:spacing w:after="0"/>
              <w:ind w:firstLine="0"/>
              <w:jc w:val="left"/>
            </w:pPr>
            <w:r w:rsidRPr="00010045">
              <w:t>25 mm x 178 mm</w:t>
            </w:r>
          </w:p>
        </w:tc>
      </w:tr>
      <w:tr w:rsidR="00B82AED" w:rsidRPr="00010045" w14:paraId="62E83F7E" w14:textId="77777777" w:rsidTr="00B82AED">
        <w:tc>
          <w:tcPr>
            <w:tcW w:w="988" w:type="dxa"/>
            <w:shd w:val="clear" w:color="auto" w:fill="D9D9D9" w:themeFill="background1" w:themeFillShade="D9"/>
          </w:tcPr>
          <w:p w14:paraId="4052FF7B" w14:textId="77777777" w:rsidR="00B82AED" w:rsidRPr="00B82AED" w:rsidRDefault="00B82AED" w:rsidP="003116E3">
            <w:pPr>
              <w:pStyle w:val="Akapitzlist"/>
              <w:numPr>
                <w:ilvl w:val="0"/>
                <w:numId w:val="135"/>
              </w:numPr>
              <w:spacing w:after="0"/>
              <w:jc w:val="center"/>
              <w:rPr>
                <w:rFonts w:ascii="Arial" w:hAnsi="Arial" w:cs="Arial"/>
                <w:b/>
                <w:sz w:val="20"/>
                <w:szCs w:val="20"/>
              </w:rPr>
            </w:pPr>
          </w:p>
        </w:tc>
        <w:tc>
          <w:tcPr>
            <w:tcW w:w="3413" w:type="dxa"/>
            <w:vAlign w:val="center"/>
          </w:tcPr>
          <w:p w14:paraId="4B1FF377" w14:textId="77777777" w:rsidR="00B82AED" w:rsidRPr="00010045" w:rsidRDefault="00B82AED" w:rsidP="000975AB">
            <w:pPr>
              <w:spacing w:after="0"/>
              <w:ind w:firstLine="0"/>
              <w:jc w:val="center"/>
              <w:rPr>
                <w:b/>
              </w:rPr>
            </w:pPr>
            <w:r w:rsidRPr="00010045">
              <w:rPr>
                <w:b/>
              </w:rPr>
              <w:t>Kolor</w:t>
            </w:r>
          </w:p>
        </w:tc>
        <w:tc>
          <w:tcPr>
            <w:tcW w:w="4659" w:type="dxa"/>
            <w:vAlign w:val="center"/>
          </w:tcPr>
          <w:p w14:paraId="23CBF7A5" w14:textId="77777777" w:rsidR="00B82AED" w:rsidRPr="00010045" w:rsidRDefault="00B82AED" w:rsidP="000975AB">
            <w:pPr>
              <w:spacing w:after="0"/>
              <w:ind w:firstLine="0"/>
              <w:jc w:val="left"/>
            </w:pPr>
            <w:r w:rsidRPr="00010045">
              <w:t>Biały</w:t>
            </w:r>
          </w:p>
        </w:tc>
      </w:tr>
      <w:tr w:rsidR="00B82AED" w:rsidRPr="00010045" w14:paraId="0C838FB6" w14:textId="77777777" w:rsidTr="00B82AED">
        <w:tc>
          <w:tcPr>
            <w:tcW w:w="988" w:type="dxa"/>
            <w:shd w:val="clear" w:color="auto" w:fill="D9D9D9" w:themeFill="background1" w:themeFillShade="D9"/>
          </w:tcPr>
          <w:p w14:paraId="02D8BAB7" w14:textId="77777777" w:rsidR="00B82AED" w:rsidRPr="00B82AED" w:rsidRDefault="00B82AED" w:rsidP="003116E3">
            <w:pPr>
              <w:pStyle w:val="Akapitzlist"/>
              <w:numPr>
                <w:ilvl w:val="0"/>
                <w:numId w:val="135"/>
              </w:numPr>
              <w:spacing w:after="0"/>
              <w:jc w:val="center"/>
              <w:rPr>
                <w:rFonts w:ascii="Arial" w:hAnsi="Arial" w:cs="Arial"/>
                <w:b/>
                <w:sz w:val="20"/>
                <w:szCs w:val="20"/>
              </w:rPr>
            </w:pPr>
          </w:p>
        </w:tc>
        <w:tc>
          <w:tcPr>
            <w:tcW w:w="3413" w:type="dxa"/>
            <w:vAlign w:val="center"/>
          </w:tcPr>
          <w:p w14:paraId="4F7FAE36" w14:textId="77777777" w:rsidR="00B82AED" w:rsidRPr="00010045" w:rsidRDefault="00B82AED" w:rsidP="000975AB">
            <w:pPr>
              <w:spacing w:after="0"/>
              <w:ind w:firstLine="0"/>
              <w:jc w:val="center"/>
              <w:rPr>
                <w:b/>
              </w:rPr>
            </w:pPr>
            <w:r w:rsidRPr="00010045">
              <w:rPr>
                <w:b/>
              </w:rPr>
              <w:t>Ilość etykiet w opakowaniu/nośniku</w:t>
            </w:r>
          </w:p>
        </w:tc>
        <w:tc>
          <w:tcPr>
            <w:tcW w:w="4659" w:type="dxa"/>
            <w:vAlign w:val="center"/>
          </w:tcPr>
          <w:p w14:paraId="704B1C24" w14:textId="77777777" w:rsidR="00B82AED" w:rsidRPr="00010045" w:rsidRDefault="00B82AED" w:rsidP="000975AB">
            <w:pPr>
              <w:spacing w:after="0"/>
              <w:ind w:firstLine="0"/>
              <w:jc w:val="left"/>
            </w:pPr>
            <w:r w:rsidRPr="00010045">
              <w:t>250 szt. opasek</w:t>
            </w:r>
          </w:p>
        </w:tc>
      </w:tr>
      <w:tr w:rsidR="00B82AED" w:rsidRPr="00010045" w14:paraId="4F98D823" w14:textId="77777777" w:rsidTr="00B82AED">
        <w:tc>
          <w:tcPr>
            <w:tcW w:w="988" w:type="dxa"/>
            <w:shd w:val="clear" w:color="auto" w:fill="D9D9D9" w:themeFill="background1" w:themeFillShade="D9"/>
          </w:tcPr>
          <w:p w14:paraId="2E2CEBB2" w14:textId="77777777" w:rsidR="00B82AED" w:rsidRPr="00B82AED" w:rsidRDefault="00B82AED" w:rsidP="003116E3">
            <w:pPr>
              <w:pStyle w:val="Akapitzlist"/>
              <w:numPr>
                <w:ilvl w:val="0"/>
                <w:numId w:val="135"/>
              </w:numPr>
              <w:spacing w:after="0"/>
              <w:jc w:val="center"/>
              <w:rPr>
                <w:rFonts w:ascii="Arial" w:hAnsi="Arial" w:cs="Arial"/>
                <w:b/>
                <w:sz w:val="20"/>
                <w:szCs w:val="20"/>
              </w:rPr>
            </w:pPr>
          </w:p>
        </w:tc>
        <w:tc>
          <w:tcPr>
            <w:tcW w:w="3413" w:type="dxa"/>
            <w:vAlign w:val="center"/>
          </w:tcPr>
          <w:p w14:paraId="0C5AD672" w14:textId="77777777" w:rsidR="00B82AED" w:rsidRPr="00010045" w:rsidRDefault="00B82AED" w:rsidP="000975AB">
            <w:pPr>
              <w:spacing w:after="0"/>
              <w:ind w:firstLine="0"/>
              <w:jc w:val="center"/>
              <w:rPr>
                <w:b/>
              </w:rPr>
            </w:pPr>
            <w:r w:rsidRPr="00010045">
              <w:rPr>
                <w:b/>
              </w:rPr>
              <w:t>Rodzaj etykiety</w:t>
            </w:r>
          </w:p>
        </w:tc>
        <w:tc>
          <w:tcPr>
            <w:tcW w:w="4659" w:type="dxa"/>
            <w:vAlign w:val="center"/>
          </w:tcPr>
          <w:p w14:paraId="13E19188" w14:textId="77777777" w:rsidR="00B82AED" w:rsidRPr="00010045" w:rsidRDefault="00B82AED" w:rsidP="000975AB">
            <w:pPr>
              <w:spacing w:after="0"/>
              <w:ind w:firstLine="0"/>
              <w:jc w:val="left"/>
            </w:pPr>
            <w:r w:rsidRPr="00010045">
              <w:t>Termiczna</w:t>
            </w:r>
          </w:p>
        </w:tc>
      </w:tr>
      <w:tr w:rsidR="00B82AED" w:rsidRPr="00010045" w14:paraId="1FE662CD" w14:textId="77777777" w:rsidTr="00B82AED">
        <w:tc>
          <w:tcPr>
            <w:tcW w:w="988" w:type="dxa"/>
            <w:shd w:val="clear" w:color="auto" w:fill="D9D9D9" w:themeFill="background1" w:themeFillShade="D9"/>
          </w:tcPr>
          <w:p w14:paraId="35A8865D" w14:textId="77777777" w:rsidR="00B82AED" w:rsidRPr="00B82AED" w:rsidRDefault="00B82AED" w:rsidP="003116E3">
            <w:pPr>
              <w:pStyle w:val="Akapitzlist"/>
              <w:numPr>
                <w:ilvl w:val="0"/>
                <w:numId w:val="135"/>
              </w:numPr>
              <w:spacing w:after="0"/>
              <w:jc w:val="center"/>
              <w:rPr>
                <w:rFonts w:ascii="Arial" w:hAnsi="Arial" w:cs="Arial"/>
                <w:b/>
                <w:sz w:val="20"/>
                <w:szCs w:val="20"/>
              </w:rPr>
            </w:pPr>
          </w:p>
        </w:tc>
        <w:tc>
          <w:tcPr>
            <w:tcW w:w="3413" w:type="dxa"/>
            <w:vAlign w:val="center"/>
          </w:tcPr>
          <w:p w14:paraId="1D377AD9" w14:textId="77777777" w:rsidR="00B82AED" w:rsidRPr="00010045" w:rsidRDefault="00B82AED" w:rsidP="000975AB">
            <w:pPr>
              <w:spacing w:after="0"/>
              <w:ind w:firstLine="0"/>
              <w:jc w:val="center"/>
              <w:rPr>
                <w:b/>
              </w:rPr>
            </w:pPr>
            <w:r w:rsidRPr="00010045">
              <w:rPr>
                <w:b/>
              </w:rPr>
              <w:t>Rodzaj nośnika</w:t>
            </w:r>
          </w:p>
        </w:tc>
        <w:tc>
          <w:tcPr>
            <w:tcW w:w="4659" w:type="dxa"/>
            <w:vAlign w:val="center"/>
          </w:tcPr>
          <w:p w14:paraId="7470A13C" w14:textId="77777777" w:rsidR="00B82AED" w:rsidRPr="00010045" w:rsidRDefault="00B82AED" w:rsidP="000975AB">
            <w:pPr>
              <w:spacing w:after="0"/>
              <w:ind w:firstLine="0"/>
              <w:jc w:val="left"/>
            </w:pPr>
            <w:r w:rsidRPr="00010045">
              <w:t>Plastikowa kasetka</w:t>
            </w:r>
          </w:p>
        </w:tc>
      </w:tr>
    </w:tbl>
    <w:p w14:paraId="64690A71" w14:textId="77777777" w:rsidR="00D64CD9" w:rsidRPr="00010045" w:rsidRDefault="00D64CD9" w:rsidP="00A17038">
      <w:pPr>
        <w:ind w:firstLine="0"/>
      </w:pPr>
    </w:p>
    <w:p w14:paraId="2CC28531" w14:textId="77777777" w:rsidR="00D64CD9" w:rsidRPr="00010045" w:rsidRDefault="00D64CD9" w:rsidP="00056F02">
      <w:pPr>
        <w:pStyle w:val="Nagwek2"/>
      </w:pPr>
      <w:bookmarkStart w:id="28" w:name="_Toc524601431"/>
      <w:r w:rsidRPr="00010045">
        <w:t xml:space="preserve">Opaski dla niemowląt - 5 </w:t>
      </w:r>
      <w:proofErr w:type="spellStart"/>
      <w:r w:rsidRPr="00010045">
        <w:t>kpl</w:t>
      </w:r>
      <w:proofErr w:type="spellEnd"/>
      <w:r w:rsidRPr="00010045">
        <w:t>.</w:t>
      </w:r>
      <w:bookmarkEnd w:id="2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413"/>
        <w:gridCol w:w="4659"/>
      </w:tblGrid>
      <w:tr w:rsidR="00B82AED" w:rsidRPr="00010045" w14:paraId="2916995C" w14:textId="77777777" w:rsidTr="00B82AED">
        <w:trPr>
          <w:trHeight w:val="567"/>
        </w:trPr>
        <w:tc>
          <w:tcPr>
            <w:tcW w:w="988" w:type="dxa"/>
            <w:shd w:val="clear" w:color="auto" w:fill="D9D9D9" w:themeFill="background1" w:themeFillShade="D9"/>
            <w:vAlign w:val="center"/>
          </w:tcPr>
          <w:p w14:paraId="3D7C711B"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3413" w:type="dxa"/>
            <w:shd w:val="clear" w:color="auto" w:fill="D9D9D9" w:themeFill="background1" w:themeFillShade="D9"/>
            <w:vAlign w:val="center"/>
          </w:tcPr>
          <w:p w14:paraId="6A0BFD83"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659" w:type="dxa"/>
            <w:shd w:val="clear" w:color="auto" w:fill="D9D9D9" w:themeFill="background1" w:themeFillShade="D9"/>
            <w:vAlign w:val="center"/>
          </w:tcPr>
          <w:p w14:paraId="69096939" w14:textId="77777777" w:rsidR="00B82AED" w:rsidRPr="00010045" w:rsidRDefault="00B82AED" w:rsidP="00B82AED">
            <w:pPr>
              <w:spacing w:after="0"/>
              <w:ind w:firstLine="0"/>
              <w:jc w:val="center"/>
              <w:rPr>
                <w:b/>
              </w:rPr>
            </w:pPr>
            <w:r w:rsidRPr="00010045">
              <w:rPr>
                <w:b/>
              </w:rPr>
              <w:t>Wymagane minimalne parametry techniczne</w:t>
            </w:r>
          </w:p>
        </w:tc>
      </w:tr>
      <w:tr w:rsidR="00B82AED" w:rsidRPr="00010045" w14:paraId="4B2370ED" w14:textId="77777777" w:rsidTr="00B82AED">
        <w:trPr>
          <w:trHeight w:val="335"/>
        </w:trPr>
        <w:tc>
          <w:tcPr>
            <w:tcW w:w="988" w:type="dxa"/>
            <w:shd w:val="clear" w:color="auto" w:fill="D9D9D9" w:themeFill="background1" w:themeFillShade="D9"/>
            <w:vAlign w:val="center"/>
          </w:tcPr>
          <w:p w14:paraId="6306163E" w14:textId="77777777" w:rsidR="00B82AED" w:rsidRPr="00B82AED" w:rsidRDefault="00B82AED" w:rsidP="003116E3">
            <w:pPr>
              <w:pStyle w:val="Akapitzlist"/>
              <w:numPr>
                <w:ilvl w:val="0"/>
                <w:numId w:val="136"/>
              </w:numPr>
              <w:spacing w:after="0"/>
              <w:jc w:val="center"/>
              <w:rPr>
                <w:rFonts w:ascii="Arial" w:hAnsi="Arial" w:cs="Arial"/>
                <w:b/>
                <w:sz w:val="20"/>
                <w:szCs w:val="20"/>
              </w:rPr>
            </w:pPr>
          </w:p>
        </w:tc>
        <w:tc>
          <w:tcPr>
            <w:tcW w:w="3413" w:type="dxa"/>
            <w:vAlign w:val="center"/>
          </w:tcPr>
          <w:p w14:paraId="7B902EB9" w14:textId="77777777" w:rsidR="00B82AED" w:rsidRPr="00010045" w:rsidRDefault="00B82AED" w:rsidP="000975AB">
            <w:pPr>
              <w:spacing w:after="0"/>
              <w:ind w:firstLine="0"/>
              <w:jc w:val="center"/>
              <w:rPr>
                <w:b/>
              </w:rPr>
            </w:pPr>
            <w:r w:rsidRPr="00010045">
              <w:rPr>
                <w:b/>
              </w:rPr>
              <w:t>Typ</w:t>
            </w:r>
          </w:p>
        </w:tc>
        <w:tc>
          <w:tcPr>
            <w:tcW w:w="4659" w:type="dxa"/>
            <w:vAlign w:val="center"/>
          </w:tcPr>
          <w:p w14:paraId="655D661E" w14:textId="77777777" w:rsidR="00B82AED" w:rsidRPr="00010045" w:rsidRDefault="00B82AED" w:rsidP="000975AB">
            <w:pPr>
              <w:spacing w:after="0"/>
              <w:ind w:firstLine="0"/>
              <w:jc w:val="left"/>
            </w:pPr>
            <w:r w:rsidRPr="00010045">
              <w:t>Opaska na klej</w:t>
            </w:r>
          </w:p>
        </w:tc>
      </w:tr>
      <w:tr w:rsidR="00B82AED" w:rsidRPr="00010045" w14:paraId="2A23A42F" w14:textId="77777777" w:rsidTr="00B82AED">
        <w:tc>
          <w:tcPr>
            <w:tcW w:w="988" w:type="dxa"/>
            <w:shd w:val="clear" w:color="auto" w:fill="D9D9D9" w:themeFill="background1" w:themeFillShade="D9"/>
            <w:vAlign w:val="center"/>
          </w:tcPr>
          <w:p w14:paraId="29B020BF" w14:textId="77777777" w:rsidR="00B82AED" w:rsidRPr="00B82AED" w:rsidRDefault="00B82AED" w:rsidP="003116E3">
            <w:pPr>
              <w:pStyle w:val="Akapitzlist"/>
              <w:numPr>
                <w:ilvl w:val="0"/>
                <w:numId w:val="136"/>
              </w:numPr>
              <w:spacing w:after="0"/>
              <w:jc w:val="center"/>
              <w:rPr>
                <w:rFonts w:ascii="Arial" w:hAnsi="Arial" w:cs="Arial"/>
                <w:b/>
                <w:sz w:val="20"/>
                <w:szCs w:val="20"/>
              </w:rPr>
            </w:pPr>
          </w:p>
        </w:tc>
        <w:tc>
          <w:tcPr>
            <w:tcW w:w="3413" w:type="dxa"/>
            <w:vAlign w:val="center"/>
          </w:tcPr>
          <w:p w14:paraId="64E50166" w14:textId="77777777" w:rsidR="00B82AED" w:rsidRPr="00010045" w:rsidRDefault="00B82AED" w:rsidP="000975AB">
            <w:pPr>
              <w:spacing w:after="0"/>
              <w:ind w:firstLine="0"/>
              <w:jc w:val="center"/>
              <w:rPr>
                <w:b/>
              </w:rPr>
            </w:pPr>
            <w:r w:rsidRPr="00010045">
              <w:rPr>
                <w:b/>
              </w:rPr>
              <w:t>Rozmiar</w:t>
            </w:r>
          </w:p>
        </w:tc>
        <w:tc>
          <w:tcPr>
            <w:tcW w:w="4659" w:type="dxa"/>
            <w:vAlign w:val="center"/>
          </w:tcPr>
          <w:p w14:paraId="407380DE" w14:textId="77777777" w:rsidR="00B82AED" w:rsidRPr="00010045" w:rsidRDefault="00B82AED" w:rsidP="000975AB">
            <w:pPr>
              <w:spacing w:after="0"/>
              <w:ind w:firstLine="0"/>
              <w:jc w:val="left"/>
            </w:pPr>
            <w:r w:rsidRPr="00010045">
              <w:t>25 mm x 152 mm</w:t>
            </w:r>
          </w:p>
        </w:tc>
      </w:tr>
      <w:tr w:rsidR="00B82AED" w:rsidRPr="00010045" w14:paraId="1A0CEDCB" w14:textId="77777777" w:rsidTr="00B82AED">
        <w:tc>
          <w:tcPr>
            <w:tcW w:w="988" w:type="dxa"/>
            <w:shd w:val="clear" w:color="auto" w:fill="D9D9D9" w:themeFill="background1" w:themeFillShade="D9"/>
            <w:vAlign w:val="center"/>
          </w:tcPr>
          <w:p w14:paraId="345E6941" w14:textId="77777777" w:rsidR="00B82AED" w:rsidRPr="00B82AED" w:rsidRDefault="00B82AED" w:rsidP="003116E3">
            <w:pPr>
              <w:pStyle w:val="Akapitzlist"/>
              <w:numPr>
                <w:ilvl w:val="0"/>
                <w:numId w:val="136"/>
              </w:numPr>
              <w:spacing w:after="0"/>
              <w:jc w:val="center"/>
              <w:rPr>
                <w:rFonts w:ascii="Arial" w:hAnsi="Arial" w:cs="Arial"/>
                <w:b/>
                <w:sz w:val="20"/>
                <w:szCs w:val="20"/>
              </w:rPr>
            </w:pPr>
          </w:p>
        </w:tc>
        <w:tc>
          <w:tcPr>
            <w:tcW w:w="3413" w:type="dxa"/>
            <w:vAlign w:val="center"/>
          </w:tcPr>
          <w:p w14:paraId="24F8B5B6" w14:textId="77777777" w:rsidR="00B82AED" w:rsidRPr="00010045" w:rsidRDefault="00B82AED" w:rsidP="000975AB">
            <w:pPr>
              <w:spacing w:after="0"/>
              <w:ind w:firstLine="0"/>
              <w:jc w:val="center"/>
              <w:rPr>
                <w:b/>
              </w:rPr>
            </w:pPr>
            <w:r w:rsidRPr="00010045">
              <w:rPr>
                <w:b/>
              </w:rPr>
              <w:t>Kolor</w:t>
            </w:r>
          </w:p>
        </w:tc>
        <w:tc>
          <w:tcPr>
            <w:tcW w:w="4659" w:type="dxa"/>
            <w:vAlign w:val="center"/>
          </w:tcPr>
          <w:p w14:paraId="745FCB73" w14:textId="77777777" w:rsidR="00B82AED" w:rsidRPr="00010045" w:rsidRDefault="00B82AED" w:rsidP="000975AB">
            <w:pPr>
              <w:spacing w:after="0"/>
              <w:ind w:firstLine="0"/>
              <w:jc w:val="left"/>
            </w:pPr>
            <w:r w:rsidRPr="00010045">
              <w:t>Biały</w:t>
            </w:r>
          </w:p>
        </w:tc>
      </w:tr>
      <w:tr w:rsidR="00B82AED" w:rsidRPr="00010045" w14:paraId="7786319D" w14:textId="77777777" w:rsidTr="00B82AED">
        <w:tc>
          <w:tcPr>
            <w:tcW w:w="988" w:type="dxa"/>
            <w:shd w:val="clear" w:color="auto" w:fill="D9D9D9" w:themeFill="background1" w:themeFillShade="D9"/>
            <w:vAlign w:val="center"/>
          </w:tcPr>
          <w:p w14:paraId="7D0B57B0" w14:textId="77777777" w:rsidR="00B82AED" w:rsidRPr="00B82AED" w:rsidRDefault="00B82AED" w:rsidP="003116E3">
            <w:pPr>
              <w:pStyle w:val="Akapitzlist"/>
              <w:numPr>
                <w:ilvl w:val="0"/>
                <w:numId w:val="136"/>
              </w:numPr>
              <w:spacing w:after="0"/>
              <w:jc w:val="center"/>
              <w:rPr>
                <w:rFonts w:ascii="Arial" w:hAnsi="Arial" w:cs="Arial"/>
                <w:b/>
                <w:sz w:val="20"/>
                <w:szCs w:val="20"/>
              </w:rPr>
            </w:pPr>
          </w:p>
        </w:tc>
        <w:tc>
          <w:tcPr>
            <w:tcW w:w="3413" w:type="dxa"/>
            <w:vAlign w:val="center"/>
          </w:tcPr>
          <w:p w14:paraId="372FFE10" w14:textId="77777777" w:rsidR="00B82AED" w:rsidRPr="00010045" w:rsidRDefault="00B82AED" w:rsidP="000975AB">
            <w:pPr>
              <w:spacing w:after="0"/>
              <w:ind w:firstLine="0"/>
              <w:jc w:val="center"/>
              <w:rPr>
                <w:b/>
              </w:rPr>
            </w:pPr>
            <w:r w:rsidRPr="00010045">
              <w:rPr>
                <w:b/>
              </w:rPr>
              <w:t>Ilość etykiet w opakowaniu/nośniku</w:t>
            </w:r>
          </w:p>
        </w:tc>
        <w:tc>
          <w:tcPr>
            <w:tcW w:w="4659" w:type="dxa"/>
            <w:vAlign w:val="center"/>
          </w:tcPr>
          <w:p w14:paraId="473280DB" w14:textId="77777777" w:rsidR="00B82AED" w:rsidRPr="00010045" w:rsidRDefault="00B82AED" w:rsidP="000975AB">
            <w:pPr>
              <w:spacing w:after="0"/>
              <w:ind w:firstLine="0"/>
              <w:jc w:val="left"/>
            </w:pPr>
            <w:r w:rsidRPr="00010045">
              <w:t>300 szt. opasek</w:t>
            </w:r>
          </w:p>
        </w:tc>
      </w:tr>
      <w:tr w:rsidR="00B82AED" w:rsidRPr="00010045" w14:paraId="7482E45B" w14:textId="77777777" w:rsidTr="00B82AED">
        <w:tc>
          <w:tcPr>
            <w:tcW w:w="988" w:type="dxa"/>
            <w:shd w:val="clear" w:color="auto" w:fill="D9D9D9" w:themeFill="background1" w:themeFillShade="D9"/>
            <w:vAlign w:val="center"/>
          </w:tcPr>
          <w:p w14:paraId="722A4EFD" w14:textId="77777777" w:rsidR="00B82AED" w:rsidRPr="00B82AED" w:rsidRDefault="00B82AED" w:rsidP="003116E3">
            <w:pPr>
              <w:pStyle w:val="Akapitzlist"/>
              <w:numPr>
                <w:ilvl w:val="0"/>
                <w:numId w:val="136"/>
              </w:numPr>
              <w:spacing w:after="0"/>
              <w:jc w:val="center"/>
              <w:rPr>
                <w:rFonts w:ascii="Arial" w:hAnsi="Arial" w:cs="Arial"/>
                <w:b/>
                <w:sz w:val="20"/>
                <w:szCs w:val="20"/>
              </w:rPr>
            </w:pPr>
          </w:p>
        </w:tc>
        <w:tc>
          <w:tcPr>
            <w:tcW w:w="3413" w:type="dxa"/>
            <w:vAlign w:val="center"/>
          </w:tcPr>
          <w:p w14:paraId="5C2542F5" w14:textId="77777777" w:rsidR="00B82AED" w:rsidRPr="00010045" w:rsidRDefault="00B82AED" w:rsidP="000975AB">
            <w:pPr>
              <w:spacing w:after="0"/>
              <w:ind w:firstLine="0"/>
              <w:jc w:val="center"/>
              <w:rPr>
                <w:b/>
              </w:rPr>
            </w:pPr>
            <w:r w:rsidRPr="00010045">
              <w:rPr>
                <w:b/>
              </w:rPr>
              <w:t>Rodzaj etykiety</w:t>
            </w:r>
          </w:p>
        </w:tc>
        <w:tc>
          <w:tcPr>
            <w:tcW w:w="4659" w:type="dxa"/>
            <w:vAlign w:val="center"/>
          </w:tcPr>
          <w:p w14:paraId="1C86A55F" w14:textId="77777777" w:rsidR="00B82AED" w:rsidRPr="00010045" w:rsidRDefault="00B82AED" w:rsidP="000975AB">
            <w:pPr>
              <w:spacing w:after="0"/>
              <w:ind w:firstLine="0"/>
              <w:jc w:val="left"/>
            </w:pPr>
            <w:r w:rsidRPr="00010045">
              <w:t>Termiczna</w:t>
            </w:r>
          </w:p>
        </w:tc>
      </w:tr>
      <w:tr w:rsidR="00B82AED" w:rsidRPr="00010045" w14:paraId="56600DBE" w14:textId="77777777" w:rsidTr="00B82AED">
        <w:tc>
          <w:tcPr>
            <w:tcW w:w="988" w:type="dxa"/>
            <w:shd w:val="clear" w:color="auto" w:fill="D9D9D9" w:themeFill="background1" w:themeFillShade="D9"/>
            <w:vAlign w:val="center"/>
          </w:tcPr>
          <w:p w14:paraId="5C7F75C3" w14:textId="77777777" w:rsidR="00B82AED" w:rsidRPr="00B82AED" w:rsidRDefault="00B82AED" w:rsidP="003116E3">
            <w:pPr>
              <w:pStyle w:val="Akapitzlist"/>
              <w:numPr>
                <w:ilvl w:val="0"/>
                <w:numId w:val="136"/>
              </w:numPr>
              <w:spacing w:after="0"/>
              <w:jc w:val="center"/>
              <w:rPr>
                <w:rFonts w:ascii="Arial" w:hAnsi="Arial" w:cs="Arial"/>
                <w:b/>
                <w:sz w:val="20"/>
                <w:szCs w:val="20"/>
              </w:rPr>
            </w:pPr>
          </w:p>
        </w:tc>
        <w:tc>
          <w:tcPr>
            <w:tcW w:w="3413" w:type="dxa"/>
            <w:vAlign w:val="center"/>
          </w:tcPr>
          <w:p w14:paraId="20D599AD" w14:textId="77777777" w:rsidR="00B82AED" w:rsidRPr="00010045" w:rsidRDefault="00B82AED" w:rsidP="000975AB">
            <w:pPr>
              <w:spacing w:after="0"/>
              <w:ind w:firstLine="0"/>
              <w:jc w:val="center"/>
              <w:rPr>
                <w:b/>
              </w:rPr>
            </w:pPr>
            <w:r w:rsidRPr="00010045">
              <w:rPr>
                <w:b/>
              </w:rPr>
              <w:t>Rodzaj nośnika</w:t>
            </w:r>
          </w:p>
        </w:tc>
        <w:tc>
          <w:tcPr>
            <w:tcW w:w="4659" w:type="dxa"/>
            <w:vAlign w:val="center"/>
          </w:tcPr>
          <w:p w14:paraId="3D75418A" w14:textId="77777777" w:rsidR="00B82AED" w:rsidRPr="00010045" w:rsidRDefault="00B82AED" w:rsidP="000975AB">
            <w:pPr>
              <w:spacing w:after="0"/>
              <w:ind w:firstLine="0"/>
              <w:jc w:val="left"/>
            </w:pPr>
            <w:r w:rsidRPr="00010045">
              <w:t>Plastikowa kasetka</w:t>
            </w:r>
          </w:p>
        </w:tc>
      </w:tr>
    </w:tbl>
    <w:p w14:paraId="3DFC1E38" w14:textId="77777777" w:rsidR="00D64CD9" w:rsidRDefault="00D64CD9" w:rsidP="00D64CD9">
      <w:pPr>
        <w:ind w:firstLine="0"/>
        <w:rPr>
          <w:b/>
          <w:u w:val="single"/>
        </w:rPr>
      </w:pPr>
    </w:p>
    <w:p w14:paraId="7F31175C" w14:textId="77777777" w:rsidR="00DA6F6D" w:rsidRDefault="00DA6F6D" w:rsidP="00D64CD9">
      <w:pPr>
        <w:ind w:firstLine="0"/>
        <w:rPr>
          <w:b/>
          <w:u w:val="single"/>
        </w:rPr>
      </w:pPr>
    </w:p>
    <w:p w14:paraId="195A2FCB" w14:textId="77777777" w:rsidR="00DA6F6D" w:rsidRPr="00010045" w:rsidRDefault="00DA6F6D" w:rsidP="00D64CD9">
      <w:pPr>
        <w:ind w:firstLine="0"/>
        <w:rPr>
          <w:b/>
          <w:u w:val="single"/>
        </w:rPr>
      </w:pPr>
    </w:p>
    <w:p w14:paraId="0C202F47" w14:textId="77777777" w:rsidR="007A7E54" w:rsidRPr="00010045" w:rsidRDefault="007A7E54" w:rsidP="00056F02">
      <w:pPr>
        <w:pStyle w:val="Nagwek2"/>
      </w:pPr>
      <w:bookmarkStart w:id="29" w:name="_Toc524601432"/>
      <w:r w:rsidRPr="00010045">
        <w:lastRenderedPageBreak/>
        <w:t>Czytnik kodów kreskowych - 14 szt.</w:t>
      </w:r>
      <w:bookmarkEnd w:id="2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264"/>
        <w:gridCol w:w="4808"/>
      </w:tblGrid>
      <w:tr w:rsidR="00B82AED" w:rsidRPr="00010045" w14:paraId="4F7D44AE" w14:textId="77777777" w:rsidTr="00B82AED">
        <w:trPr>
          <w:trHeight w:val="567"/>
        </w:trPr>
        <w:tc>
          <w:tcPr>
            <w:tcW w:w="988" w:type="dxa"/>
            <w:shd w:val="clear" w:color="auto" w:fill="D9D9D9" w:themeFill="background1" w:themeFillShade="D9"/>
            <w:vAlign w:val="center"/>
          </w:tcPr>
          <w:p w14:paraId="49C25D9B"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3264" w:type="dxa"/>
            <w:shd w:val="clear" w:color="auto" w:fill="D9D9D9" w:themeFill="background1" w:themeFillShade="D9"/>
            <w:vAlign w:val="center"/>
          </w:tcPr>
          <w:p w14:paraId="408DE098"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808" w:type="dxa"/>
            <w:shd w:val="clear" w:color="auto" w:fill="D9D9D9" w:themeFill="background1" w:themeFillShade="D9"/>
            <w:vAlign w:val="center"/>
          </w:tcPr>
          <w:p w14:paraId="1DEE0688" w14:textId="77777777" w:rsidR="00B82AED" w:rsidRPr="00010045" w:rsidRDefault="00B82AED" w:rsidP="00B82AED">
            <w:pPr>
              <w:spacing w:after="0"/>
              <w:ind w:firstLine="0"/>
              <w:jc w:val="center"/>
              <w:rPr>
                <w:b/>
              </w:rPr>
            </w:pPr>
            <w:r w:rsidRPr="00010045">
              <w:rPr>
                <w:b/>
              </w:rPr>
              <w:t>Wymagane minimalne parametry techniczne</w:t>
            </w:r>
          </w:p>
        </w:tc>
      </w:tr>
      <w:tr w:rsidR="00B82AED" w:rsidRPr="00010045" w14:paraId="07D50811" w14:textId="77777777" w:rsidTr="00B82AED">
        <w:trPr>
          <w:trHeight w:val="335"/>
        </w:trPr>
        <w:tc>
          <w:tcPr>
            <w:tcW w:w="988" w:type="dxa"/>
            <w:shd w:val="clear" w:color="auto" w:fill="D9D9D9" w:themeFill="background1" w:themeFillShade="D9"/>
            <w:vAlign w:val="center"/>
          </w:tcPr>
          <w:p w14:paraId="13C0A6AC" w14:textId="77777777" w:rsidR="00B82AED" w:rsidRPr="00B82AED" w:rsidRDefault="00B82AED" w:rsidP="003116E3">
            <w:pPr>
              <w:pStyle w:val="Akapitzlist"/>
              <w:numPr>
                <w:ilvl w:val="0"/>
                <w:numId w:val="137"/>
              </w:numPr>
              <w:spacing w:after="0"/>
              <w:jc w:val="center"/>
              <w:rPr>
                <w:rFonts w:ascii="Arial" w:hAnsi="Arial" w:cs="Arial"/>
                <w:b/>
                <w:sz w:val="20"/>
                <w:szCs w:val="20"/>
              </w:rPr>
            </w:pPr>
          </w:p>
        </w:tc>
        <w:tc>
          <w:tcPr>
            <w:tcW w:w="3264" w:type="dxa"/>
            <w:vAlign w:val="center"/>
          </w:tcPr>
          <w:p w14:paraId="60C6D7B2" w14:textId="77777777" w:rsidR="00B82AED" w:rsidRPr="00010045" w:rsidRDefault="00B82AED" w:rsidP="00C80152">
            <w:pPr>
              <w:spacing w:after="0"/>
              <w:ind w:firstLine="0"/>
              <w:jc w:val="center"/>
              <w:rPr>
                <w:b/>
              </w:rPr>
            </w:pPr>
            <w:r w:rsidRPr="00010045">
              <w:rPr>
                <w:b/>
              </w:rPr>
              <w:t>Typ</w:t>
            </w:r>
          </w:p>
        </w:tc>
        <w:tc>
          <w:tcPr>
            <w:tcW w:w="4808" w:type="dxa"/>
            <w:vAlign w:val="center"/>
          </w:tcPr>
          <w:p w14:paraId="474D9EE1" w14:textId="77777777" w:rsidR="00B82AED" w:rsidRPr="00010045" w:rsidRDefault="00B82AED" w:rsidP="00C80152">
            <w:pPr>
              <w:spacing w:after="0"/>
              <w:ind w:firstLine="0"/>
              <w:jc w:val="left"/>
            </w:pPr>
            <w:r w:rsidRPr="00010045">
              <w:t>Czytnik kodów kreskowych</w:t>
            </w:r>
          </w:p>
        </w:tc>
      </w:tr>
      <w:tr w:rsidR="00B82AED" w:rsidRPr="00010045" w14:paraId="03880FB6" w14:textId="77777777" w:rsidTr="00B82AED">
        <w:tc>
          <w:tcPr>
            <w:tcW w:w="988" w:type="dxa"/>
            <w:shd w:val="clear" w:color="auto" w:fill="D9D9D9" w:themeFill="background1" w:themeFillShade="D9"/>
            <w:vAlign w:val="center"/>
          </w:tcPr>
          <w:p w14:paraId="12A31DFD" w14:textId="77777777" w:rsidR="00B82AED" w:rsidRPr="00B82AED" w:rsidRDefault="00B82AED" w:rsidP="003116E3">
            <w:pPr>
              <w:pStyle w:val="Akapitzlist"/>
              <w:numPr>
                <w:ilvl w:val="0"/>
                <w:numId w:val="137"/>
              </w:numPr>
              <w:spacing w:after="0"/>
              <w:jc w:val="center"/>
              <w:rPr>
                <w:rFonts w:ascii="Arial" w:hAnsi="Arial" w:cs="Arial"/>
                <w:b/>
                <w:sz w:val="20"/>
                <w:szCs w:val="20"/>
              </w:rPr>
            </w:pPr>
          </w:p>
        </w:tc>
        <w:tc>
          <w:tcPr>
            <w:tcW w:w="3264" w:type="dxa"/>
            <w:vAlign w:val="center"/>
          </w:tcPr>
          <w:p w14:paraId="16C23407" w14:textId="77777777" w:rsidR="00B82AED" w:rsidRPr="00010045" w:rsidRDefault="00B82AED" w:rsidP="00C80152">
            <w:pPr>
              <w:spacing w:after="0"/>
              <w:ind w:firstLine="0"/>
              <w:jc w:val="center"/>
              <w:rPr>
                <w:b/>
              </w:rPr>
            </w:pPr>
            <w:r w:rsidRPr="00010045">
              <w:rPr>
                <w:b/>
              </w:rPr>
              <w:t>Szybkość odczytu</w:t>
            </w:r>
          </w:p>
        </w:tc>
        <w:tc>
          <w:tcPr>
            <w:tcW w:w="4808" w:type="dxa"/>
            <w:vAlign w:val="center"/>
          </w:tcPr>
          <w:p w14:paraId="33529E1A" w14:textId="77777777" w:rsidR="00B82AED" w:rsidRPr="00010045" w:rsidRDefault="00B82AED" w:rsidP="00C80152">
            <w:pPr>
              <w:spacing w:after="0"/>
              <w:ind w:firstLine="0"/>
              <w:jc w:val="left"/>
            </w:pPr>
            <w:r w:rsidRPr="00010045">
              <w:t>min. 325 skan/sec</w:t>
            </w:r>
          </w:p>
        </w:tc>
      </w:tr>
      <w:tr w:rsidR="00B82AED" w:rsidRPr="00010045" w14:paraId="7A28D406" w14:textId="77777777" w:rsidTr="00B82AED">
        <w:tc>
          <w:tcPr>
            <w:tcW w:w="988" w:type="dxa"/>
            <w:shd w:val="clear" w:color="auto" w:fill="D9D9D9" w:themeFill="background1" w:themeFillShade="D9"/>
            <w:vAlign w:val="center"/>
          </w:tcPr>
          <w:p w14:paraId="15CF5871" w14:textId="77777777" w:rsidR="00B82AED" w:rsidRPr="00B82AED" w:rsidRDefault="00B82AED" w:rsidP="003116E3">
            <w:pPr>
              <w:pStyle w:val="Akapitzlist"/>
              <w:numPr>
                <w:ilvl w:val="0"/>
                <w:numId w:val="137"/>
              </w:numPr>
              <w:spacing w:after="0"/>
              <w:jc w:val="center"/>
              <w:rPr>
                <w:rFonts w:ascii="Arial" w:hAnsi="Arial" w:cs="Arial"/>
                <w:b/>
                <w:sz w:val="20"/>
                <w:szCs w:val="20"/>
              </w:rPr>
            </w:pPr>
          </w:p>
        </w:tc>
        <w:tc>
          <w:tcPr>
            <w:tcW w:w="3264" w:type="dxa"/>
            <w:vAlign w:val="center"/>
          </w:tcPr>
          <w:p w14:paraId="4E8097AE" w14:textId="77777777" w:rsidR="00B82AED" w:rsidRPr="00010045" w:rsidRDefault="00B82AED" w:rsidP="00C80152">
            <w:pPr>
              <w:spacing w:after="0"/>
              <w:ind w:firstLine="0"/>
              <w:jc w:val="center"/>
              <w:rPr>
                <w:b/>
              </w:rPr>
            </w:pPr>
            <w:r w:rsidRPr="00010045">
              <w:rPr>
                <w:b/>
              </w:rPr>
              <w:t>Sygnalizacja świetlna</w:t>
            </w:r>
          </w:p>
        </w:tc>
        <w:tc>
          <w:tcPr>
            <w:tcW w:w="4808" w:type="dxa"/>
            <w:vAlign w:val="center"/>
          </w:tcPr>
          <w:p w14:paraId="3647C3A1" w14:textId="77777777" w:rsidR="00B82AED" w:rsidRPr="00010045" w:rsidRDefault="00B82AED" w:rsidP="00C80152">
            <w:pPr>
              <w:spacing w:after="0"/>
              <w:ind w:firstLine="0"/>
              <w:jc w:val="left"/>
            </w:pPr>
            <w:r w:rsidRPr="00010045">
              <w:t>Tak</w:t>
            </w:r>
          </w:p>
        </w:tc>
      </w:tr>
      <w:tr w:rsidR="00B82AED" w:rsidRPr="00010045" w14:paraId="478B1D57" w14:textId="77777777" w:rsidTr="00B82AED">
        <w:tc>
          <w:tcPr>
            <w:tcW w:w="988" w:type="dxa"/>
            <w:shd w:val="clear" w:color="auto" w:fill="D9D9D9" w:themeFill="background1" w:themeFillShade="D9"/>
            <w:vAlign w:val="center"/>
          </w:tcPr>
          <w:p w14:paraId="0B5AD089" w14:textId="77777777" w:rsidR="00B82AED" w:rsidRPr="00B82AED" w:rsidRDefault="00B82AED" w:rsidP="003116E3">
            <w:pPr>
              <w:pStyle w:val="Akapitzlist"/>
              <w:numPr>
                <w:ilvl w:val="0"/>
                <w:numId w:val="137"/>
              </w:numPr>
              <w:spacing w:after="0"/>
              <w:jc w:val="center"/>
              <w:rPr>
                <w:rFonts w:ascii="Arial" w:hAnsi="Arial" w:cs="Arial"/>
                <w:b/>
                <w:sz w:val="20"/>
                <w:szCs w:val="20"/>
              </w:rPr>
            </w:pPr>
          </w:p>
        </w:tc>
        <w:tc>
          <w:tcPr>
            <w:tcW w:w="3264" w:type="dxa"/>
            <w:vAlign w:val="center"/>
          </w:tcPr>
          <w:p w14:paraId="35FED00B" w14:textId="77777777" w:rsidR="00B82AED" w:rsidRPr="00010045" w:rsidRDefault="00B82AED" w:rsidP="00C80152">
            <w:pPr>
              <w:spacing w:after="0"/>
              <w:ind w:firstLine="0"/>
              <w:jc w:val="center"/>
              <w:rPr>
                <w:b/>
              </w:rPr>
            </w:pPr>
            <w:r w:rsidRPr="00010045">
              <w:rPr>
                <w:b/>
              </w:rPr>
              <w:t>Sygnalizacja dźwiękowa</w:t>
            </w:r>
          </w:p>
        </w:tc>
        <w:tc>
          <w:tcPr>
            <w:tcW w:w="4808" w:type="dxa"/>
            <w:vAlign w:val="center"/>
          </w:tcPr>
          <w:p w14:paraId="0B7FF949" w14:textId="77777777" w:rsidR="00B82AED" w:rsidRPr="00010045" w:rsidRDefault="00B82AED" w:rsidP="00C80152">
            <w:pPr>
              <w:spacing w:after="0"/>
              <w:ind w:firstLine="0"/>
              <w:jc w:val="left"/>
            </w:pPr>
            <w:r w:rsidRPr="00010045">
              <w:t>Tak</w:t>
            </w:r>
          </w:p>
        </w:tc>
      </w:tr>
      <w:tr w:rsidR="00B82AED" w:rsidRPr="00010045" w14:paraId="07C31B49" w14:textId="77777777" w:rsidTr="00B82AED">
        <w:tc>
          <w:tcPr>
            <w:tcW w:w="988" w:type="dxa"/>
            <w:shd w:val="clear" w:color="auto" w:fill="D9D9D9" w:themeFill="background1" w:themeFillShade="D9"/>
            <w:vAlign w:val="center"/>
          </w:tcPr>
          <w:p w14:paraId="3EF178CF" w14:textId="77777777" w:rsidR="00B82AED" w:rsidRPr="00B82AED" w:rsidRDefault="00B82AED" w:rsidP="003116E3">
            <w:pPr>
              <w:pStyle w:val="Akapitzlist"/>
              <w:numPr>
                <w:ilvl w:val="0"/>
                <w:numId w:val="137"/>
              </w:numPr>
              <w:spacing w:after="0"/>
              <w:jc w:val="center"/>
              <w:rPr>
                <w:rFonts w:ascii="Arial" w:hAnsi="Arial" w:cs="Arial"/>
                <w:b/>
                <w:sz w:val="20"/>
                <w:szCs w:val="20"/>
              </w:rPr>
            </w:pPr>
          </w:p>
        </w:tc>
        <w:tc>
          <w:tcPr>
            <w:tcW w:w="3264" w:type="dxa"/>
            <w:vAlign w:val="center"/>
          </w:tcPr>
          <w:p w14:paraId="50B46DBF" w14:textId="77777777" w:rsidR="00B82AED" w:rsidRPr="00010045" w:rsidRDefault="00B82AED" w:rsidP="00C80152">
            <w:pPr>
              <w:spacing w:after="0"/>
              <w:ind w:firstLine="0"/>
              <w:jc w:val="center"/>
              <w:rPr>
                <w:b/>
              </w:rPr>
            </w:pPr>
            <w:r w:rsidRPr="00010045">
              <w:rPr>
                <w:b/>
              </w:rPr>
              <w:t>Interfejsy</w:t>
            </w:r>
          </w:p>
        </w:tc>
        <w:tc>
          <w:tcPr>
            <w:tcW w:w="4808" w:type="dxa"/>
            <w:vAlign w:val="center"/>
          </w:tcPr>
          <w:p w14:paraId="34E31C58" w14:textId="77777777" w:rsidR="00B82AED" w:rsidRPr="00010045" w:rsidRDefault="00B82AED" w:rsidP="00C80152">
            <w:pPr>
              <w:spacing w:after="0"/>
              <w:ind w:firstLine="0"/>
              <w:jc w:val="left"/>
            </w:pPr>
            <w:r w:rsidRPr="00010045">
              <w:t>USB, PS2, RS-232</w:t>
            </w:r>
          </w:p>
        </w:tc>
      </w:tr>
      <w:tr w:rsidR="00B82AED" w:rsidRPr="00010045" w14:paraId="604FB511" w14:textId="77777777" w:rsidTr="00B82AED">
        <w:tc>
          <w:tcPr>
            <w:tcW w:w="988" w:type="dxa"/>
            <w:shd w:val="clear" w:color="auto" w:fill="D9D9D9" w:themeFill="background1" w:themeFillShade="D9"/>
            <w:vAlign w:val="center"/>
          </w:tcPr>
          <w:p w14:paraId="62FA85A7" w14:textId="77777777" w:rsidR="00B82AED" w:rsidRPr="00B82AED" w:rsidRDefault="00B82AED" w:rsidP="003116E3">
            <w:pPr>
              <w:pStyle w:val="Akapitzlist"/>
              <w:numPr>
                <w:ilvl w:val="0"/>
                <w:numId w:val="137"/>
              </w:numPr>
              <w:spacing w:after="0"/>
              <w:jc w:val="center"/>
              <w:rPr>
                <w:rFonts w:ascii="Arial" w:hAnsi="Arial" w:cs="Arial"/>
                <w:b/>
                <w:sz w:val="20"/>
                <w:szCs w:val="20"/>
              </w:rPr>
            </w:pPr>
          </w:p>
        </w:tc>
        <w:tc>
          <w:tcPr>
            <w:tcW w:w="3264" w:type="dxa"/>
            <w:vAlign w:val="center"/>
          </w:tcPr>
          <w:p w14:paraId="3FE6321B" w14:textId="77777777" w:rsidR="00B82AED" w:rsidRPr="00010045" w:rsidRDefault="00B82AED" w:rsidP="00C80152">
            <w:pPr>
              <w:spacing w:after="0"/>
              <w:ind w:firstLine="0"/>
              <w:jc w:val="center"/>
              <w:rPr>
                <w:b/>
              </w:rPr>
            </w:pPr>
            <w:r w:rsidRPr="00010045">
              <w:rPr>
                <w:b/>
              </w:rPr>
              <w:t>Technologia odczytu</w:t>
            </w:r>
          </w:p>
        </w:tc>
        <w:tc>
          <w:tcPr>
            <w:tcW w:w="4808" w:type="dxa"/>
            <w:vAlign w:val="center"/>
          </w:tcPr>
          <w:p w14:paraId="7D1D18DC" w14:textId="77777777" w:rsidR="00B82AED" w:rsidRPr="00010045" w:rsidRDefault="00B82AED" w:rsidP="00C80152">
            <w:pPr>
              <w:spacing w:after="0"/>
              <w:ind w:firstLine="0"/>
              <w:jc w:val="left"/>
            </w:pPr>
            <w:proofErr w:type="spellStart"/>
            <w:r w:rsidRPr="00010045">
              <w:t>imager</w:t>
            </w:r>
            <w:proofErr w:type="spellEnd"/>
            <w:r w:rsidRPr="00010045">
              <w:t xml:space="preserve"> 1 D</w:t>
            </w:r>
          </w:p>
        </w:tc>
      </w:tr>
      <w:tr w:rsidR="00B82AED" w:rsidRPr="00010045" w14:paraId="1E03CF62" w14:textId="77777777" w:rsidTr="00B82AED">
        <w:tc>
          <w:tcPr>
            <w:tcW w:w="988" w:type="dxa"/>
            <w:shd w:val="clear" w:color="auto" w:fill="D9D9D9" w:themeFill="background1" w:themeFillShade="D9"/>
            <w:vAlign w:val="center"/>
          </w:tcPr>
          <w:p w14:paraId="6CE244D5" w14:textId="77777777" w:rsidR="00B82AED" w:rsidRPr="00B82AED" w:rsidRDefault="00B82AED" w:rsidP="003116E3">
            <w:pPr>
              <w:pStyle w:val="Akapitzlist"/>
              <w:numPr>
                <w:ilvl w:val="0"/>
                <w:numId w:val="137"/>
              </w:numPr>
              <w:spacing w:after="0"/>
              <w:jc w:val="center"/>
              <w:rPr>
                <w:rFonts w:ascii="Arial" w:hAnsi="Arial" w:cs="Arial"/>
                <w:b/>
                <w:sz w:val="20"/>
                <w:szCs w:val="20"/>
              </w:rPr>
            </w:pPr>
          </w:p>
        </w:tc>
        <w:tc>
          <w:tcPr>
            <w:tcW w:w="3264" w:type="dxa"/>
            <w:vAlign w:val="center"/>
          </w:tcPr>
          <w:p w14:paraId="3F77A2A7" w14:textId="77777777" w:rsidR="00B82AED" w:rsidRPr="00010045" w:rsidRDefault="00B82AED" w:rsidP="00C80152">
            <w:pPr>
              <w:spacing w:after="0"/>
              <w:ind w:firstLine="0"/>
              <w:jc w:val="center"/>
              <w:rPr>
                <w:b/>
              </w:rPr>
            </w:pPr>
            <w:r w:rsidRPr="00010045">
              <w:rPr>
                <w:b/>
              </w:rPr>
              <w:t>Gwarancja</w:t>
            </w:r>
          </w:p>
        </w:tc>
        <w:tc>
          <w:tcPr>
            <w:tcW w:w="4808" w:type="dxa"/>
            <w:vAlign w:val="center"/>
          </w:tcPr>
          <w:p w14:paraId="6BA7C37F" w14:textId="77777777" w:rsidR="00B82AED" w:rsidRPr="00010045" w:rsidRDefault="00681701" w:rsidP="00C80152">
            <w:pPr>
              <w:spacing w:after="0"/>
              <w:ind w:firstLine="0"/>
              <w:jc w:val="left"/>
            </w:pPr>
            <w:r>
              <w:t>24 miesią</w:t>
            </w:r>
            <w:r w:rsidR="00B82AED" w:rsidRPr="00010045">
              <w:t>ce</w:t>
            </w:r>
          </w:p>
        </w:tc>
      </w:tr>
    </w:tbl>
    <w:p w14:paraId="133799FA" w14:textId="77777777" w:rsidR="007A7E54" w:rsidRDefault="007A7E54" w:rsidP="007A7E54">
      <w:pPr>
        <w:ind w:firstLine="0"/>
      </w:pPr>
    </w:p>
    <w:p w14:paraId="571AC836" w14:textId="77777777" w:rsidR="00D169A4" w:rsidRDefault="00D169A4" w:rsidP="00056F02">
      <w:pPr>
        <w:pStyle w:val="Nagwek2"/>
      </w:pPr>
      <w:bookmarkStart w:id="30" w:name="_Toc524601433"/>
      <w:r>
        <w:t>Czytnik OCR - 6 szt.</w:t>
      </w:r>
      <w:bookmarkEnd w:id="3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264"/>
        <w:gridCol w:w="4808"/>
      </w:tblGrid>
      <w:tr w:rsidR="00B82AED" w:rsidRPr="00010045" w14:paraId="44662CBB" w14:textId="77777777" w:rsidTr="00B82AED">
        <w:trPr>
          <w:trHeight w:val="567"/>
        </w:trPr>
        <w:tc>
          <w:tcPr>
            <w:tcW w:w="988" w:type="dxa"/>
            <w:shd w:val="clear" w:color="auto" w:fill="D9D9D9" w:themeFill="background1" w:themeFillShade="D9"/>
            <w:vAlign w:val="center"/>
          </w:tcPr>
          <w:p w14:paraId="397FA8E4"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3264" w:type="dxa"/>
            <w:shd w:val="clear" w:color="auto" w:fill="D9D9D9" w:themeFill="background1" w:themeFillShade="D9"/>
            <w:vAlign w:val="center"/>
          </w:tcPr>
          <w:p w14:paraId="717F1488"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4808" w:type="dxa"/>
            <w:shd w:val="clear" w:color="auto" w:fill="D9D9D9" w:themeFill="background1" w:themeFillShade="D9"/>
            <w:vAlign w:val="center"/>
          </w:tcPr>
          <w:p w14:paraId="3343A037" w14:textId="77777777" w:rsidR="00B82AED" w:rsidRPr="00010045" w:rsidRDefault="00B82AED" w:rsidP="00B82AED">
            <w:pPr>
              <w:spacing w:after="0"/>
              <w:ind w:firstLine="0"/>
              <w:jc w:val="center"/>
              <w:rPr>
                <w:b/>
              </w:rPr>
            </w:pPr>
            <w:r w:rsidRPr="00010045">
              <w:rPr>
                <w:b/>
              </w:rPr>
              <w:t>Wymagane minimalne parametry techniczne</w:t>
            </w:r>
          </w:p>
        </w:tc>
      </w:tr>
      <w:tr w:rsidR="00B82AED" w:rsidRPr="00010045" w14:paraId="5680DC88" w14:textId="77777777" w:rsidTr="00B82AED">
        <w:trPr>
          <w:trHeight w:val="335"/>
        </w:trPr>
        <w:tc>
          <w:tcPr>
            <w:tcW w:w="988" w:type="dxa"/>
            <w:shd w:val="clear" w:color="auto" w:fill="D9D9D9" w:themeFill="background1" w:themeFillShade="D9"/>
            <w:vAlign w:val="center"/>
          </w:tcPr>
          <w:p w14:paraId="1ECED81A" w14:textId="77777777" w:rsidR="00B82AED" w:rsidRPr="00B82AED" w:rsidRDefault="00B82AED" w:rsidP="003116E3">
            <w:pPr>
              <w:pStyle w:val="Akapitzlist"/>
              <w:numPr>
                <w:ilvl w:val="0"/>
                <w:numId w:val="138"/>
              </w:numPr>
              <w:spacing w:after="0"/>
              <w:jc w:val="center"/>
              <w:rPr>
                <w:rFonts w:ascii="Arial" w:hAnsi="Arial" w:cs="Arial"/>
                <w:b/>
                <w:sz w:val="20"/>
                <w:szCs w:val="20"/>
              </w:rPr>
            </w:pPr>
          </w:p>
        </w:tc>
        <w:tc>
          <w:tcPr>
            <w:tcW w:w="3264" w:type="dxa"/>
            <w:vAlign w:val="center"/>
          </w:tcPr>
          <w:p w14:paraId="004532F1" w14:textId="77777777" w:rsidR="00B82AED" w:rsidRPr="00010045" w:rsidRDefault="00B82AED" w:rsidP="002D436F">
            <w:pPr>
              <w:spacing w:after="0"/>
              <w:ind w:firstLine="0"/>
              <w:jc w:val="center"/>
              <w:rPr>
                <w:b/>
              </w:rPr>
            </w:pPr>
            <w:r w:rsidRPr="00010045">
              <w:rPr>
                <w:b/>
              </w:rPr>
              <w:t>Typ</w:t>
            </w:r>
          </w:p>
        </w:tc>
        <w:tc>
          <w:tcPr>
            <w:tcW w:w="4808" w:type="dxa"/>
            <w:vAlign w:val="center"/>
          </w:tcPr>
          <w:p w14:paraId="79C004B0" w14:textId="77777777" w:rsidR="00B82AED" w:rsidRPr="00010045" w:rsidRDefault="00B82AED" w:rsidP="002D436F">
            <w:pPr>
              <w:spacing w:after="0"/>
              <w:ind w:firstLine="0"/>
              <w:jc w:val="left"/>
            </w:pPr>
            <w:r w:rsidRPr="00010045">
              <w:t xml:space="preserve">Czytnik </w:t>
            </w:r>
            <w:r>
              <w:t>OCR</w:t>
            </w:r>
          </w:p>
        </w:tc>
      </w:tr>
      <w:tr w:rsidR="00B82AED" w:rsidRPr="00010045" w14:paraId="6E42AC8C" w14:textId="77777777" w:rsidTr="00B82AED">
        <w:tc>
          <w:tcPr>
            <w:tcW w:w="988" w:type="dxa"/>
            <w:shd w:val="clear" w:color="auto" w:fill="D9D9D9" w:themeFill="background1" w:themeFillShade="D9"/>
            <w:vAlign w:val="center"/>
          </w:tcPr>
          <w:p w14:paraId="28993ABA" w14:textId="77777777" w:rsidR="00B82AED" w:rsidRPr="00B82AED" w:rsidRDefault="00B82AED" w:rsidP="003116E3">
            <w:pPr>
              <w:pStyle w:val="Akapitzlist"/>
              <w:numPr>
                <w:ilvl w:val="0"/>
                <w:numId w:val="138"/>
              </w:numPr>
              <w:spacing w:after="0"/>
              <w:jc w:val="center"/>
              <w:rPr>
                <w:rFonts w:ascii="Arial" w:hAnsi="Arial" w:cs="Arial"/>
                <w:b/>
                <w:sz w:val="20"/>
                <w:szCs w:val="20"/>
              </w:rPr>
            </w:pPr>
          </w:p>
        </w:tc>
        <w:tc>
          <w:tcPr>
            <w:tcW w:w="3264" w:type="dxa"/>
            <w:vAlign w:val="center"/>
          </w:tcPr>
          <w:p w14:paraId="196ECBF0" w14:textId="77777777" w:rsidR="00B82AED" w:rsidRPr="00010045" w:rsidRDefault="00B82AED" w:rsidP="002D436F">
            <w:pPr>
              <w:spacing w:after="0"/>
              <w:ind w:firstLine="0"/>
              <w:jc w:val="center"/>
              <w:rPr>
                <w:b/>
              </w:rPr>
            </w:pPr>
            <w:r>
              <w:rPr>
                <w:b/>
              </w:rPr>
              <w:t>Rozdz. matrycy</w:t>
            </w:r>
          </w:p>
        </w:tc>
        <w:tc>
          <w:tcPr>
            <w:tcW w:w="4808" w:type="dxa"/>
            <w:vAlign w:val="center"/>
          </w:tcPr>
          <w:p w14:paraId="4A926BE9" w14:textId="77777777" w:rsidR="00B82AED" w:rsidRPr="00010045" w:rsidRDefault="00B82AED" w:rsidP="002D436F">
            <w:pPr>
              <w:spacing w:after="0"/>
              <w:ind w:firstLine="0"/>
              <w:jc w:val="left"/>
            </w:pPr>
            <w:r>
              <w:t>2045x1536</w:t>
            </w:r>
          </w:p>
        </w:tc>
      </w:tr>
      <w:tr w:rsidR="00B82AED" w:rsidRPr="00010045" w14:paraId="524EE078" w14:textId="77777777" w:rsidTr="00B82AED">
        <w:tc>
          <w:tcPr>
            <w:tcW w:w="988" w:type="dxa"/>
            <w:shd w:val="clear" w:color="auto" w:fill="D9D9D9" w:themeFill="background1" w:themeFillShade="D9"/>
            <w:vAlign w:val="center"/>
          </w:tcPr>
          <w:p w14:paraId="0EE26E13" w14:textId="77777777" w:rsidR="00B82AED" w:rsidRPr="00B82AED" w:rsidRDefault="00B82AED" w:rsidP="003116E3">
            <w:pPr>
              <w:pStyle w:val="Akapitzlist"/>
              <w:numPr>
                <w:ilvl w:val="0"/>
                <w:numId w:val="138"/>
              </w:numPr>
              <w:spacing w:after="0"/>
              <w:jc w:val="center"/>
              <w:rPr>
                <w:rFonts w:ascii="Arial" w:hAnsi="Arial" w:cs="Arial"/>
                <w:b/>
                <w:sz w:val="20"/>
                <w:szCs w:val="20"/>
              </w:rPr>
            </w:pPr>
          </w:p>
        </w:tc>
        <w:tc>
          <w:tcPr>
            <w:tcW w:w="3264" w:type="dxa"/>
            <w:vAlign w:val="center"/>
          </w:tcPr>
          <w:p w14:paraId="1FA58215" w14:textId="77777777" w:rsidR="00B82AED" w:rsidRPr="00010045" w:rsidRDefault="00B82AED" w:rsidP="002D436F">
            <w:pPr>
              <w:spacing w:after="0"/>
              <w:ind w:firstLine="0"/>
              <w:jc w:val="center"/>
              <w:rPr>
                <w:b/>
              </w:rPr>
            </w:pPr>
            <w:r w:rsidRPr="00010045">
              <w:rPr>
                <w:b/>
              </w:rPr>
              <w:t>Sygnalizacja świetlna</w:t>
            </w:r>
          </w:p>
        </w:tc>
        <w:tc>
          <w:tcPr>
            <w:tcW w:w="4808" w:type="dxa"/>
            <w:vAlign w:val="center"/>
          </w:tcPr>
          <w:p w14:paraId="2B7C156E" w14:textId="77777777" w:rsidR="00B82AED" w:rsidRPr="00010045" w:rsidRDefault="00B82AED" w:rsidP="002D436F">
            <w:pPr>
              <w:spacing w:after="0"/>
              <w:ind w:firstLine="0"/>
              <w:jc w:val="left"/>
            </w:pPr>
            <w:r w:rsidRPr="00010045">
              <w:t>Tak</w:t>
            </w:r>
          </w:p>
        </w:tc>
      </w:tr>
      <w:tr w:rsidR="00B82AED" w:rsidRPr="00010045" w14:paraId="58FD9319" w14:textId="77777777" w:rsidTr="00B82AED">
        <w:tc>
          <w:tcPr>
            <w:tcW w:w="988" w:type="dxa"/>
            <w:shd w:val="clear" w:color="auto" w:fill="D9D9D9" w:themeFill="background1" w:themeFillShade="D9"/>
            <w:vAlign w:val="center"/>
          </w:tcPr>
          <w:p w14:paraId="37064EAF" w14:textId="77777777" w:rsidR="00B82AED" w:rsidRPr="00B82AED" w:rsidRDefault="00B82AED" w:rsidP="003116E3">
            <w:pPr>
              <w:pStyle w:val="Akapitzlist"/>
              <w:numPr>
                <w:ilvl w:val="0"/>
                <w:numId w:val="138"/>
              </w:numPr>
              <w:spacing w:after="0"/>
              <w:jc w:val="center"/>
              <w:rPr>
                <w:rFonts w:ascii="Arial" w:hAnsi="Arial" w:cs="Arial"/>
                <w:b/>
                <w:sz w:val="20"/>
                <w:szCs w:val="20"/>
              </w:rPr>
            </w:pPr>
          </w:p>
        </w:tc>
        <w:tc>
          <w:tcPr>
            <w:tcW w:w="3264" w:type="dxa"/>
            <w:vAlign w:val="center"/>
          </w:tcPr>
          <w:p w14:paraId="0805696B" w14:textId="77777777" w:rsidR="00B82AED" w:rsidRPr="00010045" w:rsidRDefault="00B82AED" w:rsidP="002D436F">
            <w:pPr>
              <w:spacing w:after="0"/>
              <w:ind w:firstLine="0"/>
              <w:jc w:val="center"/>
              <w:rPr>
                <w:b/>
              </w:rPr>
            </w:pPr>
            <w:r>
              <w:rPr>
                <w:b/>
              </w:rPr>
              <w:t>Kody kreskowe</w:t>
            </w:r>
          </w:p>
        </w:tc>
        <w:tc>
          <w:tcPr>
            <w:tcW w:w="4808" w:type="dxa"/>
            <w:vAlign w:val="center"/>
          </w:tcPr>
          <w:p w14:paraId="52A9D92E" w14:textId="77777777" w:rsidR="00B82AED" w:rsidRPr="00010045" w:rsidRDefault="00B82AED" w:rsidP="002D436F">
            <w:pPr>
              <w:spacing w:after="0"/>
              <w:ind w:firstLine="0"/>
              <w:jc w:val="left"/>
            </w:pPr>
            <w:r>
              <w:t>1D, 2D, OCR</w:t>
            </w:r>
          </w:p>
        </w:tc>
      </w:tr>
      <w:tr w:rsidR="00B82AED" w:rsidRPr="00010045" w14:paraId="1612739A" w14:textId="77777777" w:rsidTr="00B82AED">
        <w:tc>
          <w:tcPr>
            <w:tcW w:w="988" w:type="dxa"/>
            <w:shd w:val="clear" w:color="auto" w:fill="D9D9D9" w:themeFill="background1" w:themeFillShade="D9"/>
            <w:vAlign w:val="center"/>
          </w:tcPr>
          <w:p w14:paraId="13011AAC" w14:textId="77777777" w:rsidR="00B82AED" w:rsidRPr="00B82AED" w:rsidRDefault="00B82AED" w:rsidP="003116E3">
            <w:pPr>
              <w:pStyle w:val="Akapitzlist"/>
              <w:numPr>
                <w:ilvl w:val="0"/>
                <w:numId w:val="138"/>
              </w:numPr>
              <w:spacing w:after="0"/>
              <w:jc w:val="center"/>
              <w:rPr>
                <w:rFonts w:ascii="Arial" w:hAnsi="Arial" w:cs="Arial"/>
                <w:b/>
                <w:sz w:val="20"/>
                <w:szCs w:val="20"/>
              </w:rPr>
            </w:pPr>
          </w:p>
        </w:tc>
        <w:tc>
          <w:tcPr>
            <w:tcW w:w="3264" w:type="dxa"/>
            <w:vAlign w:val="center"/>
          </w:tcPr>
          <w:p w14:paraId="2C69043D" w14:textId="77777777" w:rsidR="00B82AED" w:rsidRPr="00010045" w:rsidRDefault="00B82AED" w:rsidP="002D436F">
            <w:pPr>
              <w:spacing w:after="0"/>
              <w:ind w:firstLine="0"/>
              <w:jc w:val="center"/>
              <w:rPr>
                <w:b/>
              </w:rPr>
            </w:pPr>
            <w:r w:rsidRPr="00010045">
              <w:rPr>
                <w:b/>
              </w:rPr>
              <w:t>Interfejsy</w:t>
            </w:r>
          </w:p>
        </w:tc>
        <w:tc>
          <w:tcPr>
            <w:tcW w:w="4808" w:type="dxa"/>
            <w:vAlign w:val="center"/>
          </w:tcPr>
          <w:p w14:paraId="53D46423" w14:textId="77777777" w:rsidR="00B82AED" w:rsidRPr="00010045" w:rsidRDefault="00B82AED" w:rsidP="002D436F">
            <w:pPr>
              <w:spacing w:after="0"/>
              <w:ind w:firstLine="0"/>
              <w:jc w:val="left"/>
            </w:pPr>
            <w:r w:rsidRPr="00010045">
              <w:t>USB</w:t>
            </w:r>
          </w:p>
        </w:tc>
      </w:tr>
      <w:tr w:rsidR="00B82AED" w:rsidRPr="00010045" w14:paraId="26DB2551" w14:textId="77777777" w:rsidTr="00B82AED">
        <w:tc>
          <w:tcPr>
            <w:tcW w:w="988" w:type="dxa"/>
            <w:shd w:val="clear" w:color="auto" w:fill="D9D9D9" w:themeFill="background1" w:themeFillShade="D9"/>
            <w:vAlign w:val="center"/>
          </w:tcPr>
          <w:p w14:paraId="5CE9891A" w14:textId="77777777" w:rsidR="00B82AED" w:rsidRPr="00B82AED" w:rsidRDefault="00B82AED" w:rsidP="003116E3">
            <w:pPr>
              <w:pStyle w:val="Akapitzlist"/>
              <w:numPr>
                <w:ilvl w:val="0"/>
                <w:numId w:val="138"/>
              </w:numPr>
              <w:spacing w:after="0"/>
              <w:jc w:val="center"/>
              <w:rPr>
                <w:rFonts w:ascii="Arial" w:hAnsi="Arial" w:cs="Arial"/>
                <w:b/>
                <w:sz w:val="20"/>
                <w:szCs w:val="20"/>
              </w:rPr>
            </w:pPr>
          </w:p>
        </w:tc>
        <w:tc>
          <w:tcPr>
            <w:tcW w:w="3264" w:type="dxa"/>
            <w:vAlign w:val="center"/>
          </w:tcPr>
          <w:p w14:paraId="063D8018" w14:textId="77777777" w:rsidR="00B82AED" w:rsidRPr="00010045" w:rsidRDefault="00B82AED" w:rsidP="002D436F">
            <w:pPr>
              <w:spacing w:after="0"/>
              <w:ind w:firstLine="0"/>
              <w:jc w:val="center"/>
              <w:rPr>
                <w:b/>
              </w:rPr>
            </w:pPr>
            <w:r w:rsidRPr="00010045">
              <w:rPr>
                <w:b/>
              </w:rPr>
              <w:t>Technologia odczytu</w:t>
            </w:r>
          </w:p>
        </w:tc>
        <w:tc>
          <w:tcPr>
            <w:tcW w:w="4808" w:type="dxa"/>
            <w:vAlign w:val="center"/>
          </w:tcPr>
          <w:p w14:paraId="0067BD70" w14:textId="77777777" w:rsidR="00B82AED" w:rsidRPr="00010045" w:rsidRDefault="00B82AED" w:rsidP="002D436F">
            <w:pPr>
              <w:spacing w:after="0"/>
              <w:ind w:firstLine="0"/>
              <w:jc w:val="left"/>
            </w:pPr>
            <w:proofErr w:type="spellStart"/>
            <w:r w:rsidRPr="00010045">
              <w:t>imager</w:t>
            </w:r>
            <w:proofErr w:type="spellEnd"/>
            <w:r w:rsidRPr="00010045">
              <w:t xml:space="preserve"> 1D</w:t>
            </w:r>
            <w:r>
              <w:t>, 2D</w:t>
            </w:r>
          </w:p>
        </w:tc>
      </w:tr>
      <w:tr w:rsidR="00B82AED" w:rsidRPr="00010045" w14:paraId="7182A5BB" w14:textId="77777777" w:rsidTr="00B82AED">
        <w:tc>
          <w:tcPr>
            <w:tcW w:w="988" w:type="dxa"/>
            <w:shd w:val="clear" w:color="auto" w:fill="D9D9D9" w:themeFill="background1" w:themeFillShade="D9"/>
            <w:vAlign w:val="center"/>
          </w:tcPr>
          <w:p w14:paraId="40334DAC" w14:textId="77777777" w:rsidR="00B82AED" w:rsidRPr="00B82AED" w:rsidRDefault="00B82AED" w:rsidP="003116E3">
            <w:pPr>
              <w:pStyle w:val="Akapitzlist"/>
              <w:numPr>
                <w:ilvl w:val="0"/>
                <w:numId w:val="138"/>
              </w:numPr>
              <w:spacing w:after="0"/>
              <w:jc w:val="center"/>
              <w:rPr>
                <w:rFonts w:ascii="Arial" w:hAnsi="Arial" w:cs="Arial"/>
                <w:b/>
                <w:sz w:val="20"/>
                <w:szCs w:val="20"/>
              </w:rPr>
            </w:pPr>
          </w:p>
        </w:tc>
        <w:tc>
          <w:tcPr>
            <w:tcW w:w="3264" w:type="dxa"/>
            <w:vAlign w:val="center"/>
          </w:tcPr>
          <w:p w14:paraId="0B379F06" w14:textId="77777777" w:rsidR="00B82AED" w:rsidRPr="00010045" w:rsidRDefault="00B82AED" w:rsidP="002D436F">
            <w:pPr>
              <w:spacing w:after="0"/>
              <w:ind w:firstLine="0"/>
              <w:jc w:val="center"/>
              <w:rPr>
                <w:b/>
              </w:rPr>
            </w:pPr>
            <w:r w:rsidRPr="00010045">
              <w:rPr>
                <w:b/>
              </w:rPr>
              <w:t>Gwarancja</w:t>
            </w:r>
          </w:p>
        </w:tc>
        <w:tc>
          <w:tcPr>
            <w:tcW w:w="4808" w:type="dxa"/>
            <w:vAlign w:val="center"/>
          </w:tcPr>
          <w:p w14:paraId="6FDC4CFE" w14:textId="77777777" w:rsidR="00B82AED" w:rsidRPr="00010045" w:rsidRDefault="00681701" w:rsidP="002D436F">
            <w:pPr>
              <w:spacing w:after="0"/>
              <w:ind w:firstLine="0"/>
              <w:jc w:val="left"/>
            </w:pPr>
            <w:r>
              <w:t>24 miesią</w:t>
            </w:r>
            <w:r w:rsidR="00B82AED" w:rsidRPr="00010045">
              <w:t>ce</w:t>
            </w:r>
          </w:p>
        </w:tc>
      </w:tr>
    </w:tbl>
    <w:p w14:paraId="3C1CE1B5" w14:textId="77777777" w:rsidR="00A17038" w:rsidRDefault="00A17038" w:rsidP="001E1283">
      <w:pPr>
        <w:ind w:firstLine="0"/>
        <w:rPr>
          <w:b/>
          <w:u w:val="single"/>
        </w:rPr>
      </w:pPr>
    </w:p>
    <w:p w14:paraId="3B0BB073" w14:textId="77777777" w:rsidR="00A17038" w:rsidRDefault="00A17038">
      <w:pPr>
        <w:suppressAutoHyphens w:val="0"/>
        <w:spacing w:after="0" w:line="240" w:lineRule="auto"/>
        <w:ind w:firstLine="0"/>
        <w:jc w:val="left"/>
        <w:rPr>
          <w:b/>
          <w:u w:val="single"/>
        </w:rPr>
      </w:pPr>
      <w:r>
        <w:rPr>
          <w:b/>
          <w:u w:val="single"/>
        </w:rPr>
        <w:br w:type="page"/>
      </w:r>
    </w:p>
    <w:p w14:paraId="4A7D017F" w14:textId="77777777" w:rsidR="00D64CD9" w:rsidRPr="00010045" w:rsidRDefault="00D64CD9" w:rsidP="001E1283">
      <w:pPr>
        <w:ind w:firstLine="0"/>
        <w:rPr>
          <w:b/>
          <w:u w:val="single"/>
        </w:rPr>
      </w:pPr>
    </w:p>
    <w:p w14:paraId="38AF372F" w14:textId="77777777" w:rsidR="003E6360" w:rsidRDefault="003E6360" w:rsidP="00056F02">
      <w:pPr>
        <w:pStyle w:val="Nagwek2"/>
      </w:pPr>
      <w:bookmarkStart w:id="31" w:name="_Toc524601434"/>
      <w:r w:rsidRPr="00010045">
        <w:t>Oprogramowanie antywirusowe</w:t>
      </w:r>
      <w:bookmarkEnd w:id="31"/>
    </w:p>
    <w:p w14:paraId="34E4DBF1" w14:textId="77777777" w:rsidR="003C6E1D" w:rsidRPr="00010045" w:rsidRDefault="003C6E1D" w:rsidP="003C6E1D">
      <w:r w:rsidRPr="00010045">
        <w:rPr>
          <w:rFonts w:eastAsia="Calibri"/>
          <w:iCs/>
        </w:rPr>
        <w:t xml:space="preserve">Zabezpieczenie dla 106 stacji roboczych i </w:t>
      </w:r>
      <w:r>
        <w:rPr>
          <w:rFonts w:eastAsia="Calibri"/>
          <w:iCs/>
        </w:rPr>
        <w:t>do 2</w:t>
      </w:r>
      <w:r w:rsidRPr="00010045">
        <w:rPr>
          <w:rFonts w:eastAsia="Calibri"/>
          <w:iCs/>
        </w:rPr>
        <w:t>0 serwerów, konsola zarządzająca infrastrukturą zabezpieczenia sieci, Manager licencji.</w:t>
      </w:r>
    </w:p>
    <w:p w14:paraId="4AD68C89" w14:textId="77777777" w:rsidR="003C6E1D" w:rsidRPr="00B262D0" w:rsidRDefault="003C6E1D" w:rsidP="003C6E1D">
      <w:r w:rsidRPr="00B262D0">
        <w:t>Uwaga: liczba licencji oprogramowania antywirusowego  wskazana w zestawieniu Ilościowym (106 szt. stacji roboczych i do 20 serwerów) wskazuje na liczbę urządzeń, które mają być objęte ochroną. Rzeczywista liczba i zakres licencji zależy od sposobu licencjonowania rozwiązania (produktu), które Wykonawca zaoferuje – w efekcie oferowana przez Wykonawcę liczba licencji może (ma prawo) więc różnić się do liczby wskazanej w zestawieniu ilościowym, z zastrzeżeniem, że ich liczba i zakres zapewni ochronę co najmniej 130 urządzeń końcowych. Wymagane dostarczenie licencji z prawem do pobierania aktualizacji co najmniej 24 miesięcy od daty Zakończenia Wdrożenia ZSI. W cenie oferowanego wsparcia zawarte muszą być również uaktualnienia oferowanego oprogramowania do najnowszej wersji uwzględniające współpracę z ukazującymi się na rynku nowymi rozwiązaniami sprzętowymi i programowymi.</w:t>
      </w:r>
      <w:bookmarkStart w:id="32" w:name="_GoBack"/>
      <w:bookmarkEnd w:id="3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3039"/>
        <w:gridCol w:w="5033"/>
      </w:tblGrid>
      <w:tr w:rsidR="00B82AED" w:rsidRPr="00010045" w14:paraId="078F3E9A" w14:textId="77777777" w:rsidTr="00B82AED">
        <w:trPr>
          <w:trHeight w:val="567"/>
        </w:trPr>
        <w:tc>
          <w:tcPr>
            <w:tcW w:w="988" w:type="dxa"/>
            <w:shd w:val="clear" w:color="auto" w:fill="D9D9D9" w:themeFill="background1" w:themeFillShade="D9"/>
            <w:vAlign w:val="center"/>
          </w:tcPr>
          <w:p w14:paraId="23DA3166" w14:textId="77777777" w:rsidR="00B82AED" w:rsidRPr="00010045" w:rsidRDefault="00B82AED" w:rsidP="00B82AED">
            <w:pPr>
              <w:pStyle w:val="Akapitzlist"/>
              <w:tabs>
                <w:tab w:val="left" w:pos="1560"/>
              </w:tabs>
              <w:spacing w:after="0"/>
              <w:ind w:left="0"/>
              <w:jc w:val="center"/>
              <w:rPr>
                <w:rFonts w:ascii="Arial" w:hAnsi="Arial" w:cs="Arial"/>
                <w:b/>
                <w:sz w:val="20"/>
                <w:szCs w:val="20"/>
              </w:rPr>
            </w:pPr>
            <w:r>
              <w:rPr>
                <w:rFonts w:ascii="Arial" w:hAnsi="Arial" w:cs="Arial"/>
                <w:b/>
                <w:sz w:val="20"/>
                <w:szCs w:val="20"/>
              </w:rPr>
              <w:t>Lp.</w:t>
            </w:r>
          </w:p>
        </w:tc>
        <w:tc>
          <w:tcPr>
            <w:tcW w:w="3039" w:type="dxa"/>
            <w:shd w:val="clear" w:color="auto" w:fill="D9D9D9" w:themeFill="background1" w:themeFillShade="D9"/>
            <w:vAlign w:val="center"/>
          </w:tcPr>
          <w:p w14:paraId="04A5D06E" w14:textId="77777777" w:rsidR="00B82AED" w:rsidRPr="00010045" w:rsidRDefault="00B82AED" w:rsidP="005809B0">
            <w:pPr>
              <w:pStyle w:val="Akapitzlist"/>
              <w:tabs>
                <w:tab w:val="left" w:pos="1560"/>
              </w:tabs>
              <w:spacing w:after="0"/>
              <w:ind w:left="0"/>
              <w:jc w:val="center"/>
              <w:rPr>
                <w:rFonts w:ascii="Arial" w:hAnsi="Arial" w:cs="Arial"/>
                <w:b/>
                <w:sz w:val="20"/>
                <w:szCs w:val="20"/>
              </w:rPr>
            </w:pPr>
            <w:r w:rsidRPr="00010045">
              <w:rPr>
                <w:rFonts w:ascii="Arial" w:hAnsi="Arial" w:cs="Arial"/>
                <w:b/>
                <w:sz w:val="20"/>
                <w:szCs w:val="20"/>
              </w:rPr>
              <w:t>Nazwa komponentu</w:t>
            </w:r>
          </w:p>
        </w:tc>
        <w:tc>
          <w:tcPr>
            <w:tcW w:w="5033" w:type="dxa"/>
            <w:shd w:val="clear" w:color="auto" w:fill="D9D9D9" w:themeFill="background1" w:themeFillShade="D9"/>
            <w:vAlign w:val="center"/>
          </w:tcPr>
          <w:p w14:paraId="6839AC2E" w14:textId="77777777" w:rsidR="00B82AED" w:rsidRPr="00365B81" w:rsidRDefault="00B82AED" w:rsidP="005809B0">
            <w:pPr>
              <w:spacing w:after="0"/>
              <w:ind w:firstLine="0"/>
              <w:jc w:val="center"/>
              <w:rPr>
                <w:b/>
              </w:rPr>
            </w:pPr>
            <w:r w:rsidRPr="00365B81">
              <w:rPr>
                <w:b/>
              </w:rPr>
              <w:t>Wymagane minimalne parametry techniczne</w:t>
            </w:r>
          </w:p>
        </w:tc>
      </w:tr>
      <w:tr w:rsidR="00B82AED" w:rsidRPr="00010045" w14:paraId="6A5CD28F" w14:textId="77777777" w:rsidTr="00B82AED">
        <w:trPr>
          <w:trHeight w:val="335"/>
        </w:trPr>
        <w:tc>
          <w:tcPr>
            <w:tcW w:w="988" w:type="dxa"/>
            <w:shd w:val="clear" w:color="auto" w:fill="D9D9D9" w:themeFill="background1" w:themeFillShade="D9"/>
            <w:vAlign w:val="center"/>
          </w:tcPr>
          <w:p w14:paraId="1D613DEA" w14:textId="77777777" w:rsidR="00B82AED" w:rsidRPr="00B82AED" w:rsidRDefault="00B82AED" w:rsidP="003116E3">
            <w:pPr>
              <w:pStyle w:val="Akapitzlist"/>
              <w:numPr>
                <w:ilvl w:val="0"/>
                <w:numId w:val="139"/>
              </w:numPr>
              <w:spacing w:after="0"/>
              <w:jc w:val="center"/>
              <w:rPr>
                <w:rFonts w:ascii="Arial" w:hAnsi="Arial" w:cs="Arial"/>
                <w:b/>
              </w:rPr>
            </w:pPr>
          </w:p>
        </w:tc>
        <w:tc>
          <w:tcPr>
            <w:tcW w:w="3039" w:type="dxa"/>
            <w:vAlign w:val="center"/>
          </w:tcPr>
          <w:p w14:paraId="3690F4AD" w14:textId="77777777" w:rsidR="00B82AED" w:rsidRPr="00010045" w:rsidRDefault="00B82AED" w:rsidP="005809B0">
            <w:pPr>
              <w:spacing w:after="0"/>
              <w:ind w:firstLine="0"/>
              <w:jc w:val="center"/>
              <w:rPr>
                <w:b/>
              </w:rPr>
            </w:pPr>
            <w:r w:rsidRPr="00010045">
              <w:rPr>
                <w:b/>
              </w:rPr>
              <w:t>Specyfikacja oprogramowania antywirusowego</w:t>
            </w:r>
          </w:p>
        </w:tc>
        <w:tc>
          <w:tcPr>
            <w:tcW w:w="5033" w:type="dxa"/>
            <w:vAlign w:val="center"/>
          </w:tcPr>
          <w:p w14:paraId="7207734D" w14:textId="77777777" w:rsidR="00B82AED" w:rsidRPr="00365B81" w:rsidRDefault="00B82AED" w:rsidP="003116E3">
            <w:pPr>
              <w:pStyle w:val="Akapitzlist"/>
              <w:numPr>
                <w:ilvl w:val="0"/>
                <w:numId w:val="84"/>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Pełne wsparcie dla systemu Windows /XP/Vista/Windows 7/Windows 8/ Windows Server  2003, 2008, 2008 R2, 2012, SBS 2003, 2003 R2, 2008, 2012, 2016</w:t>
            </w:r>
          </w:p>
          <w:p w14:paraId="22DF44BD" w14:textId="77777777" w:rsidR="00B82AED" w:rsidRPr="00365B81" w:rsidRDefault="00B82AED" w:rsidP="003116E3">
            <w:pPr>
              <w:numPr>
                <w:ilvl w:val="0"/>
                <w:numId w:val="84"/>
              </w:numPr>
              <w:suppressAutoHyphens w:val="0"/>
              <w:autoSpaceDE w:val="0"/>
              <w:autoSpaceDN w:val="0"/>
              <w:adjustRightInd w:val="0"/>
              <w:spacing w:after="0" w:line="240" w:lineRule="auto"/>
            </w:pPr>
            <w:r w:rsidRPr="00365B81">
              <w:t xml:space="preserve">Skuteczność programu potwierdzona nagrodami VB100 i co najmniej dwie inne niezależne organizacje takie jak ICSA </w:t>
            </w:r>
            <w:proofErr w:type="spellStart"/>
            <w:r w:rsidRPr="00365B81">
              <w:t>labs</w:t>
            </w:r>
            <w:proofErr w:type="spellEnd"/>
            <w:r w:rsidRPr="00365B81">
              <w:t xml:space="preserve"> lub </w:t>
            </w:r>
            <w:proofErr w:type="spellStart"/>
            <w:r w:rsidRPr="00365B81">
              <w:t>Check</w:t>
            </w:r>
            <w:proofErr w:type="spellEnd"/>
            <w:r w:rsidRPr="00365B81">
              <w:t xml:space="preserve"> Mark.</w:t>
            </w:r>
          </w:p>
        </w:tc>
      </w:tr>
      <w:tr w:rsidR="00B82AED" w:rsidRPr="00010045" w14:paraId="4F6CCB9F" w14:textId="77777777" w:rsidTr="00B82AED">
        <w:tc>
          <w:tcPr>
            <w:tcW w:w="988" w:type="dxa"/>
            <w:shd w:val="clear" w:color="auto" w:fill="D9D9D9" w:themeFill="background1" w:themeFillShade="D9"/>
            <w:vAlign w:val="center"/>
          </w:tcPr>
          <w:p w14:paraId="0606B83B" w14:textId="77777777" w:rsidR="00B82AED" w:rsidRPr="00B82AED" w:rsidRDefault="00B82AED" w:rsidP="003116E3">
            <w:pPr>
              <w:pStyle w:val="Akapitzlist"/>
              <w:numPr>
                <w:ilvl w:val="0"/>
                <w:numId w:val="139"/>
              </w:numPr>
              <w:spacing w:after="0"/>
              <w:jc w:val="center"/>
              <w:rPr>
                <w:rFonts w:ascii="Arial" w:hAnsi="Arial" w:cs="Arial"/>
                <w:b/>
              </w:rPr>
            </w:pPr>
          </w:p>
        </w:tc>
        <w:tc>
          <w:tcPr>
            <w:tcW w:w="3039" w:type="dxa"/>
            <w:vAlign w:val="center"/>
          </w:tcPr>
          <w:p w14:paraId="4AD661B6" w14:textId="77777777" w:rsidR="00B82AED" w:rsidRPr="00010045" w:rsidRDefault="00B82AED" w:rsidP="005809B0">
            <w:pPr>
              <w:spacing w:after="0"/>
              <w:ind w:firstLine="0"/>
              <w:jc w:val="center"/>
              <w:rPr>
                <w:b/>
              </w:rPr>
            </w:pPr>
            <w:r w:rsidRPr="00010045">
              <w:rPr>
                <w:b/>
              </w:rPr>
              <w:t xml:space="preserve">Ochrona antywirusowa i </w:t>
            </w:r>
            <w:proofErr w:type="spellStart"/>
            <w:r w:rsidRPr="00010045">
              <w:rPr>
                <w:b/>
              </w:rPr>
              <w:t>antyspyware</w:t>
            </w:r>
            <w:proofErr w:type="spellEnd"/>
          </w:p>
        </w:tc>
        <w:tc>
          <w:tcPr>
            <w:tcW w:w="5033" w:type="dxa"/>
            <w:vAlign w:val="center"/>
          </w:tcPr>
          <w:p w14:paraId="1D6F5863"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Pełna ochrona przed wirusami, trojanami, robakami i innymi zagrożeniami wykrywanie i usuwanie niebezpiecznych aplikacji typu </w:t>
            </w:r>
            <w:proofErr w:type="spellStart"/>
            <w:r w:rsidRPr="00365B81">
              <w:t>adware</w:t>
            </w:r>
            <w:proofErr w:type="spellEnd"/>
            <w:r w:rsidRPr="00365B81">
              <w:t xml:space="preserve">, spyware, dialer, </w:t>
            </w:r>
            <w:proofErr w:type="spellStart"/>
            <w:r w:rsidRPr="00365B81">
              <w:t>phishing</w:t>
            </w:r>
            <w:proofErr w:type="spellEnd"/>
            <w:r w:rsidRPr="00365B81">
              <w:t xml:space="preserve">, narzędzi </w:t>
            </w:r>
            <w:proofErr w:type="spellStart"/>
            <w:r w:rsidRPr="00365B81">
              <w:t>hakerskich</w:t>
            </w:r>
            <w:proofErr w:type="spellEnd"/>
            <w:r w:rsidRPr="00365B81">
              <w:t xml:space="preserve">, </w:t>
            </w:r>
            <w:proofErr w:type="spellStart"/>
            <w:r w:rsidRPr="00365B81">
              <w:t>backdoor</w:t>
            </w:r>
            <w:proofErr w:type="spellEnd"/>
            <w:r w:rsidRPr="00365B81">
              <w:t>, itp.</w:t>
            </w:r>
          </w:p>
          <w:p w14:paraId="539E9C90"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Wbudowana technologia do ochrony przed </w:t>
            </w:r>
            <w:proofErr w:type="spellStart"/>
            <w:r w:rsidRPr="00365B81">
              <w:t>rootkitami</w:t>
            </w:r>
            <w:proofErr w:type="spellEnd"/>
            <w:r w:rsidRPr="00365B81">
              <w:t>.</w:t>
            </w:r>
          </w:p>
          <w:p w14:paraId="06E92EE9"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skanowania "na żądanie" lub według harmonogramu.</w:t>
            </w:r>
          </w:p>
          <w:p w14:paraId="3AB95804"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System ma oferować administratorowi możliwość wstrzymania zadań w harmonogramie w przypadku pracy komputera na baterii.</w:t>
            </w:r>
          </w:p>
          <w:p w14:paraId="73727435"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Skanowanie "na żądanie" pojedynczych plików lub katalogów przy pomocy skrótu w menu kontekstowym.</w:t>
            </w:r>
          </w:p>
          <w:p w14:paraId="08E0FE88"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określania poziomu obciążenia procesora (CPU) podczas skanowania „na żądanie” i według harmonogramu.</w:t>
            </w:r>
          </w:p>
          <w:p w14:paraId="3A9162D3"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skanowania dysków sieciowych i dysków przenośnych.</w:t>
            </w:r>
          </w:p>
          <w:p w14:paraId="76891410"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Skanowanie plików spakowanych i </w:t>
            </w:r>
            <w:r w:rsidRPr="00365B81">
              <w:lastRenderedPageBreak/>
              <w:t>skompresowanych.</w:t>
            </w:r>
          </w:p>
          <w:p w14:paraId="03D39ABC"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definiowania listy rozszerzeń plików, które mają być skanowane (w tym z uwzględnieniem plików bez rozszerzeń).</w:t>
            </w:r>
          </w:p>
          <w:p w14:paraId="67E3C795"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Możliwość umieszczenia na liście </w:t>
            </w:r>
            <w:proofErr w:type="spellStart"/>
            <w:r w:rsidRPr="00365B81">
              <w:t>wyłączeń</w:t>
            </w:r>
            <w:proofErr w:type="spellEnd"/>
            <w:r w:rsidRPr="00365B81">
              <w:t xml:space="preserve"> ze skanowania wybranych plików, katalogów lub plików o określonych rozszerzeniach.</w:t>
            </w:r>
          </w:p>
          <w:p w14:paraId="286C7C31"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Brak konieczności ponownego uruchomienia (restartu) komputera po instalacji programu. </w:t>
            </w:r>
          </w:p>
          <w:p w14:paraId="64E52E34"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Użytkownik musi posiadać możliwość tymczasowego wyłączenia ochrony na czas co najmniej 10 min lub do ponownego uruchomienia komputera ponowne włączenie ochrony antywirusowej nie może wymagać od użytkownika ponownego uruchomienia komputera.</w:t>
            </w:r>
          </w:p>
          <w:p w14:paraId="472A68E4"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Możliwość przeniesienia zainfekowanych plików i załączników poczty w bezpieczny obszar dysku (do katalogu kwarantanny) </w:t>
            </w:r>
          </w:p>
          <w:p w14:paraId="4106D12A"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Wbudowany konektor dla programów MS Outlook, Outlook Express, Windows Maili Windows Live Mail (funkcje programu dostępne są bezpośrednio z menu programu pocztowego).</w:t>
            </w:r>
          </w:p>
          <w:p w14:paraId="3D930609"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Skanowanie i oczyszczanie w czasie rzeczywistym poczty przychodzącej i wychodzącej obsługiwanej przy pomocy programu MS Outlook, Outlook Express, Windows Maili Windows Live Mail.</w:t>
            </w:r>
          </w:p>
          <w:p w14:paraId="4C5B4F93"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Skanowanie i oczyszczanie poczty przychodzącej POP3 i IMAP "w locie" (w czasie rzeczywistym), zanim zostanie dostarczona do klienta pocztowego zainstalowanego na stacji roboczej (niezależnie od konkretnego klienta pocztowego). </w:t>
            </w:r>
          </w:p>
          <w:p w14:paraId="66089F1B"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Automatyczna integracja skanera POP3 i IMAP z dowolnym klientem pocztowym bez konieczności zmian w konfiguracji.</w:t>
            </w:r>
          </w:p>
          <w:p w14:paraId="73CCAD71"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Skanowanie ruchu HTTP na poziomie stacji roboczych. Zainfekowany ruch jest automatycznie blokowany a użytkownikowi wyświetlane jest stosowne powiadomienie.</w:t>
            </w:r>
          </w:p>
          <w:p w14:paraId="0E26B1B4"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zdefiniowania blokady wszystkich stron internetowych z wyjątkiem listy stron ustalonej przez administratora.</w:t>
            </w:r>
          </w:p>
          <w:p w14:paraId="7D7BFE5C"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Automatyczna integracja z dowolną przeglądarką internetową bez konieczności zmian w konfiguracji. </w:t>
            </w:r>
          </w:p>
          <w:p w14:paraId="18DA0390"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Program ma umożliwiać skanowanie ruchu sieciowego wewnątrz szyfrowanych protokołów HTTPS, POP3S, IMAPS.</w:t>
            </w:r>
          </w:p>
          <w:p w14:paraId="7EC773C4"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Program ma zapewniać skanowanie ruchu </w:t>
            </w:r>
            <w:r w:rsidRPr="00365B81">
              <w:lastRenderedPageBreak/>
              <w:t>HTTPS transparentnie bez potrzeby konfiguracji zewnętrznych aplikacji takich jak przeglądarki Web lub programy pocztowe.</w:t>
            </w:r>
          </w:p>
          <w:p w14:paraId="44B118D8"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Administrator ma mieć możliwość zdefiniowania portów TCP, na których aplikacja będzie realizowała proces skanowania ruchu szyfrowanego.</w:t>
            </w:r>
          </w:p>
          <w:p w14:paraId="5912ED02"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Aplikacja musi posiadać funkcjonalność która na bieżąco będzie odpytywać serwery producenta o znane i bezpieczne procesy uruchomione na komputerze użytkownika.</w:t>
            </w:r>
          </w:p>
          <w:p w14:paraId="461B5E10"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Procesy zweryfikowane jako bezpieczne mają być pomijane podczas procesu skanowania na żądanie oraz przez moduły ochrony w czasie rzeczywistym.</w:t>
            </w:r>
          </w:p>
          <w:p w14:paraId="22F45AB7"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Użytkownik musi posiadać możliwość przesłania pliku celem zweryfikowania jego reputacji bezpośrednio z poziomu menu kontekstowego. </w:t>
            </w:r>
          </w:p>
          <w:p w14:paraId="1348DC39"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W przypadku gdy stacja robocza nie będzie posiadała dostępu do sieci Internet ma odbywać się skanowanie wszystkich procesów również tych, które wcześniej zostały uznane za bezpieczne.</w:t>
            </w:r>
          </w:p>
          <w:p w14:paraId="6D3543F5"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Wbudowane dwa niezależne moduły heurystyczne</w:t>
            </w:r>
          </w:p>
          <w:p w14:paraId="2F7CF242"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automatycznego wysyłania nowych zagrożeń (wykrytych przez metody heurystyczne) do laboratoriów producenta bezpośrednio z programu do wysłania próbki zagrożenia aplikacja nie może wykorzystywać klienta pocztowego zainstalowanego na komputerze użytkownika.</w:t>
            </w:r>
          </w:p>
          <w:p w14:paraId="6766A950"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zabezpieczenia konfiguracji programu oraz możliwości deinstalacji hasłem, w taki sposób, aby użytkownik siedzący przy komputerze przy próbie dostępu do konfiguracji lub deinstalacji programu był proszony o podanie hasła.</w:t>
            </w:r>
          </w:p>
          <w:p w14:paraId="687A4C02"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Po instalacji programu, użytkownik ma mieć możliwość przygotowania płyty CD, DVD lub pamięci USB, z której będzie w stanie uruchomić komputer w przypadku infekcji i przeskanować dysk w poszukiwaniu wirusów.</w:t>
            </w:r>
          </w:p>
          <w:p w14:paraId="36C2E2C9"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 xml:space="preserve">System antywirusowy uruchomiony z płyty </w:t>
            </w:r>
            <w:proofErr w:type="spellStart"/>
            <w:r w:rsidRPr="00365B81">
              <w:t>bootowalnej</w:t>
            </w:r>
            <w:proofErr w:type="spellEnd"/>
            <w:r w:rsidRPr="00365B81">
              <w:t xml:space="preserve"> musi pracować w trybie graficznym i musi umożliwiać pełną aktualizację baz sygnatur wirusów z Internetu lub z bazy zapisanej na dysku.</w:t>
            </w:r>
          </w:p>
          <w:p w14:paraId="6D830EBC"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Program ma umożliwiać administratorowi blokowanie zewnętrznych nośników danych na stacji w tym przynajmniej: Pamięci masowych, optycznych pamięci masowych,</w:t>
            </w:r>
            <w:r w:rsidR="00933277">
              <w:t xml:space="preserve"> </w:t>
            </w:r>
            <w:r w:rsidRPr="00365B81">
              <w:lastRenderedPageBreak/>
              <w:t xml:space="preserve">pamięci masowych </w:t>
            </w:r>
            <w:proofErr w:type="spellStart"/>
            <w:r w:rsidRPr="00365B81">
              <w:t>Firewire</w:t>
            </w:r>
            <w:proofErr w:type="spellEnd"/>
            <w:r w:rsidRPr="00365B81">
              <w:t>, urządzeń do tworzenia obrazów, drukarek USB, urządzeń Bluetooth, czytników kart inteligentnych, modemów, portów LPT/COM oraz urządzeń przenośnych</w:t>
            </w:r>
          </w:p>
          <w:p w14:paraId="57D93AB5"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Funkcja blokowania nośników wymiennych ma umożliwiać użytkownikowi tworzenie reguł dla podłączanych urządzeń minimum w oparciu o typ urządzenia, numer seryjny urządzenia, dostawcę urządzenia, model, zalogowanego użytkownika.</w:t>
            </w:r>
          </w:p>
          <w:p w14:paraId="43AE07B2"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Aplikacja ma umożliwiać użytkownikowi nadanie uprawnień dla podłączanych urządzeń w tym co najmniej: dostęp w trybie do odczytu, pełen dostęp, brak dostępu do podłączanego urządzenia.</w:t>
            </w:r>
          </w:p>
          <w:p w14:paraId="066A1E9F"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Użytkownik ma posiadać możliwość takiej konfiguracji aplikacji aby skanowanie całego podłączonego nośnika odbywało się automatycznie lub za potwierdzeniem przez użytkownika</w:t>
            </w:r>
          </w:p>
          <w:p w14:paraId="30255CE8"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Program musi być wyposażony w system zapobiegania włamaniom działający na hoście (HIPS).</w:t>
            </w:r>
          </w:p>
          <w:p w14:paraId="2469EB07"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Tworzenie reguł dla modułu HIPS musi odbywać się co najmniej w oparciu o: aplikacje źródłowe, pliki docelowe, aplikacje docelowe, elementy docelowe rejestru systemowego oraz wybór akcji: pytaj, blokuj, zezwól.</w:t>
            </w:r>
          </w:p>
          <w:p w14:paraId="0E6A2E9B"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Program ma być wyposażony we wbudowaną funkcję, która wygeneruje pełny raport na temat stacji, na której został zainstalowany w tym przynajmniej z: zainstalowanych aplikacji, usług systemowych, informacji o systemie operacyjnym i sprzęcie, aktywnych procesach i połączeniach.</w:t>
            </w:r>
          </w:p>
          <w:p w14:paraId="1A8AB997"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Funkcja generująca taki log ma oferować przynajmniej 9 poziomów filtrowania</w:t>
            </w:r>
          </w:p>
          <w:p w14:paraId="56FEA20E"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Automatyczna, inkrementacyjna aktualizacja baz wirusów i innych zagrożeń dostępna z Internetu.</w:t>
            </w:r>
          </w:p>
          <w:p w14:paraId="019BE8E1"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Możliwość utworzenia kilku zadań aktualizacji gdzie każde zadanie może być uruchomione z własnymi ustawieniami.</w:t>
            </w:r>
          </w:p>
          <w:p w14:paraId="5541A188"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Aplikacja musi posiadać funkcjonalność udostępniania tworzonego repozytorium aktualizacji za pomocą wbudowanego w program serwera http</w:t>
            </w:r>
          </w:p>
          <w:p w14:paraId="51DEB52C"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Aplikacja musi być wyposażona w funkcjonalność umożliwiającą tworzenie kopii wcześniejszych aktualizacji w celu ich późniejszego przywrócenia (</w:t>
            </w:r>
            <w:proofErr w:type="spellStart"/>
            <w:r w:rsidRPr="00365B81">
              <w:t>rollback</w:t>
            </w:r>
            <w:proofErr w:type="spellEnd"/>
            <w:r w:rsidRPr="00365B81">
              <w:t>).</w:t>
            </w:r>
          </w:p>
          <w:p w14:paraId="67D94B53"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lastRenderedPageBreak/>
              <w:t xml:space="preserve">Program wyposażony tylko w jeden skaner uruchamiany w pamięci, z którego korzystają wszystkie funkcje systemu (antywirus, </w:t>
            </w:r>
            <w:proofErr w:type="spellStart"/>
            <w:r w:rsidRPr="00365B81">
              <w:t>antyspyware</w:t>
            </w:r>
            <w:proofErr w:type="spellEnd"/>
            <w:r w:rsidRPr="00365B81">
              <w:t>, metody heurystyczne).</w:t>
            </w:r>
          </w:p>
          <w:p w14:paraId="162B900A"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W momencie wykrycia trybu pełno ekranowego aplikacja ma wstrzymać wyświetlanie wszelkich powiadomień związanych ze swoją pracą oraz wstrzymać swoje zadania znajdujące się w harmonogramie zadań aplikacji.</w:t>
            </w:r>
          </w:p>
          <w:p w14:paraId="20417DCA" w14:textId="77777777" w:rsidR="00B82AED" w:rsidRPr="00365B81" w:rsidRDefault="00B82AED" w:rsidP="003116E3">
            <w:pPr>
              <w:numPr>
                <w:ilvl w:val="0"/>
                <w:numId w:val="85"/>
              </w:numPr>
              <w:suppressAutoHyphens w:val="0"/>
              <w:autoSpaceDE w:val="0"/>
              <w:autoSpaceDN w:val="0"/>
              <w:adjustRightInd w:val="0"/>
              <w:spacing w:after="0" w:line="240" w:lineRule="auto"/>
            </w:pPr>
            <w:r w:rsidRPr="00365B81">
              <w:t>Program ma być wyposażony w dziennik zdarzeń rejestrujący informacje na temat znalezionych zagrożeń, kontroli urządzeń, skanowania na żądanie i według harmonogramu, dokonanych aktualizacji baz wirusów i samego oprogramowania.</w:t>
            </w:r>
          </w:p>
          <w:p w14:paraId="0B838408" w14:textId="77777777" w:rsidR="00B82AED" w:rsidRPr="00365B81" w:rsidRDefault="00B82AED" w:rsidP="003116E3">
            <w:pPr>
              <w:numPr>
                <w:ilvl w:val="0"/>
                <w:numId w:val="85"/>
              </w:numPr>
              <w:suppressAutoHyphens w:val="0"/>
              <w:autoSpaceDE w:val="0"/>
              <w:autoSpaceDN w:val="0"/>
              <w:adjustRightInd w:val="0"/>
              <w:spacing w:after="0" w:line="240" w:lineRule="auto"/>
              <w:jc w:val="left"/>
            </w:pPr>
            <w:r w:rsidRPr="00365B81">
              <w:t>Wsparcie techniczne do programu świadczone w języku polskim przez polskiego dystrybutora autoryzowanego przez producenta programu.</w:t>
            </w:r>
          </w:p>
        </w:tc>
      </w:tr>
      <w:tr w:rsidR="00B82AED" w:rsidRPr="00010045" w14:paraId="37F4C54D" w14:textId="77777777" w:rsidTr="00B82AED">
        <w:tc>
          <w:tcPr>
            <w:tcW w:w="988" w:type="dxa"/>
            <w:shd w:val="clear" w:color="auto" w:fill="D9D9D9" w:themeFill="background1" w:themeFillShade="D9"/>
            <w:vAlign w:val="center"/>
          </w:tcPr>
          <w:p w14:paraId="1BCC6CC1" w14:textId="77777777" w:rsidR="00B82AED" w:rsidRPr="00B82AED" w:rsidRDefault="00B82AED" w:rsidP="003116E3">
            <w:pPr>
              <w:pStyle w:val="Akapitzlist"/>
              <w:numPr>
                <w:ilvl w:val="0"/>
                <w:numId w:val="139"/>
              </w:numPr>
              <w:spacing w:after="0"/>
              <w:jc w:val="center"/>
              <w:rPr>
                <w:b/>
              </w:rPr>
            </w:pPr>
          </w:p>
        </w:tc>
        <w:tc>
          <w:tcPr>
            <w:tcW w:w="3039" w:type="dxa"/>
            <w:vAlign w:val="center"/>
          </w:tcPr>
          <w:p w14:paraId="0C74E15D" w14:textId="77777777" w:rsidR="00B82AED" w:rsidRPr="00010045" w:rsidRDefault="00B82AED" w:rsidP="005809B0">
            <w:pPr>
              <w:spacing w:after="0"/>
              <w:ind w:firstLine="0"/>
              <w:jc w:val="center"/>
              <w:rPr>
                <w:b/>
              </w:rPr>
            </w:pPr>
            <w:r w:rsidRPr="00010045">
              <w:rPr>
                <w:b/>
              </w:rPr>
              <w:t>Specyfikacja Remote Administrator</w:t>
            </w:r>
          </w:p>
        </w:tc>
        <w:tc>
          <w:tcPr>
            <w:tcW w:w="5033" w:type="dxa"/>
            <w:vAlign w:val="center"/>
          </w:tcPr>
          <w:p w14:paraId="7AF65791"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Centralna instalacja i zarządzanie programami służącymi do ochrony stacji roboczych Windows/Linux desktop/MAC OS</w:t>
            </w:r>
          </w:p>
          <w:p w14:paraId="578A4B03" w14:textId="77777777" w:rsidR="00B82AED" w:rsidRPr="00365B81" w:rsidRDefault="00B82AED" w:rsidP="003116E3">
            <w:pPr>
              <w:pStyle w:val="Bezodstpw"/>
              <w:numPr>
                <w:ilvl w:val="0"/>
                <w:numId w:val="86"/>
              </w:numPr>
              <w:rPr>
                <w:rFonts w:ascii="Arial" w:hAnsi="Arial" w:cs="Arial"/>
                <w:sz w:val="20"/>
                <w:szCs w:val="20"/>
              </w:rPr>
            </w:pPr>
            <w:r w:rsidRPr="00365B81">
              <w:rPr>
                <w:rFonts w:ascii="Arial" w:hAnsi="Arial" w:cs="Arial"/>
                <w:sz w:val="20"/>
                <w:szCs w:val="20"/>
              </w:rPr>
              <w:t>Kreator konfiguracji zapory osobistej stacji klienckich pracujących w sieci, umożliwiający podgląd i utworzenie globalnych reguł w oparciu o reguły odczytane ze wszystkich lub z wybranych komputerów lub ich grup.</w:t>
            </w:r>
          </w:p>
          <w:p w14:paraId="6F6C9D4F"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 xml:space="preserve">Możliwość sprawdzenia z centralnej konsoli zarządzającej stanu ochrony stacji roboczej </w:t>
            </w:r>
          </w:p>
          <w:p w14:paraId="34DBDD21"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Możliwość centralnej aktualizacji stacji roboczych z serwera w sieci lokalnej lub Internetu.</w:t>
            </w:r>
          </w:p>
          <w:p w14:paraId="71BF1786"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Możliwość skanowania sieci z centralnego serwera zarządzającego w poszukiwaniu niezabezpieczonych stacji roboczych.</w:t>
            </w:r>
          </w:p>
          <w:p w14:paraId="4AF65608"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 xml:space="preserve">Możliwość importowania konfiguracji programu z wybranej stacji roboczej a następnie przesłanie (skopiowanie) jej na inną stację lub grupę stacji roboczych w sieci. </w:t>
            </w:r>
          </w:p>
          <w:p w14:paraId="674F4F8A"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Możliwość zmiany konfiguracji na stacjach z centralnej konsoli zarządzającej lub lokalnie (lokalnie tylko, jeżeli ustawienia programu nie są zabezpieczone hasłem lub użytkownik/administrator zna hasło zabezpieczające ustawienia konfiguracyjne).</w:t>
            </w:r>
          </w:p>
          <w:p w14:paraId="68AB4AC8"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 xml:space="preserve">Możliwość uruchomienia serwera centralnej administracji i konsoli zarządzającej na stacjach z systemem Windows Server, Linux lub wykorzystanie gotowego obrazu maszyny </w:t>
            </w:r>
          </w:p>
          <w:p w14:paraId="0E60B8D8"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Możliwość zabezpieczenie połączenia pomiędzy agentem, a serwerem za pomocą certyfikatów</w:t>
            </w:r>
          </w:p>
          <w:p w14:paraId="2F9FF64F"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lastRenderedPageBreak/>
              <w:t>Do instalacji serwera centralnej administracji dopuszcza się automatyczną instalację usługi Apache HTTP, podczas instalacji serwera centralnego zarządzania.</w:t>
            </w:r>
          </w:p>
          <w:p w14:paraId="26B90540"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Aplikacja musi posiadać funkcjonalność, generowania raportów oraz umożliwiać ich przesłanie  na wskazany adres email.</w:t>
            </w:r>
          </w:p>
          <w:p w14:paraId="230B25D8"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Do wysłania raportów aplikacja nie może wykorzystywać klienta pocztowego zainstalowanego na stacji gdzie jest uruchomiona usługa serwera.</w:t>
            </w:r>
          </w:p>
          <w:p w14:paraId="7DB78EC8"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Możliwość tworzenia hierarchicznej struktury serwerów zarządzających i replikowania informacji pomiędzy nimi w taki sposób, aby nadrzędny serwer miał wgląd w swoje stacje robocze i we wszystkie stacje robocze serwerów podrzędnych (struktura drzewiasta).</w:t>
            </w:r>
          </w:p>
          <w:p w14:paraId="05ED7B28"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Serwer centralnej administracji ma umożliwiać definiowanie różnych kryteriów wobec podłączonych do niego klientów (w tym minimum przynależność do grupy roboczej, przynależność do domeny, adres IP, adres sieci/podsieci, zakres adresów IP, nazwa hosta, przynależność do grupy, brak przynależności do grupy). Po spełnieniu zadanego kryterium lub kilku z nich stacja ma otrzymać odpowiednią konfigurację.</w:t>
            </w:r>
          </w:p>
          <w:p w14:paraId="029A619C"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Serwer centralnej administracji ma być wyposażony w wygodny mechanizm zarządzania licencjami, który umożliwi sumowanie liczby licencji nabytych przez użytkownika oraz poinformuje administratora w przypadku wykorzystania wszystkich licencji</w:t>
            </w:r>
          </w:p>
          <w:p w14:paraId="779F5A5C" w14:textId="77777777" w:rsidR="00B82AED" w:rsidRPr="00365B81" w:rsidRDefault="00B82AED" w:rsidP="003116E3">
            <w:pPr>
              <w:pStyle w:val="Akapitzlist"/>
              <w:numPr>
                <w:ilvl w:val="0"/>
                <w:numId w:val="86"/>
              </w:numPr>
              <w:suppressAutoHyphens w:val="0"/>
              <w:autoSpaceDE w:val="0"/>
              <w:autoSpaceDN w:val="0"/>
              <w:adjustRightInd w:val="0"/>
              <w:spacing w:after="0" w:line="240" w:lineRule="auto"/>
              <w:rPr>
                <w:rFonts w:ascii="Arial" w:hAnsi="Arial" w:cs="Arial"/>
                <w:sz w:val="20"/>
                <w:szCs w:val="20"/>
              </w:rPr>
            </w:pPr>
            <w:r w:rsidRPr="00365B81">
              <w:rPr>
                <w:rFonts w:ascii="Arial" w:hAnsi="Arial" w:cs="Arial"/>
                <w:sz w:val="20"/>
                <w:szCs w:val="20"/>
              </w:rPr>
              <w:t xml:space="preserve">Aplikacja musi posiadać funkcjonalność, która umożliwi dystrybucję aktualizacji za pośrednictwem protokołu http oraz </w:t>
            </w:r>
            <w:proofErr w:type="spellStart"/>
            <w:r w:rsidRPr="00365B81">
              <w:rPr>
                <w:rFonts w:ascii="Arial" w:hAnsi="Arial" w:cs="Arial"/>
                <w:sz w:val="20"/>
                <w:szCs w:val="20"/>
              </w:rPr>
              <w:t>https</w:t>
            </w:r>
            <w:proofErr w:type="spellEnd"/>
          </w:p>
          <w:p w14:paraId="375A8093"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Dostęp do kwarantanny klienta ma być możliwy z poziomu systemu centralnego zarządzania.</w:t>
            </w:r>
          </w:p>
          <w:p w14:paraId="26034944"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Administrator ma mieć możliwość przywrócenia i wyłączenia ze skanowania pliku pobranego z kwarantanny stacji klienckiej.</w:t>
            </w:r>
          </w:p>
          <w:p w14:paraId="671E8294"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Możliwość utworzenia grup, do których przynależność jest aplikowana dynamicznie na podstawie zmieniających się parametrów klientów.</w:t>
            </w:r>
          </w:p>
          <w:p w14:paraId="18844F8B"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 xml:space="preserve">Podczas tworzenia grup dynamicznych, parametry dla klientów można dowolnie łączyć oraz dokonywać </w:t>
            </w:r>
            <w:proofErr w:type="spellStart"/>
            <w:r w:rsidRPr="00365B81">
              <w:rPr>
                <w:rFonts w:ascii="Arial" w:hAnsi="Arial" w:cs="Arial"/>
                <w:sz w:val="20"/>
                <w:szCs w:val="20"/>
              </w:rPr>
              <w:t>wykluczeń</w:t>
            </w:r>
            <w:proofErr w:type="spellEnd"/>
            <w:r w:rsidRPr="00365B81">
              <w:rPr>
                <w:rFonts w:ascii="Arial" w:hAnsi="Arial" w:cs="Arial"/>
                <w:sz w:val="20"/>
                <w:szCs w:val="20"/>
              </w:rPr>
              <w:t xml:space="preserve"> pomiędzy nimi.</w:t>
            </w:r>
          </w:p>
          <w:p w14:paraId="26EC50ED"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 xml:space="preserve">W przypadku tworzenia administratora z </w:t>
            </w:r>
            <w:r w:rsidRPr="00365B81">
              <w:rPr>
                <w:rFonts w:ascii="Arial" w:hAnsi="Arial" w:cs="Arial"/>
                <w:sz w:val="20"/>
                <w:szCs w:val="20"/>
              </w:rPr>
              <w:lastRenderedPageBreak/>
              <w:t>niestandardowymi uprawnieniami możliwość wyboru modułów, do których ma mieć uprawnienia</w:t>
            </w:r>
          </w:p>
          <w:p w14:paraId="52E96E3C"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Wszystkie działania administratorów zalogowanych do serwera administracji centralnej mają być logowane.</w:t>
            </w:r>
          </w:p>
          <w:p w14:paraId="6036E157"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Możliwość uruchomienia panelu kontrolnego dostępnego za pomocą przeglądarki internetowej.</w:t>
            </w:r>
          </w:p>
          <w:p w14:paraId="346FB5E0"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Panel kontrolny musi umożliwiać administratorowi wybór elementów monitorujących, które mają być widoczne.</w:t>
            </w:r>
          </w:p>
          <w:p w14:paraId="3CA12219"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Możliwość włączenia opcji pobierania aktualizacji z serwerów producenta z opóźnieniem.</w:t>
            </w:r>
          </w:p>
          <w:p w14:paraId="0CA5FD1D" w14:textId="77777777" w:rsidR="00B82AED" w:rsidRPr="00365B81" w:rsidRDefault="00B82AED" w:rsidP="003116E3">
            <w:pPr>
              <w:pStyle w:val="Akapitzlist"/>
              <w:numPr>
                <w:ilvl w:val="0"/>
                <w:numId w:val="86"/>
              </w:numPr>
              <w:suppressAutoHyphens w:val="0"/>
              <w:spacing w:after="0" w:line="240" w:lineRule="auto"/>
              <w:rPr>
                <w:rFonts w:ascii="Arial" w:hAnsi="Arial" w:cs="Arial"/>
                <w:sz w:val="20"/>
                <w:szCs w:val="20"/>
              </w:rPr>
            </w:pPr>
            <w:r w:rsidRPr="00365B81">
              <w:rPr>
                <w:rFonts w:ascii="Arial" w:hAnsi="Arial" w:cs="Arial"/>
                <w:sz w:val="20"/>
                <w:szCs w:val="20"/>
              </w:rPr>
              <w:t xml:space="preserve">Możliwość przywrócenia baz sygnatur wirusów wstecz (tzw. </w:t>
            </w:r>
            <w:proofErr w:type="spellStart"/>
            <w:r w:rsidRPr="00365B81">
              <w:rPr>
                <w:rFonts w:ascii="Arial" w:hAnsi="Arial" w:cs="Arial"/>
                <w:sz w:val="20"/>
                <w:szCs w:val="20"/>
              </w:rPr>
              <w:t>Rollback</w:t>
            </w:r>
            <w:proofErr w:type="spellEnd"/>
            <w:r w:rsidRPr="00365B81">
              <w:rPr>
                <w:rFonts w:ascii="Arial" w:hAnsi="Arial" w:cs="Arial"/>
                <w:sz w:val="20"/>
                <w:szCs w:val="20"/>
              </w:rPr>
              <w:t>).</w:t>
            </w:r>
          </w:p>
          <w:p w14:paraId="56EC07D1" w14:textId="77777777" w:rsidR="00B82AED" w:rsidRPr="00365B81" w:rsidRDefault="00B82AED" w:rsidP="003116E3">
            <w:pPr>
              <w:pStyle w:val="Akapitzlist"/>
              <w:numPr>
                <w:ilvl w:val="0"/>
                <w:numId w:val="86"/>
              </w:numPr>
              <w:suppressAutoHyphens w:val="0"/>
              <w:spacing w:after="0" w:line="240" w:lineRule="auto"/>
              <w:rPr>
                <w:rFonts w:ascii="Arial" w:hAnsi="Arial" w:cs="Arial"/>
                <w:b/>
                <w:bCs/>
                <w:color w:val="000000"/>
                <w:sz w:val="20"/>
                <w:szCs w:val="20"/>
              </w:rPr>
            </w:pPr>
            <w:r w:rsidRPr="00365B81">
              <w:rPr>
                <w:rFonts w:ascii="Arial" w:hAnsi="Arial" w:cs="Arial"/>
                <w:sz w:val="20"/>
                <w:szCs w:val="20"/>
              </w:rPr>
              <w:t>Aplikacja musi mieć możliwość przygotowania paczki instalacyjnej dla stacji klienckiej, która będzie pozbawiona wybranej funkcjonalności.</w:t>
            </w:r>
          </w:p>
        </w:tc>
      </w:tr>
      <w:tr w:rsidR="00B82AED" w:rsidRPr="00010045" w14:paraId="6509964C" w14:textId="77777777" w:rsidTr="00B82AED">
        <w:tc>
          <w:tcPr>
            <w:tcW w:w="988" w:type="dxa"/>
            <w:shd w:val="clear" w:color="auto" w:fill="D9D9D9" w:themeFill="background1" w:themeFillShade="D9"/>
            <w:vAlign w:val="center"/>
          </w:tcPr>
          <w:p w14:paraId="4441F5C9" w14:textId="77777777" w:rsidR="00B82AED" w:rsidRPr="009442B5" w:rsidRDefault="00B82AED" w:rsidP="003116E3">
            <w:pPr>
              <w:pStyle w:val="Akapitzlist"/>
              <w:numPr>
                <w:ilvl w:val="0"/>
                <w:numId w:val="139"/>
              </w:numPr>
              <w:spacing w:after="0"/>
              <w:jc w:val="center"/>
              <w:rPr>
                <w:b/>
              </w:rPr>
            </w:pPr>
          </w:p>
        </w:tc>
        <w:tc>
          <w:tcPr>
            <w:tcW w:w="3039" w:type="dxa"/>
            <w:vAlign w:val="center"/>
          </w:tcPr>
          <w:p w14:paraId="317EFF8E" w14:textId="77777777" w:rsidR="00B82AED" w:rsidRPr="00010045" w:rsidRDefault="00B82AED" w:rsidP="005809B0">
            <w:pPr>
              <w:spacing w:after="0"/>
              <w:ind w:firstLine="0"/>
              <w:jc w:val="center"/>
              <w:rPr>
                <w:b/>
              </w:rPr>
            </w:pPr>
            <w:r w:rsidRPr="00010045">
              <w:rPr>
                <w:b/>
              </w:rPr>
              <w:t>Gwarancja</w:t>
            </w:r>
          </w:p>
        </w:tc>
        <w:tc>
          <w:tcPr>
            <w:tcW w:w="5033" w:type="dxa"/>
            <w:vAlign w:val="center"/>
          </w:tcPr>
          <w:p w14:paraId="701EB4C3" w14:textId="77777777" w:rsidR="00B82AED" w:rsidRPr="00365B81" w:rsidRDefault="00B82AED" w:rsidP="005809B0">
            <w:pPr>
              <w:spacing w:after="0"/>
              <w:ind w:firstLine="0"/>
              <w:jc w:val="left"/>
            </w:pPr>
            <w:r w:rsidRPr="00365B81">
              <w:t>24 miesiące</w:t>
            </w:r>
          </w:p>
        </w:tc>
      </w:tr>
    </w:tbl>
    <w:p w14:paraId="11BDBDFB" w14:textId="77777777" w:rsidR="00933277" w:rsidRPr="003C6E1D" w:rsidRDefault="00933277" w:rsidP="00333520">
      <w:pPr>
        <w:ind w:firstLine="0"/>
      </w:pPr>
    </w:p>
    <w:p w14:paraId="372E0353" w14:textId="77777777" w:rsidR="003E6360" w:rsidRDefault="003E6360" w:rsidP="00A17038">
      <w:pPr>
        <w:suppressAutoHyphens w:val="0"/>
        <w:spacing w:after="0" w:line="240" w:lineRule="auto"/>
        <w:ind w:firstLine="0"/>
        <w:jc w:val="left"/>
      </w:pPr>
    </w:p>
    <w:p w14:paraId="7B426961" w14:textId="77777777" w:rsidR="00D47311" w:rsidRPr="00B262D0" w:rsidRDefault="00D47311" w:rsidP="00056F02">
      <w:pPr>
        <w:pStyle w:val="Nagwek2"/>
      </w:pPr>
      <w:bookmarkStart w:id="33" w:name="_Toc524601435"/>
      <w:r w:rsidRPr="00B262D0">
        <w:t>Oprogramo</w:t>
      </w:r>
      <w:r w:rsidR="00B04191" w:rsidRPr="00B262D0">
        <w:t>wanie Windows Server Cal - 106 szt.</w:t>
      </w:r>
      <w:bookmarkEnd w:id="33"/>
    </w:p>
    <w:p w14:paraId="3DD1B376" w14:textId="77777777" w:rsidR="009A375B" w:rsidRPr="00933277" w:rsidRDefault="000416F8" w:rsidP="00933277">
      <w:r w:rsidRPr="00B262D0">
        <w:t>Oprogramowanie Windows Server Cal umożliwiające dostęp użytkowników do systemów serwerowych w modelu „na urządzenie”</w:t>
      </w:r>
      <w:r w:rsidR="00B262D0">
        <w:t>.</w:t>
      </w:r>
    </w:p>
    <w:p w14:paraId="30DE8E35" w14:textId="77777777" w:rsidR="00B26E1A" w:rsidRPr="00010045" w:rsidRDefault="00B26E1A" w:rsidP="00D03DFE">
      <w:pPr>
        <w:pStyle w:val="Nagwek1"/>
      </w:pPr>
      <w:bookmarkStart w:id="34" w:name="_Toc524601436"/>
      <w:r w:rsidRPr="00010045">
        <w:t>Dostawa systemów informatycznych</w:t>
      </w:r>
      <w:bookmarkEnd w:id="34"/>
    </w:p>
    <w:p w14:paraId="65026703" w14:textId="77777777" w:rsidR="003421A5" w:rsidRPr="00010045" w:rsidRDefault="003421A5" w:rsidP="007D2AEB">
      <w:pPr>
        <w:pStyle w:val="Nagwek2"/>
        <w:numPr>
          <w:ilvl w:val="0"/>
          <w:numId w:val="28"/>
        </w:numPr>
      </w:pPr>
      <w:bookmarkStart w:id="35" w:name="_Toc524601437"/>
      <w:r w:rsidRPr="00010045">
        <w:t>Wymagania ogólne dla Zintegrowanego Systemu Informatycznego (SIM)</w:t>
      </w:r>
      <w:bookmarkEnd w:id="35"/>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0" w:type="dxa"/>
          <w:right w:w="0" w:type="dxa"/>
        </w:tblCellMar>
        <w:tblLook w:val="00A0" w:firstRow="1" w:lastRow="0" w:firstColumn="1" w:lastColumn="0" w:noHBand="0" w:noVBand="0"/>
      </w:tblPr>
      <w:tblGrid>
        <w:gridCol w:w="498"/>
        <w:gridCol w:w="6711"/>
        <w:gridCol w:w="892"/>
        <w:gridCol w:w="985"/>
      </w:tblGrid>
      <w:tr w:rsidR="002D40B7" w:rsidRPr="00010045" w14:paraId="0DBC1DD6" w14:textId="77777777" w:rsidTr="008C47FC">
        <w:trPr>
          <w:trHeight w:val="2320"/>
        </w:trPr>
        <w:tc>
          <w:tcPr>
            <w:tcW w:w="274" w:type="pct"/>
            <w:shd w:val="clear" w:color="auto" w:fill="D9D9D9" w:themeFill="background1" w:themeFillShade="D9"/>
            <w:vAlign w:val="center"/>
          </w:tcPr>
          <w:p w14:paraId="2836BD2D" w14:textId="77777777" w:rsidR="002D40B7" w:rsidRPr="00010045" w:rsidRDefault="002D40B7" w:rsidP="002D40B7">
            <w:pPr>
              <w:overflowPunct w:val="0"/>
              <w:spacing w:before="120" w:after="0"/>
              <w:ind w:left="346" w:right="57" w:hanging="221"/>
              <w:jc w:val="center"/>
              <w:rPr>
                <w:b/>
                <w:bCs/>
                <w:lang w:eastAsia="en-US"/>
              </w:rPr>
            </w:pPr>
            <w:bookmarkStart w:id="36" w:name="_Hlk511291359"/>
            <w:r w:rsidRPr="00010045">
              <w:rPr>
                <w:b/>
                <w:bCs/>
                <w:lang w:eastAsia="en-US"/>
              </w:rPr>
              <w:t>Lp.</w:t>
            </w:r>
          </w:p>
        </w:tc>
        <w:tc>
          <w:tcPr>
            <w:tcW w:w="3693" w:type="pct"/>
            <w:shd w:val="clear" w:color="auto" w:fill="D9D9D9" w:themeFill="background1" w:themeFillShade="D9"/>
            <w:vAlign w:val="center"/>
          </w:tcPr>
          <w:p w14:paraId="57042E14" w14:textId="77777777" w:rsidR="002D40B7" w:rsidRPr="00010045" w:rsidRDefault="002D40B7" w:rsidP="002D40B7">
            <w:pPr>
              <w:overflowPunct w:val="0"/>
              <w:spacing w:before="120" w:after="0"/>
              <w:ind w:left="234" w:right="153" w:firstLine="0"/>
              <w:jc w:val="center"/>
              <w:rPr>
                <w:b/>
                <w:bCs/>
                <w:lang w:eastAsia="en-US"/>
              </w:rPr>
            </w:pPr>
            <w:r w:rsidRPr="00010045">
              <w:rPr>
                <w:b/>
                <w:bCs/>
                <w:lang w:eastAsia="en-US"/>
              </w:rPr>
              <w:t>Wymaganie</w:t>
            </w:r>
          </w:p>
        </w:tc>
        <w:tc>
          <w:tcPr>
            <w:tcW w:w="491" w:type="pct"/>
            <w:shd w:val="clear" w:color="auto" w:fill="D9D9D9" w:themeFill="background1" w:themeFillShade="D9"/>
            <w:textDirection w:val="btLr"/>
            <w:vAlign w:val="center"/>
          </w:tcPr>
          <w:p w14:paraId="5668A116" w14:textId="77777777" w:rsidR="002D40B7" w:rsidRPr="00010045" w:rsidRDefault="002D40B7" w:rsidP="004C362C">
            <w:pPr>
              <w:overflowPunct w:val="0"/>
              <w:spacing w:before="120" w:after="0"/>
              <w:ind w:left="234" w:right="153" w:firstLine="0"/>
              <w:jc w:val="center"/>
              <w:rPr>
                <w:b/>
                <w:bCs/>
                <w:lang w:eastAsia="en-US"/>
              </w:rPr>
            </w:pPr>
            <w:r w:rsidRPr="00523347">
              <w:rPr>
                <w:b/>
                <w:bCs/>
                <w:sz w:val="16"/>
                <w:lang w:eastAsia="en-US"/>
              </w:rPr>
              <w:t>Wymaganie obligatoryjne (TAK / NIE)</w:t>
            </w:r>
          </w:p>
        </w:tc>
        <w:tc>
          <w:tcPr>
            <w:tcW w:w="542" w:type="pct"/>
            <w:shd w:val="clear" w:color="auto" w:fill="D9D9D9" w:themeFill="background1" w:themeFillShade="D9"/>
            <w:textDirection w:val="btLr"/>
            <w:vAlign w:val="center"/>
          </w:tcPr>
          <w:p w14:paraId="06F8B172" w14:textId="77777777" w:rsidR="002D40B7" w:rsidRPr="007C01B1" w:rsidRDefault="002D40B7" w:rsidP="004C362C">
            <w:pPr>
              <w:overflowPunct w:val="0"/>
              <w:spacing w:before="120" w:after="0"/>
              <w:ind w:left="234" w:right="153" w:firstLine="0"/>
              <w:jc w:val="center"/>
              <w:rPr>
                <w:b/>
                <w:bCs/>
                <w:lang w:eastAsia="en-US"/>
              </w:rPr>
            </w:pPr>
            <w:r w:rsidRPr="007C01B1">
              <w:rPr>
                <w:b/>
                <w:bCs/>
                <w:sz w:val="16"/>
                <w:lang w:eastAsia="en-US"/>
              </w:rPr>
              <w:t>Wymagan</w:t>
            </w:r>
            <w:r w:rsidR="00515811">
              <w:rPr>
                <w:b/>
                <w:bCs/>
                <w:sz w:val="16"/>
                <w:lang w:eastAsia="en-US"/>
              </w:rPr>
              <w:t>i</w:t>
            </w:r>
            <w:r w:rsidRPr="007C01B1">
              <w:rPr>
                <w:b/>
                <w:bCs/>
                <w:sz w:val="16"/>
                <w:lang w:eastAsia="en-US"/>
              </w:rPr>
              <w:t>e dostępności funkcjonalności na etapie składania oferty</w:t>
            </w:r>
          </w:p>
        </w:tc>
      </w:tr>
      <w:tr w:rsidR="002D40B7" w:rsidRPr="00010045" w14:paraId="73E51CE7" w14:textId="77777777" w:rsidTr="008C47FC">
        <w:trPr>
          <w:trHeight w:val="340"/>
        </w:trPr>
        <w:tc>
          <w:tcPr>
            <w:tcW w:w="274" w:type="pct"/>
            <w:vAlign w:val="center"/>
          </w:tcPr>
          <w:p w14:paraId="04D14FCC" w14:textId="77777777" w:rsidR="002D40B7" w:rsidRPr="00010045" w:rsidRDefault="002D40B7"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6CEEE94C" w14:textId="77777777" w:rsidR="002D40B7" w:rsidRPr="00010045" w:rsidRDefault="002D40B7" w:rsidP="002D40B7">
            <w:pPr>
              <w:overflowPunct w:val="0"/>
              <w:spacing w:after="0"/>
              <w:ind w:left="234" w:firstLine="0"/>
              <w:jc w:val="left"/>
              <w:rPr>
                <w:lang w:eastAsia="en-US"/>
              </w:rPr>
            </w:pPr>
            <w:r w:rsidRPr="00010045">
              <w:rPr>
                <w:lang w:eastAsia="en-US"/>
              </w:rPr>
              <w:t>SIM działa w architekturze trójwarstwowej lub dwuwarstwowej.</w:t>
            </w:r>
          </w:p>
        </w:tc>
        <w:tc>
          <w:tcPr>
            <w:tcW w:w="491" w:type="pct"/>
            <w:vAlign w:val="center"/>
          </w:tcPr>
          <w:p w14:paraId="2478FE8C" w14:textId="77777777" w:rsidR="002D40B7" w:rsidRPr="00010045" w:rsidRDefault="00742AAE" w:rsidP="004C362C">
            <w:pPr>
              <w:overflowPunct w:val="0"/>
              <w:spacing w:after="0"/>
              <w:ind w:left="234" w:firstLine="0"/>
              <w:jc w:val="center"/>
              <w:rPr>
                <w:lang w:eastAsia="en-US"/>
              </w:rPr>
            </w:pPr>
            <w:r>
              <w:rPr>
                <w:lang w:eastAsia="en-US"/>
              </w:rPr>
              <w:t>TAK</w:t>
            </w:r>
          </w:p>
        </w:tc>
        <w:tc>
          <w:tcPr>
            <w:tcW w:w="542" w:type="pct"/>
            <w:vAlign w:val="center"/>
          </w:tcPr>
          <w:p w14:paraId="50CA171A" w14:textId="77777777" w:rsidR="002D40B7" w:rsidRPr="007C01B1" w:rsidRDefault="00DA7119" w:rsidP="004C362C">
            <w:pPr>
              <w:overflowPunct w:val="0"/>
              <w:spacing w:after="0"/>
              <w:ind w:left="234" w:firstLine="0"/>
              <w:jc w:val="center"/>
              <w:rPr>
                <w:lang w:eastAsia="en-US"/>
              </w:rPr>
            </w:pPr>
            <w:r>
              <w:rPr>
                <w:lang w:eastAsia="en-US"/>
              </w:rPr>
              <w:t>TAK</w:t>
            </w:r>
          </w:p>
        </w:tc>
      </w:tr>
      <w:tr w:rsidR="002D40B7" w:rsidRPr="00010045" w14:paraId="37A85C84" w14:textId="77777777" w:rsidTr="008C47FC">
        <w:trPr>
          <w:trHeight w:val="340"/>
        </w:trPr>
        <w:tc>
          <w:tcPr>
            <w:tcW w:w="274" w:type="pct"/>
            <w:vAlign w:val="center"/>
          </w:tcPr>
          <w:p w14:paraId="3792CFAA" w14:textId="77777777" w:rsidR="002D40B7" w:rsidRPr="00010045" w:rsidRDefault="002D40B7"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16358F71" w14:textId="77777777" w:rsidR="002D40B7" w:rsidRPr="00010045" w:rsidRDefault="002D40B7" w:rsidP="002D40B7">
            <w:pPr>
              <w:overflowPunct w:val="0"/>
              <w:spacing w:after="0"/>
              <w:ind w:left="234" w:firstLine="0"/>
              <w:jc w:val="left"/>
              <w:rPr>
                <w:lang w:eastAsia="en-US"/>
              </w:rPr>
            </w:pPr>
            <w:r w:rsidRPr="00010045">
              <w:t>W przypadku systemu HIS działającego w oparciu o przeglądarkę stron WWW wszystkie moduły działają na co najmniej następujących przeglądarkach internetowych: Internet Explorer w wersji od 8, FireFox w wersji od 20, Opera w wersji od 25, Google Chrome w wersji od 30</w:t>
            </w:r>
            <w:r w:rsidR="00005DDF">
              <w:t xml:space="preserve"> lub równoważnej.</w:t>
            </w:r>
          </w:p>
        </w:tc>
        <w:tc>
          <w:tcPr>
            <w:tcW w:w="491" w:type="pct"/>
            <w:vAlign w:val="center"/>
          </w:tcPr>
          <w:p w14:paraId="1FCC9DFF" w14:textId="77777777" w:rsidR="002D40B7" w:rsidRPr="00010045" w:rsidRDefault="00742AAE" w:rsidP="004C362C">
            <w:pPr>
              <w:overflowPunct w:val="0"/>
              <w:spacing w:after="0"/>
              <w:ind w:left="234" w:firstLine="0"/>
              <w:jc w:val="center"/>
            </w:pPr>
            <w:r>
              <w:t>TAK</w:t>
            </w:r>
          </w:p>
        </w:tc>
        <w:tc>
          <w:tcPr>
            <w:tcW w:w="542" w:type="pct"/>
            <w:vAlign w:val="center"/>
          </w:tcPr>
          <w:p w14:paraId="07D5FF1B" w14:textId="77777777" w:rsidR="002D40B7" w:rsidRPr="007C01B1" w:rsidRDefault="00DA7119" w:rsidP="004C362C">
            <w:pPr>
              <w:overflowPunct w:val="0"/>
              <w:spacing w:after="0"/>
              <w:ind w:left="234" w:firstLine="0"/>
              <w:jc w:val="center"/>
            </w:pPr>
            <w:r>
              <w:rPr>
                <w:lang w:eastAsia="en-US"/>
              </w:rPr>
              <w:t>TAK</w:t>
            </w:r>
          </w:p>
        </w:tc>
      </w:tr>
      <w:tr w:rsidR="002D40B7" w:rsidRPr="00010045" w14:paraId="1C4B4EAA" w14:textId="77777777" w:rsidTr="008C47FC">
        <w:trPr>
          <w:trHeight w:val="340"/>
        </w:trPr>
        <w:tc>
          <w:tcPr>
            <w:tcW w:w="274" w:type="pct"/>
            <w:vAlign w:val="center"/>
          </w:tcPr>
          <w:p w14:paraId="50F20626" w14:textId="77777777" w:rsidR="002D40B7" w:rsidRPr="00010045" w:rsidRDefault="002D40B7"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6FE2C39B" w14:textId="77777777" w:rsidR="002D40B7" w:rsidRPr="00010045" w:rsidRDefault="002D40B7" w:rsidP="002D40B7">
            <w:pPr>
              <w:pStyle w:val="Standard"/>
              <w:spacing w:line="276" w:lineRule="auto"/>
              <w:ind w:left="234"/>
              <w:rPr>
                <w:rFonts w:ascii="Arial" w:hAnsi="Arial" w:cs="Arial"/>
                <w:szCs w:val="20"/>
              </w:rPr>
            </w:pPr>
            <w:r w:rsidRPr="00010045">
              <w:rPr>
                <w:rFonts w:ascii="Arial" w:hAnsi="Arial" w:cs="Arial"/>
                <w:szCs w:val="20"/>
              </w:rPr>
              <w:t>W przypadku aplikacji typu desktop wszystkie moduły systemu HIS działają prawidłowo działać na systemach: Windows 7, Windows 8 oraz Windows 10.</w:t>
            </w:r>
          </w:p>
        </w:tc>
        <w:tc>
          <w:tcPr>
            <w:tcW w:w="491" w:type="pct"/>
            <w:vAlign w:val="center"/>
          </w:tcPr>
          <w:p w14:paraId="69770F69" w14:textId="77777777" w:rsidR="002D40B7" w:rsidRPr="00010045" w:rsidRDefault="00742AAE" w:rsidP="004C362C">
            <w:pPr>
              <w:pStyle w:val="Standard"/>
              <w:spacing w:line="276" w:lineRule="auto"/>
              <w:ind w:left="234"/>
              <w:jc w:val="center"/>
              <w:rPr>
                <w:rFonts w:ascii="Arial" w:hAnsi="Arial" w:cs="Arial"/>
                <w:szCs w:val="20"/>
              </w:rPr>
            </w:pPr>
            <w:r>
              <w:rPr>
                <w:rFonts w:ascii="Arial" w:hAnsi="Arial" w:cs="Arial"/>
                <w:szCs w:val="20"/>
              </w:rPr>
              <w:t>TAK</w:t>
            </w:r>
          </w:p>
        </w:tc>
        <w:tc>
          <w:tcPr>
            <w:tcW w:w="542" w:type="pct"/>
            <w:vAlign w:val="center"/>
          </w:tcPr>
          <w:p w14:paraId="179723F6" w14:textId="77777777" w:rsidR="002D40B7" w:rsidRPr="00023FF9" w:rsidRDefault="00DA7119" w:rsidP="004C362C">
            <w:pPr>
              <w:pStyle w:val="Standard"/>
              <w:spacing w:line="276" w:lineRule="auto"/>
              <w:ind w:left="234"/>
              <w:jc w:val="center"/>
              <w:rPr>
                <w:rFonts w:ascii="Arial" w:hAnsi="Arial" w:cs="Arial"/>
                <w:szCs w:val="20"/>
              </w:rPr>
            </w:pPr>
            <w:r w:rsidRPr="00023FF9">
              <w:rPr>
                <w:rFonts w:ascii="Arial" w:hAnsi="Arial" w:cs="Arial"/>
                <w:lang w:eastAsia="en-US"/>
              </w:rPr>
              <w:t>TAK</w:t>
            </w:r>
          </w:p>
        </w:tc>
      </w:tr>
      <w:tr w:rsidR="002D40B7" w:rsidRPr="00010045" w14:paraId="40F9E076" w14:textId="77777777" w:rsidTr="008C47FC">
        <w:trPr>
          <w:trHeight w:val="340"/>
        </w:trPr>
        <w:tc>
          <w:tcPr>
            <w:tcW w:w="274" w:type="pct"/>
            <w:vAlign w:val="center"/>
          </w:tcPr>
          <w:p w14:paraId="10158F60" w14:textId="77777777" w:rsidR="002D40B7" w:rsidRPr="00010045" w:rsidRDefault="002D40B7"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262A1185" w14:textId="77777777" w:rsidR="002D40B7" w:rsidRPr="00010045" w:rsidRDefault="002D40B7" w:rsidP="002D40B7">
            <w:pPr>
              <w:overflowPunct w:val="0"/>
              <w:spacing w:after="0"/>
              <w:ind w:left="234" w:firstLine="0"/>
              <w:jc w:val="left"/>
              <w:rPr>
                <w:lang w:eastAsia="en-US"/>
              </w:rPr>
            </w:pPr>
            <w:r w:rsidRPr="00010045">
              <w:rPr>
                <w:lang w:eastAsia="en-US"/>
              </w:rPr>
              <w:t>Dostęp do funkcji systemu ze stanowiska roboczego jest realizowany bez konieczności instalacji dodatkowych aplikacji lub modułów oprogramowania obsługującego komunikację pośrednią między interfejsem użytkownika na stanowisku roboczym, a serwerem aplikacji.</w:t>
            </w:r>
          </w:p>
        </w:tc>
        <w:tc>
          <w:tcPr>
            <w:tcW w:w="491" w:type="pct"/>
            <w:vAlign w:val="center"/>
          </w:tcPr>
          <w:p w14:paraId="36EEE546" w14:textId="77777777" w:rsidR="002D40B7" w:rsidRPr="00010045" w:rsidRDefault="00742AAE" w:rsidP="004C362C">
            <w:pPr>
              <w:overflowPunct w:val="0"/>
              <w:spacing w:after="0"/>
              <w:ind w:left="234" w:firstLine="0"/>
              <w:jc w:val="center"/>
              <w:rPr>
                <w:lang w:eastAsia="en-US"/>
              </w:rPr>
            </w:pPr>
            <w:r>
              <w:rPr>
                <w:lang w:eastAsia="en-US"/>
              </w:rPr>
              <w:t>TAK</w:t>
            </w:r>
          </w:p>
        </w:tc>
        <w:tc>
          <w:tcPr>
            <w:tcW w:w="542" w:type="pct"/>
            <w:vAlign w:val="center"/>
          </w:tcPr>
          <w:p w14:paraId="05DE6CA0" w14:textId="77777777" w:rsidR="002D40B7" w:rsidRPr="007C01B1" w:rsidRDefault="00DA7119" w:rsidP="004C362C">
            <w:pPr>
              <w:overflowPunct w:val="0"/>
              <w:spacing w:after="0"/>
              <w:ind w:left="234" w:firstLine="0"/>
              <w:jc w:val="center"/>
              <w:rPr>
                <w:lang w:eastAsia="en-US"/>
              </w:rPr>
            </w:pPr>
            <w:r>
              <w:rPr>
                <w:lang w:eastAsia="en-US"/>
              </w:rPr>
              <w:t>TAK</w:t>
            </w:r>
          </w:p>
        </w:tc>
      </w:tr>
      <w:tr w:rsidR="002D40B7" w:rsidRPr="00010045" w14:paraId="6C366DFD" w14:textId="77777777" w:rsidTr="008C47FC">
        <w:trPr>
          <w:trHeight w:val="340"/>
        </w:trPr>
        <w:tc>
          <w:tcPr>
            <w:tcW w:w="274" w:type="pct"/>
            <w:vAlign w:val="center"/>
          </w:tcPr>
          <w:p w14:paraId="4D24DA65" w14:textId="77777777" w:rsidR="002D40B7" w:rsidRPr="00010045" w:rsidRDefault="002D40B7"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19DB3221" w14:textId="77777777" w:rsidR="002D40B7" w:rsidRPr="00010045" w:rsidRDefault="002D40B7" w:rsidP="002D40B7">
            <w:pPr>
              <w:overflowPunct w:val="0"/>
              <w:spacing w:after="0"/>
              <w:ind w:left="234" w:firstLine="0"/>
              <w:jc w:val="left"/>
              <w:rPr>
                <w:lang w:eastAsia="en-US"/>
              </w:rPr>
            </w:pPr>
            <w:r w:rsidRPr="00010045">
              <w:rPr>
                <w:lang w:eastAsia="en-US"/>
              </w:rPr>
              <w:t>Wszystkie moduły SIM działają w oparciu o jeden motor bazy danych.</w:t>
            </w:r>
          </w:p>
        </w:tc>
        <w:tc>
          <w:tcPr>
            <w:tcW w:w="491" w:type="pct"/>
            <w:vAlign w:val="center"/>
          </w:tcPr>
          <w:p w14:paraId="091EE2E0" w14:textId="77777777" w:rsidR="002D40B7" w:rsidRPr="00010045" w:rsidRDefault="00742AAE" w:rsidP="004C362C">
            <w:pPr>
              <w:overflowPunct w:val="0"/>
              <w:spacing w:after="0"/>
              <w:ind w:left="234" w:firstLine="0"/>
              <w:jc w:val="center"/>
              <w:rPr>
                <w:lang w:eastAsia="en-US"/>
              </w:rPr>
            </w:pPr>
            <w:r>
              <w:rPr>
                <w:lang w:eastAsia="en-US"/>
              </w:rPr>
              <w:t>TAK</w:t>
            </w:r>
          </w:p>
        </w:tc>
        <w:tc>
          <w:tcPr>
            <w:tcW w:w="542" w:type="pct"/>
            <w:vAlign w:val="center"/>
          </w:tcPr>
          <w:p w14:paraId="00F25869" w14:textId="77777777" w:rsidR="002D40B7" w:rsidRPr="007C01B1" w:rsidRDefault="00DA7119" w:rsidP="004C362C">
            <w:pPr>
              <w:overflowPunct w:val="0"/>
              <w:spacing w:after="0"/>
              <w:ind w:left="234" w:firstLine="0"/>
              <w:jc w:val="center"/>
              <w:rPr>
                <w:lang w:eastAsia="en-US"/>
              </w:rPr>
            </w:pPr>
            <w:r>
              <w:rPr>
                <w:lang w:eastAsia="en-US"/>
              </w:rPr>
              <w:t>TAK</w:t>
            </w:r>
          </w:p>
        </w:tc>
      </w:tr>
      <w:tr w:rsidR="002D40B7" w:rsidRPr="00010045" w14:paraId="4456B771" w14:textId="77777777" w:rsidTr="008C47FC">
        <w:trPr>
          <w:trHeight w:val="340"/>
        </w:trPr>
        <w:tc>
          <w:tcPr>
            <w:tcW w:w="274" w:type="pct"/>
            <w:vAlign w:val="center"/>
          </w:tcPr>
          <w:p w14:paraId="7F266570" w14:textId="77777777" w:rsidR="002D40B7" w:rsidRPr="00010045" w:rsidRDefault="002D40B7"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7F0E8008" w14:textId="77777777" w:rsidR="002D40B7" w:rsidRPr="00010045" w:rsidRDefault="002D40B7" w:rsidP="002D40B7">
            <w:pPr>
              <w:overflowPunct w:val="0"/>
              <w:spacing w:after="0"/>
              <w:ind w:left="234" w:firstLine="0"/>
              <w:jc w:val="left"/>
              <w:rPr>
                <w:lang w:eastAsia="en-US"/>
              </w:rPr>
            </w:pPr>
            <w:r w:rsidRPr="00010045">
              <w:rPr>
                <w:lang w:eastAsia="en-US"/>
              </w:rPr>
              <w:t>SIM posiada architekturę modułową i jest zintegrowany pod względem przepływu informacji oraz użyteczności danych. Informacja raz wprowadzona do SIM w jakimkolwiek z modułów jest wielokrotnie wykorzystywana we wszystkich innych.</w:t>
            </w:r>
          </w:p>
        </w:tc>
        <w:tc>
          <w:tcPr>
            <w:tcW w:w="491" w:type="pct"/>
            <w:vAlign w:val="center"/>
          </w:tcPr>
          <w:p w14:paraId="6A52A6F8" w14:textId="77777777" w:rsidR="002D40B7" w:rsidRPr="00010045" w:rsidRDefault="00742AAE" w:rsidP="004C362C">
            <w:pPr>
              <w:overflowPunct w:val="0"/>
              <w:spacing w:after="0"/>
              <w:ind w:left="234" w:firstLine="0"/>
              <w:jc w:val="center"/>
              <w:rPr>
                <w:lang w:eastAsia="en-US"/>
              </w:rPr>
            </w:pPr>
            <w:r>
              <w:rPr>
                <w:lang w:eastAsia="en-US"/>
              </w:rPr>
              <w:t>TAK</w:t>
            </w:r>
          </w:p>
        </w:tc>
        <w:tc>
          <w:tcPr>
            <w:tcW w:w="542" w:type="pct"/>
            <w:vAlign w:val="center"/>
          </w:tcPr>
          <w:p w14:paraId="7FDC5FDE" w14:textId="77777777" w:rsidR="002D40B7" w:rsidRPr="007C01B1" w:rsidRDefault="00DA7119" w:rsidP="004C362C">
            <w:pPr>
              <w:overflowPunct w:val="0"/>
              <w:spacing w:after="0"/>
              <w:ind w:left="234" w:firstLine="0"/>
              <w:jc w:val="center"/>
              <w:rPr>
                <w:lang w:eastAsia="en-US"/>
              </w:rPr>
            </w:pPr>
            <w:r>
              <w:rPr>
                <w:lang w:eastAsia="en-US"/>
              </w:rPr>
              <w:t>TAK</w:t>
            </w:r>
          </w:p>
        </w:tc>
      </w:tr>
      <w:tr w:rsidR="002D40B7" w:rsidRPr="00010045" w14:paraId="1D27D551" w14:textId="77777777" w:rsidTr="008C47FC">
        <w:trPr>
          <w:trHeight w:val="340"/>
        </w:trPr>
        <w:tc>
          <w:tcPr>
            <w:tcW w:w="274" w:type="pct"/>
            <w:vAlign w:val="center"/>
          </w:tcPr>
          <w:p w14:paraId="4DC84430" w14:textId="77777777" w:rsidR="002D40B7" w:rsidRPr="00010045" w:rsidRDefault="002D40B7"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16ECD2FC" w14:textId="77777777" w:rsidR="002D40B7" w:rsidRPr="00010045" w:rsidRDefault="002D40B7" w:rsidP="002D40B7">
            <w:pPr>
              <w:overflowPunct w:val="0"/>
              <w:spacing w:after="0"/>
              <w:ind w:left="234" w:firstLine="0"/>
              <w:jc w:val="left"/>
              <w:rPr>
                <w:lang w:eastAsia="en-US"/>
              </w:rPr>
            </w:pPr>
            <w:r w:rsidRPr="00010045">
              <w:rPr>
                <w:lang w:eastAsia="en-US"/>
              </w:rPr>
              <w:t xml:space="preserve">SIM zapewnia udostępnienie danych innym systemom szpitalnym w formie i zakresie ustalonym w trakcie wdrożenia wykorzystując jeden ze standardowych formatów wymiany danych np. </w:t>
            </w:r>
            <w:proofErr w:type="spellStart"/>
            <w:r w:rsidRPr="00010045">
              <w:rPr>
                <w:lang w:eastAsia="en-US"/>
              </w:rPr>
              <w:t>dbf</w:t>
            </w:r>
            <w:proofErr w:type="spellEnd"/>
            <w:r w:rsidRPr="00010045">
              <w:rPr>
                <w:lang w:eastAsia="en-US"/>
              </w:rPr>
              <w:t xml:space="preserve">, </w:t>
            </w:r>
            <w:proofErr w:type="spellStart"/>
            <w:r w:rsidRPr="00010045">
              <w:rPr>
                <w:lang w:eastAsia="en-US"/>
              </w:rPr>
              <w:t>xml</w:t>
            </w:r>
            <w:proofErr w:type="spellEnd"/>
            <w:r w:rsidRPr="00010045">
              <w:rPr>
                <w:lang w:eastAsia="en-US"/>
              </w:rPr>
              <w:t>, txt, xls. Format powinien być zgodny z wymaganiami rozporządzenia Rady Ministrów z dn. 12 kwietnia 2012 o Krajowych Ramach Interoperacyjności…</w:t>
            </w:r>
          </w:p>
        </w:tc>
        <w:tc>
          <w:tcPr>
            <w:tcW w:w="491" w:type="pct"/>
            <w:vAlign w:val="center"/>
          </w:tcPr>
          <w:p w14:paraId="1666D674" w14:textId="77777777" w:rsidR="002D40B7"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023DEFDE" w14:textId="77777777" w:rsidR="002D40B7" w:rsidRPr="007C01B1" w:rsidRDefault="00C517FD" w:rsidP="004C362C">
            <w:pPr>
              <w:overflowPunct w:val="0"/>
              <w:spacing w:after="0"/>
              <w:ind w:left="234" w:firstLine="0"/>
              <w:jc w:val="center"/>
              <w:rPr>
                <w:lang w:eastAsia="en-US"/>
              </w:rPr>
            </w:pPr>
            <w:r w:rsidRPr="007C01B1">
              <w:rPr>
                <w:lang w:eastAsia="en-US"/>
              </w:rPr>
              <w:t>NIE</w:t>
            </w:r>
          </w:p>
        </w:tc>
      </w:tr>
      <w:tr w:rsidR="008C47FC" w:rsidRPr="00010045" w14:paraId="2EF63B28" w14:textId="77777777" w:rsidTr="008C47FC">
        <w:trPr>
          <w:trHeight w:val="340"/>
          <w:tblHeader/>
        </w:trPr>
        <w:tc>
          <w:tcPr>
            <w:tcW w:w="274" w:type="pct"/>
            <w:tcMar>
              <w:top w:w="0" w:type="dxa"/>
              <w:left w:w="28" w:type="dxa"/>
              <w:bottom w:w="0" w:type="dxa"/>
              <w:right w:w="28" w:type="dxa"/>
            </w:tcMar>
            <w:vAlign w:val="center"/>
          </w:tcPr>
          <w:p w14:paraId="1C2F4AB7"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5D520121" w14:textId="77777777" w:rsidR="008C47FC" w:rsidRPr="00010045" w:rsidRDefault="008C47FC" w:rsidP="002D40B7">
            <w:pPr>
              <w:overflowPunct w:val="0"/>
              <w:spacing w:after="0"/>
              <w:ind w:left="234" w:firstLine="0"/>
              <w:jc w:val="left"/>
              <w:rPr>
                <w:lang w:eastAsia="en-US"/>
              </w:rPr>
            </w:pPr>
            <w:r w:rsidRPr="00010045">
              <w:rPr>
                <w:lang w:eastAsia="en-US"/>
              </w:rPr>
              <w:t xml:space="preserve">SIM umożliwia sprawdzanie poprawności pisowni w polach opisowych </w:t>
            </w:r>
            <w:proofErr w:type="spellStart"/>
            <w:r w:rsidRPr="00010045">
              <w:rPr>
                <w:lang w:eastAsia="en-US"/>
              </w:rPr>
              <w:t>tj</w:t>
            </w:r>
            <w:proofErr w:type="spellEnd"/>
            <w:r w:rsidRPr="00010045">
              <w:rPr>
                <w:lang w:eastAsia="en-US"/>
              </w:rPr>
              <w:t xml:space="preserve"> opis badania, wynik, epikryza.</w:t>
            </w:r>
          </w:p>
        </w:tc>
        <w:tc>
          <w:tcPr>
            <w:tcW w:w="491" w:type="pct"/>
            <w:vAlign w:val="center"/>
          </w:tcPr>
          <w:p w14:paraId="2E02471A"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286E6A71"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1D73D7BC" w14:textId="77777777" w:rsidTr="008C47FC">
        <w:trPr>
          <w:trHeight w:val="340"/>
          <w:tblHeader/>
        </w:trPr>
        <w:tc>
          <w:tcPr>
            <w:tcW w:w="274" w:type="pct"/>
            <w:tcMar>
              <w:top w:w="0" w:type="dxa"/>
              <w:left w:w="28" w:type="dxa"/>
              <w:bottom w:w="0" w:type="dxa"/>
              <w:right w:w="28" w:type="dxa"/>
            </w:tcMar>
            <w:vAlign w:val="center"/>
          </w:tcPr>
          <w:p w14:paraId="374839A9"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68D8D0D9" w14:textId="77777777" w:rsidR="008C47FC" w:rsidRPr="00010045" w:rsidRDefault="008C47FC" w:rsidP="002D40B7">
            <w:pPr>
              <w:overflowPunct w:val="0"/>
              <w:spacing w:after="0"/>
              <w:ind w:left="234" w:firstLine="0"/>
              <w:jc w:val="left"/>
              <w:rPr>
                <w:lang w:eastAsia="en-US"/>
              </w:rPr>
            </w:pPr>
            <w:r w:rsidRPr="00010045">
              <w:rPr>
                <w:lang w:eastAsia="en-US"/>
              </w:rPr>
              <w:t>Wszystkie błędy niewypełnienie pól obligatoryjnych oraz błędnego wypełnienia powinny być prezentowane w jednym komunikacie.</w:t>
            </w:r>
          </w:p>
        </w:tc>
        <w:tc>
          <w:tcPr>
            <w:tcW w:w="491" w:type="pct"/>
            <w:vAlign w:val="center"/>
          </w:tcPr>
          <w:p w14:paraId="60D10778"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4E188359"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36269A5C" w14:textId="77777777" w:rsidTr="008C47FC">
        <w:trPr>
          <w:trHeight w:val="340"/>
          <w:tblHeader/>
        </w:trPr>
        <w:tc>
          <w:tcPr>
            <w:tcW w:w="274" w:type="pct"/>
            <w:tcMar>
              <w:top w:w="0" w:type="dxa"/>
              <w:left w:w="28" w:type="dxa"/>
              <w:bottom w:w="0" w:type="dxa"/>
              <w:right w:w="28" w:type="dxa"/>
            </w:tcMar>
            <w:vAlign w:val="center"/>
          </w:tcPr>
          <w:p w14:paraId="0027F814"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1864D443" w14:textId="77777777" w:rsidR="008C47FC" w:rsidRPr="00010045" w:rsidRDefault="008C47FC" w:rsidP="002D40B7">
            <w:pPr>
              <w:overflowPunct w:val="0"/>
              <w:spacing w:after="0"/>
              <w:ind w:left="234" w:firstLine="0"/>
              <w:jc w:val="left"/>
              <w:rPr>
                <w:lang w:eastAsia="en-US"/>
              </w:rPr>
            </w:pPr>
            <w:r w:rsidRPr="00010045">
              <w:rPr>
                <w:lang w:eastAsia="en-US"/>
              </w:rPr>
              <w:t>Wszystkie Aplikacje muszą być dostarczone w najnowszych dostępnych na rynku wersjach, a w zakresie funkcjonalnym zgodnie z Dokumentacją Systemu. Zamawiający wymaga aby funkcjonalność była nie mniejsza niż zadeklarowana w niniejszym załączniku.</w:t>
            </w:r>
          </w:p>
        </w:tc>
        <w:tc>
          <w:tcPr>
            <w:tcW w:w="491" w:type="pct"/>
            <w:vAlign w:val="center"/>
          </w:tcPr>
          <w:p w14:paraId="6F2FBC45"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1556988A" w14:textId="77777777" w:rsidR="008C47FC" w:rsidRPr="007C01B1" w:rsidRDefault="008C47FC" w:rsidP="004C362C">
            <w:pPr>
              <w:overflowPunct w:val="0"/>
              <w:spacing w:after="0"/>
              <w:ind w:left="234" w:firstLine="0"/>
              <w:jc w:val="center"/>
              <w:rPr>
                <w:lang w:eastAsia="en-US"/>
              </w:rPr>
            </w:pPr>
            <w:r>
              <w:rPr>
                <w:lang w:eastAsia="en-US"/>
              </w:rPr>
              <w:t>TAK</w:t>
            </w:r>
          </w:p>
        </w:tc>
      </w:tr>
      <w:tr w:rsidR="008C47FC" w:rsidRPr="00010045" w14:paraId="335FCFCA" w14:textId="77777777" w:rsidTr="008C47FC">
        <w:trPr>
          <w:trHeight w:val="340"/>
          <w:tblHeader/>
        </w:trPr>
        <w:tc>
          <w:tcPr>
            <w:tcW w:w="274" w:type="pct"/>
            <w:tcMar>
              <w:top w:w="0" w:type="dxa"/>
              <w:left w:w="28" w:type="dxa"/>
              <w:bottom w:w="0" w:type="dxa"/>
              <w:right w:w="28" w:type="dxa"/>
            </w:tcMar>
            <w:vAlign w:val="center"/>
          </w:tcPr>
          <w:p w14:paraId="01FC860E"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4FAF7744" w14:textId="77777777" w:rsidR="008C47FC" w:rsidRPr="00010045" w:rsidRDefault="008C47FC" w:rsidP="002D40B7">
            <w:pPr>
              <w:tabs>
                <w:tab w:val="left" w:pos="990"/>
              </w:tabs>
              <w:overflowPunct w:val="0"/>
              <w:spacing w:after="0"/>
              <w:ind w:left="234" w:firstLine="0"/>
              <w:jc w:val="left"/>
              <w:rPr>
                <w:lang w:eastAsia="en-US"/>
              </w:rPr>
            </w:pPr>
            <w:r w:rsidRPr="00010045">
              <w:rPr>
                <w:lang w:eastAsia="en-US"/>
              </w:rPr>
              <w:t xml:space="preserve">Kontrola/parametryzacja </w:t>
            </w:r>
            <w:r>
              <w:rPr>
                <w:lang w:eastAsia="en-US"/>
              </w:rPr>
              <w:t>W</w:t>
            </w:r>
            <w:r w:rsidRPr="00010045">
              <w:rPr>
                <w:lang w:eastAsia="en-US"/>
              </w:rPr>
              <w:t>ielkich/małych liter. Możliwość ustawienia w wybranych polach jak ma być sformatowany wpis.</w:t>
            </w:r>
          </w:p>
        </w:tc>
        <w:tc>
          <w:tcPr>
            <w:tcW w:w="491" w:type="pct"/>
            <w:vAlign w:val="center"/>
          </w:tcPr>
          <w:p w14:paraId="197F3DAE" w14:textId="77777777" w:rsidR="008C47FC" w:rsidRPr="00010045" w:rsidRDefault="008C47FC" w:rsidP="004C362C">
            <w:pPr>
              <w:tabs>
                <w:tab w:val="left" w:pos="990"/>
              </w:tabs>
              <w:overflowPunct w:val="0"/>
              <w:spacing w:after="0"/>
              <w:ind w:left="234" w:firstLine="0"/>
              <w:jc w:val="center"/>
              <w:rPr>
                <w:lang w:eastAsia="en-US"/>
              </w:rPr>
            </w:pPr>
            <w:r>
              <w:rPr>
                <w:lang w:eastAsia="en-US"/>
              </w:rPr>
              <w:t>NIE</w:t>
            </w:r>
          </w:p>
        </w:tc>
        <w:tc>
          <w:tcPr>
            <w:tcW w:w="542" w:type="pct"/>
            <w:vAlign w:val="center"/>
          </w:tcPr>
          <w:p w14:paraId="416DFBC0" w14:textId="77777777" w:rsidR="008C47FC" w:rsidRPr="007C01B1" w:rsidRDefault="008C47FC" w:rsidP="004C362C">
            <w:pPr>
              <w:tabs>
                <w:tab w:val="left" w:pos="990"/>
              </w:tabs>
              <w:overflowPunct w:val="0"/>
              <w:spacing w:after="0"/>
              <w:ind w:left="234" w:firstLine="0"/>
              <w:jc w:val="center"/>
              <w:rPr>
                <w:lang w:eastAsia="en-US"/>
              </w:rPr>
            </w:pPr>
            <w:r w:rsidRPr="007C01B1">
              <w:rPr>
                <w:lang w:eastAsia="en-US"/>
              </w:rPr>
              <w:t>NIE</w:t>
            </w:r>
          </w:p>
        </w:tc>
      </w:tr>
      <w:tr w:rsidR="008C47FC" w:rsidRPr="00010045" w14:paraId="7F11B330" w14:textId="77777777" w:rsidTr="008C47FC">
        <w:trPr>
          <w:trHeight w:val="340"/>
          <w:tblHeader/>
        </w:trPr>
        <w:tc>
          <w:tcPr>
            <w:tcW w:w="274" w:type="pct"/>
            <w:tcMar>
              <w:top w:w="0" w:type="dxa"/>
              <w:left w:w="28" w:type="dxa"/>
              <w:bottom w:w="0" w:type="dxa"/>
              <w:right w:w="28" w:type="dxa"/>
            </w:tcMar>
            <w:vAlign w:val="center"/>
          </w:tcPr>
          <w:p w14:paraId="7DB34674"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61A2DAAE" w14:textId="77777777" w:rsidR="008C47FC" w:rsidRPr="00010045" w:rsidRDefault="008C47FC" w:rsidP="002D40B7">
            <w:pPr>
              <w:tabs>
                <w:tab w:val="left" w:pos="990"/>
              </w:tabs>
              <w:overflowPunct w:val="0"/>
              <w:spacing w:after="0"/>
              <w:ind w:left="234" w:firstLine="0"/>
              <w:jc w:val="left"/>
              <w:rPr>
                <w:lang w:eastAsia="en-US"/>
              </w:rPr>
            </w:pPr>
            <w:r w:rsidRPr="00010045">
              <w:rPr>
                <w:lang w:eastAsia="en-US"/>
              </w:rPr>
              <w:t>SIM musi zachowywać zasadę jednokrotnego wprowadzania danych. Wymiana danych pomiędzy modułami musi odbywać się na poziomie bazy danych.</w:t>
            </w:r>
          </w:p>
        </w:tc>
        <w:tc>
          <w:tcPr>
            <w:tcW w:w="491" w:type="pct"/>
            <w:tcBorders>
              <w:bottom w:val="single" w:sz="6" w:space="0" w:color="000000"/>
            </w:tcBorders>
            <w:vAlign w:val="center"/>
          </w:tcPr>
          <w:p w14:paraId="3FAC3FDE" w14:textId="77777777" w:rsidR="008C47FC" w:rsidRPr="00010045" w:rsidRDefault="008C47FC" w:rsidP="004C362C">
            <w:pPr>
              <w:tabs>
                <w:tab w:val="left" w:pos="990"/>
              </w:tabs>
              <w:overflowPunct w:val="0"/>
              <w:spacing w:after="0"/>
              <w:ind w:left="234" w:firstLine="0"/>
              <w:jc w:val="center"/>
              <w:rPr>
                <w:lang w:eastAsia="en-US"/>
              </w:rPr>
            </w:pPr>
            <w:r>
              <w:rPr>
                <w:lang w:eastAsia="en-US"/>
              </w:rPr>
              <w:t>TAK</w:t>
            </w:r>
          </w:p>
        </w:tc>
        <w:tc>
          <w:tcPr>
            <w:tcW w:w="542" w:type="pct"/>
            <w:tcBorders>
              <w:bottom w:val="single" w:sz="6" w:space="0" w:color="000000"/>
            </w:tcBorders>
            <w:vAlign w:val="center"/>
          </w:tcPr>
          <w:p w14:paraId="4E1B0EC0" w14:textId="77777777" w:rsidR="008C47FC" w:rsidRPr="007C01B1" w:rsidRDefault="008C47FC" w:rsidP="004C362C">
            <w:pPr>
              <w:tabs>
                <w:tab w:val="left" w:pos="990"/>
              </w:tabs>
              <w:overflowPunct w:val="0"/>
              <w:spacing w:after="0"/>
              <w:ind w:left="234" w:firstLine="0"/>
              <w:jc w:val="center"/>
              <w:rPr>
                <w:lang w:eastAsia="en-US"/>
              </w:rPr>
            </w:pPr>
            <w:r>
              <w:rPr>
                <w:lang w:eastAsia="en-US"/>
              </w:rPr>
              <w:t>TAK</w:t>
            </w:r>
          </w:p>
        </w:tc>
      </w:tr>
      <w:tr w:rsidR="008C47FC" w:rsidRPr="00010045" w14:paraId="2CAB37F3" w14:textId="77777777" w:rsidTr="009775D2">
        <w:trPr>
          <w:trHeight w:val="340"/>
          <w:tblHeader/>
        </w:trPr>
        <w:tc>
          <w:tcPr>
            <w:tcW w:w="3967" w:type="pct"/>
            <w:gridSpan w:val="2"/>
            <w:tcMar>
              <w:top w:w="0" w:type="dxa"/>
              <w:left w:w="28" w:type="dxa"/>
              <w:bottom w:w="0" w:type="dxa"/>
              <w:right w:w="28" w:type="dxa"/>
            </w:tcMar>
            <w:vAlign w:val="center"/>
          </w:tcPr>
          <w:p w14:paraId="651437AA" w14:textId="77777777" w:rsidR="008C47FC" w:rsidRPr="004C362C" w:rsidRDefault="008C47FC" w:rsidP="00742AAE">
            <w:pPr>
              <w:tabs>
                <w:tab w:val="left" w:pos="990"/>
              </w:tabs>
              <w:overflowPunct w:val="0"/>
              <w:spacing w:after="0"/>
              <w:ind w:left="234" w:firstLine="0"/>
              <w:jc w:val="left"/>
              <w:rPr>
                <w:b/>
                <w:lang w:eastAsia="en-US"/>
              </w:rPr>
            </w:pPr>
            <w:r w:rsidRPr="004C362C">
              <w:rPr>
                <w:b/>
                <w:lang w:eastAsia="en-US"/>
              </w:rPr>
              <w:t>SIM wyróżnia pola:</w:t>
            </w:r>
          </w:p>
        </w:tc>
        <w:tc>
          <w:tcPr>
            <w:tcW w:w="491" w:type="pct"/>
            <w:tcBorders>
              <w:tl2br w:val="single" w:sz="4" w:space="0" w:color="auto"/>
              <w:tr2bl w:val="single" w:sz="4" w:space="0" w:color="auto"/>
            </w:tcBorders>
            <w:vAlign w:val="center"/>
          </w:tcPr>
          <w:p w14:paraId="53A85F15" w14:textId="77777777" w:rsidR="008C47FC" w:rsidRPr="00010045" w:rsidRDefault="008C47FC" w:rsidP="004C362C">
            <w:pPr>
              <w:tabs>
                <w:tab w:val="left" w:pos="990"/>
              </w:tabs>
              <w:overflowPunct w:val="0"/>
              <w:spacing w:after="0"/>
              <w:ind w:left="234" w:firstLine="0"/>
              <w:jc w:val="center"/>
              <w:rPr>
                <w:lang w:eastAsia="en-US"/>
              </w:rPr>
            </w:pPr>
          </w:p>
        </w:tc>
        <w:tc>
          <w:tcPr>
            <w:tcW w:w="542" w:type="pct"/>
            <w:tcBorders>
              <w:tl2br w:val="single" w:sz="4" w:space="0" w:color="auto"/>
              <w:tr2bl w:val="single" w:sz="4" w:space="0" w:color="auto"/>
            </w:tcBorders>
            <w:vAlign w:val="center"/>
          </w:tcPr>
          <w:p w14:paraId="7D5478CC" w14:textId="77777777" w:rsidR="008C47FC" w:rsidRPr="007C01B1" w:rsidRDefault="008C47FC" w:rsidP="004C362C">
            <w:pPr>
              <w:tabs>
                <w:tab w:val="left" w:pos="990"/>
              </w:tabs>
              <w:overflowPunct w:val="0"/>
              <w:spacing w:after="0"/>
              <w:ind w:left="234" w:firstLine="0"/>
              <w:jc w:val="center"/>
              <w:rPr>
                <w:lang w:eastAsia="en-US"/>
              </w:rPr>
            </w:pPr>
          </w:p>
        </w:tc>
      </w:tr>
      <w:tr w:rsidR="008C47FC" w:rsidRPr="00010045" w14:paraId="7C994968" w14:textId="77777777" w:rsidTr="008C47FC">
        <w:trPr>
          <w:trHeight w:val="340"/>
          <w:tblHeader/>
        </w:trPr>
        <w:tc>
          <w:tcPr>
            <w:tcW w:w="274" w:type="pct"/>
            <w:tcMar>
              <w:top w:w="0" w:type="dxa"/>
              <w:left w:w="28" w:type="dxa"/>
              <w:bottom w:w="0" w:type="dxa"/>
              <w:right w:w="28" w:type="dxa"/>
            </w:tcMar>
            <w:vAlign w:val="center"/>
          </w:tcPr>
          <w:p w14:paraId="3F8E3946"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4E37FDA8" w14:textId="77777777" w:rsidR="008C47FC" w:rsidRPr="00010045" w:rsidRDefault="008C47FC" w:rsidP="00742AAE">
            <w:pPr>
              <w:tabs>
                <w:tab w:val="left" w:pos="990"/>
              </w:tabs>
              <w:overflowPunct w:val="0"/>
              <w:spacing w:after="0"/>
              <w:ind w:left="234" w:firstLine="0"/>
              <w:jc w:val="left"/>
              <w:rPr>
                <w:lang w:eastAsia="en-US"/>
              </w:rPr>
            </w:pPr>
            <w:r w:rsidRPr="00010045">
              <w:rPr>
                <w:lang w:eastAsia="en-US"/>
              </w:rPr>
              <w:t>- których wypełnienie jest wymagane,</w:t>
            </w:r>
          </w:p>
        </w:tc>
        <w:tc>
          <w:tcPr>
            <w:tcW w:w="491" w:type="pct"/>
            <w:vAlign w:val="center"/>
          </w:tcPr>
          <w:p w14:paraId="550AFDF5" w14:textId="77777777" w:rsidR="008C47FC" w:rsidRPr="00010045" w:rsidRDefault="008C47FC" w:rsidP="004C362C">
            <w:pPr>
              <w:tabs>
                <w:tab w:val="left" w:pos="990"/>
              </w:tabs>
              <w:overflowPunct w:val="0"/>
              <w:spacing w:after="0"/>
              <w:ind w:left="234" w:firstLine="0"/>
              <w:jc w:val="center"/>
              <w:rPr>
                <w:lang w:eastAsia="en-US"/>
              </w:rPr>
            </w:pPr>
            <w:r>
              <w:rPr>
                <w:lang w:eastAsia="en-US"/>
              </w:rPr>
              <w:t>TAK</w:t>
            </w:r>
          </w:p>
        </w:tc>
        <w:tc>
          <w:tcPr>
            <w:tcW w:w="542" w:type="pct"/>
            <w:vAlign w:val="center"/>
          </w:tcPr>
          <w:p w14:paraId="21BD775F" w14:textId="77777777" w:rsidR="008C47FC" w:rsidRPr="007C01B1" w:rsidRDefault="008C47FC" w:rsidP="004C362C">
            <w:pPr>
              <w:tabs>
                <w:tab w:val="left" w:pos="990"/>
              </w:tabs>
              <w:overflowPunct w:val="0"/>
              <w:spacing w:after="0"/>
              <w:ind w:left="234" w:firstLine="0"/>
              <w:jc w:val="center"/>
              <w:rPr>
                <w:lang w:eastAsia="en-US"/>
              </w:rPr>
            </w:pPr>
            <w:r w:rsidRPr="007C01B1">
              <w:rPr>
                <w:lang w:eastAsia="en-US"/>
              </w:rPr>
              <w:t>NIE</w:t>
            </w:r>
          </w:p>
        </w:tc>
      </w:tr>
      <w:tr w:rsidR="008C47FC" w:rsidRPr="00010045" w14:paraId="79DEA950" w14:textId="77777777" w:rsidTr="008C47FC">
        <w:trPr>
          <w:trHeight w:val="340"/>
          <w:tblHeader/>
        </w:trPr>
        <w:tc>
          <w:tcPr>
            <w:tcW w:w="274" w:type="pct"/>
            <w:tcMar>
              <w:top w:w="0" w:type="dxa"/>
              <w:left w:w="28" w:type="dxa"/>
              <w:bottom w:w="0" w:type="dxa"/>
              <w:right w:w="28" w:type="dxa"/>
            </w:tcMar>
            <w:vAlign w:val="center"/>
          </w:tcPr>
          <w:p w14:paraId="1FA20914"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26430621" w14:textId="77777777" w:rsidR="008C47FC" w:rsidRPr="00010045" w:rsidRDefault="008C47FC" w:rsidP="00742AAE">
            <w:pPr>
              <w:tabs>
                <w:tab w:val="left" w:pos="990"/>
              </w:tabs>
              <w:overflowPunct w:val="0"/>
              <w:spacing w:after="0"/>
              <w:ind w:left="234" w:firstLine="0"/>
              <w:jc w:val="left"/>
              <w:rPr>
                <w:lang w:eastAsia="en-US"/>
              </w:rPr>
            </w:pPr>
            <w:r w:rsidRPr="00010045">
              <w:rPr>
                <w:lang w:eastAsia="en-US"/>
              </w:rPr>
              <w:t>- przeznaczonych do edycji,</w:t>
            </w:r>
          </w:p>
        </w:tc>
        <w:tc>
          <w:tcPr>
            <w:tcW w:w="491" w:type="pct"/>
            <w:vAlign w:val="center"/>
          </w:tcPr>
          <w:p w14:paraId="744EECDD" w14:textId="77777777" w:rsidR="008C47FC" w:rsidRPr="00010045" w:rsidRDefault="008C47FC" w:rsidP="004C362C">
            <w:pPr>
              <w:tabs>
                <w:tab w:val="left" w:pos="990"/>
              </w:tabs>
              <w:overflowPunct w:val="0"/>
              <w:spacing w:after="0"/>
              <w:ind w:left="234" w:firstLine="0"/>
              <w:jc w:val="center"/>
              <w:rPr>
                <w:lang w:eastAsia="en-US"/>
              </w:rPr>
            </w:pPr>
            <w:r>
              <w:rPr>
                <w:lang w:eastAsia="en-US"/>
              </w:rPr>
              <w:t>TAK</w:t>
            </w:r>
          </w:p>
        </w:tc>
        <w:tc>
          <w:tcPr>
            <w:tcW w:w="542" w:type="pct"/>
            <w:vAlign w:val="center"/>
          </w:tcPr>
          <w:p w14:paraId="12E1C210" w14:textId="77777777" w:rsidR="008C47FC" w:rsidRPr="007C01B1" w:rsidRDefault="008C47FC" w:rsidP="004C362C">
            <w:pPr>
              <w:tabs>
                <w:tab w:val="left" w:pos="990"/>
              </w:tabs>
              <w:overflowPunct w:val="0"/>
              <w:spacing w:after="0"/>
              <w:ind w:left="234" w:firstLine="0"/>
              <w:jc w:val="center"/>
              <w:rPr>
                <w:lang w:eastAsia="en-US"/>
              </w:rPr>
            </w:pPr>
            <w:r w:rsidRPr="007C01B1">
              <w:rPr>
                <w:lang w:eastAsia="en-US"/>
              </w:rPr>
              <w:t>NIE</w:t>
            </w:r>
          </w:p>
        </w:tc>
      </w:tr>
      <w:tr w:rsidR="008C47FC" w:rsidRPr="00010045" w14:paraId="1E97E8E6" w14:textId="77777777" w:rsidTr="008C47FC">
        <w:trPr>
          <w:trHeight w:val="340"/>
          <w:tblHeader/>
        </w:trPr>
        <w:tc>
          <w:tcPr>
            <w:tcW w:w="274" w:type="pct"/>
            <w:tcMar>
              <w:top w:w="0" w:type="dxa"/>
              <w:left w:w="28" w:type="dxa"/>
              <w:bottom w:w="0" w:type="dxa"/>
              <w:right w:w="28" w:type="dxa"/>
            </w:tcMar>
            <w:vAlign w:val="center"/>
          </w:tcPr>
          <w:p w14:paraId="6E126988"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53676FD4" w14:textId="77777777" w:rsidR="008C47FC" w:rsidRPr="00010045" w:rsidRDefault="008C47FC" w:rsidP="00742AAE">
            <w:pPr>
              <w:tabs>
                <w:tab w:val="left" w:pos="990"/>
              </w:tabs>
              <w:overflowPunct w:val="0"/>
              <w:spacing w:after="0"/>
              <w:ind w:left="234" w:firstLine="0"/>
              <w:jc w:val="left"/>
              <w:rPr>
                <w:lang w:eastAsia="en-US"/>
              </w:rPr>
            </w:pPr>
            <w:r w:rsidRPr="00010045">
              <w:rPr>
                <w:lang w:eastAsia="en-US"/>
              </w:rPr>
              <w:t>- wypełnionych niepoprawnie.</w:t>
            </w:r>
          </w:p>
        </w:tc>
        <w:tc>
          <w:tcPr>
            <w:tcW w:w="491" w:type="pct"/>
            <w:vAlign w:val="center"/>
          </w:tcPr>
          <w:p w14:paraId="423A07BC" w14:textId="77777777" w:rsidR="008C47FC" w:rsidRPr="00010045" w:rsidRDefault="008C47FC" w:rsidP="004C362C">
            <w:pPr>
              <w:tabs>
                <w:tab w:val="left" w:pos="990"/>
              </w:tabs>
              <w:overflowPunct w:val="0"/>
              <w:spacing w:after="0"/>
              <w:ind w:left="234" w:firstLine="0"/>
              <w:jc w:val="center"/>
              <w:rPr>
                <w:lang w:eastAsia="en-US"/>
              </w:rPr>
            </w:pPr>
            <w:r>
              <w:rPr>
                <w:lang w:eastAsia="en-US"/>
              </w:rPr>
              <w:t>TAK</w:t>
            </w:r>
          </w:p>
        </w:tc>
        <w:tc>
          <w:tcPr>
            <w:tcW w:w="542" w:type="pct"/>
            <w:vAlign w:val="center"/>
          </w:tcPr>
          <w:p w14:paraId="47478A78" w14:textId="77777777" w:rsidR="008C47FC" w:rsidRPr="007C01B1" w:rsidRDefault="008C47FC" w:rsidP="004C362C">
            <w:pPr>
              <w:tabs>
                <w:tab w:val="left" w:pos="990"/>
              </w:tabs>
              <w:overflowPunct w:val="0"/>
              <w:spacing w:after="0"/>
              <w:ind w:left="234" w:firstLine="0"/>
              <w:jc w:val="center"/>
              <w:rPr>
                <w:lang w:eastAsia="en-US"/>
              </w:rPr>
            </w:pPr>
            <w:r w:rsidRPr="007C01B1">
              <w:rPr>
                <w:lang w:eastAsia="en-US"/>
              </w:rPr>
              <w:t>NIE</w:t>
            </w:r>
          </w:p>
        </w:tc>
      </w:tr>
      <w:tr w:rsidR="008C47FC" w:rsidRPr="00010045" w14:paraId="48B4D6EB" w14:textId="77777777" w:rsidTr="008C47FC">
        <w:trPr>
          <w:trHeight w:val="340"/>
          <w:tblHeader/>
        </w:trPr>
        <w:tc>
          <w:tcPr>
            <w:tcW w:w="274" w:type="pct"/>
            <w:tcMar>
              <w:top w:w="0" w:type="dxa"/>
              <w:left w:w="28" w:type="dxa"/>
              <w:bottom w:w="0" w:type="dxa"/>
              <w:right w:w="28" w:type="dxa"/>
            </w:tcMar>
            <w:vAlign w:val="center"/>
          </w:tcPr>
          <w:p w14:paraId="44CE8816"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4247873D" w14:textId="77777777" w:rsidR="008C47FC" w:rsidRPr="00010045" w:rsidRDefault="008C47FC" w:rsidP="00742AAE">
            <w:pPr>
              <w:tabs>
                <w:tab w:val="left" w:pos="990"/>
              </w:tabs>
              <w:overflowPunct w:val="0"/>
              <w:spacing w:after="0"/>
              <w:ind w:left="234" w:firstLine="0"/>
              <w:jc w:val="left"/>
              <w:rPr>
                <w:lang w:eastAsia="en-US"/>
              </w:rPr>
            </w:pPr>
            <w:r w:rsidRPr="00010045">
              <w:rPr>
                <w:lang w:eastAsia="en-US"/>
              </w:rPr>
              <w:t>SIM w funkcjach związanych z wprowadzaniem danych udostępnia podpowiedzi, automatyczne wypełnianie pól, słowniki grup da</w:t>
            </w:r>
            <w:r w:rsidRPr="00010045">
              <w:rPr>
                <w:lang w:eastAsia="en-US"/>
              </w:rPr>
              <w:softHyphen/>
              <w:t>nych (katalogi leków, procedur medycznych, danych osobowych, terytorialnych).</w:t>
            </w:r>
          </w:p>
        </w:tc>
        <w:tc>
          <w:tcPr>
            <w:tcW w:w="491" w:type="pct"/>
            <w:vAlign w:val="center"/>
          </w:tcPr>
          <w:p w14:paraId="4D1C016E" w14:textId="77777777" w:rsidR="008C47FC" w:rsidRPr="00010045" w:rsidRDefault="008C47FC" w:rsidP="004C362C">
            <w:pPr>
              <w:tabs>
                <w:tab w:val="left" w:pos="990"/>
              </w:tabs>
              <w:overflowPunct w:val="0"/>
              <w:spacing w:after="0"/>
              <w:ind w:left="234" w:firstLine="0"/>
              <w:jc w:val="center"/>
              <w:rPr>
                <w:lang w:eastAsia="en-US"/>
              </w:rPr>
            </w:pPr>
            <w:r>
              <w:rPr>
                <w:lang w:eastAsia="en-US"/>
              </w:rPr>
              <w:t>TAK</w:t>
            </w:r>
          </w:p>
        </w:tc>
        <w:tc>
          <w:tcPr>
            <w:tcW w:w="542" w:type="pct"/>
            <w:vAlign w:val="center"/>
          </w:tcPr>
          <w:p w14:paraId="466FC3BC" w14:textId="77777777" w:rsidR="008C47FC" w:rsidRPr="007C01B1" w:rsidRDefault="008C47FC" w:rsidP="004C362C">
            <w:pPr>
              <w:tabs>
                <w:tab w:val="left" w:pos="990"/>
              </w:tabs>
              <w:overflowPunct w:val="0"/>
              <w:spacing w:after="0"/>
              <w:ind w:left="234" w:firstLine="0"/>
              <w:jc w:val="center"/>
              <w:rPr>
                <w:lang w:eastAsia="en-US"/>
              </w:rPr>
            </w:pPr>
            <w:r w:rsidRPr="007C01B1">
              <w:rPr>
                <w:lang w:eastAsia="en-US"/>
              </w:rPr>
              <w:t>NIE</w:t>
            </w:r>
          </w:p>
        </w:tc>
      </w:tr>
      <w:tr w:rsidR="008C47FC" w:rsidRPr="00010045" w14:paraId="36D4B12C" w14:textId="77777777" w:rsidTr="008C47FC">
        <w:trPr>
          <w:trHeight w:val="340"/>
          <w:tblHeader/>
        </w:trPr>
        <w:tc>
          <w:tcPr>
            <w:tcW w:w="274" w:type="pct"/>
            <w:tcMar>
              <w:top w:w="0" w:type="dxa"/>
              <w:left w:w="28" w:type="dxa"/>
              <w:bottom w:w="0" w:type="dxa"/>
              <w:right w:w="28" w:type="dxa"/>
            </w:tcMar>
            <w:vAlign w:val="center"/>
          </w:tcPr>
          <w:p w14:paraId="5CA5C41F"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tcMar>
              <w:top w:w="0" w:type="dxa"/>
              <w:left w:w="28" w:type="dxa"/>
              <w:bottom w:w="0" w:type="dxa"/>
              <w:right w:w="28" w:type="dxa"/>
            </w:tcMar>
            <w:vAlign w:val="center"/>
          </w:tcPr>
          <w:p w14:paraId="5E61AF6D" w14:textId="77777777" w:rsidR="008C47FC" w:rsidRPr="00010045" w:rsidRDefault="008C47FC" w:rsidP="00742AAE">
            <w:pPr>
              <w:overflowPunct w:val="0"/>
              <w:spacing w:after="0"/>
              <w:ind w:left="234" w:firstLine="0"/>
              <w:jc w:val="left"/>
              <w:rPr>
                <w:lang w:eastAsia="en-US"/>
              </w:rPr>
            </w:pPr>
            <w:r w:rsidRPr="00010045">
              <w:rPr>
                <w:lang w:eastAsia="en-US"/>
              </w:rPr>
              <w:t>SIM zapewnia poprawną jednoczesną pracę 200 Użytkowników na serwerze o parametrach wskazanych w  ofercie przez Wykonawcę.</w:t>
            </w:r>
          </w:p>
        </w:tc>
        <w:tc>
          <w:tcPr>
            <w:tcW w:w="491" w:type="pct"/>
            <w:vAlign w:val="center"/>
          </w:tcPr>
          <w:p w14:paraId="6493E474"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18B019A6"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78DC5BC1" w14:textId="77777777" w:rsidTr="008C47FC">
        <w:trPr>
          <w:trHeight w:val="340"/>
        </w:trPr>
        <w:tc>
          <w:tcPr>
            <w:tcW w:w="274" w:type="pct"/>
            <w:vAlign w:val="center"/>
          </w:tcPr>
          <w:p w14:paraId="189DC3D9"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776F0DA8" w14:textId="77777777" w:rsidR="008C47FC" w:rsidRPr="00010045" w:rsidRDefault="008C47FC" w:rsidP="00742AAE">
            <w:pPr>
              <w:overflowPunct w:val="0"/>
              <w:spacing w:after="0"/>
              <w:ind w:left="234" w:firstLine="0"/>
              <w:jc w:val="left"/>
              <w:rPr>
                <w:lang w:eastAsia="en-US"/>
              </w:rPr>
            </w:pPr>
            <w:r w:rsidRPr="00010045">
              <w:rPr>
                <w:lang w:eastAsia="en-US"/>
              </w:rPr>
              <w:t>SIM ma możliwość realizacji kopii bezpieczeństwa w trakcie działania (na gorąco).</w:t>
            </w:r>
          </w:p>
        </w:tc>
        <w:tc>
          <w:tcPr>
            <w:tcW w:w="491" w:type="pct"/>
            <w:vAlign w:val="center"/>
          </w:tcPr>
          <w:p w14:paraId="7A6BDE37"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1738CB4F"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5A4830DE" w14:textId="77777777" w:rsidTr="008C47FC">
        <w:trPr>
          <w:trHeight w:val="340"/>
        </w:trPr>
        <w:tc>
          <w:tcPr>
            <w:tcW w:w="274" w:type="pct"/>
            <w:vAlign w:val="center"/>
          </w:tcPr>
          <w:p w14:paraId="38B8F4F3"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2A99CF3E" w14:textId="77777777" w:rsidR="008C47FC" w:rsidRPr="00010045" w:rsidRDefault="008C47FC" w:rsidP="00742AAE">
            <w:pPr>
              <w:overflowPunct w:val="0"/>
              <w:spacing w:after="0"/>
              <w:ind w:left="234" w:firstLine="0"/>
              <w:jc w:val="left"/>
              <w:rPr>
                <w:lang w:eastAsia="en-US"/>
              </w:rPr>
            </w:pPr>
            <w:r w:rsidRPr="00010045">
              <w:rPr>
                <w:lang w:eastAsia="en-US"/>
              </w:rPr>
              <w:t xml:space="preserve">SIM umożliwia wykonanie nowej operacji w systemie bez konieczności </w:t>
            </w:r>
            <w:r w:rsidRPr="00010045">
              <w:rPr>
                <w:lang w:eastAsia="en-US"/>
              </w:rPr>
              <w:lastRenderedPageBreak/>
              <w:t>przerywania czynności dotychczas wykonywanej (np. obsługa zdarzenie w trybie nagłym) i powrót do zawieszonej czynności bez utraty danych, kontekstu itp. Bez konieczności ponownego uruchamiania aplikacji i wykorzystania licencji z puli dostępnych.</w:t>
            </w:r>
          </w:p>
        </w:tc>
        <w:tc>
          <w:tcPr>
            <w:tcW w:w="491" w:type="pct"/>
            <w:vAlign w:val="center"/>
          </w:tcPr>
          <w:p w14:paraId="69B04381" w14:textId="77777777" w:rsidR="008C47FC" w:rsidRPr="00010045" w:rsidRDefault="008C47FC" w:rsidP="008C47FC">
            <w:pPr>
              <w:tabs>
                <w:tab w:val="left" w:pos="990"/>
              </w:tabs>
              <w:overflowPunct w:val="0"/>
              <w:spacing w:after="0"/>
              <w:ind w:left="234" w:firstLine="0"/>
              <w:jc w:val="center"/>
              <w:rPr>
                <w:lang w:eastAsia="en-US"/>
              </w:rPr>
            </w:pPr>
            <w:r>
              <w:rPr>
                <w:lang w:eastAsia="en-US"/>
              </w:rPr>
              <w:lastRenderedPageBreak/>
              <w:t>TAK</w:t>
            </w:r>
          </w:p>
        </w:tc>
        <w:tc>
          <w:tcPr>
            <w:tcW w:w="542" w:type="pct"/>
            <w:vAlign w:val="center"/>
          </w:tcPr>
          <w:p w14:paraId="2A1A9EBB"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50A30A69" w14:textId="77777777" w:rsidTr="008C47FC">
        <w:trPr>
          <w:trHeight w:val="340"/>
        </w:trPr>
        <w:tc>
          <w:tcPr>
            <w:tcW w:w="274" w:type="pct"/>
            <w:vAlign w:val="center"/>
          </w:tcPr>
          <w:p w14:paraId="1E8792B0"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52131BD7" w14:textId="77777777" w:rsidR="008C47FC" w:rsidRPr="00010045" w:rsidRDefault="008C47FC" w:rsidP="00742AAE">
            <w:pPr>
              <w:overflowPunct w:val="0"/>
              <w:spacing w:after="0"/>
              <w:ind w:left="234" w:firstLine="0"/>
              <w:jc w:val="left"/>
              <w:rPr>
                <w:lang w:eastAsia="en-US"/>
              </w:rPr>
            </w:pPr>
            <w:r w:rsidRPr="00010045">
              <w:rPr>
                <w:lang w:eastAsia="en-US"/>
              </w:rPr>
              <w:t>System musi umożliwić skanowanie danych z dokumentów tożsamości - dowodów osobistych lub prawo jazdy i na tej podstawie dokonywanie automatycznej identyfikacji pacjenta.</w:t>
            </w:r>
          </w:p>
        </w:tc>
        <w:tc>
          <w:tcPr>
            <w:tcW w:w="491" w:type="pct"/>
            <w:tcBorders>
              <w:bottom w:val="single" w:sz="6" w:space="0" w:color="000000"/>
            </w:tcBorders>
            <w:vAlign w:val="center"/>
          </w:tcPr>
          <w:p w14:paraId="421FDFE5"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tcBorders>
              <w:bottom w:val="single" w:sz="6" w:space="0" w:color="000000"/>
            </w:tcBorders>
            <w:vAlign w:val="center"/>
          </w:tcPr>
          <w:p w14:paraId="5BDD3765"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024C1DB8" w14:textId="77777777" w:rsidTr="009775D2">
        <w:trPr>
          <w:trHeight w:val="340"/>
        </w:trPr>
        <w:tc>
          <w:tcPr>
            <w:tcW w:w="3967" w:type="pct"/>
            <w:gridSpan w:val="2"/>
            <w:shd w:val="clear" w:color="auto" w:fill="auto"/>
            <w:vAlign w:val="center"/>
          </w:tcPr>
          <w:p w14:paraId="19D34D7E" w14:textId="77777777" w:rsidR="008C47FC" w:rsidRPr="004C362C" w:rsidRDefault="008C47FC" w:rsidP="00742AAE">
            <w:pPr>
              <w:overflowPunct w:val="0"/>
              <w:spacing w:after="0"/>
              <w:ind w:left="234" w:firstLine="0"/>
              <w:jc w:val="left"/>
              <w:rPr>
                <w:b/>
                <w:lang w:eastAsia="en-US"/>
              </w:rPr>
            </w:pPr>
            <w:r w:rsidRPr="004C362C">
              <w:rPr>
                <w:b/>
                <w:lang w:eastAsia="en-US"/>
              </w:rPr>
              <w:t>SIM zapewnia archiwizację danych (w tym na nośniku magnetycznym):</w:t>
            </w:r>
          </w:p>
        </w:tc>
        <w:tc>
          <w:tcPr>
            <w:tcW w:w="491" w:type="pct"/>
            <w:tcBorders>
              <w:tl2br w:val="single" w:sz="4" w:space="0" w:color="auto"/>
              <w:tr2bl w:val="single" w:sz="4" w:space="0" w:color="auto"/>
            </w:tcBorders>
            <w:shd w:val="clear" w:color="auto" w:fill="auto"/>
            <w:vAlign w:val="center"/>
          </w:tcPr>
          <w:p w14:paraId="5A508B1A" w14:textId="77777777" w:rsidR="008C47FC" w:rsidRPr="00010045" w:rsidRDefault="008C47FC" w:rsidP="004C362C">
            <w:pPr>
              <w:overflowPunct w:val="0"/>
              <w:spacing w:after="0"/>
              <w:ind w:left="234" w:firstLine="0"/>
              <w:jc w:val="center"/>
              <w:rPr>
                <w:lang w:eastAsia="en-US"/>
              </w:rPr>
            </w:pPr>
          </w:p>
        </w:tc>
        <w:tc>
          <w:tcPr>
            <w:tcW w:w="542" w:type="pct"/>
            <w:tcBorders>
              <w:tl2br w:val="single" w:sz="4" w:space="0" w:color="auto"/>
              <w:tr2bl w:val="single" w:sz="4" w:space="0" w:color="auto"/>
            </w:tcBorders>
            <w:shd w:val="clear" w:color="auto" w:fill="auto"/>
            <w:vAlign w:val="center"/>
          </w:tcPr>
          <w:p w14:paraId="5EF5445A" w14:textId="77777777" w:rsidR="008C47FC" w:rsidRPr="007C01B1" w:rsidRDefault="008C47FC" w:rsidP="004C362C">
            <w:pPr>
              <w:overflowPunct w:val="0"/>
              <w:spacing w:after="0"/>
              <w:ind w:left="234" w:firstLine="0"/>
              <w:jc w:val="center"/>
              <w:rPr>
                <w:lang w:eastAsia="en-US"/>
              </w:rPr>
            </w:pPr>
          </w:p>
        </w:tc>
      </w:tr>
      <w:tr w:rsidR="008C47FC" w:rsidRPr="00010045" w14:paraId="6C503651" w14:textId="77777777" w:rsidTr="008C47FC">
        <w:trPr>
          <w:trHeight w:val="340"/>
        </w:trPr>
        <w:tc>
          <w:tcPr>
            <w:tcW w:w="274" w:type="pct"/>
            <w:vAlign w:val="center"/>
          </w:tcPr>
          <w:p w14:paraId="3D1CDA56"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16F0DB75" w14:textId="77777777" w:rsidR="008C47FC" w:rsidRPr="00010045" w:rsidRDefault="008C47FC" w:rsidP="00742AAE">
            <w:pPr>
              <w:overflowPunct w:val="0"/>
              <w:spacing w:after="0"/>
              <w:ind w:left="234" w:firstLine="0"/>
              <w:jc w:val="left"/>
              <w:rPr>
                <w:lang w:eastAsia="en-US"/>
              </w:rPr>
            </w:pPr>
            <w:r w:rsidRPr="00010045">
              <w:rPr>
                <w:lang w:eastAsia="en-US"/>
              </w:rPr>
              <w:t>automatyczną (o uprzednio zdefiniowanej przez administratora porze),</w:t>
            </w:r>
          </w:p>
        </w:tc>
        <w:tc>
          <w:tcPr>
            <w:tcW w:w="491" w:type="pct"/>
            <w:vAlign w:val="center"/>
          </w:tcPr>
          <w:p w14:paraId="311FC330" w14:textId="77777777" w:rsidR="008C47FC"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2A8FDE4F"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63510911" w14:textId="77777777" w:rsidTr="008C47FC">
        <w:trPr>
          <w:trHeight w:val="340"/>
        </w:trPr>
        <w:tc>
          <w:tcPr>
            <w:tcW w:w="274" w:type="pct"/>
            <w:vAlign w:val="center"/>
          </w:tcPr>
          <w:p w14:paraId="5C40B56A"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397C843E" w14:textId="77777777" w:rsidR="008C47FC" w:rsidRPr="00010045" w:rsidRDefault="008C47FC" w:rsidP="00742AAE">
            <w:pPr>
              <w:overflowPunct w:val="0"/>
              <w:spacing w:after="0"/>
              <w:ind w:left="234" w:firstLine="0"/>
              <w:jc w:val="left"/>
              <w:rPr>
                <w:lang w:eastAsia="en-US"/>
              </w:rPr>
            </w:pPr>
            <w:r w:rsidRPr="00010045">
              <w:rPr>
                <w:lang w:eastAsia="en-US"/>
              </w:rPr>
              <w:t>na żądanie administratora/operatora,</w:t>
            </w:r>
          </w:p>
        </w:tc>
        <w:tc>
          <w:tcPr>
            <w:tcW w:w="491" w:type="pct"/>
            <w:vAlign w:val="center"/>
          </w:tcPr>
          <w:p w14:paraId="78EA051A" w14:textId="77777777" w:rsidR="008C47FC"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44D2BAB2"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03D289B5" w14:textId="77777777" w:rsidTr="008C47FC">
        <w:trPr>
          <w:trHeight w:val="340"/>
        </w:trPr>
        <w:tc>
          <w:tcPr>
            <w:tcW w:w="274" w:type="pct"/>
            <w:vAlign w:val="center"/>
          </w:tcPr>
          <w:p w14:paraId="36D5B92D"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402DD1AF" w14:textId="77777777" w:rsidR="008C47FC" w:rsidRPr="00010045" w:rsidRDefault="008C47FC" w:rsidP="00742AAE">
            <w:pPr>
              <w:overflowPunct w:val="0"/>
              <w:spacing w:after="0"/>
              <w:ind w:left="234" w:firstLine="0"/>
              <w:jc w:val="left"/>
              <w:rPr>
                <w:lang w:eastAsia="en-US"/>
              </w:rPr>
            </w:pPr>
            <w:r w:rsidRPr="00010045">
              <w:rPr>
                <w:lang w:eastAsia="en-US"/>
              </w:rPr>
              <w:t>tworzenie harmonogramów zadań archiwizacji wg. kalendarza i zegara systemowego,</w:t>
            </w:r>
          </w:p>
        </w:tc>
        <w:tc>
          <w:tcPr>
            <w:tcW w:w="491" w:type="pct"/>
            <w:vAlign w:val="center"/>
          </w:tcPr>
          <w:p w14:paraId="38D1F45A" w14:textId="77777777" w:rsidR="008C47FC"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6997E900"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4B6F2B7B" w14:textId="77777777" w:rsidTr="008C47FC">
        <w:trPr>
          <w:trHeight w:val="340"/>
        </w:trPr>
        <w:tc>
          <w:tcPr>
            <w:tcW w:w="274" w:type="pct"/>
            <w:vAlign w:val="center"/>
          </w:tcPr>
          <w:p w14:paraId="3EF99D07"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0909D8D5" w14:textId="77777777" w:rsidR="008C47FC" w:rsidRPr="00010045" w:rsidRDefault="008C47FC" w:rsidP="00742AAE">
            <w:pPr>
              <w:overflowPunct w:val="0"/>
              <w:spacing w:after="0"/>
              <w:ind w:left="234" w:firstLine="0"/>
              <w:jc w:val="left"/>
              <w:rPr>
                <w:lang w:eastAsia="en-US"/>
              </w:rPr>
            </w:pPr>
            <w:r w:rsidRPr="00010045">
              <w:rPr>
                <w:lang w:eastAsia="en-US"/>
              </w:rPr>
              <w:t>weryfikacja poprawności archiwizowanych danych,</w:t>
            </w:r>
          </w:p>
        </w:tc>
        <w:tc>
          <w:tcPr>
            <w:tcW w:w="491" w:type="pct"/>
            <w:vAlign w:val="center"/>
          </w:tcPr>
          <w:p w14:paraId="59D01B33" w14:textId="77777777" w:rsidR="008C47FC"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1FB059BB"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74922813" w14:textId="77777777" w:rsidTr="008C47FC">
        <w:trPr>
          <w:trHeight w:val="340"/>
        </w:trPr>
        <w:tc>
          <w:tcPr>
            <w:tcW w:w="274" w:type="pct"/>
            <w:vAlign w:val="center"/>
          </w:tcPr>
          <w:p w14:paraId="02E3F1A4"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7DB9DFE4" w14:textId="77777777" w:rsidR="008C47FC" w:rsidRPr="00010045" w:rsidRDefault="008C47FC" w:rsidP="00742AAE">
            <w:pPr>
              <w:overflowPunct w:val="0"/>
              <w:spacing w:after="0"/>
              <w:ind w:left="234" w:firstLine="0"/>
              <w:jc w:val="left"/>
              <w:rPr>
                <w:lang w:eastAsia="en-US"/>
              </w:rPr>
            </w:pPr>
            <w:r w:rsidRPr="00010045">
              <w:rPr>
                <w:lang w:eastAsia="en-US"/>
              </w:rPr>
              <w:t>zapis do logów systemowych uruchomienia procesu archiwizacji i jego przebiegu.</w:t>
            </w:r>
          </w:p>
        </w:tc>
        <w:tc>
          <w:tcPr>
            <w:tcW w:w="491" w:type="pct"/>
            <w:vAlign w:val="center"/>
          </w:tcPr>
          <w:p w14:paraId="5ECF1A53" w14:textId="77777777" w:rsidR="008C47FC"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4A31D3AB"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574C450F" w14:textId="77777777" w:rsidTr="008C47FC">
        <w:trPr>
          <w:trHeight w:val="340"/>
        </w:trPr>
        <w:tc>
          <w:tcPr>
            <w:tcW w:w="274" w:type="pct"/>
            <w:vAlign w:val="center"/>
          </w:tcPr>
          <w:p w14:paraId="261862C1"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109157B7" w14:textId="77777777" w:rsidR="008C47FC" w:rsidRPr="00010045" w:rsidRDefault="008C47FC" w:rsidP="00742AAE">
            <w:pPr>
              <w:overflowPunct w:val="0"/>
              <w:spacing w:after="0"/>
              <w:ind w:left="234" w:firstLine="0"/>
              <w:jc w:val="left"/>
              <w:rPr>
                <w:lang w:eastAsia="en-US"/>
              </w:rPr>
            </w:pPr>
            <w:r w:rsidRPr="00010045">
              <w:rPr>
                <w:lang w:eastAsia="en-US"/>
              </w:rPr>
              <w:t xml:space="preserve">SIM umożliwia eksport i import danych z bazy danych w formacie tekstowym z uwzględnieniem polskiego standardu znaków. </w:t>
            </w:r>
          </w:p>
        </w:tc>
        <w:tc>
          <w:tcPr>
            <w:tcW w:w="491" w:type="pct"/>
            <w:vAlign w:val="center"/>
          </w:tcPr>
          <w:p w14:paraId="32DEB38A"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249A877B" w14:textId="77777777" w:rsidR="008C47FC" w:rsidRPr="007C01B1" w:rsidRDefault="008C47FC" w:rsidP="004C362C">
            <w:pPr>
              <w:overflowPunct w:val="0"/>
              <w:spacing w:after="0"/>
              <w:ind w:left="234" w:firstLine="0"/>
              <w:jc w:val="center"/>
              <w:rPr>
                <w:lang w:eastAsia="en-US"/>
              </w:rPr>
            </w:pPr>
            <w:r w:rsidRPr="007C01B1">
              <w:rPr>
                <w:lang w:eastAsia="en-US"/>
              </w:rPr>
              <w:t>TAK</w:t>
            </w:r>
          </w:p>
        </w:tc>
      </w:tr>
      <w:tr w:rsidR="008C47FC" w:rsidRPr="00010045" w14:paraId="72573F1D" w14:textId="77777777" w:rsidTr="008C47FC">
        <w:trPr>
          <w:trHeight w:val="340"/>
        </w:trPr>
        <w:tc>
          <w:tcPr>
            <w:tcW w:w="274" w:type="pct"/>
            <w:vAlign w:val="center"/>
          </w:tcPr>
          <w:p w14:paraId="24024650"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06503A31" w14:textId="77777777" w:rsidR="008C47FC" w:rsidRPr="00010045" w:rsidRDefault="008C47FC" w:rsidP="00742AAE">
            <w:pPr>
              <w:overflowPunct w:val="0"/>
              <w:spacing w:after="0"/>
              <w:ind w:left="234" w:firstLine="0"/>
              <w:jc w:val="left"/>
              <w:rPr>
                <w:lang w:eastAsia="en-US"/>
              </w:rPr>
            </w:pPr>
            <w:r w:rsidRPr="00010045">
              <w:rPr>
                <w:lang w:eastAsia="en-US"/>
              </w:rPr>
              <w:t xml:space="preserve">SIM posiada mechanizmy umożliwiające zapis i przeglądanie danych o logowaniu użytkowników do SIM pozwalająca na uzyskanie informacji o czasie i miejscach ich pracy. </w:t>
            </w:r>
          </w:p>
        </w:tc>
        <w:tc>
          <w:tcPr>
            <w:tcW w:w="491" w:type="pct"/>
            <w:vAlign w:val="center"/>
          </w:tcPr>
          <w:p w14:paraId="4ED51615"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5FBD0AE1" w14:textId="77777777" w:rsidR="008C47FC" w:rsidRPr="007C01B1" w:rsidRDefault="008C47FC" w:rsidP="004C362C">
            <w:pPr>
              <w:overflowPunct w:val="0"/>
              <w:spacing w:after="0"/>
              <w:ind w:left="234" w:firstLine="0"/>
              <w:jc w:val="center"/>
              <w:rPr>
                <w:lang w:eastAsia="en-US"/>
              </w:rPr>
            </w:pPr>
            <w:r w:rsidRPr="007C01B1">
              <w:rPr>
                <w:lang w:eastAsia="en-US"/>
              </w:rPr>
              <w:t>TAK</w:t>
            </w:r>
          </w:p>
        </w:tc>
      </w:tr>
      <w:tr w:rsidR="008C47FC" w:rsidRPr="00010045" w14:paraId="7213A49C" w14:textId="77777777" w:rsidTr="008C47FC">
        <w:trPr>
          <w:trHeight w:val="340"/>
        </w:trPr>
        <w:tc>
          <w:tcPr>
            <w:tcW w:w="274" w:type="pct"/>
            <w:vAlign w:val="center"/>
          </w:tcPr>
          <w:p w14:paraId="181D3286"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3328033D" w14:textId="77777777" w:rsidR="008C47FC" w:rsidRPr="00010045" w:rsidRDefault="008C47FC" w:rsidP="00742AAE">
            <w:pPr>
              <w:overflowPunct w:val="0"/>
              <w:spacing w:after="0"/>
              <w:ind w:left="234" w:firstLine="0"/>
              <w:jc w:val="left"/>
              <w:rPr>
                <w:lang w:eastAsia="en-US"/>
              </w:rPr>
            </w:pPr>
            <w:r w:rsidRPr="00010045">
              <w:rPr>
                <w:lang w:eastAsia="en-US"/>
              </w:rPr>
              <w:t xml:space="preserve">SIM tworzy i utrzymuje log systemu, rejestrujący wszystkich użytkowników i wykonane przez nich czynności z możliwością analizy historii zmienianych wartości danych. </w:t>
            </w:r>
          </w:p>
        </w:tc>
        <w:tc>
          <w:tcPr>
            <w:tcW w:w="491" w:type="pct"/>
            <w:vAlign w:val="center"/>
          </w:tcPr>
          <w:p w14:paraId="21111CB8"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2887855A"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7AB333BA" w14:textId="77777777" w:rsidTr="008C47FC">
        <w:trPr>
          <w:trHeight w:val="340"/>
        </w:trPr>
        <w:tc>
          <w:tcPr>
            <w:tcW w:w="274" w:type="pct"/>
            <w:vAlign w:val="center"/>
          </w:tcPr>
          <w:p w14:paraId="769EE97B"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49701AC7" w14:textId="77777777" w:rsidR="008C47FC" w:rsidRPr="000672C2" w:rsidRDefault="000C2026" w:rsidP="000672C2">
            <w:pPr>
              <w:overflowPunct w:val="0"/>
              <w:ind w:left="234"/>
              <w:rPr>
                <w:i/>
                <w:lang w:eastAsia="en-US"/>
              </w:rPr>
            </w:pPr>
            <w:r w:rsidRPr="000672C2">
              <w:rPr>
                <w:i/>
                <w:lang w:eastAsia="en-US"/>
              </w:rPr>
              <w:t>W logach SIM monitorowane są wszystkie zmiany w bazie danych, dokonywane z poziomu aplikacji.</w:t>
            </w:r>
          </w:p>
        </w:tc>
        <w:tc>
          <w:tcPr>
            <w:tcW w:w="491" w:type="pct"/>
            <w:vAlign w:val="center"/>
          </w:tcPr>
          <w:p w14:paraId="6CC03150"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2430AEEB"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391136BA" w14:textId="77777777" w:rsidTr="008C47FC">
        <w:trPr>
          <w:trHeight w:val="340"/>
        </w:trPr>
        <w:tc>
          <w:tcPr>
            <w:tcW w:w="274" w:type="pct"/>
            <w:vAlign w:val="center"/>
          </w:tcPr>
          <w:p w14:paraId="47D455EA"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37F0C8DA" w14:textId="77777777" w:rsidR="008C47FC" w:rsidRPr="00010045" w:rsidRDefault="008C47FC" w:rsidP="00742AAE">
            <w:pPr>
              <w:overflowPunct w:val="0"/>
              <w:spacing w:after="0"/>
              <w:ind w:left="234" w:firstLine="0"/>
              <w:jc w:val="left"/>
              <w:rPr>
                <w:strike/>
                <w:color w:val="000000"/>
                <w:lang w:eastAsia="en-US"/>
              </w:rPr>
            </w:pPr>
            <w:r w:rsidRPr="00010045">
              <w:rPr>
                <w:color w:val="000000"/>
                <w:lang w:eastAsia="en-US"/>
              </w:rPr>
              <w:t>Administrator posiada</w:t>
            </w:r>
            <w:r w:rsidR="000672C2">
              <w:rPr>
                <w:color w:val="000000"/>
                <w:lang w:eastAsia="en-US"/>
              </w:rPr>
              <w:t xml:space="preserve"> </w:t>
            </w:r>
            <w:r w:rsidRPr="00010045">
              <w:rPr>
                <w:color w:val="000000"/>
                <w:lang w:eastAsia="en-US"/>
              </w:rPr>
              <w:t>możliwość wyboru danych, które mają być monitorowane w logach systemu z dokładnością do poszczególnych kolumn w tabelach danych, a zarządzanie nimi może odbywać się z poziomu narzędzi do zarządzania bazami danych.</w:t>
            </w:r>
          </w:p>
        </w:tc>
        <w:tc>
          <w:tcPr>
            <w:tcW w:w="491" w:type="pct"/>
            <w:vAlign w:val="center"/>
          </w:tcPr>
          <w:p w14:paraId="2B561AAE" w14:textId="77777777" w:rsidR="008C47FC" w:rsidRPr="00010045" w:rsidRDefault="008C47FC" w:rsidP="004C362C">
            <w:pPr>
              <w:overflowPunct w:val="0"/>
              <w:spacing w:after="0"/>
              <w:ind w:left="234" w:firstLine="0"/>
              <w:jc w:val="center"/>
              <w:rPr>
                <w:color w:val="000000"/>
                <w:lang w:eastAsia="en-US"/>
              </w:rPr>
            </w:pPr>
            <w:r>
              <w:rPr>
                <w:color w:val="000000"/>
                <w:lang w:eastAsia="en-US"/>
              </w:rPr>
              <w:t>TAK</w:t>
            </w:r>
          </w:p>
        </w:tc>
        <w:tc>
          <w:tcPr>
            <w:tcW w:w="542" w:type="pct"/>
            <w:vAlign w:val="center"/>
          </w:tcPr>
          <w:p w14:paraId="214A43A1" w14:textId="77777777" w:rsidR="008C47FC" w:rsidRPr="007C01B1" w:rsidRDefault="008C47FC" w:rsidP="004C362C">
            <w:pPr>
              <w:overflowPunct w:val="0"/>
              <w:spacing w:after="0"/>
              <w:ind w:left="234" w:firstLine="0"/>
              <w:jc w:val="center"/>
              <w:rPr>
                <w:color w:val="000000"/>
                <w:lang w:eastAsia="en-US"/>
              </w:rPr>
            </w:pPr>
            <w:r w:rsidRPr="007C01B1">
              <w:rPr>
                <w:color w:val="000000"/>
                <w:lang w:eastAsia="en-US"/>
              </w:rPr>
              <w:t>TAK</w:t>
            </w:r>
          </w:p>
        </w:tc>
      </w:tr>
      <w:tr w:rsidR="008C47FC" w:rsidRPr="00010045" w14:paraId="1F6727FC" w14:textId="77777777" w:rsidTr="008C47FC">
        <w:trPr>
          <w:trHeight w:val="340"/>
        </w:trPr>
        <w:tc>
          <w:tcPr>
            <w:tcW w:w="274" w:type="pct"/>
            <w:vAlign w:val="center"/>
          </w:tcPr>
          <w:p w14:paraId="646D6319"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537F94A4" w14:textId="77777777" w:rsidR="008C47FC" w:rsidRPr="00010045" w:rsidRDefault="008C47FC" w:rsidP="00742AAE">
            <w:pPr>
              <w:overflowPunct w:val="0"/>
              <w:spacing w:after="0"/>
              <w:ind w:left="234" w:firstLine="0"/>
              <w:jc w:val="left"/>
              <w:rPr>
                <w:lang w:eastAsia="en-US"/>
              </w:rPr>
            </w:pPr>
            <w:r w:rsidRPr="00010045">
              <w:rPr>
                <w:lang w:eastAsia="en-US"/>
              </w:rPr>
              <w:t>SIM powinien umożliwić przypisanie do komórki organizacyjnej jednostki, kodu technicznego NFZ. Powinna istnieć możliwość zmiany tego kodu w dowolnym momencie pracy systemu.</w:t>
            </w:r>
          </w:p>
        </w:tc>
        <w:tc>
          <w:tcPr>
            <w:tcW w:w="491" w:type="pct"/>
            <w:vAlign w:val="center"/>
          </w:tcPr>
          <w:p w14:paraId="60763A42"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32A5D849"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30170CDD" w14:textId="77777777" w:rsidTr="008C47FC">
        <w:trPr>
          <w:trHeight w:val="340"/>
        </w:trPr>
        <w:tc>
          <w:tcPr>
            <w:tcW w:w="274" w:type="pct"/>
            <w:vAlign w:val="center"/>
          </w:tcPr>
          <w:p w14:paraId="5375C29E"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67B7F998" w14:textId="77777777" w:rsidR="008C47FC" w:rsidRPr="00010045" w:rsidRDefault="008C47FC" w:rsidP="00742AAE">
            <w:pPr>
              <w:overflowPunct w:val="0"/>
              <w:spacing w:after="0"/>
              <w:ind w:left="234" w:firstLine="0"/>
              <w:jc w:val="left"/>
              <w:rPr>
                <w:lang w:eastAsia="en-US"/>
              </w:rPr>
            </w:pPr>
            <w:r w:rsidRPr="00010045">
              <w:rPr>
                <w:lang w:eastAsia="en-US"/>
              </w:rPr>
              <w:t>W każdym oknie, gdzie możliwa jest edycja powinien znajdować się klawisz &lt;cofnij&gt; lub &lt;anuluj&gt; powodujący powrót do poprzedniego okna bez zapisu danych</w:t>
            </w:r>
          </w:p>
          <w:p w14:paraId="17EF2007" w14:textId="77777777" w:rsidR="008C47FC" w:rsidRPr="00010045" w:rsidRDefault="008C47FC" w:rsidP="00742AAE">
            <w:pPr>
              <w:overflowPunct w:val="0"/>
              <w:spacing w:after="0"/>
              <w:ind w:left="234" w:firstLine="0"/>
              <w:jc w:val="left"/>
              <w:rPr>
                <w:lang w:eastAsia="en-US"/>
              </w:rPr>
            </w:pPr>
            <w:bookmarkStart w:id="37" w:name="_Hlk504829177"/>
            <w:r w:rsidRPr="00010045">
              <w:t>W każdym oknie gdzie możliwa jest edycja danych, Użytkownik musi mieć możliwość wycofania się z wprowadzonych zmian bez zapisywania, np. klawisz „ANULUJ” lub „COFNIJ”</w:t>
            </w:r>
            <w:bookmarkEnd w:id="37"/>
            <w:r w:rsidRPr="00010045">
              <w:t>.</w:t>
            </w:r>
          </w:p>
        </w:tc>
        <w:tc>
          <w:tcPr>
            <w:tcW w:w="491" w:type="pct"/>
            <w:vAlign w:val="center"/>
          </w:tcPr>
          <w:p w14:paraId="4BAC5DEC"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2E9BF51C"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48C518DC" w14:textId="77777777" w:rsidTr="008C47FC">
        <w:trPr>
          <w:trHeight w:val="340"/>
        </w:trPr>
        <w:tc>
          <w:tcPr>
            <w:tcW w:w="274" w:type="pct"/>
            <w:vAlign w:val="center"/>
          </w:tcPr>
          <w:p w14:paraId="7F553E04"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04392774" w14:textId="77777777" w:rsidR="008C47FC" w:rsidRPr="00010045" w:rsidRDefault="008C47FC" w:rsidP="00742AAE">
            <w:pPr>
              <w:overflowPunct w:val="0"/>
              <w:spacing w:after="0"/>
              <w:ind w:left="234" w:firstLine="0"/>
              <w:jc w:val="left"/>
              <w:rPr>
                <w:lang w:eastAsia="en-US"/>
              </w:rPr>
            </w:pPr>
            <w:r w:rsidRPr="00010045">
              <w:rPr>
                <w:lang w:eastAsia="en-US"/>
              </w:rPr>
              <w:t>Administrator posiada możliwość wylogowania wszystkich użytkowników aplikacji .</w:t>
            </w:r>
          </w:p>
        </w:tc>
        <w:tc>
          <w:tcPr>
            <w:tcW w:w="491" w:type="pct"/>
            <w:vAlign w:val="center"/>
          </w:tcPr>
          <w:p w14:paraId="1FAB3455"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06035449" w14:textId="77777777" w:rsidR="008C47FC" w:rsidRPr="007C01B1" w:rsidRDefault="008C47FC" w:rsidP="004C362C">
            <w:pPr>
              <w:overflowPunct w:val="0"/>
              <w:spacing w:after="0"/>
              <w:ind w:left="234" w:firstLine="0"/>
              <w:jc w:val="center"/>
              <w:rPr>
                <w:lang w:eastAsia="en-US"/>
              </w:rPr>
            </w:pPr>
            <w:r w:rsidRPr="007C01B1">
              <w:rPr>
                <w:lang w:eastAsia="en-US"/>
              </w:rPr>
              <w:t>TAK</w:t>
            </w:r>
          </w:p>
        </w:tc>
      </w:tr>
      <w:tr w:rsidR="008C47FC" w:rsidRPr="00010045" w14:paraId="52E274FA" w14:textId="77777777" w:rsidTr="008C47FC">
        <w:trPr>
          <w:trHeight w:val="340"/>
        </w:trPr>
        <w:tc>
          <w:tcPr>
            <w:tcW w:w="274" w:type="pct"/>
            <w:vAlign w:val="center"/>
          </w:tcPr>
          <w:p w14:paraId="4C578D6F"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55D9A92C" w14:textId="77777777" w:rsidR="008C47FC" w:rsidRPr="00010045" w:rsidRDefault="008C47FC" w:rsidP="00742AAE">
            <w:pPr>
              <w:overflowPunct w:val="0"/>
              <w:spacing w:after="0"/>
              <w:ind w:left="234" w:firstLine="0"/>
              <w:jc w:val="left"/>
              <w:rPr>
                <w:lang w:eastAsia="en-US"/>
              </w:rPr>
            </w:pPr>
            <w:r w:rsidRPr="00010045">
              <w:rPr>
                <w:lang w:eastAsia="en-US"/>
              </w:rPr>
              <w:t xml:space="preserve">SIM umożliwia administratorowi łatwe utrzymanie zbioru standardowych raportów (dodawanie, modyfikowanie, usuwanie raportów). W ramach SIM zapewnione jest oprogramowanie narzędziowe pozwalające na </w:t>
            </w:r>
            <w:r w:rsidRPr="00010045">
              <w:rPr>
                <w:lang w:eastAsia="en-US"/>
              </w:rPr>
              <w:lastRenderedPageBreak/>
              <w:t>definiowanie i generowanie dowolnych zestawień i raportów związanych z zawartością informacyjną bazy danych. Raporty takie muszą mieć możliwość wywołania przez użytkownika z poziomu aplikacji:</w:t>
            </w:r>
          </w:p>
        </w:tc>
        <w:tc>
          <w:tcPr>
            <w:tcW w:w="491" w:type="pct"/>
            <w:vAlign w:val="center"/>
          </w:tcPr>
          <w:p w14:paraId="1A3BF2A0" w14:textId="77777777" w:rsidR="008C47FC" w:rsidRPr="00010045" w:rsidRDefault="008C47FC" w:rsidP="008C47FC">
            <w:pPr>
              <w:tabs>
                <w:tab w:val="left" w:pos="990"/>
              </w:tabs>
              <w:overflowPunct w:val="0"/>
              <w:spacing w:after="0"/>
              <w:ind w:left="234" w:firstLine="0"/>
              <w:jc w:val="center"/>
              <w:rPr>
                <w:lang w:eastAsia="en-US"/>
              </w:rPr>
            </w:pPr>
            <w:r>
              <w:rPr>
                <w:lang w:eastAsia="en-US"/>
              </w:rPr>
              <w:lastRenderedPageBreak/>
              <w:t>TAK</w:t>
            </w:r>
          </w:p>
        </w:tc>
        <w:tc>
          <w:tcPr>
            <w:tcW w:w="542" w:type="pct"/>
            <w:vAlign w:val="center"/>
          </w:tcPr>
          <w:p w14:paraId="08D79E59"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745B842F" w14:textId="77777777" w:rsidTr="008C47FC">
        <w:trPr>
          <w:trHeight w:val="340"/>
        </w:trPr>
        <w:tc>
          <w:tcPr>
            <w:tcW w:w="274" w:type="pct"/>
            <w:vAlign w:val="center"/>
          </w:tcPr>
          <w:p w14:paraId="54AE80F2"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4595B3DB" w14:textId="77777777" w:rsidR="008C47FC" w:rsidRPr="00010045" w:rsidRDefault="008C47FC" w:rsidP="00742AAE">
            <w:pPr>
              <w:overflowPunct w:val="0"/>
              <w:spacing w:after="0"/>
              <w:ind w:left="234" w:firstLine="0"/>
              <w:jc w:val="left"/>
              <w:rPr>
                <w:lang w:eastAsia="en-US"/>
              </w:rPr>
            </w:pPr>
            <w:r w:rsidRPr="00010045">
              <w:rPr>
                <w:lang w:eastAsia="en-US"/>
              </w:rPr>
              <w:t>Raporty umożliwiają eksport danych do formatu xls.</w:t>
            </w:r>
          </w:p>
        </w:tc>
        <w:tc>
          <w:tcPr>
            <w:tcW w:w="491" w:type="pct"/>
            <w:vAlign w:val="center"/>
          </w:tcPr>
          <w:p w14:paraId="1B21C0A3"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78E7EC27"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309732A0" w14:textId="77777777" w:rsidTr="008C47FC">
        <w:trPr>
          <w:trHeight w:val="340"/>
        </w:trPr>
        <w:tc>
          <w:tcPr>
            <w:tcW w:w="274" w:type="pct"/>
            <w:vAlign w:val="center"/>
          </w:tcPr>
          <w:p w14:paraId="75EAEE31"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50C0B606" w14:textId="77777777" w:rsidR="008C47FC" w:rsidRPr="00010045" w:rsidRDefault="008C47FC" w:rsidP="00742AAE">
            <w:pPr>
              <w:overflowPunct w:val="0"/>
              <w:spacing w:after="0"/>
              <w:ind w:left="234" w:firstLine="0"/>
              <w:jc w:val="left"/>
              <w:rPr>
                <w:lang w:eastAsia="en-US"/>
              </w:rPr>
            </w:pPr>
            <w:r w:rsidRPr="00010045">
              <w:rPr>
                <w:lang w:eastAsia="en-US"/>
              </w:rPr>
              <w:t xml:space="preserve">Raporty umożliwiają eksport danych do formatu </w:t>
            </w:r>
            <w:proofErr w:type="spellStart"/>
            <w:r w:rsidRPr="00010045">
              <w:rPr>
                <w:lang w:eastAsia="en-US"/>
              </w:rPr>
              <w:t>html</w:t>
            </w:r>
            <w:proofErr w:type="spellEnd"/>
            <w:r w:rsidRPr="00010045">
              <w:rPr>
                <w:lang w:eastAsia="en-US"/>
              </w:rPr>
              <w:t>.</w:t>
            </w:r>
          </w:p>
        </w:tc>
        <w:tc>
          <w:tcPr>
            <w:tcW w:w="491" w:type="pct"/>
            <w:vAlign w:val="center"/>
          </w:tcPr>
          <w:p w14:paraId="0C13F77F"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750A8B84"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0007700B" w14:textId="77777777" w:rsidTr="008C47FC">
        <w:trPr>
          <w:trHeight w:val="340"/>
        </w:trPr>
        <w:tc>
          <w:tcPr>
            <w:tcW w:w="274" w:type="pct"/>
            <w:vAlign w:val="center"/>
          </w:tcPr>
          <w:p w14:paraId="337DFEB7"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03A17D1D" w14:textId="77777777" w:rsidR="008C47FC" w:rsidRPr="00010045" w:rsidRDefault="008C47FC" w:rsidP="00742AAE">
            <w:pPr>
              <w:overflowPunct w:val="0"/>
              <w:spacing w:after="0"/>
              <w:ind w:left="234" w:firstLine="0"/>
              <w:jc w:val="left"/>
              <w:rPr>
                <w:lang w:eastAsia="en-US"/>
              </w:rPr>
            </w:pPr>
            <w:r w:rsidRPr="00010045">
              <w:rPr>
                <w:lang w:eastAsia="en-US"/>
              </w:rPr>
              <w:t>W SIM jest możliwy podgląd wszystkich dostępnych raportów z jednego miejsca.</w:t>
            </w:r>
          </w:p>
        </w:tc>
        <w:tc>
          <w:tcPr>
            <w:tcW w:w="491" w:type="pct"/>
            <w:vAlign w:val="center"/>
          </w:tcPr>
          <w:p w14:paraId="654971B6" w14:textId="77777777" w:rsidR="008C47FC"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4D9C4B74"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4FF04336" w14:textId="77777777" w:rsidTr="008C47FC">
        <w:trPr>
          <w:trHeight w:val="340"/>
        </w:trPr>
        <w:tc>
          <w:tcPr>
            <w:tcW w:w="274" w:type="pct"/>
            <w:vAlign w:val="center"/>
          </w:tcPr>
          <w:p w14:paraId="386213BD"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259C06EA" w14:textId="77777777" w:rsidR="008C47FC" w:rsidRPr="00010045" w:rsidRDefault="008C47FC" w:rsidP="00742AAE">
            <w:pPr>
              <w:overflowPunct w:val="0"/>
              <w:spacing w:after="0"/>
              <w:ind w:left="234" w:firstLine="0"/>
              <w:jc w:val="left"/>
              <w:rPr>
                <w:lang w:eastAsia="en-US"/>
              </w:rPr>
            </w:pPr>
            <w:r w:rsidRPr="00010045">
              <w:rPr>
                <w:lang w:eastAsia="en-US"/>
              </w:rPr>
              <w:t>Każdej jednostce organizacyjnej można zdefiniować odrębny zakres raportów.</w:t>
            </w:r>
          </w:p>
        </w:tc>
        <w:tc>
          <w:tcPr>
            <w:tcW w:w="491" w:type="pct"/>
            <w:tcBorders>
              <w:bottom w:val="single" w:sz="6" w:space="0" w:color="000000"/>
            </w:tcBorders>
            <w:vAlign w:val="center"/>
          </w:tcPr>
          <w:p w14:paraId="6DC20A88"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tcBorders>
              <w:bottom w:val="single" w:sz="6" w:space="0" w:color="000000"/>
            </w:tcBorders>
            <w:vAlign w:val="center"/>
          </w:tcPr>
          <w:p w14:paraId="481B0734" w14:textId="77777777" w:rsidR="008C47FC" w:rsidRPr="007C01B1" w:rsidRDefault="008C47FC" w:rsidP="004C362C">
            <w:pPr>
              <w:overflowPunct w:val="0"/>
              <w:spacing w:after="0"/>
              <w:ind w:left="234" w:firstLine="0"/>
              <w:jc w:val="center"/>
              <w:rPr>
                <w:lang w:eastAsia="en-US"/>
              </w:rPr>
            </w:pPr>
            <w:r w:rsidRPr="007C01B1">
              <w:rPr>
                <w:lang w:eastAsia="en-US"/>
              </w:rPr>
              <w:t>TAK</w:t>
            </w:r>
          </w:p>
        </w:tc>
      </w:tr>
      <w:tr w:rsidR="008C47FC" w:rsidRPr="00010045" w14:paraId="1EDA3F4F" w14:textId="77777777" w:rsidTr="009775D2">
        <w:trPr>
          <w:trHeight w:val="340"/>
        </w:trPr>
        <w:tc>
          <w:tcPr>
            <w:tcW w:w="3967" w:type="pct"/>
            <w:gridSpan w:val="2"/>
            <w:shd w:val="clear" w:color="auto" w:fill="auto"/>
            <w:vAlign w:val="center"/>
          </w:tcPr>
          <w:p w14:paraId="4F4F48FB" w14:textId="77777777" w:rsidR="008C47FC" w:rsidRPr="004C362C" w:rsidRDefault="008C47FC" w:rsidP="00742AAE">
            <w:pPr>
              <w:overflowPunct w:val="0"/>
              <w:spacing w:after="0"/>
              <w:ind w:left="234" w:firstLine="0"/>
              <w:jc w:val="left"/>
              <w:rPr>
                <w:b/>
                <w:lang w:eastAsia="en-US"/>
              </w:rPr>
            </w:pPr>
            <w:r w:rsidRPr="004C362C">
              <w:rPr>
                <w:b/>
                <w:lang w:eastAsia="en-US"/>
              </w:rPr>
              <w:t>SIM umożliwia administratorowi z poziomu aplikacji definiowanie i zmianę praw dostępu dla poszczególnych użytkowników i grup użytkowników z dokładnością do poszczególnych:</w:t>
            </w:r>
          </w:p>
        </w:tc>
        <w:tc>
          <w:tcPr>
            <w:tcW w:w="491" w:type="pct"/>
            <w:tcBorders>
              <w:tl2br w:val="single" w:sz="4" w:space="0" w:color="auto"/>
              <w:tr2bl w:val="single" w:sz="4" w:space="0" w:color="auto"/>
            </w:tcBorders>
            <w:shd w:val="clear" w:color="auto" w:fill="auto"/>
            <w:vAlign w:val="center"/>
          </w:tcPr>
          <w:p w14:paraId="2FAFA146" w14:textId="77777777" w:rsidR="008C47FC" w:rsidRPr="00010045" w:rsidRDefault="008C47FC" w:rsidP="004C362C">
            <w:pPr>
              <w:overflowPunct w:val="0"/>
              <w:spacing w:after="0"/>
              <w:ind w:left="234" w:firstLine="0"/>
              <w:jc w:val="center"/>
              <w:rPr>
                <w:lang w:eastAsia="en-US"/>
              </w:rPr>
            </w:pPr>
          </w:p>
        </w:tc>
        <w:tc>
          <w:tcPr>
            <w:tcW w:w="542" w:type="pct"/>
            <w:tcBorders>
              <w:tl2br w:val="single" w:sz="4" w:space="0" w:color="auto"/>
              <w:tr2bl w:val="single" w:sz="4" w:space="0" w:color="auto"/>
            </w:tcBorders>
            <w:shd w:val="clear" w:color="auto" w:fill="auto"/>
            <w:vAlign w:val="center"/>
          </w:tcPr>
          <w:p w14:paraId="7FCAB6F8" w14:textId="77777777" w:rsidR="008C47FC" w:rsidRPr="007C01B1" w:rsidRDefault="008C47FC" w:rsidP="004C362C">
            <w:pPr>
              <w:overflowPunct w:val="0"/>
              <w:spacing w:after="0"/>
              <w:ind w:left="234" w:firstLine="0"/>
              <w:jc w:val="center"/>
              <w:rPr>
                <w:lang w:eastAsia="en-US"/>
              </w:rPr>
            </w:pPr>
          </w:p>
        </w:tc>
      </w:tr>
      <w:tr w:rsidR="008C47FC" w:rsidRPr="00010045" w14:paraId="40E50DD5" w14:textId="77777777" w:rsidTr="008C47FC">
        <w:trPr>
          <w:trHeight w:val="340"/>
        </w:trPr>
        <w:tc>
          <w:tcPr>
            <w:tcW w:w="274" w:type="pct"/>
            <w:vAlign w:val="center"/>
          </w:tcPr>
          <w:p w14:paraId="35BB6CE0"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724CA989" w14:textId="77777777" w:rsidR="008C47FC" w:rsidRPr="00010045" w:rsidRDefault="008C47FC" w:rsidP="00742AAE">
            <w:pPr>
              <w:overflowPunct w:val="0"/>
              <w:spacing w:after="0"/>
              <w:ind w:left="234" w:firstLine="0"/>
              <w:jc w:val="left"/>
              <w:rPr>
                <w:lang w:eastAsia="en-US"/>
              </w:rPr>
            </w:pPr>
            <w:r w:rsidRPr="00010045">
              <w:rPr>
                <w:lang w:eastAsia="en-US"/>
              </w:rPr>
              <w:t>modułów,</w:t>
            </w:r>
          </w:p>
        </w:tc>
        <w:tc>
          <w:tcPr>
            <w:tcW w:w="491" w:type="pct"/>
            <w:vAlign w:val="center"/>
          </w:tcPr>
          <w:p w14:paraId="0210D6A6"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5B0744BE"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29AC3042" w14:textId="77777777" w:rsidTr="008C47FC">
        <w:trPr>
          <w:trHeight w:val="340"/>
        </w:trPr>
        <w:tc>
          <w:tcPr>
            <w:tcW w:w="274" w:type="pct"/>
            <w:vAlign w:val="center"/>
          </w:tcPr>
          <w:p w14:paraId="2E5088EF"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62A20985" w14:textId="77777777" w:rsidR="008C47FC" w:rsidRPr="00010045" w:rsidRDefault="008C47FC" w:rsidP="00742AAE">
            <w:pPr>
              <w:overflowPunct w:val="0"/>
              <w:spacing w:after="0"/>
              <w:ind w:left="234" w:firstLine="0"/>
              <w:jc w:val="left"/>
              <w:rPr>
                <w:lang w:eastAsia="en-US"/>
              </w:rPr>
            </w:pPr>
            <w:r w:rsidRPr="00010045">
              <w:rPr>
                <w:lang w:eastAsia="en-US"/>
              </w:rPr>
              <w:t>jednostek organizacyjnych,</w:t>
            </w:r>
          </w:p>
        </w:tc>
        <w:tc>
          <w:tcPr>
            <w:tcW w:w="491" w:type="pct"/>
            <w:vAlign w:val="center"/>
          </w:tcPr>
          <w:p w14:paraId="7D542534"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20243FB1"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74F2B0E9" w14:textId="77777777" w:rsidTr="008C47FC">
        <w:trPr>
          <w:trHeight w:val="340"/>
        </w:trPr>
        <w:tc>
          <w:tcPr>
            <w:tcW w:w="274" w:type="pct"/>
            <w:vAlign w:val="center"/>
          </w:tcPr>
          <w:p w14:paraId="4DC42E57"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7A329BB0" w14:textId="77777777" w:rsidR="008C47FC" w:rsidRPr="00010045" w:rsidRDefault="008C47FC" w:rsidP="00742AAE">
            <w:pPr>
              <w:overflowPunct w:val="0"/>
              <w:spacing w:after="0"/>
              <w:ind w:left="234" w:firstLine="0"/>
              <w:jc w:val="left"/>
              <w:rPr>
                <w:lang w:eastAsia="en-US"/>
              </w:rPr>
            </w:pPr>
            <w:r w:rsidRPr="00010045">
              <w:rPr>
                <w:lang w:eastAsia="en-US"/>
              </w:rPr>
              <w:t>funkcji użytkownika (lekarz, pielęgniarka),</w:t>
            </w:r>
          </w:p>
        </w:tc>
        <w:tc>
          <w:tcPr>
            <w:tcW w:w="491" w:type="pct"/>
            <w:vAlign w:val="center"/>
          </w:tcPr>
          <w:p w14:paraId="028BB836" w14:textId="77777777" w:rsidR="008C47FC" w:rsidRPr="00010045" w:rsidRDefault="008C47FC" w:rsidP="004C362C">
            <w:pPr>
              <w:overflowPunct w:val="0"/>
              <w:spacing w:after="0"/>
              <w:ind w:left="234" w:firstLine="0"/>
              <w:jc w:val="center"/>
              <w:rPr>
                <w:lang w:eastAsia="en-US"/>
              </w:rPr>
            </w:pPr>
            <w:r>
              <w:rPr>
                <w:lang w:eastAsia="en-US"/>
              </w:rPr>
              <w:t>TAK</w:t>
            </w:r>
          </w:p>
        </w:tc>
        <w:tc>
          <w:tcPr>
            <w:tcW w:w="542" w:type="pct"/>
            <w:vAlign w:val="center"/>
          </w:tcPr>
          <w:p w14:paraId="45269A1A"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6DBCA969" w14:textId="77777777" w:rsidTr="008C47FC">
        <w:trPr>
          <w:trHeight w:val="340"/>
        </w:trPr>
        <w:tc>
          <w:tcPr>
            <w:tcW w:w="274" w:type="pct"/>
            <w:vAlign w:val="center"/>
          </w:tcPr>
          <w:p w14:paraId="1D79C6D8"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63CE0B08" w14:textId="77777777" w:rsidR="008C47FC" w:rsidRPr="00010045" w:rsidRDefault="008C47FC" w:rsidP="00742AAE">
            <w:pPr>
              <w:overflowPunct w:val="0"/>
              <w:spacing w:after="0"/>
              <w:ind w:left="234" w:firstLine="0"/>
              <w:jc w:val="left"/>
              <w:rPr>
                <w:lang w:eastAsia="en-US"/>
              </w:rPr>
            </w:pPr>
            <w:r w:rsidRPr="00010045">
              <w:rPr>
                <w:lang w:eastAsia="en-US"/>
              </w:rPr>
              <w:t>zakresów danych.</w:t>
            </w:r>
          </w:p>
        </w:tc>
        <w:tc>
          <w:tcPr>
            <w:tcW w:w="491" w:type="pct"/>
            <w:vAlign w:val="center"/>
          </w:tcPr>
          <w:p w14:paraId="728A2571" w14:textId="77777777" w:rsidR="008C47FC" w:rsidRPr="00010045" w:rsidRDefault="008C47FC" w:rsidP="004C362C">
            <w:pPr>
              <w:overflowPunct w:val="0"/>
              <w:spacing w:after="0"/>
              <w:ind w:left="234" w:firstLine="0"/>
              <w:jc w:val="center"/>
              <w:rPr>
                <w:lang w:eastAsia="en-US"/>
              </w:rPr>
            </w:pPr>
            <w:r>
              <w:rPr>
                <w:lang w:eastAsia="en-US"/>
              </w:rPr>
              <w:t>NIE</w:t>
            </w:r>
          </w:p>
        </w:tc>
        <w:tc>
          <w:tcPr>
            <w:tcW w:w="542" w:type="pct"/>
            <w:vAlign w:val="center"/>
          </w:tcPr>
          <w:p w14:paraId="38CB63B3" w14:textId="77777777" w:rsidR="008C47FC" w:rsidRPr="007C01B1" w:rsidRDefault="008C47FC" w:rsidP="004C362C">
            <w:pPr>
              <w:overflowPunct w:val="0"/>
              <w:spacing w:after="0"/>
              <w:ind w:left="234" w:firstLine="0"/>
              <w:jc w:val="center"/>
              <w:rPr>
                <w:lang w:eastAsia="en-US"/>
              </w:rPr>
            </w:pPr>
            <w:r w:rsidRPr="007C01B1">
              <w:rPr>
                <w:lang w:eastAsia="en-US"/>
              </w:rPr>
              <w:t>NIE</w:t>
            </w:r>
          </w:p>
        </w:tc>
      </w:tr>
      <w:tr w:rsidR="008C47FC" w:rsidRPr="00010045" w14:paraId="18107280" w14:textId="77777777" w:rsidTr="008C47FC">
        <w:trPr>
          <w:trHeight w:val="340"/>
        </w:trPr>
        <w:tc>
          <w:tcPr>
            <w:tcW w:w="274" w:type="pct"/>
            <w:vAlign w:val="center"/>
          </w:tcPr>
          <w:p w14:paraId="79BC03BF"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3CE8B817" w14:textId="77777777" w:rsidR="008C47FC" w:rsidRPr="00010045" w:rsidRDefault="008C47FC" w:rsidP="00742AAE">
            <w:pPr>
              <w:overflowPunct w:val="0"/>
              <w:spacing w:after="0"/>
              <w:ind w:left="234" w:firstLine="0"/>
              <w:jc w:val="left"/>
              <w:rPr>
                <w:lang w:eastAsia="en-US"/>
              </w:rPr>
            </w:pPr>
            <w:r w:rsidRPr="00010045">
              <w:rPr>
                <w:lang w:eastAsia="en-US"/>
              </w:rPr>
              <w:t>W SIM są zaimplementowane mechanizmy walidacji haseł zgodnie z wymaganiami ustawowymi przewidzianymi dla rodzaju danych przetwarzanych przez SIM.</w:t>
            </w:r>
          </w:p>
        </w:tc>
        <w:tc>
          <w:tcPr>
            <w:tcW w:w="491" w:type="pct"/>
            <w:vAlign w:val="center"/>
          </w:tcPr>
          <w:p w14:paraId="46EB0E04"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42858A1E"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0C45A246" w14:textId="77777777" w:rsidTr="008C47FC">
        <w:trPr>
          <w:trHeight w:val="340"/>
        </w:trPr>
        <w:tc>
          <w:tcPr>
            <w:tcW w:w="274" w:type="pct"/>
            <w:vAlign w:val="center"/>
          </w:tcPr>
          <w:p w14:paraId="4A05448F" w14:textId="77777777" w:rsidR="008C47FC" w:rsidRPr="00010045" w:rsidRDefault="008C47FC"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4723F44C" w14:textId="77777777" w:rsidR="008C47FC" w:rsidRPr="00010045" w:rsidRDefault="008C47FC" w:rsidP="00742AAE">
            <w:pPr>
              <w:overflowPunct w:val="0"/>
              <w:spacing w:after="0"/>
              <w:ind w:left="234" w:firstLine="0"/>
              <w:jc w:val="left"/>
              <w:rPr>
                <w:color w:val="000000"/>
                <w:lang w:eastAsia="en-US"/>
              </w:rPr>
            </w:pPr>
            <w:r w:rsidRPr="00010045">
              <w:rPr>
                <w:color w:val="000000"/>
                <w:lang w:eastAsia="en-US"/>
              </w:rPr>
              <w:t>Administrator musi posiadać możliwość nadawania danemu użytkownikowi unikalnego loginu oraz hasła. Administrator musi posiadać możliwość ustawienia parametrów hasła: długość, czas żywotności, czas przed wygaśnięciem.</w:t>
            </w:r>
          </w:p>
        </w:tc>
        <w:tc>
          <w:tcPr>
            <w:tcW w:w="491" w:type="pct"/>
            <w:vAlign w:val="center"/>
          </w:tcPr>
          <w:p w14:paraId="495FD2FD"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7C2E0368"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333C25" w:rsidRPr="00010045" w14:paraId="030ECAAF" w14:textId="77777777" w:rsidTr="008C47FC">
        <w:trPr>
          <w:trHeight w:val="340"/>
        </w:trPr>
        <w:tc>
          <w:tcPr>
            <w:tcW w:w="274" w:type="pct"/>
            <w:vAlign w:val="center"/>
          </w:tcPr>
          <w:p w14:paraId="666F03B6" w14:textId="77777777" w:rsidR="00333C25" w:rsidRPr="00010045" w:rsidRDefault="00333C25"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4BEE445E" w14:textId="77777777" w:rsidR="00333C25" w:rsidRPr="00010045" w:rsidRDefault="00333C25" w:rsidP="00742AAE">
            <w:pPr>
              <w:overflowPunct w:val="0"/>
              <w:spacing w:after="0"/>
              <w:ind w:left="234" w:firstLine="0"/>
              <w:jc w:val="left"/>
              <w:rPr>
                <w:lang w:eastAsia="en-US"/>
              </w:rPr>
            </w:pPr>
            <w:r w:rsidRPr="00010045">
              <w:rPr>
                <w:color w:val="000000"/>
                <w:lang w:eastAsia="en-US"/>
              </w:rPr>
              <w:t>SIM posiada mechanizmy (wewnętrzną pocztę działającą w ramach systemu SIM) przesyłania i odbierania komunikatów tekstowych do poszczególnych użytkowników i ich grup. Komunikaty tekstowe powinny być generowane przez użytkowników oraz przez zdarzenia występujące w systemie tj. zlecanie badania, zlecanie leku, wynik zlecenia, zamówienie na leki.</w:t>
            </w:r>
          </w:p>
        </w:tc>
        <w:tc>
          <w:tcPr>
            <w:tcW w:w="491" w:type="pct"/>
            <w:vAlign w:val="center"/>
          </w:tcPr>
          <w:p w14:paraId="0EC1AF88" w14:textId="77777777" w:rsidR="00333C25" w:rsidRPr="00010045" w:rsidRDefault="00333C25" w:rsidP="000C17C4">
            <w:pPr>
              <w:tabs>
                <w:tab w:val="left" w:pos="990"/>
              </w:tabs>
              <w:overflowPunct w:val="0"/>
              <w:spacing w:after="0"/>
              <w:ind w:left="234" w:firstLine="0"/>
              <w:jc w:val="center"/>
              <w:rPr>
                <w:lang w:eastAsia="en-US"/>
              </w:rPr>
            </w:pPr>
            <w:r>
              <w:rPr>
                <w:lang w:eastAsia="en-US"/>
              </w:rPr>
              <w:t>TAK</w:t>
            </w:r>
          </w:p>
        </w:tc>
        <w:tc>
          <w:tcPr>
            <w:tcW w:w="542" w:type="pct"/>
            <w:vAlign w:val="center"/>
          </w:tcPr>
          <w:p w14:paraId="37779EAB" w14:textId="77777777" w:rsidR="00333C25" w:rsidRPr="007C01B1" w:rsidRDefault="00333C25" w:rsidP="000C17C4">
            <w:pPr>
              <w:tabs>
                <w:tab w:val="left" w:pos="990"/>
              </w:tabs>
              <w:overflowPunct w:val="0"/>
              <w:spacing w:after="0"/>
              <w:ind w:left="234" w:firstLine="0"/>
              <w:jc w:val="center"/>
              <w:rPr>
                <w:lang w:eastAsia="en-US"/>
              </w:rPr>
            </w:pPr>
            <w:r>
              <w:rPr>
                <w:lang w:eastAsia="en-US"/>
              </w:rPr>
              <w:t>TAK</w:t>
            </w:r>
          </w:p>
        </w:tc>
      </w:tr>
      <w:tr w:rsidR="00333C25" w:rsidRPr="00010045" w14:paraId="3ACCB6E7" w14:textId="77777777" w:rsidTr="008C47FC">
        <w:trPr>
          <w:trHeight w:val="340"/>
        </w:trPr>
        <w:tc>
          <w:tcPr>
            <w:tcW w:w="274" w:type="pct"/>
            <w:vAlign w:val="center"/>
          </w:tcPr>
          <w:p w14:paraId="698256C4" w14:textId="77777777" w:rsidR="00333C25" w:rsidRPr="00010045" w:rsidRDefault="00333C25" w:rsidP="007D2AEB">
            <w:pPr>
              <w:widowControl w:val="0"/>
              <w:numPr>
                <w:ilvl w:val="0"/>
                <w:numId w:val="29"/>
              </w:numPr>
              <w:suppressAutoHyphens w:val="0"/>
              <w:overflowPunct w:val="0"/>
              <w:autoSpaceDE w:val="0"/>
              <w:autoSpaceDN w:val="0"/>
              <w:adjustRightInd w:val="0"/>
              <w:spacing w:after="0"/>
              <w:ind w:left="346" w:right="57" w:hanging="221"/>
              <w:jc w:val="center"/>
              <w:rPr>
                <w:lang w:eastAsia="en-US"/>
              </w:rPr>
            </w:pPr>
          </w:p>
        </w:tc>
        <w:tc>
          <w:tcPr>
            <w:tcW w:w="3693" w:type="pct"/>
            <w:vAlign w:val="center"/>
          </w:tcPr>
          <w:p w14:paraId="48478A13" w14:textId="77777777" w:rsidR="00333C25" w:rsidRPr="00010045" w:rsidRDefault="00333C25" w:rsidP="00742AAE">
            <w:pPr>
              <w:overflowPunct w:val="0"/>
              <w:spacing w:after="0"/>
              <w:ind w:left="234" w:firstLine="0"/>
              <w:jc w:val="left"/>
              <w:rPr>
                <w:color w:val="000000"/>
                <w:lang w:eastAsia="en-US"/>
              </w:rPr>
            </w:pPr>
            <w:r w:rsidRPr="00010045">
              <w:rPr>
                <w:color w:val="000000"/>
                <w:lang w:eastAsia="en-US"/>
              </w:rPr>
              <w:t>SIM powinien automatycznie wylogować lub blokować sesję użytkownika po zadanym czasie braku aktywności.</w:t>
            </w:r>
          </w:p>
        </w:tc>
        <w:tc>
          <w:tcPr>
            <w:tcW w:w="491" w:type="pct"/>
            <w:tcBorders>
              <w:bottom w:val="single" w:sz="6" w:space="0" w:color="000000"/>
            </w:tcBorders>
            <w:vAlign w:val="center"/>
          </w:tcPr>
          <w:p w14:paraId="7B88E8D2" w14:textId="77777777" w:rsidR="00333C25" w:rsidRPr="00010045" w:rsidRDefault="00333C25" w:rsidP="008C47FC">
            <w:pPr>
              <w:tabs>
                <w:tab w:val="left" w:pos="990"/>
              </w:tabs>
              <w:overflowPunct w:val="0"/>
              <w:spacing w:after="0"/>
              <w:ind w:left="234" w:firstLine="0"/>
              <w:jc w:val="center"/>
              <w:rPr>
                <w:lang w:eastAsia="en-US"/>
              </w:rPr>
            </w:pPr>
            <w:r>
              <w:rPr>
                <w:lang w:eastAsia="en-US"/>
              </w:rPr>
              <w:t>TAK</w:t>
            </w:r>
          </w:p>
        </w:tc>
        <w:tc>
          <w:tcPr>
            <w:tcW w:w="542" w:type="pct"/>
            <w:tcBorders>
              <w:bottom w:val="single" w:sz="6" w:space="0" w:color="000000"/>
            </w:tcBorders>
            <w:vAlign w:val="center"/>
          </w:tcPr>
          <w:p w14:paraId="4E58AC09" w14:textId="77777777" w:rsidR="00333C25" w:rsidRPr="007C01B1" w:rsidRDefault="00333C25" w:rsidP="008C47FC">
            <w:pPr>
              <w:tabs>
                <w:tab w:val="left" w:pos="990"/>
              </w:tabs>
              <w:overflowPunct w:val="0"/>
              <w:spacing w:after="0"/>
              <w:ind w:left="234" w:firstLine="0"/>
              <w:jc w:val="center"/>
              <w:rPr>
                <w:lang w:eastAsia="en-US"/>
              </w:rPr>
            </w:pPr>
            <w:r>
              <w:rPr>
                <w:lang w:eastAsia="en-US"/>
              </w:rPr>
              <w:t>TAK</w:t>
            </w:r>
          </w:p>
        </w:tc>
      </w:tr>
      <w:tr w:rsidR="00333C25" w:rsidRPr="00010045" w14:paraId="3EBB06EF" w14:textId="77777777" w:rsidTr="009775D2">
        <w:trPr>
          <w:trHeight w:val="340"/>
        </w:trPr>
        <w:tc>
          <w:tcPr>
            <w:tcW w:w="3967" w:type="pct"/>
            <w:gridSpan w:val="2"/>
            <w:shd w:val="clear" w:color="auto" w:fill="auto"/>
            <w:vAlign w:val="center"/>
          </w:tcPr>
          <w:p w14:paraId="5A918964" w14:textId="77777777" w:rsidR="00333C25" w:rsidRPr="004C362C" w:rsidRDefault="00333C25" w:rsidP="00742AAE">
            <w:pPr>
              <w:overflowPunct w:val="0"/>
              <w:spacing w:after="0"/>
              <w:ind w:left="234" w:firstLine="0"/>
              <w:jc w:val="left"/>
              <w:rPr>
                <w:b/>
                <w:lang w:eastAsia="en-US"/>
              </w:rPr>
            </w:pPr>
            <w:r w:rsidRPr="004C362C">
              <w:rPr>
                <w:b/>
                <w:lang w:eastAsia="en-US"/>
              </w:rPr>
              <w:t>Wymaga się następujących słowników standardowych:</w:t>
            </w:r>
          </w:p>
        </w:tc>
        <w:tc>
          <w:tcPr>
            <w:tcW w:w="491" w:type="pct"/>
            <w:tcBorders>
              <w:tl2br w:val="single" w:sz="4" w:space="0" w:color="auto"/>
              <w:tr2bl w:val="single" w:sz="4" w:space="0" w:color="auto"/>
            </w:tcBorders>
            <w:shd w:val="clear" w:color="auto" w:fill="auto"/>
            <w:vAlign w:val="center"/>
          </w:tcPr>
          <w:p w14:paraId="1C50BA7D" w14:textId="77777777" w:rsidR="00333C25" w:rsidRPr="00010045" w:rsidRDefault="00333C25" w:rsidP="004C362C">
            <w:pPr>
              <w:overflowPunct w:val="0"/>
              <w:spacing w:after="0"/>
              <w:ind w:left="234" w:firstLine="0"/>
              <w:jc w:val="center"/>
              <w:rPr>
                <w:lang w:eastAsia="en-US"/>
              </w:rPr>
            </w:pPr>
          </w:p>
        </w:tc>
        <w:tc>
          <w:tcPr>
            <w:tcW w:w="542" w:type="pct"/>
            <w:tcBorders>
              <w:tl2br w:val="single" w:sz="4" w:space="0" w:color="auto"/>
              <w:tr2bl w:val="single" w:sz="4" w:space="0" w:color="auto"/>
            </w:tcBorders>
            <w:shd w:val="clear" w:color="auto" w:fill="auto"/>
            <w:vAlign w:val="center"/>
          </w:tcPr>
          <w:p w14:paraId="600F1C3C" w14:textId="77777777" w:rsidR="00333C25" w:rsidRPr="007C01B1" w:rsidRDefault="00333C25" w:rsidP="004C362C">
            <w:pPr>
              <w:overflowPunct w:val="0"/>
              <w:spacing w:after="0"/>
              <w:ind w:left="234" w:firstLine="0"/>
              <w:jc w:val="center"/>
              <w:rPr>
                <w:lang w:eastAsia="en-US"/>
              </w:rPr>
            </w:pPr>
          </w:p>
        </w:tc>
      </w:tr>
      <w:tr w:rsidR="00333C25" w:rsidRPr="00010045" w14:paraId="14879DCC" w14:textId="77777777" w:rsidTr="008C47FC">
        <w:trPr>
          <w:trHeight w:val="340"/>
        </w:trPr>
        <w:tc>
          <w:tcPr>
            <w:tcW w:w="274" w:type="pct"/>
            <w:vAlign w:val="center"/>
          </w:tcPr>
          <w:p w14:paraId="2805D033"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0210F20C" w14:textId="77777777" w:rsidR="00333C25" w:rsidRPr="00010045" w:rsidRDefault="00333C25" w:rsidP="00742AAE">
            <w:pPr>
              <w:overflowPunct w:val="0"/>
              <w:spacing w:after="0"/>
              <w:ind w:left="234" w:firstLine="0"/>
              <w:jc w:val="left"/>
              <w:rPr>
                <w:lang w:eastAsia="en-US"/>
              </w:rPr>
            </w:pPr>
            <w:proofErr w:type="spellStart"/>
            <w:r w:rsidRPr="00010045">
              <w:rPr>
                <w:lang w:eastAsia="en-US"/>
              </w:rPr>
              <w:t>rozpoznań</w:t>
            </w:r>
            <w:proofErr w:type="spellEnd"/>
            <w:r w:rsidRPr="00010045">
              <w:rPr>
                <w:lang w:eastAsia="en-US"/>
              </w:rPr>
              <w:t xml:space="preserve"> zgodnie z klasyfikacją ICD-10,</w:t>
            </w:r>
          </w:p>
        </w:tc>
        <w:tc>
          <w:tcPr>
            <w:tcW w:w="491" w:type="pct"/>
            <w:vAlign w:val="center"/>
          </w:tcPr>
          <w:p w14:paraId="5F226EB4"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46FDE003"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59090A3D" w14:textId="77777777" w:rsidTr="008C47FC">
        <w:trPr>
          <w:trHeight w:val="340"/>
        </w:trPr>
        <w:tc>
          <w:tcPr>
            <w:tcW w:w="274" w:type="pct"/>
            <w:vAlign w:val="center"/>
          </w:tcPr>
          <w:p w14:paraId="31BD5242"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47097BD4" w14:textId="77777777" w:rsidR="00333C25" w:rsidRPr="00010045" w:rsidRDefault="00333C25" w:rsidP="00742AAE">
            <w:pPr>
              <w:overflowPunct w:val="0"/>
              <w:spacing w:after="0"/>
              <w:ind w:left="234" w:firstLine="0"/>
              <w:jc w:val="left"/>
              <w:rPr>
                <w:lang w:eastAsia="en-US"/>
              </w:rPr>
            </w:pPr>
            <w:r w:rsidRPr="00010045">
              <w:rPr>
                <w:lang w:eastAsia="en-US"/>
              </w:rPr>
              <w:t>procedur medycznych zgodnie z nową edycją klasyfikacji procedur ICD-9,</w:t>
            </w:r>
          </w:p>
        </w:tc>
        <w:tc>
          <w:tcPr>
            <w:tcW w:w="491" w:type="pct"/>
            <w:vAlign w:val="center"/>
          </w:tcPr>
          <w:p w14:paraId="51E0434A"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23824E78"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723AE736" w14:textId="77777777" w:rsidTr="008C47FC">
        <w:trPr>
          <w:trHeight w:val="340"/>
        </w:trPr>
        <w:tc>
          <w:tcPr>
            <w:tcW w:w="274" w:type="pct"/>
            <w:vAlign w:val="center"/>
          </w:tcPr>
          <w:p w14:paraId="4ADAAC49"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42105C76" w14:textId="77777777" w:rsidR="00333C25" w:rsidRPr="00010045" w:rsidRDefault="00333C25" w:rsidP="00742AAE">
            <w:pPr>
              <w:overflowPunct w:val="0"/>
              <w:spacing w:after="0"/>
              <w:ind w:left="234" w:firstLine="0"/>
              <w:jc w:val="left"/>
              <w:rPr>
                <w:lang w:eastAsia="en-US"/>
              </w:rPr>
            </w:pPr>
            <w:r w:rsidRPr="00010045">
              <w:rPr>
                <w:lang w:eastAsia="en-US"/>
              </w:rPr>
              <w:t>kodów terytorialnych,</w:t>
            </w:r>
          </w:p>
        </w:tc>
        <w:tc>
          <w:tcPr>
            <w:tcW w:w="491" w:type="pct"/>
            <w:vAlign w:val="center"/>
          </w:tcPr>
          <w:p w14:paraId="08B802F2"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655BCDB"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6946130C" w14:textId="77777777" w:rsidTr="008C47FC">
        <w:trPr>
          <w:trHeight w:val="340"/>
        </w:trPr>
        <w:tc>
          <w:tcPr>
            <w:tcW w:w="274" w:type="pct"/>
            <w:vAlign w:val="center"/>
          </w:tcPr>
          <w:p w14:paraId="58C4F1A9"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677C1BB" w14:textId="77777777" w:rsidR="00333C25" w:rsidRPr="00010045" w:rsidRDefault="00333C25" w:rsidP="00742AAE">
            <w:pPr>
              <w:overflowPunct w:val="0"/>
              <w:spacing w:after="0"/>
              <w:ind w:left="234" w:firstLine="0"/>
              <w:jc w:val="left"/>
              <w:rPr>
                <w:lang w:eastAsia="en-US"/>
              </w:rPr>
            </w:pPr>
            <w:r w:rsidRPr="00010045">
              <w:rPr>
                <w:lang w:eastAsia="en-US"/>
              </w:rPr>
              <w:t>gmin,</w:t>
            </w:r>
          </w:p>
        </w:tc>
        <w:tc>
          <w:tcPr>
            <w:tcW w:w="491" w:type="pct"/>
            <w:vAlign w:val="center"/>
          </w:tcPr>
          <w:p w14:paraId="0B4FD48A"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0996F0E"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1B9F47F2" w14:textId="77777777" w:rsidTr="008C47FC">
        <w:trPr>
          <w:trHeight w:val="340"/>
        </w:trPr>
        <w:tc>
          <w:tcPr>
            <w:tcW w:w="274" w:type="pct"/>
            <w:vAlign w:val="center"/>
          </w:tcPr>
          <w:p w14:paraId="40559E95"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2FB19132" w14:textId="77777777" w:rsidR="00333C25" w:rsidRPr="00010045" w:rsidRDefault="00333C25" w:rsidP="00742AAE">
            <w:pPr>
              <w:overflowPunct w:val="0"/>
              <w:spacing w:after="0"/>
              <w:ind w:left="234" w:firstLine="0"/>
              <w:jc w:val="left"/>
              <w:rPr>
                <w:lang w:eastAsia="en-US"/>
              </w:rPr>
            </w:pPr>
            <w:r w:rsidRPr="00010045">
              <w:rPr>
                <w:lang w:eastAsia="en-US"/>
              </w:rPr>
              <w:t>powiatów,</w:t>
            </w:r>
          </w:p>
        </w:tc>
        <w:tc>
          <w:tcPr>
            <w:tcW w:w="491" w:type="pct"/>
            <w:vAlign w:val="center"/>
          </w:tcPr>
          <w:p w14:paraId="4A1C078D"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305A84A4"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355CE857" w14:textId="77777777" w:rsidTr="008C47FC">
        <w:trPr>
          <w:trHeight w:val="340"/>
        </w:trPr>
        <w:tc>
          <w:tcPr>
            <w:tcW w:w="274" w:type="pct"/>
            <w:vAlign w:val="center"/>
          </w:tcPr>
          <w:p w14:paraId="4897C383"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01346610" w14:textId="77777777" w:rsidR="00333C25" w:rsidRPr="00010045" w:rsidRDefault="00333C25" w:rsidP="00742AAE">
            <w:pPr>
              <w:overflowPunct w:val="0"/>
              <w:spacing w:after="0"/>
              <w:ind w:left="234" w:firstLine="0"/>
              <w:jc w:val="left"/>
              <w:rPr>
                <w:lang w:eastAsia="en-US"/>
              </w:rPr>
            </w:pPr>
            <w:r w:rsidRPr="00010045">
              <w:rPr>
                <w:lang w:eastAsia="en-US"/>
              </w:rPr>
              <w:t>województw.</w:t>
            </w:r>
          </w:p>
        </w:tc>
        <w:tc>
          <w:tcPr>
            <w:tcW w:w="491" w:type="pct"/>
            <w:tcBorders>
              <w:bottom w:val="single" w:sz="6" w:space="0" w:color="000000"/>
            </w:tcBorders>
            <w:vAlign w:val="center"/>
          </w:tcPr>
          <w:p w14:paraId="523C35C0"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tcBorders>
              <w:bottom w:val="single" w:sz="6" w:space="0" w:color="000000"/>
            </w:tcBorders>
            <w:vAlign w:val="center"/>
          </w:tcPr>
          <w:p w14:paraId="6AE6DA98"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4C362C" w14:paraId="3922E3F1" w14:textId="77777777" w:rsidTr="009775D2">
        <w:trPr>
          <w:trHeight w:val="340"/>
        </w:trPr>
        <w:tc>
          <w:tcPr>
            <w:tcW w:w="3967" w:type="pct"/>
            <w:gridSpan w:val="2"/>
            <w:shd w:val="clear" w:color="auto" w:fill="auto"/>
            <w:vAlign w:val="center"/>
          </w:tcPr>
          <w:p w14:paraId="484A1378" w14:textId="77777777" w:rsidR="00333C25" w:rsidRPr="004C362C" w:rsidRDefault="00333C25" w:rsidP="00742AAE">
            <w:pPr>
              <w:overflowPunct w:val="0"/>
              <w:spacing w:after="0"/>
              <w:ind w:left="234" w:firstLine="0"/>
              <w:jc w:val="left"/>
              <w:rPr>
                <w:b/>
                <w:lang w:eastAsia="en-US"/>
              </w:rPr>
            </w:pPr>
            <w:r w:rsidRPr="004C362C">
              <w:rPr>
                <w:b/>
                <w:lang w:eastAsia="en-US"/>
              </w:rPr>
              <w:t>Wymaga się następujących słowników przedmiotowych:</w:t>
            </w:r>
          </w:p>
        </w:tc>
        <w:tc>
          <w:tcPr>
            <w:tcW w:w="491" w:type="pct"/>
            <w:tcBorders>
              <w:tl2br w:val="single" w:sz="4" w:space="0" w:color="auto"/>
              <w:tr2bl w:val="single" w:sz="4" w:space="0" w:color="auto"/>
            </w:tcBorders>
            <w:shd w:val="clear" w:color="auto" w:fill="auto"/>
            <w:vAlign w:val="center"/>
          </w:tcPr>
          <w:p w14:paraId="5CD9AF78" w14:textId="77777777" w:rsidR="00333C25" w:rsidRPr="004C362C" w:rsidRDefault="00333C25" w:rsidP="004C362C">
            <w:pPr>
              <w:overflowPunct w:val="0"/>
              <w:spacing w:after="0"/>
              <w:ind w:left="234" w:firstLine="0"/>
              <w:jc w:val="center"/>
              <w:rPr>
                <w:b/>
                <w:lang w:eastAsia="en-US"/>
              </w:rPr>
            </w:pPr>
          </w:p>
        </w:tc>
        <w:tc>
          <w:tcPr>
            <w:tcW w:w="542" w:type="pct"/>
            <w:tcBorders>
              <w:tl2br w:val="single" w:sz="4" w:space="0" w:color="auto"/>
              <w:tr2bl w:val="single" w:sz="4" w:space="0" w:color="auto"/>
            </w:tcBorders>
            <w:shd w:val="clear" w:color="auto" w:fill="auto"/>
            <w:vAlign w:val="center"/>
          </w:tcPr>
          <w:p w14:paraId="262D765F" w14:textId="77777777" w:rsidR="00333C25" w:rsidRPr="007C01B1" w:rsidRDefault="00333C25" w:rsidP="004C362C">
            <w:pPr>
              <w:overflowPunct w:val="0"/>
              <w:spacing w:after="0"/>
              <w:ind w:left="234" w:firstLine="0"/>
              <w:jc w:val="center"/>
              <w:rPr>
                <w:b/>
                <w:lang w:eastAsia="en-US"/>
              </w:rPr>
            </w:pPr>
          </w:p>
        </w:tc>
      </w:tr>
      <w:tr w:rsidR="00333C25" w:rsidRPr="00010045" w14:paraId="6DDB07D0" w14:textId="77777777" w:rsidTr="008C47FC">
        <w:trPr>
          <w:trHeight w:val="340"/>
        </w:trPr>
        <w:tc>
          <w:tcPr>
            <w:tcW w:w="274" w:type="pct"/>
            <w:vAlign w:val="center"/>
          </w:tcPr>
          <w:p w14:paraId="0A8F6EB1"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3B96437C" w14:textId="77777777" w:rsidR="00333C25" w:rsidRPr="00010045" w:rsidRDefault="00333C25" w:rsidP="00742AAE">
            <w:pPr>
              <w:overflowPunct w:val="0"/>
              <w:spacing w:after="0"/>
              <w:ind w:left="234" w:firstLine="0"/>
              <w:jc w:val="left"/>
              <w:rPr>
                <w:lang w:eastAsia="en-US"/>
              </w:rPr>
            </w:pPr>
            <w:r w:rsidRPr="00010045">
              <w:rPr>
                <w:lang w:eastAsia="en-US"/>
              </w:rPr>
              <w:t>płatników (w tym oddziałów NFZ) i umów z nimi zawartych,</w:t>
            </w:r>
          </w:p>
        </w:tc>
        <w:tc>
          <w:tcPr>
            <w:tcW w:w="491" w:type="pct"/>
            <w:vAlign w:val="center"/>
          </w:tcPr>
          <w:p w14:paraId="0EA7B4F5"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52D5C45D"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63066DCF" w14:textId="77777777" w:rsidTr="008C47FC">
        <w:trPr>
          <w:trHeight w:val="340"/>
        </w:trPr>
        <w:tc>
          <w:tcPr>
            <w:tcW w:w="274" w:type="pct"/>
            <w:vAlign w:val="center"/>
          </w:tcPr>
          <w:p w14:paraId="06C7A336"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33CD10C8" w14:textId="77777777" w:rsidR="00333C25" w:rsidRPr="00010045" w:rsidRDefault="00333C25" w:rsidP="00742AAE">
            <w:pPr>
              <w:overflowPunct w:val="0"/>
              <w:spacing w:after="0"/>
              <w:ind w:left="234" w:firstLine="0"/>
              <w:jc w:val="left"/>
              <w:rPr>
                <w:lang w:eastAsia="en-US"/>
              </w:rPr>
            </w:pPr>
            <w:r w:rsidRPr="00010045">
              <w:rPr>
                <w:lang w:eastAsia="en-US"/>
              </w:rPr>
              <w:t>jednostek i lekarzy kierujących,</w:t>
            </w:r>
          </w:p>
        </w:tc>
        <w:tc>
          <w:tcPr>
            <w:tcW w:w="491" w:type="pct"/>
            <w:vAlign w:val="center"/>
          </w:tcPr>
          <w:p w14:paraId="5D098B0B"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5227FC49"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453545E4" w14:textId="77777777" w:rsidTr="008C47FC">
        <w:trPr>
          <w:trHeight w:val="340"/>
        </w:trPr>
        <w:tc>
          <w:tcPr>
            <w:tcW w:w="274" w:type="pct"/>
            <w:vAlign w:val="center"/>
          </w:tcPr>
          <w:p w14:paraId="08AF909E"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524BBEE3" w14:textId="77777777" w:rsidR="00333C25" w:rsidRPr="00010045" w:rsidRDefault="00333C25" w:rsidP="00742AAE">
            <w:pPr>
              <w:overflowPunct w:val="0"/>
              <w:spacing w:after="0"/>
              <w:ind w:left="234" w:firstLine="0"/>
              <w:jc w:val="left"/>
              <w:rPr>
                <w:lang w:eastAsia="en-US"/>
              </w:rPr>
            </w:pPr>
            <w:r w:rsidRPr="00010045">
              <w:rPr>
                <w:lang w:eastAsia="en-US"/>
              </w:rPr>
              <w:t>katalogów urządzeń diagnostycznych,</w:t>
            </w:r>
          </w:p>
        </w:tc>
        <w:tc>
          <w:tcPr>
            <w:tcW w:w="491" w:type="pct"/>
            <w:vAlign w:val="center"/>
          </w:tcPr>
          <w:p w14:paraId="3EE6DADD" w14:textId="77777777" w:rsidR="00333C25" w:rsidRPr="00010045" w:rsidRDefault="00333C25" w:rsidP="004C362C">
            <w:pPr>
              <w:overflowPunct w:val="0"/>
              <w:spacing w:after="0"/>
              <w:ind w:left="234" w:firstLine="0"/>
              <w:jc w:val="center"/>
              <w:rPr>
                <w:lang w:eastAsia="en-US"/>
              </w:rPr>
            </w:pPr>
            <w:r>
              <w:rPr>
                <w:lang w:eastAsia="en-US"/>
              </w:rPr>
              <w:t>NIE</w:t>
            </w:r>
          </w:p>
        </w:tc>
        <w:tc>
          <w:tcPr>
            <w:tcW w:w="542" w:type="pct"/>
            <w:vAlign w:val="center"/>
          </w:tcPr>
          <w:p w14:paraId="3967264E"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769DDD7E" w14:textId="77777777" w:rsidTr="008C47FC">
        <w:trPr>
          <w:trHeight w:val="340"/>
        </w:trPr>
        <w:tc>
          <w:tcPr>
            <w:tcW w:w="274" w:type="pct"/>
            <w:vAlign w:val="center"/>
          </w:tcPr>
          <w:p w14:paraId="27C72794"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E4613E3" w14:textId="77777777" w:rsidR="00333C25" w:rsidRPr="00010045" w:rsidRDefault="00333C25" w:rsidP="00742AAE">
            <w:pPr>
              <w:overflowPunct w:val="0"/>
              <w:spacing w:after="0"/>
              <w:ind w:left="234" w:firstLine="0"/>
              <w:jc w:val="left"/>
              <w:rPr>
                <w:lang w:eastAsia="en-US"/>
              </w:rPr>
            </w:pPr>
            <w:r w:rsidRPr="00010045">
              <w:rPr>
                <w:lang w:eastAsia="en-US"/>
              </w:rPr>
              <w:t>katalogów badań,</w:t>
            </w:r>
          </w:p>
        </w:tc>
        <w:tc>
          <w:tcPr>
            <w:tcW w:w="491" w:type="pct"/>
            <w:vAlign w:val="center"/>
          </w:tcPr>
          <w:p w14:paraId="0175AB02"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A2E2067"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4961F251" w14:textId="77777777" w:rsidTr="008C47FC">
        <w:trPr>
          <w:trHeight w:val="340"/>
        </w:trPr>
        <w:tc>
          <w:tcPr>
            <w:tcW w:w="274" w:type="pct"/>
            <w:vAlign w:val="center"/>
          </w:tcPr>
          <w:p w14:paraId="21471A75"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3FCEB71F" w14:textId="77777777" w:rsidR="00333C25" w:rsidRPr="00010045" w:rsidRDefault="00333C25" w:rsidP="00742AAE">
            <w:pPr>
              <w:overflowPunct w:val="0"/>
              <w:spacing w:after="0"/>
              <w:ind w:left="234" w:firstLine="0"/>
              <w:jc w:val="left"/>
              <w:rPr>
                <w:lang w:eastAsia="en-US"/>
              </w:rPr>
            </w:pPr>
            <w:r w:rsidRPr="00010045">
              <w:rPr>
                <w:lang w:eastAsia="en-US"/>
              </w:rPr>
              <w:t>kontrahentów,</w:t>
            </w:r>
          </w:p>
        </w:tc>
        <w:tc>
          <w:tcPr>
            <w:tcW w:w="491" w:type="pct"/>
            <w:vAlign w:val="center"/>
          </w:tcPr>
          <w:p w14:paraId="7853F813"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4860EC9C"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37C0BD86" w14:textId="77777777" w:rsidTr="008C47FC">
        <w:trPr>
          <w:trHeight w:val="340"/>
        </w:trPr>
        <w:tc>
          <w:tcPr>
            <w:tcW w:w="274" w:type="pct"/>
            <w:vAlign w:val="center"/>
          </w:tcPr>
          <w:p w14:paraId="4D99D881"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2213A6DB" w14:textId="77777777" w:rsidR="00333C25" w:rsidRPr="00010045" w:rsidRDefault="00333C25" w:rsidP="00742AAE">
            <w:pPr>
              <w:overflowPunct w:val="0"/>
              <w:spacing w:after="0"/>
              <w:ind w:left="234" w:firstLine="0"/>
              <w:jc w:val="left"/>
              <w:rPr>
                <w:lang w:eastAsia="en-US"/>
              </w:rPr>
            </w:pPr>
            <w:r w:rsidRPr="00010045">
              <w:rPr>
                <w:lang w:eastAsia="en-US"/>
              </w:rPr>
              <w:t>katalogu leków (w tym receptariusza szpitalnego),</w:t>
            </w:r>
          </w:p>
        </w:tc>
        <w:tc>
          <w:tcPr>
            <w:tcW w:w="491" w:type="pct"/>
            <w:vAlign w:val="center"/>
          </w:tcPr>
          <w:p w14:paraId="66F4D8CD"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5A2E27FB"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625F272B" w14:textId="77777777" w:rsidTr="008C47FC">
        <w:trPr>
          <w:trHeight w:val="340"/>
        </w:trPr>
        <w:tc>
          <w:tcPr>
            <w:tcW w:w="274" w:type="pct"/>
            <w:vAlign w:val="center"/>
          </w:tcPr>
          <w:p w14:paraId="78338263"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6B1DFF75" w14:textId="77777777" w:rsidR="00333C25" w:rsidRPr="00010045" w:rsidRDefault="00333C25" w:rsidP="00742AAE">
            <w:pPr>
              <w:overflowPunct w:val="0"/>
              <w:spacing w:after="0"/>
              <w:ind w:left="234" w:firstLine="0"/>
              <w:jc w:val="left"/>
              <w:rPr>
                <w:lang w:eastAsia="en-US"/>
              </w:rPr>
            </w:pPr>
            <w:r w:rsidRPr="00010045">
              <w:rPr>
                <w:lang w:eastAsia="en-US"/>
              </w:rPr>
              <w:t>cenniki,</w:t>
            </w:r>
          </w:p>
        </w:tc>
        <w:tc>
          <w:tcPr>
            <w:tcW w:w="491" w:type="pct"/>
            <w:vAlign w:val="center"/>
          </w:tcPr>
          <w:p w14:paraId="78DE1021"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7A1DC017"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6B46B8E9" w14:textId="77777777" w:rsidTr="008C47FC">
        <w:trPr>
          <w:trHeight w:val="340"/>
        </w:trPr>
        <w:tc>
          <w:tcPr>
            <w:tcW w:w="274" w:type="pct"/>
            <w:vAlign w:val="center"/>
          </w:tcPr>
          <w:p w14:paraId="776E7D5A"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64CBD2A4" w14:textId="77777777" w:rsidR="00333C25" w:rsidRPr="00010045" w:rsidRDefault="00333C25" w:rsidP="00742AAE">
            <w:pPr>
              <w:overflowPunct w:val="0"/>
              <w:spacing w:after="0"/>
              <w:ind w:left="234" w:firstLine="0"/>
              <w:jc w:val="left"/>
              <w:rPr>
                <w:lang w:eastAsia="en-US"/>
              </w:rPr>
            </w:pPr>
            <w:r w:rsidRPr="00010045">
              <w:rPr>
                <w:lang w:eastAsia="en-US"/>
              </w:rPr>
              <w:t xml:space="preserve">W SIM wykorzystywany jest pasek zadań udostępniający najczęściej używane funkcje. </w:t>
            </w:r>
          </w:p>
        </w:tc>
        <w:tc>
          <w:tcPr>
            <w:tcW w:w="491" w:type="pct"/>
            <w:vAlign w:val="center"/>
          </w:tcPr>
          <w:p w14:paraId="7A5CBB9C" w14:textId="77777777" w:rsidR="00333C25" w:rsidRPr="00010045" w:rsidRDefault="00333C25" w:rsidP="004C362C">
            <w:pPr>
              <w:overflowPunct w:val="0"/>
              <w:spacing w:after="0"/>
              <w:ind w:left="234" w:firstLine="0"/>
              <w:jc w:val="center"/>
              <w:rPr>
                <w:lang w:eastAsia="en-US"/>
              </w:rPr>
            </w:pPr>
            <w:r>
              <w:rPr>
                <w:lang w:eastAsia="en-US"/>
              </w:rPr>
              <w:t>NIE</w:t>
            </w:r>
          </w:p>
        </w:tc>
        <w:tc>
          <w:tcPr>
            <w:tcW w:w="542" w:type="pct"/>
            <w:vAlign w:val="center"/>
          </w:tcPr>
          <w:p w14:paraId="52964E4D"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5B78382B" w14:textId="77777777" w:rsidTr="008C47FC">
        <w:trPr>
          <w:trHeight w:val="340"/>
        </w:trPr>
        <w:tc>
          <w:tcPr>
            <w:tcW w:w="274" w:type="pct"/>
            <w:vAlign w:val="center"/>
          </w:tcPr>
          <w:p w14:paraId="1330B3CA"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4E6E0AA6" w14:textId="77777777" w:rsidR="00333C25" w:rsidRPr="00010045" w:rsidRDefault="00333C25" w:rsidP="00742AAE">
            <w:pPr>
              <w:overflowPunct w:val="0"/>
              <w:spacing w:after="0"/>
              <w:ind w:left="234" w:firstLine="0"/>
              <w:jc w:val="left"/>
              <w:rPr>
                <w:lang w:eastAsia="en-US"/>
              </w:rPr>
            </w:pPr>
            <w:r w:rsidRPr="00010045">
              <w:rPr>
                <w:lang w:eastAsia="en-US"/>
              </w:rPr>
              <w:t xml:space="preserve">W SIM zaimplementowana jest obsługa skrótów klawiaturowych (kombinacje kilku klawiszy) dla najczęściej używanych funkcji. </w:t>
            </w:r>
          </w:p>
        </w:tc>
        <w:tc>
          <w:tcPr>
            <w:tcW w:w="491" w:type="pct"/>
            <w:tcBorders>
              <w:bottom w:val="single" w:sz="6" w:space="0" w:color="000000"/>
            </w:tcBorders>
            <w:vAlign w:val="center"/>
          </w:tcPr>
          <w:p w14:paraId="6E9B59F8" w14:textId="77777777" w:rsidR="00333C25" w:rsidRPr="00010045" w:rsidRDefault="00333C25" w:rsidP="004C362C">
            <w:pPr>
              <w:overflowPunct w:val="0"/>
              <w:spacing w:after="0"/>
              <w:ind w:left="234" w:firstLine="0"/>
              <w:jc w:val="center"/>
              <w:rPr>
                <w:lang w:eastAsia="en-US"/>
              </w:rPr>
            </w:pPr>
            <w:r>
              <w:rPr>
                <w:lang w:eastAsia="en-US"/>
              </w:rPr>
              <w:t>NIE</w:t>
            </w:r>
          </w:p>
        </w:tc>
        <w:tc>
          <w:tcPr>
            <w:tcW w:w="542" w:type="pct"/>
            <w:tcBorders>
              <w:bottom w:val="single" w:sz="6" w:space="0" w:color="000000"/>
            </w:tcBorders>
            <w:vAlign w:val="center"/>
          </w:tcPr>
          <w:p w14:paraId="58D76CDD"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4C362C" w14:paraId="245D2AC0" w14:textId="77777777" w:rsidTr="009775D2">
        <w:trPr>
          <w:trHeight w:val="340"/>
        </w:trPr>
        <w:tc>
          <w:tcPr>
            <w:tcW w:w="3967" w:type="pct"/>
            <w:gridSpan w:val="2"/>
            <w:shd w:val="clear" w:color="auto" w:fill="auto"/>
            <w:vAlign w:val="center"/>
          </w:tcPr>
          <w:p w14:paraId="2E0FBA51" w14:textId="77777777" w:rsidR="00333C25" w:rsidRPr="004C362C" w:rsidRDefault="00333C25" w:rsidP="00742AAE">
            <w:pPr>
              <w:overflowPunct w:val="0"/>
              <w:spacing w:after="0"/>
              <w:ind w:left="234" w:firstLine="0"/>
              <w:jc w:val="left"/>
              <w:rPr>
                <w:b/>
                <w:lang w:eastAsia="en-US"/>
              </w:rPr>
            </w:pPr>
            <w:r w:rsidRPr="004C362C">
              <w:rPr>
                <w:b/>
                <w:lang w:eastAsia="en-US"/>
              </w:rPr>
              <w:t>Podstawowe funkcje nawigacji po strukturze menu są jednolite i logiczne dla całego SIM oraz mają przyporządkowane stałe dla całego SIM klawisze. Dotyczy to w szczególności:</w:t>
            </w:r>
          </w:p>
        </w:tc>
        <w:tc>
          <w:tcPr>
            <w:tcW w:w="491" w:type="pct"/>
            <w:tcBorders>
              <w:tl2br w:val="single" w:sz="4" w:space="0" w:color="auto"/>
              <w:tr2bl w:val="single" w:sz="4" w:space="0" w:color="auto"/>
            </w:tcBorders>
            <w:shd w:val="clear" w:color="auto" w:fill="auto"/>
            <w:vAlign w:val="center"/>
          </w:tcPr>
          <w:p w14:paraId="2C6B7019" w14:textId="77777777" w:rsidR="00333C25" w:rsidRPr="004C362C" w:rsidRDefault="00333C25" w:rsidP="004C362C">
            <w:pPr>
              <w:overflowPunct w:val="0"/>
              <w:spacing w:after="0"/>
              <w:ind w:left="234" w:firstLine="0"/>
              <w:jc w:val="center"/>
              <w:rPr>
                <w:b/>
                <w:lang w:eastAsia="en-US"/>
              </w:rPr>
            </w:pPr>
          </w:p>
        </w:tc>
        <w:tc>
          <w:tcPr>
            <w:tcW w:w="542" w:type="pct"/>
            <w:tcBorders>
              <w:tl2br w:val="single" w:sz="4" w:space="0" w:color="auto"/>
              <w:tr2bl w:val="single" w:sz="4" w:space="0" w:color="auto"/>
            </w:tcBorders>
            <w:shd w:val="clear" w:color="auto" w:fill="auto"/>
            <w:vAlign w:val="center"/>
          </w:tcPr>
          <w:p w14:paraId="30B82B2D" w14:textId="77777777" w:rsidR="00333C25" w:rsidRPr="007C01B1" w:rsidRDefault="00333C25" w:rsidP="004C362C">
            <w:pPr>
              <w:overflowPunct w:val="0"/>
              <w:spacing w:after="0"/>
              <w:ind w:left="234" w:firstLine="0"/>
              <w:jc w:val="center"/>
              <w:rPr>
                <w:b/>
                <w:lang w:eastAsia="en-US"/>
              </w:rPr>
            </w:pPr>
          </w:p>
        </w:tc>
      </w:tr>
      <w:tr w:rsidR="00333C25" w:rsidRPr="00010045" w14:paraId="3C7FEA0C" w14:textId="77777777" w:rsidTr="008C47FC">
        <w:trPr>
          <w:trHeight w:val="340"/>
        </w:trPr>
        <w:tc>
          <w:tcPr>
            <w:tcW w:w="274" w:type="pct"/>
            <w:vAlign w:val="center"/>
          </w:tcPr>
          <w:p w14:paraId="253DD394"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4FEAA7B6" w14:textId="77777777" w:rsidR="00333C25" w:rsidRPr="00010045" w:rsidRDefault="00333C25" w:rsidP="00742AAE">
            <w:pPr>
              <w:overflowPunct w:val="0"/>
              <w:spacing w:after="0"/>
              <w:ind w:left="234" w:firstLine="0"/>
              <w:jc w:val="left"/>
              <w:rPr>
                <w:lang w:eastAsia="en-US"/>
              </w:rPr>
            </w:pPr>
            <w:r w:rsidRPr="00010045">
              <w:rPr>
                <w:lang w:eastAsia="en-US"/>
              </w:rPr>
              <w:t>przejścia pomiędzy poziomami Menu,</w:t>
            </w:r>
          </w:p>
        </w:tc>
        <w:tc>
          <w:tcPr>
            <w:tcW w:w="491" w:type="pct"/>
            <w:vAlign w:val="center"/>
          </w:tcPr>
          <w:p w14:paraId="7830CDE0" w14:textId="77777777" w:rsidR="00333C25" w:rsidRPr="00010045" w:rsidRDefault="00333C25" w:rsidP="004C362C">
            <w:pPr>
              <w:overflowPunct w:val="0"/>
              <w:spacing w:after="0"/>
              <w:ind w:left="234" w:firstLine="0"/>
              <w:jc w:val="center"/>
              <w:rPr>
                <w:lang w:eastAsia="en-US"/>
              </w:rPr>
            </w:pPr>
            <w:r>
              <w:rPr>
                <w:lang w:eastAsia="en-US"/>
              </w:rPr>
              <w:t>NIE</w:t>
            </w:r>
          </w:p>
        </w:tc>
        <w:tc>
          <w:tcPr>
            <w:tcW w:w="542" w:type="pct"/>
            <w:vAlign w:val="center"/>
          </w:tcPr>
          <w:p w14:paraId="035705A3"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33DC0969" w14:textId="77777777" w:rsidTr="008C47FC">
        <w:trPr>
          <w:trHeight w:val="340"/>
        </w:trPr>
        <w:tc>
          <w:tcPr>
            <w:tcW w:w="274" w:type="pct"/>
            <w:vAlign w:val="center"/>
          </w:tcPr>
          <w:p w14:paraId="1242B22B"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23B9CD00" w14:textId="77777777" w:rsidR="00333C25" w:rsidRPr="00010045" w:rsidRDefault="00333C25" w:rsidP="00742AAE">
            <w:pPr>
              <w:overflowPunct w:val="0"/>
              <w:spacing w:after="0"/>
              <w:ind w:left="234" w:firstLine="0"/>
              <w:jc w:val="left"/>
              <w:rPr>
                <w:lang w:eastAsia="en-US"/>
              </w:rPr>
            </w:pPr>
            <w:r w:rsidRPr="00010045">
              <w:rPr>
                <w:lang w:eastAsia="en-US"/>
              </w:rPr>
              <w:t>wyjścia do najwyższego poziomu,</w:t>
            </w:r>
          </w:p>
        </w:tc>
        <w:tc>
          <w:tcPr>
            <w:tcW w:w="491" w:type="pct"/>
            <w:vAlign w:val="center"/>
          </w:tcPr>
          <w:p w14:paraId="29FA4760" w14:textId="77777777" w:rsidR="00333C25" w:rsidRPr="00010045" w:rsidRDefault="00333C25" w:rsidP="004C362C">
            <w:pPr>
              <w:overflowPunct w:val="0"/>
              <w:spacing w:after="0"/>
              <w:ind w:left="234" w:firstLine="0"/>
              <w:jc w:val="center"/>
              <w:rPr>
                <w:lang w:eastAsia="en-US"/>
              </w:rPr>
            </w:pPr>
            <w:r>
              <w:rPr>
                <w:lang w:eastAsia="en-US"/>
              </w:rPr>
              <w:t>NIE</w:t>
            </w:r>
          </w:p>
        </w:tc>
        <w:tc>
          <w:tcPr>
            <w:tcW w:w="542" w:type="pct"/>
            <w:vAlign w:val="center"/>
          </w:tcPr>
          <w:p w14:paraId="01910791"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436D0FEF" w14:textId="77777777" w:rsidTr="008C47FC">
        <w:trPr>
          <w:trHeight w:val="340"/>
        </w:trPr>
        <w:tc>
          <w:tcPr>
            <w:tcW w:w="274" w:type="pct"/>
            <w:vAlign w:val="center"/>
          </w:tcPr>
          <w:p w14:paraId="1B61E2C8"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545C546" w14:textId="77777777" w:rsidR="00333C25" w:rsidRPr="00010045" w:rsidRDefault="00333C25" w:rsidP="00742AAE">
            <w:pPr>
              <w:overflowPunct w:val="0"/>
              <w:spacing w:after="0"/>
              <w:ind w:left="234" w:firstLine="0"/>
              <w:jc w:val="left"/>
              <w:rPr>
                <w:lang w:eastAsia="en-US"/>
              </w:rPr>
            </w:pPr>
            <w:r w:rsidRPr="00010045">
              <w:rPr>
                <w:lang w:eastAsia="en-US"/>
              </w:rPr>
              <w:t>zatwierdzenie i anulowanie transakcji.</w:t>
            </w:r>
          </w:p>
        </w:tc>
        <w:tc>
          <w:tcPr>
            <w:tcW w:w="491" w:type="pct"/>
            <w:vAlign w:val="center"/>
          </w:tcPr>
          <w:p w14:paraId="30ADC983" w14:textId="77777777" w:rsidR="00333C25" w:rsidRPr="00010045" w:rsidRDefault="00333C25" w:rsidP="004C362C">
            <w:pPr>
              <w:overflowPunct w:val="0"/>
              <w:spacing w:after="0"/>
              <w:ind w:left="234" w:firstLine="0"/>
              <w:jc w:val="center"/>
              <w:rPr>
                <w:lang w:eastAsia="en-US"/>
              </w:rPr>
            </w:pPr>
            <w:r>
              <w:rPr>
                <w:lang w:eastAsia="en-US"/>
              </w:rPr>
              <w:t>NIE</w:t>
            </w:r>
          </w:p>
        </w:tc>
        <w:tc>
          <w:tcPr>
            <w:tcW w:w="542" w:type="pct"/>
            <w:vAlign w:val="center"/>
          </w:tcPr>
          <w:p w14:paraId="161875D4"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5418952E" w14:textId="77777777" w:rsidTr="008C47FC">
        <w:trPr>
          <w:trHeight w:val="340"/>
        </w:trPr>
        <w:tc>
          <w:tcPr>
            <w:tcW w:w="274" w:type="pct"/>
            <w:vAlign w:val="center"/>
          </w:tcPr>
          <w:p w14:paraId="4A0911B6"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58F95905" w14:textId="77777777" w:rsidR="00333C25" w:rsidRPr="00010045" w:rsidRDefault="00333C25" w:rsidP="00742AAE">
            <w:pPr>
              <w:overflowPunct w:val="0"/>
              <w:spacing w:after="0"/>
              <w:ind w:left="234" w:firstLine="0"/>
              <w:jc w:val="left"/>
              <w:rPr>
                <w:lang w:eastAsia="en-US"/>
              </w:rPr>
            </w:pPr>
            <w:r w:rsidRPr="00010045">
              <w:rPr>
                <w:lang w:eastAsia="en-US"/>
              </w:rPr>
              <w:t>W specyficznych ekranach wykorzystywana jest tzw. zakładkowa architektura okienek umożliwiająca poruszanie się pomiędzy nimi bez konieczności kolejnego ich otwierania i zamykania.</w:t>
            </w:r>
          </w:p>
        </w:tc>
        <w:tc>
          <w:tcPr>
            <w:tcW w:w="491" w:type="pct"/>
            <w:vAlign w:val="center"/>
          </w:tcPr>
          <w:p w14:paraId="70D8EFDA"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4D7672A2"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0B28EDC6" w14:textId="77777777" w:rsidTr="008C47FC">
        <w:trPr>
          <w:trHeight w:val="340"/>
        </w:trPr>
        <w:tc>
          <w:tcPr>
            <w:tcW w:w="274" w:type="pct"/>
            <w:vAlign w:val="center"/>
          </w:tcPr>
          <w:p w14:paraId="4E1FE7DE"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390F078A" w14:textId="77777777" w:rsidR="00333C25" w:rsidRPr="00010045" w:rsidRDefault="00333C25" w:rsidP="00742AAE">
            <w:pPr>
              <w:overflowPunct w:val="0"/>
              <w:spacing w:after="0"/>
              <w:ind w:left="234" w:firstLine="0"/>
              <w:jc w:val="left"/>
              <w:rPr>
                <w:lang w:eastAsia="en-US"/>
              </w:rPr>
            </w:pPr>
            <w:r w:rsidRPr="00010045">
              <w:rPr>
                <w:lang w:eastAsia="en-US"/>
              </w:rPr>
              <w:t>Pola obligatoryjne, opcjonalne i wypełniane automatycznie muszą być jednoznacznie rozróżnialne przez użytkownika (np. inny kształt, kolor, itp.).</w:t>
            </w:r>
          </w:p>
        </w:tc>
        <w:tc>
          <w:tcPr>
            <w:tcW w:w="491" w:type="pct"/>
            <w:vAlign w:val="center"/>
          </w:tcPr>
          <w:p w14:paraId="10A11573" w14:textId="77777777" w:rsidR="00333C25" w:rsidRPr="009444E9" w:rsidRDefault="00333C25" w:rsidP="004C362C">
            <w:pPr>
              <w:overflowPunct w:val="0"/>
              <w:spacing w:after="0"/>
              <w:ind w:left="234" w:firstLine="0"/>
              <w:jc w:val="center"/>
              <w:rPr>
                <w:lang w:eastAsia="en-US"/>
              </w:rPr>
            </w:pPr>
            <w:r w:rsidRPr="009444E9">
              <w:rPr>
                <w:lang w:eastAsia="en-US"/>
              </w:rPr>
              <w:t>TAK</w:t>
            </w:r>
          </w:p>
        </w:tc>
        <w:tc>
          <w:tcPr>
            <w:tcW w:w="542" w:type="pct"/>
            <w:vAlign w:val="center"/>
          </w:tcPr>
          <w:p w14:paraId="0EC087DD" w14:textId="77777777" w:rsidR="00333C25" w:rsidRPr="007C01B1" w:rsidRDefault="00333C25" w:rsidP="004C362C">
            <w:pPr>
              <w:overflowPunct w:val="0"/>
              <w:spacing w:after="0"/>
              <w:ind w:left="234" w:firstLine="0"/>
              <w:jc w:val="center"/>
              <w:rPr>
                <w:lang w:eastAsia="en-US"/>
              </w:rPr>
            </w:pPr>
            <w:r>
              <w:rPr>
                <w:lang w:eastAsia="en-US"/>
              </w:rPr>
              <w:t>NIE</w:t>
            </w:r>
          </w:p>
        </w:tc>
      </w:tr>
      <w:tr w:rsidR="00333C25" w:rsidRPr="00010045" w14:paraId="7686DD71" w14:textId="77777777" w:rsidTr="008C47FC">
        <w:trPr>
          <w:trHeight w:val="340"/>
        </w:trPr>
        <w:tc>
          <w:tcPr>
            <w:tcW w:w="274" w:type="pct"/>
            <w:vAlign w:val="center"/>
          </w:tcPr>
          <w:p w14:paraId="3C367928"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0D2BE2A" w14:textId="77777777" w:rsidR="00333C25" w:rsidRPr="00010045" w:rsidRDefault="00333C25" w:rsidP="00742AAE">
            <w:pPr>
              <w:overflowPunct w:val="0"/>
              <w:spacing w:after="0"/>
              <w:ind w:left="234" w:firstLine="0"/>
              <w:jc w:val="left"/>
              <w:rPr>
                <w:lang w:eastAsia="en-US"/>
              </w:rPr>
            </w:pPr>
            <w:r w:rsidRPr="00010045">
              <w:rPr>
                <w:lang w:eastAsia="en-US"/>
              </w:rPr>
              <w:t>SIM dynamicznie w zależności od kontekstu pokazuje lub ukrywa przyciski.</w:t>
            </w:r>
          </w:p>
        </w:tc>
        <w:tc>
          <w:tcPr>
            <w:tcW w:w="491" w:type="pct"/>
            <w:vAlign w:val="center"/>
          </w:tcPr>
          <w:p w14:paraId="7FD6016F" w14:textId="77777777" w:rsidR="00333C25" w:rsidRPr="00010045" w:rsidRDefault="00333C25" w:rsidP="008C47FC">
            <w:pPr>
              <w:tabs>
                <w:tab w:val="left" w:pos="990"/>
              </w:tabs>
              <w:overflowPunct w:val="0"/>
              <w:spacing w:after="0"/>
              <w:ind w:left="234" w:firstLine="0"/>
              <w:jc w:val="center"/>
              <w:rPr>
                <w:lang w:eastAsia="en-US"/>
              </w:rPr>
            </w:pPr>
            <w:r>
              <w:rPr>
                <w:lang w:eastAsia="en-US"/>
              </w:rPr>
              <w:t>TAK</w:t>
            </w:r>
          </w:p>
        </w:tc>
        <w:tc>
          <w:tcPr>
            <w:tcW w:w="542" w:type="pct"/>
            <w:vAlign w:val="center"/>
          </w:tcPr>
          <w:p w14:paraId="5001F7A9" w14:textId="77777777" w:rsidR="00333C25" w:rsidRPr="007C01B1" w:rsidRDefault="00333C25" w:rsidP="008C47FC">
            <w:pPr>
              <w:tabs>
                <w:tab w:val="left" w:pos="990"/>
              </w:tabs>
              <w:overflowPunct w:val="0"/>
              <w:spacing w:after="0"/>
              <w:ind w:left="234" w:firstLine="0"/>
              <w:jc w:val="center"/>
              <w:rPr>
                <w:lang w:eastAsia="en-US"/>
              </w:rPr>
            </w:pPr>
            <w:r>
              <w:rPr>
                <w:lang w:eastAsia="en-US"/>
              </w:rPr>
              <w:t>TAK</w:t>
            </w:r>
          </w:p>
        </w:tc>
      </w:tr>
      <w:tr w:rsidR="00333C25" w:rsidRPr="00010045" w14:paraId="0CA80282" w14:textId="77777777" w:rsidTr="008C47FC">
        <w:trPr>
          <w:trHeight w:val="340"/>
        </w:trPr>
        <w:tc>
          <w:tcPr>
            <w:tcW w:w="274" w:type="pct"/>
            <w:vAlign w:val="center"/>
          </w:tcPr>
          <w:p w14:paraId="2EEA2A18"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685D9FE0" w14:textId="77777777" w:rsidR="00333C25" w:rsidRPr="00010045" w:rsidRDefault="00333C25" w:rsidP="00742AAE">
            <w:pPr>
              <w:overflowPunct w:val="0"/>
              <w:spacing w:after="0"/>
              <w:ind w:left="234" w:firstLine="0"/>
              <w:jc w:val="left"/>
              <w:rPr>
                <w:lang w:eastAsia="en-US"/>
              </w:rPr>
            </w:pPr>
            <w:r w:rsidRPr="00010045">
              <w:rPr>
                <w:lang w:eastAsia="en-US"/>
              </w:rPr>
              <w:t>W SIM listy wyboru muszą być dynamicznie ograniczane zgodnie z wyszukiwaną frazą podawaną przez użytkownika. Funkcja ta musi uwzględniać polskie znaki diakrytyczne.</w:t>
            </w:r>
          </w:p>
        </w:tc>
        <w:tc>
          <w:tcPr>
            <w:tcW w:w="491" w:type="pct"/>
            <w:vAlign w:val="center"/>
          </w:tcPr>
          <w:p w14:paraId="6ACB4750"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37BBA55"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3C477D10" w14:textId="77777777" w:rsidTr="008C47FC">
        <w:trPr>
          <w:trHeight w:val="340"/>
        </w:trPr>
        <w:tc>
          <w:tcPr>
            <w:tcW w:w="274" w:type="pct"/>
            <w:vAlign w:val="center"/>
          </w:tcPr>
          <w:p w14:paraId="2474EE79"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34ED691B" w14:textId="77777777" w:rsidR="00333C25" w:rsidRPr="00010045" w:rsidRDefault="00333C25" w:rsidP="00742AAE">
            <w:pPr>
              <w:overflowPunct w:val="0"/>
              <w:spacing w:after="0"/>
              <w:ind w:left="234" w:firstLine="0"/>
              <w:jc w:val="left"/>
              <w:rPr>
                <w:lang w:eastAsia="en-US"/>
              </w:rPr>
            </w:pPr>
            <w:r w:rsidRPr="00010045">
              <w:rPr>
                <w:lang w:eastAsia="en-US"/>
              </w:rPr>
              <w:t>SIM musi zapewniać proces wyszukiwania danych z zastosowaniem znaków polskich, znaków polskich diakrytycznych oraz znaków specjalnych.</w:t>
            </w:r>
          </w:p>
        </w:tc>
        <w:tc>
          <w:tcPr>
            <w:tcW w:w="491" w:type="pct"/>
            <w:vAlign w:val="center"/>
          </w:tcPr>
          <w:p w14:paraId="12E5FFC9"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C9286BB"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4937552C" w14:textId="77777777" w:rsidTr="008C47FC">
        <w:trPr>
          <w:trHeight w:val="340"/>
        </w:trPr>
        <w:tc>
          <w:tcPr>
            <w:tcW w:w="274" w:type="pct"/>
            <w:vAlign w:val="center"/>
          </w:tcPr>
          <w:p w14:paraId="1D95B372"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311CDB8" w14:textId="77777777" w:rsidR="00333C25" w:rsidRPr="00010045" w:rsidRDefault="00333C25" w:rsidP="00742AAE">
            <w:pPr>
              <w:overflowPunct w:val="0"/>
              <w:spacing w:after="0"/>
              <w:ind w:left="234" w:firstLine="0"/>
              <w:jc w:val="left"/>
              <w:rPr>
                <w:lang w:eastAsia="en-US"/>
              </w:rPr>
            </w:pPr>
            <w:r w:rsidRPr="00010045">
              <w:rPr>
                <w:lang w:eastAsia="en-US"/>
              </w:rPr>
              <w:t>W SIM jest dostępna pomoc– Help dla wszystkich modułów w języku polskim minimalnie z dokładnością do ekranu, z którego została uruchomiona pomoc. Pomoc powinna być spójna z dokumentacją systemu oraz podręcznikiem użytkowania.</w:t>
            </w:r>
          </w:p>
        </w:tc>
        <w:tc>
          <w:tcPr>
            <w:tcW w:w="491" w:type="pct"/>
            <w:vAlign w:val="center"/>
          </w:tcPr>
          <w:p w14:paraId="2D0DD340"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066E1C10"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01AB4493" w14:textId="77777777" w:rsidTr="008C47FC">
        <w:trPr>
          <w:trHeight w:val="340"/>
        </w:trPr>
        <w:tc>
          <w:tcPr>
            <w:tcW w:w="274" w:type="pct"/>
            <w:vAlign w:val="center"/>
          </w:tcPr>
          <w:p w14:paraId="6ACB5E23"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6E746CC" w14:textId="77777777" w:rsidR="00333C25" w:rsidRPr="00010045" w:rsidRDefault="00333C25" w:rsidP="00742AAE">
            <w:pPr>
              <w:overflowPunct w:val="0"/>
              <w:spacing w:after="0"/>
              <w:ind w:left="234" w:firstLine="0"/>
              <w:jc w:val="left"/>
              <w:rPr>
                <w:lang w:eastAsia="en-US"/>
              </w:rPr>
            </w:pPr>
            <w:r w:rsidRPr="00010045">
              <w:rPr>
                <w:lang w:eastAsia="en-US"/>
              </w:rPr>
              <w:t xml:space="preserve">Językiem obowiązującym w SIM musi być język polski. Dotyczy to wszystkich menu, ekranów, raportów, wszelkich komunikatów, wprowadzania, wyświetlania, sortowania i drukowania. Polskie znaki diakrytyczne będą, w chwili instalacji, dostępne w każdym miejscu i dla każdej funkcji w SIM łącznie z wyszukiwaniem, sortowaniem (zgodnie z kolejnością liter w polskim alfabecie), drukowaniem i wyświetlaniem na ekranie. </w:t>
            </w:r>
          </w:p>
        </w:tc>
        <w:tc>
          <w:tcPr>
            <w:tcW w:w="491" w:type="pct"/>
            <w:vAlign w:val="center"/>
          </w:tcPr>
          <w:p w14:paraId="4193D11B"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5EC9E035"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650A52D8" w14:textId="77777777" w:rsidTr="008C47FC">
        <w:trPr>
          <w:trHeight w:val="340"/>
        </w:trPr>
        <w:tc>
          <w:tcPr>
            <w:tcW w:w="274" w:type="pct"/>
            <w:vAlign w:val="center"/>
          </w:tcPr>
          <w:p w14:paraId="22725D6C"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876BD8C" w14:textId="77777777" w:rsidR="00333C25" w:rsidRPr="00010045" w:rsidRDefault="00333C25" w:rsidP="00742AAE">
            <w:pPr>
              <w:overflowPunct w:val="0"/>
              <w:spacing w:after="0"/>
              <w:ind w:left="234" w:firstLine="0"/>
              <w:jc w:val="left"/>
              <w:rPr>
                <w:lang w:eastAsia="en-US"/>
              </w:rPr>
            </w:pPr>
            <w:r w:rsidRPr="00010045">
              <w:rPr>
                <w:lang w:eastAsia="en-US"/>
              </w:rPr>
              <w:t xml:space="preserve">SIM umożliwia nadania kodu kreskowego wraz z jego wydrukiem na </w:t>
            </w:r>
            <w:r w:rsidRPr="00010045">
              <w:rPr>
                <w:lang w:eastAsia="en-US"/>
              </w:rPr>
              <w:lastRenderedPageBreak/>
              <w:t>trwałych opaskach umożliwiających umieszczenie na nadgarstkach pacjentów.</w:t>
            </w:r>
          </w:p>
        </w:tc>
        <w:tc>
          <w:tcPr>
            <w:tcW w:w="491" w:type="pct"/>
            <w:vAlign w:val="center"/>
          </w:tcPr>
          <w:p w14:paraId="1E526F04" w14:textId="77777777" w:rsidR="00333C25" w:rsidRPr="00010045" w:rsidRDefault="00333C25" w:rsidP="004C362C">
            <w:pPr>
              <w:overflowPunct w:val="0"/>
              <w:spacing w:after="0"/>
              <w:ind w:left="234" w:firstLine="0"/>
              <w:jc w:val="center"/>
              <w:rPr>
                <w:lang w:eastAsia="en-US"/>
              </w:rPr>
            </w:pPr>
            <w:r>
              <w:rPr>
                <w:lang w:eastAsia="en-US"/>
              </w:rPr>
              <w:lastRenderedPageBreak/>
              <w:t>TAK</w:t>
            </w:r>
          </w:p>
        </w:tc>
        <w:tc>
          <w:tcPr>
            <w:tcW w:w="542" w:type="pct"/>
            <w:vAlign w:val="center"/>
          </w:tcPr>
          <w:p w14:paraId="5B79A70C"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57FE553C" w14:textId="77777777" w:rsidTr="008C47FC">
        <w:trPr>
          <w:trHeight w:val="340"/>
        </w:trPr>
        <w:tc>
          <w:tcPr>
            <w:tcW w:w="274" w:type="pct"/>
            <w:vAlign w:val="center"/>
          </w:tcPr>
          <w:p w14:paraId="5819205A"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56FB0E83" w14:textId="77777777" w:rsidR="00333C25" w:rsidRPr="00010045" w:rsidRDefault="00333C25" w:rsidP="00742AAE">
            <w:pPr>
              <w:overflowPunct w:val="0"/>
              <w:spacing w:after="0"/>
              <w:ind w:left="234" w:firstLine="0"/>
              <w:jc w:val="left"/>
              <w:rPr>
                <w:lang w:eastAsia="en-US"/>
              </w:rPr>
            </w:pPr>
            <w:r w:rsidRPr="00010045">
              <w:rPr>
                <w:lang w:eastAsia="en-US"/>
              </w:rPr>
              <w:t>SIM umożliwia wydrukowanie kodów kreskowych na dokumentacji medycznej pacjentów po których są identyfikowane: pacjent i pobyt, wizyta.</w:t>
            </w:r>
          </w:p>
        </w:tc>
        <w:tc>
          <w:tcPr>
            <w:tcW w:w="491" w:type="pct"/>
            <w:tcBorders>
              <w:bottom w:val="single" w:sz="6" w:space="0" w:color="000000"/>
            </w:tcBorders>
            <w:vAlign w:val="center"/>
          </w:tcPr>
          <w:p w14:paraId="78688E0E"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tcBorders>
              <w:bottom w:val="single" w:sz="6" w:space="0" w:color="000000"/>
            </w:tcBorders>
            <w:vAlign w:val="center"/>
          </w:tcPr>
          <w:p w14:paraId="5E1EA073"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4C362C" w14:paraId="7E53AC8D" w14:textId="77777777" w:rsidTr="009775D2">
        <w:trPr>
          <w:trHeight w:val="340"/>
        </w:trPr>
        <w:tc>
          <w:tcPr>
            <w:tcW w:w="3967" w:type="pct"/>
            <w:gridSpan w:val="2"/>
            <w:shd w:val="clear" w:color="auto" w:fill="auto"/>
            <w:vAlign w:val="center"/>
          </w:tcPr>
          <w:p w14:paraId="5318C97E" w14:textId="77777777" w:rsidR="00333C25" w:rsidRPr="004C362C" w:rsidRDefault="00333C25" w:rsidP="00742AAE">
            <w:pPr>
              <w:overflowPunct w:val="0"/>
              <w:spacing w:after="0"/>
              <w:ind w:left="234" w:firstLine="0"/>
              <w:jc w:val="left"/>
              <w:rPr>
                <w:b/>
                <w:lang w:eastAsia="en-US"/>
              </w:rPr>
            </w:pPr>
            <w:r w:rsidRPr="004C362C">
              <w:rPr>
                <w:b/>
                <w:lang w:eastAsia="en-US"/>
              </w:rPr>
              <w:t>SIM umożliwia stosowanie podpisu cyfrowego:</w:t>
            </w:r>
          </w:p>
        </w:tc>
        <w:tc>
          <w:tcPr>
            <w:tcW w:w="491" w:type="pct"/>
            <w:tcBorders>
              <w:tl2br w:val="single" w:sz="4" w:space="0" w:color="auto"/>
              <w:tr2bl w:val="single" w:sz="4" w:space="0" w:color="auto"/>
            </w:tcBorders>
            <w:shd w:val="clear" w:color="auto" w:fill="auto"/>
            <w:vAlign w:val="center"/>
          </w:tcPr>
          <w:p w14:paraId="78F6D9C9" w14:textId="77777777" w:rsidR="00333C25" w:rsidRPr="004C362C" w:rsidRDefault="00333C25" w:rsidP="004C362C">
            <w:pPr>
              <w:overflowPunct w:val="0"/>
              <w:spacing w:after="0"/>
              <w:ind w:left="234" w:firstLine="0"/>
              <w:jc w:val="center"/>
              <w:rPr>
                <w:b/>
                <w:lang w:eastAsia="en-US"/>
              </w:rPr>
            </w:pPr>
          </w:p>
        </w:tc>
        <w:tc>
          <w:tcPr>
            <w:tcW w:w="542" w:type="pct"/>
            <w:tcBorders>
              <w:tl2br w:val="single" w:sz="4" w:space="0" w:color="auto"/>
              <w:tr2bl w:val="single" w:sz="4" w:space="0" w:color="auto"/>
            </w:tcBorders>
            <w:shd w:val="clear" w:color="auto" w:fill="auto"/>
            <w:vAlign w:val="center"/>
          </w:tcPr>
          <w:p w14:paraId="310DED41" w14:textId="77777777" w:rsidR="00333C25" w:rsidRPr="007C01B1" w:rsidRDefault="00333C25" w:rsidP="004C362C">
            <w:pPr>
              <w:overflowPunct w:val="0"/>
              <w:spacing w:after="0"/>
              <w:ind w:left="234" w:firstLine="0"/>
              <w:jc w:val="center"/>
              <w:rPr>
                <w:b/>
                <w:lang w:eastAsia="en-US"/>
              </w:rPr>
            </w:pPr>
          </w:p>
        </w:tc>
      </w:tr>
      <w:tr w:rsidR="00333C25" w:rsidRPr="00010045" w14:paraId="695CF38E" w14:textId="77777777" w:rsidTr="008C47FC">
        <w:trPr>
          <w:trHeight w:val="340"/>
        </w:trPr>
        <w:tc>
          <w:tcPr>
            <w:tcW w:w="274" w:type="pct"/>
            <w:vAlign w:val="center"/>
          </w:tcPr>
          <w:p w14:paraId="6B0FAA89"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530E39C9" w14:textId="77777777" w:rsidR="00333C25" w:rsidRPr="00010045" w:rsidRDefault="00333C25" w:rsidP="00742AAE">
            <w:pPr>
              <w:overflowPunct w:val="0"/>
              <w:spacing w:after="0"/>
              <w:ind w:left="234" w:firstLine="0"/>
              <w:jc w:val="left"/>
              <w:rPr>
                <w:lang w:eastAsia="en-US"/>
              </w:rPr>
            </w:pPr>
            <w:r w:rsidRPr="00010045">
              <w:rPr>
                <w:lang w:eastAsia="en-US"/>
              </w:rPr>
              <w:t>Wykorzystywanie usługi Active Directory w zakresie tworzenia „Urzędu certyfikacji”,</w:t>
            </w:r>
          </w:p>
        </w:tc>
        <w:tc>
          <w:tcPr>
            <w:tcW w:w="491" w:type="pct"/>
            <w:vAlign w:val="center"/>
          </w:tcPr>
          <w:p w14:paraId="63CBC323"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B09FDDE"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53B02A9D" w14:textId="77777777" w:rsidTr="008C47FC">
        <w:trPr>
          <w:trHeight w:val="340"/>
        </w:trPr>
        <w:tc>
          <w:tcPr>
            <w:tcW w:w="274" w:type="pct"/>
            <w:vAlign w:val="center"/>
          </w:tcPr>
          <w:p w14:paraId="2DF87A7C"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307FB01A" w14:textId="77777777" w:rsidR="00333C25" w:rsidRPr="00010045" w:rsidRDefault="00333C25" w:rsidP="00742AAE">
            <w:pPr>
              <w:overflowPunct w:val="0"/>
              <w:spacing w:after="0"/>
              <w:ind w:left="234" w:firstLine="0"/>
              <w:jc w:val="left"/>
              <w:rPr>
                <w:lang w:eastAsia="en-US"/>
              </w:rPr>
            </w:pPr>
            <w:r w:rsidRPr="00010045">
              <w:rPr>
                <w:lang w:eastAsia="en-US"/>
              </w:rPr>
              <w:t>Konfiguracja uprawnień użytkowników mających otrzymać prawa posługiwania się podpisami cyfrowymi w serwerze LDAP,</w:t>
            </w:r>
          </w:p>
        </w:tc>
        <w:tc>
          <w:tcPr>
            <w:tcW w:w="491" w:type="pct"/>
            <w:vAlign w:val="center"/>
          </w:tcPr>
          <w:p w14:paraId="2D93B31B"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64AEE99"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73C76857" w14:textId="77777777" w:rsidTr="008C47FC">
        <w:trPr>
          <w:trHeight w:val="340"/>
        </w:trPr>
        <w:tc>
          <w:tcPr>
            <w:tcW w:w="274" w:type="pct"/>
            <w:vAlign w:val="center"/>
          </w:tcPr>
          <w:p w14:paraId="285FAA5E"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color w:val="000000"/>
                <w:lang w:eastAsia="en-US"/>
              </w:rPr>
            </w:pPr>
          </w:p>
        </w:tc>
        <w:tc>
          <w:tcPr>
            <w:tcW w:w="3693" w:type="pct"/>
            <w:vAlign w:val="center"/>
          </w:tcPr>
          <w:p w14:paraId="7917B01C" w14:textId="77777777" w:rsidR="00333C25" w:rsidRPr="00010045" w:rsidRDefault="00333C25" w:rsidP="00742AAE">
            <w:pPr>
              <w:overflowPunct w:val="0"/>
              <w:spacing w:after="0"/>
              <w:ind w:left="234" w:firstLine="0"/>
              <w:jc w:val="left"/>
              <w:rPr>
                <w:color w:val="000000"/>
                <w:lang w:eastAsia="en-US"/>
              </w:rPr>
            </w:pPr>
            <w:r w:rsidRPr="00010045">
              <w:rPr>
                <w:color w:val="000000"/>
                <w:lang w:eastAsia="en-US"/>
              </w:rPr>
              <w:t>Obsługa certyfikatów kwalifikowanych i niekwalifikowanych,</w:t>
            </w:r>
          </w:p>
        </w:tc>
        <w:tc>
          <w:tcPr>
            <w:tcW w:w="491" w:type="pct"/>
            <w:vAlign w:val="center"/>
          </w:tcPr>
          <w:p w14:paraId="1CCC2BD1" w14:textId="77777777" w:rsidR="00333C25" w:rsidRPr="00010045" w:rsidRDefault="00333C25" w:rsidP="004C362C">
            <w:pPr>
              <w:overflowPunct w:val="0"/>
              <w:spacing w:after="0"/>
              <w:ind w:left="234" w:firstLine="0"/>
              <w:jc w:val="center"/>
              <w:rPr>
                <w:color w:val="000000"/>
                <w:lang w:eastAsia="en-US"/>
              </w:rPr>
            </w:pPr>
            <w:r>
              <w:rPr>
                <w:color w:val="000000"/>
                <w:lang w:eastAsia="en-US"/>
              </w:rPr>
              <w:t>TAK</w:t>
            </w:r>
          </w:p>
        </w:tc>
        <w:tc>
          <w:tcPr>
            <w:tcW w:w="542" w:type="pct"/>
            <w:vAlign w:val="center"/>
          </w:tcPr>
          <w:p w14:paraId="5FB9BE53" w14:textId="77777777" w:rsidR="00333C25" w:rsidRPr="007C01B1" w:rsidRDefault="00333C25" w:rsidP="004C362C">
            <w:pPr>
              <w:overflowPunct w:val="0"/>
              <w:spacing w:after="0"/>
              <w:ind w:left="234" w:firstLine="0"/>
              <w:jc w:val="center"/>
              <w:rPr>
                <w:color w:val="000000"/>
                <w:lang w:eastAsia="en-US"/>
              </w:rPr>
            </w:pPr>
            <w:r w:rsidRPr="007C01B1">
              <w:rPr>
                <w:lang w:eastAsia="en-US"/>
              </w:rPr>
              <w:t>NIE</w:t>
            </w:r>
          </w:p>
        </w:tc>
      </w:tr>
      <w:tr w:rsidR="00333C25" w:rsidRPr="00010045" w14:paraId="3562CBF3" w14:textId="77777777" w:rsidTr="008C47FC">
        <w:trPr>
          <w:trHeight w:val="340"/>
        </w:trPr>
        <w:tc>
          <w:tcPr>
            <w:tcW w:w="274" w:type="pct"/>
            <w:vAlign w:val="center"/>
          </w:tcPr>
          <w:p w14:paraId="43FACAEA"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07474FD9" w14:textId="77777777" w:rsidR="00333C25" w:rsidRPr="00010045" w:rsidRDefault="00333C25" w:rsidP="00742AAE">
            <w:pPr>
              <w:overflowPunct w:val="0"/>
              <w:spacing w:after="0"/>
              <w:ind w:left="234" w:firstLine="0"/>
              <w:jc w:val="left"/>
              <w:rPr>
                <w:lang w:eastAsia="en-US"/>
              </w:rPr>
            </w:pPr>
            <w:r w:rsidRPr="00010045">
              <w:rPr>
                <w:lang w:eastAsia="en-US"/>
              </w:rPr>
              <w:t>Możliwość uwierzytelnienia w systemie z wykorzystaniem karty inteligentnej wszystkich użytkowników, którym zostały przydzielone takie uprawnienia,</w:t>
            </w:r>
          </w:p>
        </w:tc>
        <w:tc>
          <w:tcPr>
            <w:tcW w:w="491" w:type="pct"/>
            <w:vAlign w:val="center"/>
          </w:tcPr>
          <w:p w14:paraId="55CEED54"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7E73A3E0"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77AE18CF" w14:textId="77777777" w:rsidTr="008C47FC">
        <w:trPr>
          <w:trHeight w:val="340"/>
        </w:trPr>
        <w:tc>
          <w:tcPr>
            <w:tcW w:w="274" w:type="pct"/>
            <w:vAlign w:val="center"/>
          </w:tcPr>
          <w:p w14:paraId="2A37019F"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1B45EA29" w14:textId="77777777" w:rsidR="00333C25" w:rsidRPr="00010045" w:rsidRDefault="00333C25" w:rsidP="00742AAE">
            <w:pPr>
              <w:overflowPunct w:val="0"/>
              <w:spacing w:after="0"/>
              <w:ind w:left="234" w:firstLine="0"/>
              <w:jc w:val="left"/>
              <w:rPr>
                <w:lang w:eastAsia="en-US"/>
              </w:rPr>
            </w:pPr>
            <w:r w:rsidRPr="00010045">
              <w:rPr>
                <w:lang w:eastAsia="en-US"/>
              </w:rPr>
              <w:t>Możliwość określenia osób mających prawa do podpisania danych typów dokumentów oraz wybrania z tej listy konkretnych osób podpisujących dany dokument,</w:t>
            </w:r>
          </w:p>
        </w:tc>
        <w:tc>
          <w:tcPr>
            <w:tcW w:w="491" w:type="pct"/>
            <w:vAlign w:val="center"/>
          </w:tcPr>
          <w:p w14:paraId="6434DF9D"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5B737721"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tr w:rsidR="00333C25" w:rsidRPr="00010045" w14:paraId="4351BB1D" w14:textId="77777777" w:rsidTr="008C47FC">
        <w:trPr>
          <w:trHeight w:val="340"/>
        </w:trPr>
        <w:tc>
          <w:tcPr>
            <w:tcW w:w="274" w:type="pct"/>
            <w:vAlign w:val="center"/>
          </w:tcPr>
          <w:p w14:paraId="6CFAA5A6" w14:textId="77777777" w:rsidR="00333C25" w:rsidRPr="00010045" w:rsidRDefault="00333C25" w:rsidP="007D2AEB">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vAlign w:val="center"/>
          </w:tcPr>
          <w:p w14:paraId="66B1B33C" w14:textId="77777777" w:rsidR="00333C25" w:rsidRPr="00010045" w:rsidRDefault="00333C25" w:rsidP="009F3666">
            <w:pPr>
              <w:overflowPunct w:val="0"/>
              <w:spacing w:after="0"/>
              <w:ind w:left="234" w:firstLine="0"/>
              <w:jc w:val="left"/>
              <w:rPr>
                <w:lang w:eastAsia="en-US"/>
              </w:rPr>
            </w:pPr>
            <w:r w:rsidRPr="00010045">
              <w:rPr>
                <w:lang w:eastAsia="en-US"/>
              </w:rPr>
              <w:t>Możliwość podpisywania dokumentów tworzonych w systemie podpisem cyfrowym z wykorzystaniem przez wszystkich użytkowników którym zostały przydzielone takie uprawnienia,</w:t>
            </w:r>
          </w:p>
        </w:tc>
        <w:tc>
          <w:tcPr>
            <w:tcW w:w="491" w:type="pct"/>
            <w:vAlign w:val="center"/>
          </w:tcPr>
          <w:p w14:paraId="4A35EE38" w14:textId="77777777" w:rsidR="00333C25" w:rsidRPr="00010045" w:rsidRDefault="00333C25" w:rsidP="004C362C">
            <w:pPr>
              <w:overflowPunct w:val="0"/>
              <w:spacing w:after="0"/>
              <w:ind w:left="234" w:firstLine="0"/>
              <w:jc w:val="center"/>
              <w:rPr>
                <w:lang w:eastAsia="en-US"/>
              </w:rPr>
            </w:pPr>
            <w:r>
              <w:rPr>
                <w:lang w:eastAsia="en-US"/>
              </w:rPr>
              <w:t>TAK</w:t>
            </w:r>
          </w:p>
        </w:tc>
        <w:tc>
          <w:tcPr>
            <w:tcW w:w="542" w:type="pct"/>
            <w:vAlign w:val="center"/>
          </w:tcPr>
          <w:p w14:paraId="1200C9FD" w14:textId="77777777" w:rsidR="00333C25" w:rsidRPr="007C01B1" w:rsidRDefault="00333C25" w:rsidP="004C362C">
            <w:pPr>
              <w:overflowPunct w:val="0"/>
              <w:spacing w:after="0"/>
              <w:ind w:left="234" w:firstLine="0"/>
              <w:jc w:val="center"/>
              <w:rPr>
                <w:lang w:eastAsia="en-US"/>
              </w:rPr>
            </w:pPr>
            <w:r w:rsidRPr="007C01B1">
              <w:rPr>
                <w:lang w:eastAsia="en-US"/>
              </w:rPr>
              <w:t>NIE</w:t>
            </w:r>
          </w:p>
        </w:tc>
      </w:tr>
      <w:bookmarkEnd w:id="36"/>
      <w:tr w:rsidR="002434AF" w:rsidRPr="007C01B1" w14:paraId="7E9385E9" w14:textId="77777777" w:rsidTr="002434AF">
        <w:trPr>
          <w:trHeight w:val="340"/>
        </w:trPr>
        <w:tc>
          <w:tcPr>
            <w:tcW w:w="274" w:type="pct"/>
            <w:tcBorders>
              <w:top w:val="single" w:sz="6" w:space="0" w:color="000000"/>
              <w:left w:val="single" w:sz="6" w:space="0" w:color="000000"/>
              <w:bottom w:val="single" w:sz="6" w:space="0" w:color="000000"/>
              <w:right w:val="single" w:sz="6" w:space="0" w:color="000000"/>
            </w:tcBorders>
            <w:vAlign w:val="center"/>
          </w:tcPr>
          <w:p w14:paraId="318416F6" w14:textId="77777777" w:rsidR="002434AF" w:rsidRPr="00010045" w:rsidRDefault="002434AF" w:rsidP="002434AF">
            <w:pPr>
              <w:widowControl w:val="0"/>
              <w:numPr>
                <w:ilvl w:val="0"/>
                <w:numId w:val="29"/>
              </w:numPr>
              <w:suppressAutoHyphens w:val="0"/>
              <w:overflowPunct w:val="0"/>
              <w:autoSpaceDE w:val="0"/>
              <w:autoSpaceDN w:val="0"/>
              <w:adjustRightInd w:val="0"/>
              <w:spacing w:before="20" w:after="0"/>
              <w:ind w:left="346" w:right="57" w:hanging="221"/>
              <w:jc w:val="center"/>
              <w:rPr>
                <w:lang w:eastAsia="en-US"/>
              </w:rPr>
            </w:pPr>
          </w:p>
        </w:tc>
        <w:tc>
          <w:tcPr>
            <w:tcW w:w="3693" w:type="pct"/>
            <w:tcBorders>
              <w:top w:val="single" w:sz="6" w:space="0" w:color="000000"/>
              <w:left w:val="single" w:sz="6" w:space="0" w:color="000000"/>
              <w:bottom w:val="single" w:sz="6" w:space="0" w:color="000000"/>
              <w:right w:val="single" w:sz="6" w:space="0" w:color="000000"/>
            </w:tcBorders>
            <w:vAlign w:val="center"/>
          </w:tcPr>
          <w:p w14:paraId="3371A386" w14:textId="77777777" w:rsidR="00DB394C" w:rsidRDefault="002434AF" w:rsidP="002434AF">
            <w:pPr>
              <w:overflowPunct w:val="0"/>
              <w:spacing w:after="0"/>
              <w:ind w:left="234" w:firstLine="0"/>
              <w:jc w:val="left"/>
              <w:rPr>
                <w:lang w:eastAsia="en-US"/>
              </w:rPr>
            </w:pPr>
            <w:r w:rsidRPr="00DB394C">
              <w:rPr>
                <w:lang w:eastAsia="en-US"/>
              </w:rPr>
              <w:t>Opisywanie dokumentów przez zbiór metadanych, zawierających m.in. dane pacjenta, dane osoby tworzącej dokument, jednostkę szpitala, rodzaj dokumentu, datę utworzenia, datę p</w:t>
            </w:r>
            <w:r w:rsidR="00DB394C" w:rsidRPr="00DB394C">
              <w:rPr>
                <w:lang w:eastAsia="en-US"/>
              </w:rPr>
              <w:t>odpisania, datę udostępnienia</w:t>
            </w:r>
            <w:r w:rsidR="00DB394C">
              <w:rPr>
                <w:lang w:eastAsia="en-US"/>
              </w:rPr>
              <w:t>*</w:t>
            </w:r>
          </w:p>
          <w:p w14:paraId="299B2273" w14:textId="77777777" w:rsidR="002434AF" w:rsidRPr="00DB394C" w:rsidRDefault="00DB394C" w:rsidP="002434AF">
            <w:pPr>
              <w:overflowPunct w:val="0"/>
              <w:spacing w:after="0"/>
              <w:ind w:left="234" w:firstLine="0"/>
              <w:jc w:val="left"/>
              <w:rPr>
                <w:i/>
                <w:lang w:eastAsia="en-US"/>
              </w:rPr>
            </w:pPr>
            <w:r w:rsidRPr="00DB394C">
              <w:rPr>
                <w:i/>
                <w:lang w:eastAsia="en-US"/>
              </w:rPr>
              <w:t>*data udostępnienia to data pojawienia się w systemie.</w:t>
            </w:r>
          </w:p>
          <w:p w14:paraId="3F85564A" w14:textId="77777777" w:rsidR="002434AF" w:rsidRPr="000A522F" w:rsidRDefault="002434AF" w:rsidP="002434AF">
            <w:pPr>
              <w:overflowPunct w:val="0"/>
              <w:spacing w:after="0"/>
              <w:ind w:left="234" w:firstLine="0"/>
              <w:jc w:val="left"/>
              <w:rPr>
                <w:lang w:eastAsia="en-US"/>
              </w:rPr>
            </w:pPr>
          </w:p>
          <w:p w14:paraId="794C3DC7" w14:textId="77777777" w:rsidR="002434AF" w:rsidRPr="002434AF" w:rsidRDefault="002434AF" w:rsidP="002434AF">
            <w:pPr>
              <w:overflowPunct w:val="0"/>
              <w:spacing w:after="0"/>
              <w:ind w:left="234" w:firstLine="0"/>
              <w:jc w:val="left"/>
              <w:rPr>
                <w:lang w:eastAsia="en-US"/>
              </w:rPr>
            </w:pPr>
          </w:p>
        </w:tc>
        <w:tc>
          <w:tcPr>
            <w:tcW w:w="491" w:type="pct"/>
            <w:tcBorders>
              <w:top w:val="single" w:sz="6" w:space="0" w:color="000000"/>
              <w:left w:val="single" w:sz="6" w:space="0" w:color="000000"/>
              <w:bottom w:val="single" w:sz="6" w:space="0" w:color="000000"/>
              <w:right w:val="single" w:sz="6" w:space="0" w:color="000000"/>
            </w:tcBorders>
            <w:vAlign w:val="center"/>
          </w:tcPr>
          <w:p w14:paraId="7CEB06E2" w14:textId="77777777" w:rsidR="002434AF" w:rsidRPr="00010045" w:rsidRDefault="002434AF" w:rsidP="002434AF">
            <w:pPr>
              <w:overflowPunct w:val="0"/>
              <w:spacing w:after="0"/>
              <w:ind w:left="234" w:firstLine="0"/>
              <w:jc w:val="center"/>
              <w:rPr>
                <w:lang w:eastAsia="en-US"/>
              </w:rPr>
            </w:pPr>
            <w:r>
              <w:rPr>
                <w:lang w:eastAsia="en-US"/>
              </w:rPr>
              <w:t>TAK</w:t>
            </w:r>
          </w:p>
        </w:tc>
        <w:tc>
          <w:tcPr>
            <w:tcW w:w="542" w:type="pct"/>
            <w:tcBorders>
              <w:top w:val="single" w:sz="6" w:space="0" w:color="000000"/>
              <w:left w:val="single" w:sz="6" w:space="0" w:color="000000"/>
              <w:bottom w:val="single" w:sz="6" w:space="0" w:color="000000"/>
              <w:right w:val="single" w:sz="6" w:space="0" w:color="000000"/>
            </w:tcBorders>
            <w:vAlign w:val="center"/>
          </w:tcPr>
          <w:p w14:paraId="5F73F539" w14:textId="77777777" w:rsidR="002434AF" w:rsidRPr="007C01B1" w:rsidRDefault="002434AF" w:rsidP="002434AF">
            <w:pPr>
              <w:overflowPunct w:val="0"/>
              <w:spacing w:after="0"/>
              <w:ind w:left="234" w:firstLine="0"/>
              <w:jc w:val="center"/>
              <w:rPr>
                <w:lang w:eastAsia="en-US"/>
              </w:rPr>
            </w:pPr>
            <w:r w:rsidRPr="007C01B1">
              <w:rPr>
                <w:lang w:eastAsia="en-US"/>
              </w:rPr>
              <w:t>NIE</w:t>
            </w:r>
          </w:p>
        </w:tc>
      </w:tr>
    </w:tbl>
    <w:p w14:paraId="7C8545A9" w14:textId="77777777" w:rsidR="003421A5" w:rsidRDefault="003421A5" w:rsidP="00333C25">
      <w:pPr>
        <w:suppressAutoHyphens w:val="0"/>
        <w:spacing w:after="0" w:line="240" w:lineRule="auto"/>
        <w:ind w:firstLine="0"/>
        <w:jc w:val="left"/>
      </w:pPr>
    </w:p>
    <w:p w14:paraId="1FCE54B7" w14:textId="77777777" w:rsidR="003421A5" w:rsidRPr="00010045" w:rsidRDefault="003421A5" w:rsidP="00056F02">
      <w:pPr>
        <w:pStyle w:val="Nagwek2"/>
      </w:pPr>
      <w:bookmarkStart w:id="38" w:name="_Toc524601438"/>
      <w:r w:rsidRPr="00010045">
        <w:t>Wymagania dla modułu Elektronicznej Dokumentacji Medycznej</w:t>
      </w:r>
      <w:bookmarkEnd w:id="3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95"/>
        <w:gridCol w:w="5402"/>
        <w:gridCol w:w="1577"/>
        <w:gridCol w:w="1576"/>
      </w:tblGrid>
      <w:tr w:rsidR="002D40B7" w:rsidRPr="00010045" w14:paraId="2C3EE1DB" w14:textId="77777777" w:rsidTr="008C47FC">
        <w:trPr>
          <w:trHeight w:hRule="exact" w:val="2136"/>
          <w:tblHeader/>
        </w:trPr>
        <w:tc>
          <w:tcPr>
            <w:tcW w:w="325" w:type="pct"/>
            <w:shd w:val="clear" w:color="auto" w:fill="E7E6E6"/>
            <w:vAlign w:val="center"/>
          </w:tcPr>
          <w:p w14:paraId="4994AEBF" w14:textId="77777777" w:rsidR="002D40B7" w:rsidRPr="00010045" w:rsidRDefault="002D40B7" w:rsidP="002D40B7">
            <w:pPr>
              <w:pStyle w:val="Tabela1a"/>
              <w:spacing w:before="0" w:after="0" w:line="276" w:lineRule="auto"/>
              <w:ind w:left="244" w:hanging="142"/>
              <w:jc w:val="center"/>
              <w:rPr>
                <w:rFonts w:ascii="Arial" w:hAnsi="Arial" w:cs="Arial"/>
                <w:b/>
                <w:bCs/>
                <w:sz w:val="20"/>
                <w:szCs w:val="20"/>
              </w:rPr>
            </w:pPr>
            <w:bookmarkStart w:id="39" w:name="_Hlk511291965"/>
            <w:r w:rsidRPr="00010045">
              <w:rPr>
                <w:rFonts w:ascii="Arial" w:hAnsi="Arial" w:cs="Arial"/>
                <w:b/>
                <w:bCs/>
                <w:sz w:val="20"/>
                <w:szCs w:val="20"/>
              </w:rPr>
              <w:t>Lp.</w:t>
            </w:r>
          </w:p>
        </w:tc>
        <w:tc>
          <w:tcPr>
            <w:tcW w:w="2952" w:type="pct"/>
            <w:shd w:val="clear" w:color="auto" w:fill="E7E6E6"/>
            <w:vAlign w:val="center"/>
          </w:tcPr>
          <w:p w14:paraId="6800AD0D" w14:textId="77777777" w:rsidR="002D40B7" w:rsidRPr="00010045" w:rsidRDefault="002D40B7" w:rsidP="002D40B7">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shd w:val="clear" w:color="auto" w:fill="E7E6E6"/>
            <w:textDirection w:val="btLr"/>
            <w:vAlign w:val="center"/>
          </w:tcPr>
          <w:p w14:paraId="7CFBB97D" w14:textId="77777777" w:rsidR="002D40B7" w:rsidRPr="002D40B7"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1" w:type="pct"/>
            <w:shd w:val="clear" w:color="auto" w:fill="E7E6E6"/>
            <w:textDirection w:val="btLr"/>
            <w:vAlign w:val="center"/>
          </w:tcPr>
          <w:p w14:paraId="6007F495" w14:textId="77777777" w:rsidR="002D40B7" w:rsidRPr="002D40B7"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D40B7" w:rsidRPr="00010045" w14:paraId="18F5DFC4" w14:textId="77777777" w:rsidTr="008C47FC">
        <w:trPr>
          <w:trHeight w:hRule="exact" w:val="680"/>
        </w:trPr>
        <w:tc>
          <w:tcPr>
            <w:tcW w:w="325" w:type="pct"/>
            <w:vAlign w:val="center"/>
          </w:tcPr>
          <w:p w14:paraId="036B4D5A"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4683316A" w14:textId="77777777" w:rsidR="002D40B7" w:rsidRPr="00010045" w:rsidRDefault="002D40B7" w:rsidP="003421A5">
            <w:pPr>
              <w:spacing w:after="0"/>
              <w:ind w:left="113" w:firstLine="0"/>
              <w:jc w:val="left"/>
            </w:pPr>
            <w:r w:rsidRPr="00010045">
              <w:t>Możliwość archiwizacji dokumentacji medycznej w postaci elektronicznej.</w:t>
            </w:r>
          </w:p>
        </w:tc>
        <w:tc>
          <w:tcPr>
            <w:tcW w:w="862" w:type="pct"/>
            <w:vAlign w:val="center"/>
          </w:tcPr>
          <w:p w14:paraId="320B806E"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7E4ADC64"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1ABD3599" w14:textId="77777777" w:rsidTr="008C47FC">
        <w:trPr>
          <w:trHeight w:hRule="exact" w:val="900"/>
        </w:trPr>
        <w:tc>
          <w:tcPr>
            <w:tcW w:w="325" w:type="pct"/>
            <w:vAlign w:val="center"/>
          </w:tcPr>
          <w:p w14:paraId="2B962A5C"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3AE3E231" w14:textId="77777777" w:rsidR="002D40B7" w:rsidRPr="00010045" w:rsidRDefault="002D40B7" w:rsidP="003421A5">
            <w:pPr>
              <w:spacing w:after="0"/>
              <w:ind w:left="113" w:firstLine="0"/>
              <w:jc w:val="left"/>
            </w:pPr>
            <w:r w:rsidRPr="00010045">
              <w:t>Możliwość archiwizacji dokumentów złożonych,</w:t>
            </w:r>
            <w:r w:rsidR="00D837AE">
              <w:t xml:space="preserve"> wielo</w:t>
            </w:r>
            <w:r w:rsidRPr="00010045">
              <w:t>wieloczęściowych i przyrostowych tj</w:t>
            </w:r>
            <w:r w:rsidR="00D837AE">
              <w:t>.</w:t>
            </w:r>
            <w:r w:rsidRPr="00010045">
              <w:t xml:space="preserve"> księgi</w:t>
            </w:r>
          </w:p>
        </w:tc>
        <w:tc>
          <w:tcPr>
            <w:tcW w:w="862" w:type="pct"/>
            <w:vAlign w:val="center"/>
          </w:tcPr>
          <w:p w14:paraId="53693250" w14:textId="77777777" w:rsidR="002D40B7" w:rsidRPr="00010045" w:rsidRDefault="002D40B7" w:rsidP="00D837AE">
            <w:pPr>
              <w:spacing w:after="0"/>
              <w:ind w:left="113" w:firstLine="0"/>
              <w:jc w:val="center"/>
            </w:pPr>
            <w:r w:rsidRPr="00010045">
              <w:t>TAK</w:t>
            </w:r>
          </w:p>
        </w:tc>
        <w:tc>
          <w:tcPr>
            <w:tcW w:w="861" w:type="pct"/>
            <w:vAlign w:val="center"/>
          </w:tcPr>
          <w:p w14:paraId="05BC0FF7" w14:textId="77777777" w:rsidR="002D40B7" w:rsidRPr="00010045" w:rsidRDefault="008A4F97" w:rsidP="00D837AE">
            <w:pPr>
              <w:spacing w:after="0"/>
              <w:ind w:left="113" w:firstLine="0"/>
              <w:jc w:val="center"/>
            </w:pPr>
            <w:r>
              <w:rPr>
                <w:lang w:eastAsia="en-US"/>
              </w:rPr>
              <w:t>NIE</w:t>
            </w:r>
          </w:p>
        </w:tc>
      </w:tr>
      <w:tr w:rsidR="002D40B7" w:rsidRPr="00010045" w14:paraId="2B38ADDA" w14:textId="77777777" w:rsidTr="008C47FC">
        <w:trPr>
          <w:trHeight w:hRule="exact" w:val="1260"/>
        </w:trPr>
        <w:tc>
          <w:tcPr>
            <w:tcW w:w="325" w:type="pct"/>
            <w:vAlign w:val="center"/>
          </w:tcPr>
          <w:p w14:paraId="67BDF144"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7CDDB0DD" w14:textId="77777777" w:rsidR="002D40B7" w:rsidRPr="00010045" w:rsidRDefault="002D40B7" w:rsidP="003421A5">
            <w:pPr>
              <w:spacing w:after="0"/>
              <w:ind w:left="113" w:firstLine="0"/>
              <w:jc w:val="left"/>
            </w:pPr>
            <w:r w:rsidRPr="00010045">
              <w:t>Możliwość automatycznej rejestracji dokumentów elektronicznych generowanych przez system medyczny w repozytorium dokumentacji elektronicznej</w:t>
            </w:r>
          </w:p>
        </w:tc>
        <w:tc>
          <w:tcPr>
            <w:tcW w:w="862" w:type="pct"/>
            <w:vAlign w:val="center"/>
          </w:tcPr>
          <w:p w14:paraId="5FD71574" w14:textId="77777777" w:rsidR="002D40B7" w:rsidRPr="00010045" w:rsidRDefault="002D40B7" w:rsidP="00D837AE">
            <w:pPr>
              <w:spacing w:after="0"/>
              <w:ind w:left="113" w:firstLine="0"/>
              <w:jc w:val="center"/>
            </w:pPr>
            <w:r w:rsidRPr="00010045">
              <w:t>TAK</w:t>
            </w:r>
          </w:p>
        </w:tc>
        <w:tc>
          <w:tcPr>
            <w:tcW w:w="861" w:type="pct"/>
            <w:vAlign w:val="center"/>
          </w:tcPr>
          <w:p w14:paraId="595EF70E" w14:textId="77777777" w:rsidR="002D40B7" w:rsidRPr="00010045" w:rsidRDefault="00D837AE" w:rsidP="00D837AE">
            <w:pPr>
              <w:spacing w:after="0"/>
              <w:ind w:left="113" w:firstLine="0"/>
              <w:jc w:val="center"/>
            </w:pPr>
            <w:r>
              <w:t>TAK</w:t>
            </w:r>
          </w:p>
        </w:tc>
      </w:tr>
      <w:tr w:rsidR="002D40B7" w:rsidRPr="00010045" w14:paraId="1C3EC283" w14:textId="77777777" w:rsidTr="008C47FC">
        <w:trPr>
          <w:trHeight w:hRule="exact" w:val="1133"/>
        </w:trPr>
        <w:tc>
          <w:tcPr>
            <w:tcW w:w="325" w:type="pct"/>
            <w:vAlign w:val="center"/>
          </w:tcPr>
          <w:p w14:paraId="38724EE6"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1449AB11" w14:textId="77777777" w:rsidR="002D40B7" w:rsidRPr="00010045" w:rsidRDefault="002D40B7" w:rsidP="003421A5">
            <w:pPr>
              <w:spacing w:after="0"/>
              <w:ind w:left="113" w:firstLine="0"/>
              <w:jc w:val="left"/>
            </w:pPr>
            <w:r w:rsidRPr="00010045">
              <w:t>Możliwość rejestracji dokumentów elektronicznych utworzonych poza systemem HIS, manualna rejestracja dokumentów zewnętrznych</w:t>
            </w:r>
          </w:p>
        </w:tc>
        <w:tc>
          <w:tcPr>
            <w:tcW w:w="862" w:type="pct"/>
            <w:vAlign w:val="center"/>
          </w:tcPr>
          <w:p w14:paraId="69347906" w14:textId="77777777" w:rsidR="002D40B7" w:rsidRPr="00010045" w:rsidRDefault="002D40B7" w:rsidP="00D837AE">
            <w:pPr>
              <w:spacing w:after="0"/>
              <w:ind w:left="113" w:firstLine="0"/>
              <w:jc w:val="center"/>
            </w:pPr>
            <w:r w:rsidRPr="00010045">
              <w:t>TAK</w:t>
            </w:r>
          </w:p>
        </w:tc>
        <w:tc>
          <w:tcPr>
            <w:tcW w:w="861" w:type="pct"/>
            <w:vAlign w:val="center"/>
          </w:tcPr>
          <w:p w14:paraId="1D13D0D2" w14:textId="77777777" w:rsidR="002D40B7" w:rsidRPr="00010045" w:rsidRDefault="008A4F97" w:rsidP="00D837AE">
            <w:pPr>
              <w:spacing w:after="0"/>
              <w:ind w:left="113" w:firstLine="0"/>
              <w:jc w:val="center"/>
            </w:pPr>
            <w:r>
              <w:rPr>
                <w:lang w:eastAsia="en-US"/>
              </w:rPr>
              <w:t>NIE</w:t>
            </w:r>
          </w:p>
        </w:tc>
      </w:tr>
      <w:tr w:rsidR="002D40B7" w:rsidRPr="00010045" w14:paraId="6C7F3F09" w14:textId="77777777" w:rsidTr="008C47FC">
        <w:trPr>
          <w:trHeight w:hRule="exact" w:val="751"/>
        </w:trPr>
        <w:tc>
          <w:tcPr>
            <w:tcW w:w="325" w:type="pct"/>
            <w:vAlign w:val="center"/>
          </w:tcPr>
          <w:p w14:paraId="2EB8D43D"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03B2E7EE" w14:textId="77777777" w:rsidR="002D40B7" w:rsidRPr="00010045" w:rsidRDefault="002D40B7" w:rsidP="003421A5">
            <w:pPr>
              <w:spacing w:after="0"/>
              <w:ind w:left="113" w:firstLine="0"/>
              <w:jc w:val="left"/>
            </w:pPr>
            <w:r w:rsidRPr="00010045">
              <w:t>Dostęp do całości dokumentacji przechowywanej w EDM:</w:t>
            </w:r>
          </w:p>
        </w:tc>
        <w:tc>
          <w:tcPr>
            <w:tcW w:w="862" w:type="pct"/>
            <w:vAlign w:val="center"/>
          </w:tcPr>
          <w:p w14:paraId="017838AE"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7C232CEB"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5F1483CE" w14:textId="77777777" w:rsidTr="008C47FC">
        <w:trPr>
          <w:trHeight w:hRule="exact" w:val="543"/>
        </w:trPr>
        <w:tc>
          <w:tcPr>
            <w:tcW w:w="325" w:type="pct"/>
            <w:vAlign w:val="center"/>
          </w:tcPr>
          <w:p w14:paraId="68A237D3"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324487B9" w14:textId="77777777" w:rsidR="002D40B7" w:rsidRPr="00010045" w:rsidRDefault="002D40B7" w:rsidP="003421A5">
            <w:pPr>
              <w:spacing w:after="0"/>
              <w:ind w:left="113" w:firstLine="0"/>
              <w:jc w:val="left"/>
            </w:pPr>
            <w:r w:rsidRPr="00010045">
              <w:t xml:space="preserve"> - z poziomu wbudowanych w systemy medyczne mechanizmów</w:t>
            </w:r>
          </w:p>
        </w:tc>
        <w:tc>
          <w:tcPr>
            <w:tcW w:w="862" w:type="pct"/>
            <w:vAlign w:val="center"/>
          </w:tcPr>
          <w:p w14:paraId="0A179788"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461CEF48"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67521414" w14:textId="77777777" w:rsidTr="008C47FC">
        <w:trPr>
          <w:trHeight w:hRule="exact" w:val="553"/>
        </w:trPr>
        <w:tc>
          <w:tcPr>
            <w:tcW w:w="325" w:type="pct"/>
            <w:vAlign w:val="center"/>
          </w:tcPr>
          <w:p w14:paraId="31117032"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0509F965" w14:textId="77777777" w:rsidR="002D40B7" w:rsidRPr="00010045" w:rsidRDefault="002D40B7" w:rsidP="003421A5">
            <w:pPr>
              <w:spacing w:after="0"/>
              <w:ind w:left="113" w:firstLine="0"/>
              <w:jc w:val="left"/>
            </w:pPr>
            <w:r w:rsidRPr="00010045">
              <w:t>Możliwość exportu/importu dokumentu elektronicznego do/z pliku w formacie XML</w:t>
            </w:r>
          </w:p>
        </w:tc>
        <w:tc>
          <w:tcPr>
            <w:tcW w:w="862" w:type="pct"/>
            <w:vAlign w:val="center"/>
          </w:tcPr>
          <w:p w14:paraId="6AB15940"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30B9E9FB" w14:textId="77777777" w:rsidR="002D40B7" w:rsidRPr="00010045" w:rsidRDefault="00D837AE" w:rsidP="00D837AE">
            <w:pPr>
              <w:shd w:val="clear" w:color="auto" w:fill="FFFFFF"/>
              <w:spacing w:after="0"/>
              <w:ind w:left="113" w:firstLine="0"/>
              <w:jc w:val="center"/>
            </w:pPr>
            <w:r>
              <w:t>TAK</w:t>
            </w:r>
          </w:p>
        </w:tc>
      </w:tr>
      <w:tr w:rsidR="002D40B7" w:rsidRPr="00010045" w14:paraId="68B65A37" w14:textId="77777777" w:rsidTr="008C47FC">
        <w:trPr>
          <w:trHeight w:hRule="exact" w:val="782"/>
        </w:trPr>
        <w:tc>
          <w:tcPr>
            <w:tcW w:w="325" w:type="pct"/>
            <w:vAlign w:val="center"/>
          </w:tcPr>
          <w:p w14:paraId="52D9318F"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714F232C" w14:textId="77777777" w:rsidR="002D40B7" w:rsidRPr="00010045" w:rsidRDefault="002D40B7" w:rsidP="003421A5">
            <w:pPr>
              <w:spacing w:after="0"/>
              <w:ind w:left="113" w:firstLine="0"/>
              <w:jc w:val="left"/>
            </w:pPr>
            <w:r w:rsidRPr="00010045">
              <w:t>Możliwość złożenia podpisu elektronicznego na dokumencie oraz na zbiorze dokumentów</w:t>
            </w:r>
          </w:p>
        </w:tc>
        <w:tc>
          <w:tcPr>
            <w:tcW w:w="862" w:type="pct"/>
            <w:vAlign w:val="center"/>
          </w:tcPr>
          <w:p w14:paraId="0405423A"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58CA6CA2"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566120F4" w14:textId="77777777" w:rsidTr="008C47FC">
        <w:trPr>
          <w:trHeight w:hRule="exact" w:val="767"/>
        </w:trPr>
        <w:tc>
          <w:tcPr>
            <w:tcW w:w="325" w:type="pct"/>
            <w:vAlign w:val="center"/>
          </w:tcPr>
          <w:p w14:paraId="36AFE83E"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156D5A75" w14:textId="77777777" w:rsidR="002D40B7" w:rsidRPr="00010045" w:rsidRDefault="002D40B7" w:rsidP="003421A5">
            <w:pPr>
              <w:spacing w:after="0"/>
              <w:ind w:left="113" w:firstLine="0"/>
              <w:jc w:val="left"/>
            </w:pPr>
            <w:r w:rsidRPr="00010045">
              <w:t>Możliwość złożenia podpisu elektronicznego na zbiorze dokumentów</w:t>
            </w:r>
          </w:p>
        </w:tc>
        <w:tc>
          <w:tcPr>
            <w:tcW w:w="862" w:type="pct"/>
            <w:vAlign w:val="center"/>
          </w:tcPr>
          <w:p w14:paraId="1F33FC5E"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28656F07" w14:textId="77777777" w:rsidR="002D40B7" w:rsidRPr="00010045" w:rsidRDefault="00D837AE" w:rsidP="00D837AE">
            <w:pPr>
              <w:shd w:val="clear" w:color="auto" w:fill="FFFFFF"/>
              <w:spacing w:after="0"/>
              <w:ind w:left="113" w:firstLine="0"/>
              <w:jc w:val="center"/>
            </w:pPr>
            <w:r>
              <w:t>TAK</w:t>
            </w:r>
          </w:p>
        </w:tc>
      </w:tr>
      <w:tr w:rsidR="002D40B7" w:rsidRPr="00010045" w14:paraId="6BE4D93B" w14:textId="77777777" w:rsidTr="008C47FC">
        <w:trPr>
          <w:trHeight w:hRule="exact" w:val="560"/>
        </w:trPr>
        <w:tc>
          <w:tcPr>
            <w:tcW w:w="325" w:type="pct"/>
            <w:vAlign w:val="center"/>
          </w:tcPr>
          <w:p w14:paraId="673A206E"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3BFB1C77" w14:textId="77777777" w:rsidR="002D40B7" w:rsidRPr="00010045" w:rsidRDefault="002D40B7" w:rsidP="003421A5">
            <w:pPr>
              <w:spacing w:after="0"/>
              <w:ind w:left="113" w:firstLine="0"/>
              <w:jc w:val="left"/>
            </w:pPr>
            <w:r w:rsidRPr="00010045">
              <w:t>Możliwość znakowania czasem dokumentu</w:t>
            </w:r>
          </w:p>
        </w:tc>
        <w:tc>
          <w:tcPr>
            <w:tcW w:w="862" w:type="pct"/>
            <w:vAlign w:val="center"/>
          </w:tcPr>
          <w:p w14:paraId="2B7FC86A"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60385369"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4C14D23B" w14:textId="77777777" w:rsidTr="008C47FC">
        <w:trPr>
          <w:trHeight w:hRule="exact" w:val="560"/>
        </w:trPr>
        <w:tc>
          <w:tcPr>
            <w:tcW w:w="325" w:type="pct"/>
            <w:vAlign w:val="center"/>
          </w:tcPr>
          <w:p w14:paraId="456E9076"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3DA8EB97" w14:textId="77777777" w:rsidR="002D40B7" w:rsidRPr="00010045" w:rsidRDefault="002D40B7" w:rsidP="003421A5">
            <w:pPr>
              <w:spacing w:after="0"/>
              <w:ind w:left="113" w:firstLine="0"/>
              <w:jc w:val="left"/>
            </w:pPr>
            <w:r w:rsidRPr="00010045">
              <w:t xml:space="preserve">Możliwość wykonania kontrasygnaty </w:t>
            </w:r>
          </w:p>
        </w:tc>
        <w:tc>
          <w:tcPr>
            <w:tcW w:w="862" w:type="pct"/>
            <w:vAlign w:val="center"/>
          </w:tcPr>
          <w:p w14:paraId="1462C8D7"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2CBF9070"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6975DB2D" w14:textId="77777777" w:rsidTr="008C47FC">
        <w:trPr>
          <w:trHeight w:hRule="exact" w:val="889"/>
        </w:trPr>
        <w:tc>
          <w:tcPr>
            <w:tcW w:w="325" w:type="pct"/>
            <w:vAlign w:val="center"/>
          </w:tcPr>
          <w:p w14:paraId="55D20E74"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76815CFE" w14:textId="77777777" w:rsidR="002D40B7" w:rsidRPr="00010045" w:rsidRDefault="002D40B7" w:rsidP="003421A5">
            <w:pPr>
              <w:spacing w:after="0"/>
              <w:ind w:left="113" w:firstLine="0"/>
              <w:jc w:val="left"/>
            </w:pPr>
            <w:r w:rsidRPr="00010045">
              <w:t>Możliwość wydruku dokumentu</w:t>
            </w:r>
          </w:p>
        </w:tc>
        <w:tc>
          <w:tcPr>
            <w:tcW w:w="862" w:type="pct"/>
            <w:vAlign w:val="center"/>
          </w:tcPr>
          <w:p w14:paraId="5BD968D8"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3E9807F3"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703ACFB6" w14:textId="77777777" w:rsidTr="008C47FC">
        <w:trPr>
          <w:trHeight w:hRule="exact" w:val="535"/>
        </w:trPr>
        <w:tc>
          <w:tcPr>
            <w:tcW w:w="325" w:type="pct"/>
            <w:vAlign w:val="center"/>
          </w:tcPr>
          <w:p w14:paraId="69664EBF"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14E7E9D4" w14:textId="77777777" w:rsidR="002D40B7" w:rsidRPr="00010045" w:rsidRDefault="002D40B7" w:rsidP="003421A5">
            <w:pPr>
              <w:spacing w:after="0"/>
              <w:ind w:left="113" w:firstLine="0"/>
              <w:jc w:val="left"/>
            </w:pPr>
            <w:r w:rsidRPr="00010045">
              <w:t>Możliwość wyszukiwania dokumentów za pomocą zaawansowanych kryteriów oraz meta danych.</w:t>
            </w:r>
          </w:p>
        </w:tc>
        <w:tc>
          <w:tcPr>
            <w:tcW w:w="862" w:type="pct"/>
            <w:vAlign w:val="center"/>
          </w:tcPr>
          <w:p w14:paraId="200227D5"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0DBEEA9A"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0B481248" w14:textId="77777777" w:rsidTr="008C47FC">
        <w:trPr>
          <w:trHeight w:hRule="exact" w:val="538"/>
        </w:trPr>
        <w:tc>
          <w:tcPr>
            <w:tcW w:w="325" w:type="pct"/>
            <w:vAlign w:val="center"/>
          </w:tcPr>
          <w:p w14:paraId="1B3F7B0C"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6D602DA2" w14:textId="77777777" w:rsidR="002D40B7" w:rsidRPr="00010045" w:rsidRDefault="002D40B7" w:rsidP="003421A5">
            <w:pPr>
              <w:spacing w:after="0"/>
              <w:ind w:left="113" w:firstLine="0"/>
              <w:jc w:val="left"/>
            </w:pPr>
            <w:r w:rsidRPr="00010045">
              <w:t>Możliwość wersjonowania przechowywanych dokumentów z dostępem do pełnej historii poprzednich wersji.</w:t>
            </w:r>
          </w:p>
        </w:tc>
        <w:tc>
          <w:tcPr>
            <w:tcW w:w="862" w:type="pct"/>
            <w:tcBorders>
              <w:bottom w:val="single" w:sz="4" w:space="0" w:color="auto"/>
            </w:tcBorders>
            <w:vAlign w:val="center"/>
          </w:tcPr>
          <w:p w14:paraId="1DC39B7C" w14:textId="77777777" w:rsidR="002D40B7" w:rsidRPr="00010045" w:rsidRDefault="002D40B7" w:rsidP="00D837AE">
            <w:pPr>
              <w:shd w:val="clear" w:color="auto" w:fill="FFFFFF"/>
              <w:spacing w:after="0"/>
              <w:ind w:left="113" w:firstLine="0"/>
              <w:jc w:val="center"/>
            </w:pPr>
            <w:r w:rsidRPr="00010045">
              <w:t>TAK</w:t>
            </w:r>
          </w:p>
        </w:tc>
        <w:tc>
          <w:tcPr>
            <w:tcW w:w="861" w:type="pct"/>
            <w:tcBorders>
              <w:bottom w:val="single" w:sz="4" w:space="0" w:color="auto"/>
            </w:tcBorders>
            <w:vAlign w:val="center"/>
          </w:tcPr>
          <w:p w14:paraId="7430B2CB" w14:textId="77777777" w:rsidR="002D40B7" w:rsidRPr="00010045" w:rsidRDefault="008A4F97" w:rsidP="00D837AE">
            <w:pPr>
              <w:shd w:val="clear" w:color="auto" w:fill="FFFFFF"/>
              <w:spacing w:after="0"/>
              <w:ind w:left="113" w:firstLine="0"/>
              <w:jc w:val="center"/>
            </w:pPr>
            <w:r>
              <w:rPr>
                <w:lang w:eastAsia="en-US"/>
              </w:rPr>
              <w:t>NIE</w:t>
            </w:r>
          </w:p>
        </w:tc>
      </w:tr>
      <w:tr w:rsidR="004C362C" w:rsidRPr="00010045" w14:paraId="18B2667D" w14:textId="77777777" w:rsidTr="008C47FC">
        <w:trPr>
          <w:trHeight w:hRule="exact" w:val="532"/>
        </w:trPr>
        <w:tc>
          <w:tcPr>
            <w:tcW w:w="3277" w:type="pct"/>
            <w:gridSpan w:val="2"/>
            <w:vAlign w:val="center"/>
          </w:tcPr>
          <w:p w14:paraId="66F2036F" w14:textId="77777777" w:rsidR="004C362C" w:rsidRPr="004C362C" w:rsidRDefault="004C362C" w:rsidP="003421A5">
            <w:pPr>
              <w:spacing w:after="0"/>
              <w:ind w:left="113" w:firstLine="0"/>
              <w:jc w:val="left"/>
              <w:rPr>
                <w:b/>
              </w:rPr>
            </w:pPr>
            <w:r w:rsidRPr="004C362C">
              <w:rPr>
                <w:b/>
              </w:rPr>
              <w:t>Repozytorium EDM musi umożliwiać:</w:t>
            </w:r>
          </w:p>
        </w:tc>
        <w:tc>
          <w:tcPr>
            <w:tcW w:w="862" w:type="pct"/>
            <w:tcBorders>
              <w:tl2br w:val="single" w:sz="4" w:space="0" w:color="000000" w:themeColor="text1"/>
              <w:tr2bl w:val="single" w:sz="4" w:space="0" w:color="000000" w:themeColor="text1"/>
            </w:tcBorders>
            <w:vAlign w:val="center"/>
          </w:tcPr>
          <w:p w14:paraId="6D7AAAC3" w14:textId="77777777" w:rsidR="004C362C" w:rsidRPr="00010045" w:rsidRDefault="004C362C" w:rsidP="00D837AE">
            <w:pPr>
              <w:shd w:val="clear" w:color="auto" w:fill="FFFFFF"/>
              <w:spacing w:after="0"/>
              <w:ind w:left="113" w:firstLine="0"/>
              <w:jc w:val="center"/>
            </w:pPr>
          </w:p>
        </w:tc>
        <w:tc>
          <w:tcPr>
            <w:tcW w:w="861" w:type="pct"/>
            <w:tcBorders>
              <w:tl2br w:val="single" w:sz="4" w:space="0" w:color="000000" w:themeColor="text1"/>
              <w:tr2bl w:val="single" w:sz="4" w:space="0" w:color="000000" w:themeColor="text1"/>
            </w:tcBorders>
            <w:vAlign w:val="center"/>
          </w:tcPr>
          <w:p w14:paraId="15F5FB32" w14:textId="77777777" w:rsidR="004C362C" w:rsidRPr="00010045" w:rsidRDefault="004C362C" w:rsidP="00D837AE">
            <w:pPr>
              <w:shd w:val="clear" w:color="auto" w:fill="FFFFFF"/>
              <w:spacing w:after="0"/>
              <w:ind w:left="113" w:firstLine="0"/>
              <w:jc w:val="center"/>
            </w:pPr>
          </w:p>
        </w:tc>
      </w:tr>
      <w:tr w:rsidR="002D40B7" w:rsidRPr="00010045" w14:paraId="1C183F8A" w14:textId="77777777" w:rsidTr="008C47FC">
        <w:trPr>
          <w:trHeight w:hRule="exact" w:val="733"/>
        </w:trPr>
        <w:tc>
          <w:tcPr>
            <w:tcW w:w="325" w:type="pct"/>
            <w:vAlign w:val="center"/>
          </w:tcPr>
          <w:p w14:paraId="0F127B2A"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530BC51C" w14:textId="77777777" w:rsidR="002D40B7" w:rsidRPr="00010045" w:rsidRDefault="002D40B7" w:rsidP="003421A5">
            <w:pPr>
              <w:spacing w:after="0"/>
              <w:ind w:left="113" w:firstLine="0"/>
              <w:jc w:val="left"/>
            </w:pPr>
            <w:r w:rsidRPr="00010045">
              <w:t xml:space="preserve"> - rejestrację dokumentu</w:t>
            </w:r>
          </w:p>
        </w:tc>
        <w:tc>
          <w:tcPr>
            <w:tcW w:w="862" w:type="pct"/>
            <w:vAlign w:val="center"/>
          </w:tcPr>
          <w:p w14:paraId="0595AE9F"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5A58CF5E"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5E8DB894" w14:textId="77777777" w:rsidTr="008C47FC">
        <w:trPr>
          <w:trHeight w:hRule="exact" w:val="531"/>
        </w:trPr>
        <w:tc>
          <w:tcPr>
            <w:tcW w:w="325" w:type="pct"/>
            <w:vAlign w:val="center"/>
          </w:tcPr>
          <w:p w14:paraId="694A444F"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612B66DC" w14:textId="77777777" w:rsidR="002D40B7" w:rsidRPr="00010045" w:rsidRDefault="002D40B7" w:rsidP="003421A5">
            <w:pPr>
              <w:spacing w:after="0"/>
              <w:ind w:left="113" w:firstLine="0"/>
              <w:jc w:val="left"/>
            </w:pPr>
            <w:r w:rsidRPr="00010045">
              <w:t xml:space="preserve"> - pobieranie dokumentów w formacie XML</w:t>
            </w:r>
          </w:p>
        </w:tc>
        <w:tc>
          <w:tcPr>
            <w:tcW w:w="862" w:type="pct"/>
            <w:vAlign w:val="center"/>
          </w:tcPr>
          <w:p w14:paraId="5915EFCB"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399D31D6"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32A9ACD6" w14:textId="77777777" w:rsidTr="008C47FC">
        <w:trPr>
          <w:trHeight w:hRule="exact" w:val="539"/>
        </w:trPr>
        <w:tc>
          <w:tcPr>
            <w:tcW w:w="325" w:type="pct"/>
            <w:vAlign w:val="center"/>
          </w:tcPr>
          <w:p w14:paraId="7DEEFDCC"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548B7ADC" w14:textId="77777777" w:rsidR="002D40B7" w:rsidRPr="00010045" w:rsidRDefault="002D40B7" w:rsidP="003421A5">
            <w:pPr>
              <w:spacing w:after="0"/>
              <w:ind w:left="113" w:firstLine="0"/>
              <w:jc w:val="left"/>
            </w:pPr>
            <w:r w:rsidRPr="00010045">
              <w:t xml:space="preserve"> - pobieranie dokumentów w formacie PDF</w:t>
            </w:r>
          </w:p>
        </w:tc>
        <w:tc>
          <w:tcPr>
            <w:tcW w:w="862" w:type="pct"/>
            <w:tcBorders>
              <w:bottom w:val="single" w:sz="4" w:space="0" w:color="auto"/>
            </w:tcBorders>
            <w:vAlign w:val="center"/>
          </w:tcPr>
          <w:p w14:paraId="05F53E97" w14:textId="77777777" w:rsidR="002D40B7" w:rsidRPr="00010045" w:rsidRDefault="002D40B7" w:rsidP="00D837AE">
            <w:pPr>
              <w:shd w:val="clear" w:color="auto" w:fill="FFFFFF"/>
              <w:spacing w:after="0"/>
              <w:ind w:left="113" w:firstLine="0"/>
              <w:jc w:val="center"/>
            </w:pPr>
            <w:r w:rsidRPr="00010045">
              <w:t>TAK</w:t>
            </w:r>
          </w:p>
        </w:tc>
        <w:tc>
          <w:tcPr>
            <w:tcW w:w="861" w:type="pct"/>
            <w:tcBorders>
              <w:bottom w:val="single" w:sz="4" w:space="0" w:color="auto"/>
            </w:tcBorders>
            <w:vAlign w:val="center"/>
          </w:tcPr>
          <w:p w14:paraId="2C6ED337" w14:textId="77777777" w:rsidR="002D40B7" w:rsidRPr="00010045" w:rsidRDefault="008A4F97" w:rsidP="00D837AE">
            <w:pPr>
              <w:shd w:val="clear" w:color="auto" w:fill="FFFFFF"/>
              <w:spacing w:after="0"/>
              <w:ind w:left="113" w:firstLine="0"/>
              <w:jc w:val="center"/>
            </w:pPr>
            <w:r>
              <w:rPr>
                <w:lang w:eastAsia="en-US"/>
              </w:rPr>
              <w:t>NIE</w:t>
            </w:r>
          </w:p>
        </w:tc>
      </w:tr>
      <w:tr w:rsidR="004C362C" w:rsidRPr="00010045" w14:paraId="0525AD97" w14:textId="77777777" w:rsidTr="008C47FC">
        <w:trPr>
          <w:trHeight w:hRule="exact" w:val="530"/>
        </w:trPr>
        <w:tc>
          <w:tcPr>
            <w:tcW w:w="3277" w:type="pct"/>
            <w:gridSpan w:val="2"/>
            <w:vAlign w:val="center"/>
          </w:tcPr>
          <w:p w14:paraId="32586F00" w14:textId="77777777" w:rsidR="004C362C" w:rsidRPr="004C362C" w:rsidRDefault="004C362C" w:rsidP="003421A5">
            <w:pPr>
              <w:spacing w:after="0"/>
              <w:ind w:left="113" w:firstLine="0"/>
              <w:jc w:val="left"/>
              <w:rPr>
                <w:b/>
              </w:rPr>
            </w:pPr>
            <w:r w:rsidRPr="004C362C">
              <w:rPr>
                <w:b/>
              </w:rPr>
              <w:t>Repozytorium EDM musi współdzielić z SIM:</w:t>
            </w:r>
          </w:p>
        </w:tc>
        <w:tc>
          <w:tcPr>
            <w:tcW w:w="862" w:type="pct"/>
            <w:tcBorders>
              <w:tl2br w:val="single" w:sz="4" w:space="0" w:color="000000" w:themeColor="text1"/>
              <w:tr2bl w:val="single" w:sz="4" w:space="0" w:color="000000" w:themeColor="text1"/>
            </w:tcBorders>
            <w:vAlign w:val="center"/>
          </w:tcPr>
          <w:p w14:paraId="05A72400" w14:textId="77777777" w:rsidR="004C362C" w:rsidRPr="00010045" w:rsidRDefault="004C362C" w:rsidP="00D837AE">
            <w:pPr>
              <w:shd w:val="clear" w:color="auto" w:fill="FFFFFF"/>
              <w:spacing w:after="0"/>
              <w:ind w:left="113" w:firstLine="0"/>
              <w:jc w:val="center"/>
            </w:pPr>
          </w:p>
        </w:tc>
        <w:tc>
          <w:tcPr>
            <w:tcW w:w="861" w:type="pct"/>
            <w:tcBorders>
              <w:tl2br w:val="single" w:sz="4" w:space="0" w:color="000000" w:themeColor="text1"/>
              <w:tr2bl w:val="single" w:sz="4" w:space="0" w:color="000000" w:themeColor="text1"/>
            </w:tcBorders>
            <w:vAlign w:val="center"/>
          </w:tcPr>
          <w:p w14:paraId="781CD509" w14:textId="77777777" w:rsidR="004C362C" w:rsidRPr="00010045" w:rsidRDefault="004C362C" w:rsidP="00D837AE">
            <w:pPr>
              <w:shd w:val="clear" w:color="auto" w:fill="FFFFFF"/>
              <w:spacing w:after="0"/>
              <w:ind w:left="113" w:firstLine="0"/>
              <w:jc w:val="center"/>
            </w:pPr>
          </w:p>
        </w:tc>
      </w:tr>
      <w:tr w:rsidR="002D40B7" w:rsidRPr="00010045" w14:paraId="2F64567D" w14:textId="77777777" w:rsidTr="008C47FC">
        <w:trPr>
          <w:trHeight w:hRule="exact" w:val="732"/>
        </w:trPr>
        <w:tc>
          <w:tcPr>
            <w:tcW w:w="325" w:type="pct"/>
            <w:vAlign w:val="center"/>
          </w:tcPr>
          <w:p w14:paraId="11811BF3" w14:textId="77777777" w:rsidR="002D40B7" w:rsidRPr="00010045" w:rsidRDefault="002D40B7" w:rsidP="007D2AEB">
            <w:pPr>
              <w:pStyle w:val="Tekstkomentarza"/>
              <w:numPr>
                <w:ilvl w:val="0"/>
                <w:numId w:val="30"/>
              </w:numPr>
              <w:suppressAutoHyphens w:val="0"/>
              <w:spacing w:after="0"/>
              <w:ind w:left="244" w:hanging="142"/>
              <w:jc w:val="center"/>
              <w:rPr>
                <w:rFonts w:ascii="Arial" w:hAnsi="Arial" w:cs="Arial"/>
              </w:rPr>
            </w:pPr>
          </w:p>
        </w:tc>
        <w:tc>
          <w:tcPr>
            <w:tcW w:w="2952" w:type="pct"/>
            <w:vAlign w:val="center"/>
          </w:tcPr>
          <w:p w14:paraId="211A058E" w14:textId="77777777" w:rsidR="002D40B7" w:rsidRPr="00010045" w:rsidRDefault="002D40B7" w:rsidP="003421A5">
            <w:pPr>
              <w:spacing w:after="0"/>
              <w:ind w:left="113" w:firstLine="0"/>
              <w:jc w:val="left"/>
            </w:pPr>
            <w:r w:rsidRPr="00010045">
              <w:t xml:space="preserve"> - słownik jednostek organizacyjnych</w:t>
            </w:r>
          </w:p>
        </w:tc>
        <w:tc>
          <w:tcPr>
            <w:tcW w:w="862" w:type="pct"/>
            <w:vAlign w:val="center"/>
          </w:tcPr>
          <w:p w14:paraId="7E53EEFA"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7503D737"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53F27841" w14:textId="77777777" w:rsidTr="008C47FC">
        <w:trPr>
          <w:trHeight w:hRule="exact" w:val="766"/>
        </w:trPr>
        <w:tc>
          <w:tcPr>
            <w:tcW w:w="325" w:type="pct"/>
            <w:vAlign w:val="center"/>
          </w:tcPr>
          <w:p w14:paraId="3756B67A"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14A34196" w14:textId="77777777" w:rsidR="002D40B7" w:rsidRPr="00010045" w:rsidRDefault="002D40B7" w:rsidP="003421A5">
            <w:pPr>
              <w:spacing w:after="0"/>
              <w:ind w:left="113" w:firstLine="0"/>
              <w:jc w:val="left"/>
            </w:pPr>
            <w:r w:rsidRPr="00010045">
              <w:t xml:space="preserve"> - rejestr użytkowników</w:t>
            </w:r>
          </w:p>
        </w:tc>
        <w:tc>
          <w:tcPr>
            <w:tcW w:w="862" w:type="pct"/>
            <w:vAlign w:val="center"/>
          </w:tcPr>
          <w:p w14:paraId="5617D41C"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6B310DFC"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419F9BBD" w14:textId="77777777" w:rsidTr="008C47FC">
        <w:trPr>
          <w:trHeight w:hRule="exact" w:val="740"/>
        </w:trPr>
        <w:tc>
          <w:tcPr>
            <w:tcW w:w="325" w:type="pct"/>
            <w:vAlign w:val="center"/>
          </w:tcPr>
          <w:p w14:paraId="17FC2B42"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40144E0E" w14:textId="77777777" w:rsidR="002D40B7" w:rsidRPr="00010045" w:rsidRDefault="002D40B7" w:rsidP="003421A5">
            <w:pPr>
              <w:spacing w:after="0"/>
              <w:ind w:left="113" w:firstLine="0"/>
              <w:jc w:val="left"/>
            </w:pPr>
            <w:r w:rsidRPr="00010045">
              <w:t xml:space="preserve"> - rejestr pacjentów</w:t>
            </w:r>
          </w:p>
        </w:tc>
        <w:tc>
          <w:tcPr>
            <w:tcW w:w="862" w:type="pct"/>
            <w:vAlign w:val="center"/>
          </w:tcPr>
          <w:p w14:paraId="66034913" w14:textId="77777777" w:rsidR="002D40B7" w:rsidRPr="00010045" w:rsidRDefault="002D40B7" w:rsidP="00D837AE">
            <w:pPr>
              <w:spacing w:after="0"/>
              <w:ind w:left="113" w:firstLine="0"/>
              <w:jc w:val="center"/>
            </w:pPr>
            <w:r w:rsidRPr="00010045">
              <w:t>TAK</w:t>
            </w:r>
          </w:p>
        </w:tc>
        <w:tc>
          <w:tcPr>
            <w:tcW w:w="861" w:type="pct"/>
            <w:vAlign w:val="center"/>
          </w:tcPr>
          <w:p w14:paraId="27173D83" w14:textId="77777777" w:rsidR="002D40B7" w:rsidRPr="00010045" w:rsidRDefault="008A4F97" w:rsidP="00D837AE">
            <w:pPr>
              <w:spacing w:after="0"/>
              <w:ind w:left="113" w:firstLine="0"/>
              <w:jc w:val="center"/>
            </w:pPr>
            <w:r>
              <w:rPr>
                <w:lang w:eastAsia="en-US"/>
              </w:rPr>
              <w:t>NIE</w:t>
            </w:r>
          </w:p>
        </w:tc>
      </w:tr>
      <w:tr w:rsidR="002D40B7" w:rsidRPr="00010045" w14:paraId="3D55A5B2" w14:textId="77777777" w:rsidTr="008C47FC">
        <w:trPr>
          <w:trHeight w:hRule="exact" w:val="901"/>
        </w:trPr>
        <w:tc>
          <w:tcPr>
            <w:tcW w:w="325" w:type="pct"/>
            <w:vAlign w:val="center"/>
          </w:tcPr>
          <w:p w14:paraId="232670A3"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14BBE1ED" w14:textId="77777777" w:rsidR="002D40B7" w:rsidRPr="00010045" w:rsidRDefault="002D40B7" w:rsidP="003421A5">
            <w:pPr>
              <w:spacing w:after="0"/>
              <w:ind w:left="113" w:firstLine="0"/>
              <w:jc w:val="left"/>
            </w:pPr>
            <w:r w:rsidRPr="00010045">
              <w:t>System uprawnień pozwalający na precyzyjne definiowanie obszarów dostępnych dla danego użytkownika pełniącego określoną rolę.</w:t>
            </w:r>
          </w:p>
        </w:tc>
        <w:tc>
          <w:tcPr>
            <w:tcW w:w="862" w:type="pct"/>
            <w:vAlign w:val="center"/>
          </w:tcPr>
          <w:p w14:paraId="06D70A3B" w14:textId="77777777" w:rsidR="002D40B7" w:rsidRPr="00010045" w:rsidRDefault="002D40B7" w:rsidP="00D837AE">
            <w:pPr>
              <w:spacing w:after="0"/>
              <w:ind w:left="113" w:firstLine="0"/>
              <w:jc w:val="center"/>
            </w:pPr>
            <w:r w:rsidRPr="00010045">
              <w:t>TAK</w:t>
            </w:r>
          </w:p>
        </w:tc>
        <w:tc>
          <w:tcPr>
            <w:tcW w:w="861" w:type="pct"/>
            <w:vAlign w:val="center"/>
          </w:tcPr>
          <w:p w14:paraId="02B037B4" w14:textId="77777777" w:rsidR="002D40B7" w:rsidRPr="00010045" w:rsidRDefault="008A4F97" w:rsidP="00D837AE">
            <w:pPr>
              <w:spacing w:after="0"/>
              <w:ind w:left="113" w:firstLine="0"/>
              <w:jc w:val="center"/>
            </w:pPr>
            <w:r>
              <w:rPr>
                <w:lang w:eastAsia="en-US"/>
              </w:rPr>
              <w:t>NIE</w:t>
            </w:r>
          </w:p>
        </w:tc>
      </w:tr>
      <w:tr w:rsidR="002D40B7" w:rsidRPr="00010045" w14:paraId="44C1FF7E" w14:textId="77777777" w:rsidTr="008C47FC">
        <w:trPr>
          <w:trHeight w:hRule="exact" w:val="1782"/>
        </w:trPr>
        <w:tc>
          <w:tcPr>
            <w:tcW w:w="325" w:type="pct"/>
            <w:vAlign w:val="center"/>
          </w:tcPr>
          <w:p w14:paraId="19C26513"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51AC585A" w14:textId="77777777" w:rsidR="002D40B7" w:rsidRPr="00010045" w:rsidRDefault="002D40B7" w:rsidP="003421A5">
            <w:pPr>
              <w:spacing w:after="0"/>
              <w:ind w:left="113" w:firstLine="0"/>
              <w:jc w:val="left"/>
            </w:pPr>
            <w:r w:rsidRPr="00010045">
              <w:t>Możliwość zarządzania uprawnieniami dostępu do określonych operacji w repozytorium. Przykłady uprawnień systemowych: uruchomienie systemu, zarządzanie uprawnieniami użytkowników, zarządzanie parametrami konfiguracyjnymi, zarządzanie typami dokumentów.</w:t>
            </w:r>
          </w:p>
        </w:tc>
        <w:tc>
          <w:tcPr>
            <w:tcW w:w="862" w:type="pct"/>
            <w:vAlign w:val="center"/>
          </w:tcPr>
          <w:p w14:paraId="5BC6555A" w14:textId="77777777" w:rsidR="002D40B7" w:rsidRPr="00010045" w:rsidRDefault="002D40B7" w:rsidP="00D837AE">
            <w:pPr>
              <w:spacing w:after="0"/>
              <w:ind w:left="113" w:firstLine="0"/>
              <w:jc w:val="center"/>
            </w:pPr>
            <w:r w:rsidRPr="00010045">
              <w:t>TAK</w:t>
            </w:r>
          </w:p>
        </w:tc>
        <w:tc>
          <w:tcPr>
            <w:tcW w:w="861" w:type="pct"/>
            <w:vAlign w:val="center"/>
          </w:tcPr>
          <w:p w14:paraId="62C543AC" w14:textId="77777777" w:rsidR="002D40B7" w:rsidRPr="00010045" w:rsidRDefault="008A4F97" w:rsidP="00D837AE">
            <w:pPr>
              <w:spacing w:after="0"/>
              <w:ind w:left="113" w:firstLine="0"/>
              <w:jc w:val="center"/>
            </w:pPr>
            <w:r>
              <w:rPr>
                <w:lang w:eastAsia="en-US"/>
              </w:rPr>
              <w:t>NIE</w:t>
            </w:r>
          </w:p>
        </w:tc>
      </w:tr>
      <w:tr w:rsidR="002D40B7" w:rsidRPr="00010045" w14:paraId="77835DA5" w14:textId="77777777" w:rsidTr="008C47FC">
        <w:trPr>
          <w:trHeight w:hRule="exact" w:val="2253"/>
        </w:trPr>
        <w:tc>
          <w:tcPr>
            <w:tcW w:w="325" w:type="pct"/>
            <w:vAlign w:val="center"/>
          </w:tcPr>
          <w:p w14:paraId="61734EBA"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1FA01A20" w14:textId="77777777" w:rsidR="002D40B7" w:rsidRPr="00010045" w:rsidRDefault="002D40B7" w:rsidP="003421A5">
            <w:pPr>
              <w:spacing w:after="0"/>
              <w:ind w:left="113" w:firstLine="0"/>
              <w:jc w:val="left"/>
            </w:pPr>
            <w:r w:rsidRPr="00010045">
              <w:t>Możliwość zarządzania uprawnieniami do wykonywania operacji na poszczególnych typach dokumentów w ramach całej placówki lub poszczególnych jednostek organizacyjnych. Przykłady uprawnień do dokumentów: dodawanie dokumentów do repozytorium, odczyt dokumentu, podpisywanie dokumentu, , import i eksport dokumentu, anulowanie dokumentu, wydruk dokumentu itd.</w:t>
            </w:r>
          </w:p>
        </w:tc>
        <w:tc>
          <w:tcPr>
            <w:tcW w:w="862" w:type="pct"/>
            <w:vAlign w:val="center"/>
          </w:tcPr>
          <w:p w14:paraId="5C170E52" w14:textId="77777777" w:rsidR="002D40B7" w:rsidRPr="00010045" w:rsidRDefault="002D40B7" w:rsidP="00D837AE">
            <w:pPr>
              <w:spacing w:after="0"/>
              <w:ind w:left="113" w:firstLine="0"/>
              <w:jc w:val="center"/>
            </w:pPr>
            <w:r w:rsidRPr="00010045">
              <w:t>TAK</w:t>
            </w:r>
          </w:p>
        </w:tc>
        <w:tc>
          <w:tcPr>
            <w:tcW w:w="861" w:type="pct"/>
            <w:vAlign w:val="center"/>
          </w:tcPr>
          <w:p w14:paraId="7B8D51AD" w14:textId="77777777" w:rsidR="002D40B7" w:rsidRPr="00010045" w:rsidRDefault="008A4F97" w:rsidP="00D837AE">
            <w:pPr>
              <w:spacing w:after="0"/>
              <w:ind w:left="113" w:firstLine="0"/>
              <w:jc w:val="center"/>
            </w:pPr>
            <w:r>
              <w:rPr>
                <w:lang w:eastAsia="en-US"/>
              </w:rPr>
              <w:t>NIE</w:t>
            </w:r>
          </w:p>
        </w:tc>
      </w:tr>
      <w:tr w:rsidR="002D40B7" w:rsidRPr="00010045" w14:paraId="17079220" w14:textId="77777777" w:rsidTr="008C47FC">
        <w:trPr>
          <w:trHeight w:hRule="exact" w:val="991"/>
        </w:trPr>
        <w:tc>
          <w:tcPr>
            <w:tcW w:w="325" w:type="pct"/>
            <w:vAlign w:val="center"/>
          </w:tcPr>
          <w:p w14:paraId="05AC7044"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435B94C7" w14:textId="77777777" w:rsidR="002D40B7" w:rsidRPr="00010045" w:rsidRDefault="002D40B7" w:rsidP="003421A5">
            <w:pPr>
              <w:spacing w:after="0"/>
              <w:ind w:left="113" w:firstLine="0"/>
              <w:jc w:val="left"/>
            </w:pPr>
            <w:r w:rsidRPr="00010045">
              <w:t>Możliwość definiowania nowych typów dokumentów obsługiwanych przez repozytorium dokumentów elektronicznych.</w:t>
            </w:r>
          </w:p>
        </w:tc>
        <w:tc>
          <w:tcPr>
            <w:tcW w:w="862" w:type="pct"/>
            <w:vAlign w:val="center"/>
          </w:tcPr>
          <w:p w14:paraId="2B67795A" w14:textId="77777777" w:rsidR="002D40B7" w:rsidRPr="00010045" w:rsidRDefault="002D40B7" w:rsidP="00D837AE">
            <w:pPr>
              <w:spacing w:after="0"/>
              <w:ind w:left="113" w:firstLine="0"/>
              <w:jc w:val="center"/>
            </w:pPr>
            <w:r w:rsidRPr="00010045">
              <w:t>TAK</w:t>
            </w:r>
          </w:p>
        </w:tc>
        <w:tc>
          <w:tcPr>
            <w:tcW w:w="861" w:type="pct"/>
            <w:vAlign w:val="center"/>
          </w:tcPr>
          <w:p w14:paraId="3BA72A1E" w14:textId="77777777" w:rsidR="002D40B7" w:rsidRPr="00010045" w:rsidRDefault="008A4F97" w:rsidP="00D837AE">
            <w:pPr>
              <w:spacing w:after="0"/>
              <w:ind w:left="113" w:firstLine="0"/>
              <w:jc w:val="center"/>
            </w:pPr>
            <w:r>
              <w:rPr>
                <w:lang w:eastAsia="en-US"/>
              </w:rPr>
              <w:t>NIE</w:t>
            </w:r>
          </w:p>
        </w:tc>
      </w:tr>
      <w:tr w:rsidR="002D40B7" w:rsidRPr="00010045" w14:paraId="688EF3BC" w14:textId="77777777" w:rsidTr="008C47FC">
        <w:trPr>
          <w:trHeight w:hRule="exact" w:val="531"/>
        </w:trPr>
        <w:tc>
          <w:tcPr>
            <w:tcW w:w="325" w:type="pct"/>
            <w:vAlign w:val="center"/>
          </w:tcPr>
          <w:p w14:paraId="187D8535"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226C02D8" w14:textId="77777777" w:rsidR="002D40B7" w:rsidRPr="00010045" w:rsidRDefault="002D40B7" w:rsidP="003421A5">
            <w:pPr>
              <w:spacing w:after="0"/>
              <w:ind w:left="113" w:firstLine="0"/>
              <w:jc w:val="left"/>
            </w:pPr>
            <w:r w:rsidRPr="00010045">
              <w:t>Indeksowane powinny być wszystkie wersje dokumentu</w:t>
            </w:r>
          </w:p>
        </w:tc>
        <w:tc>
          <w:tcPr>
            <w:tcW w:w="862" w:type="pct"/>
            <w:vAlign w:val="center"/>
          </w:tcPr>
          <w:p w14:paraId="24B5E1FA"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70AAEE90"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6C6B1C18" w14:textId="77777777" w:rsidTr="008C47FC">
        <w:trPr>
          <w:trHeight w:hRule="exact" w:val="553"/>
        </w:trPr>
        <w:tc>
          <w:tcPr>
            <w:tcW w:w="325" w:type="pct"/>
            <w:vAlign w:val="center"/>
          </w:tcPr>
          <w:p w14:paraId="4F296304"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01C863A1" w14:textId="77777777" w:rsidR="002D40B7" w:rsidRPr="00010045" w:rsidRDefault="002D40B7" w:rsidP="003421A5">
            <w:pPr>
              <w:spacing w:after="0"/>
              <w:ind w:left="113" w:firstLine="0"/>
              <w:jc w:val="left"/>
            </w:pPr>
            <w:r w:rsidRPr="00010045">
              <w:t>Indeks powinien uwzględniać rozdzielenie danych osobowych od danych medycznych</w:t>
            </w:r>
          </w:p>
        </w:tc>
        <w:tc>
          <w:tcPr>
            <w:tcW w:w="862" w:type="pct"/>
            <w:vAlign w:val="center"/>
          </w:tcPr>
          <w:p w14:paraId="7FA2BC6D" w14:textId="77777777" w:rsidR="002D40B7" w:rsidRPr="00010045" w:rsidRDefault="002D40B7" w:rsidP="00D837AE">
            <w:pPr>
              <w:shd w:val="clear" w:color="auto" w:fill="FFFFFF"/>
              <w:spacing w:after="0"/>
              <w:ind w:left="113" w:firstLine="0"/>
              <w:jc w:val="center"/>
            </w:pPr>
            <w:r w:rsidRPr="00010045">
              <w:t>TAK</w:t>
            </w:r>
          </w:p>
        </w:tc>
        <w:tc>
          <w:tcPr>
            <w:tcW w:w="861" w:type="pct"/>
            <w:vAlign w:val="center"/>
          </w:tcPr>
          <w:p w14:paraId="2123907F" w14:textId="77777777" w:rsidR="002D40B7" w:rsidRPr="00010045" w:rsidRDefault="008A4F97" w:rsidP="00D837AE">
            <w:pPr>
              <w:shd w:val="clear" w:color="auto" w:fill="FFFFFF"/>
              <w:spacing w:after="0"/>
              <w:ind w:left="113" w:firstLine="0"/>
              <w:jc w:val="center"/>
            </w:pPr>
            <w:r>
              <w:rPr>
                <w:lang w:eastAsia="en-US"/>
              </w:rPr>
              <w:t>NIE</w:t>
            </w:r>
          </w:p>
        </w:tc>
      </w:tr>
      <w:tr w:rsidR="002D40B7" w:rsidRPr="00010045" w14:paraId="5932E0EA" w14:textId="77777777" w:rsidTr="008C47FC">
        <w:trPr>
          <w:trHeight w:hRule="exact" w:val="1096"/>
        </w:trPr>
        <w:tc>
          <w:tcPr>
            <w:tcW w:w="325" w:type="pct"/>
            <w:vAlign w:val="center"/>
          </w:tcPr>
          <w:p w14:paraId="6421BB41"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7D19943C" w14:textId="77777777" w:rsidR="002D40B7" w:rsidRPr="00010045" w:rsidRDefault="002D40B7" w:rsidP="003421A5">
            <w:pPr>
              <w:spacing w:after="0"/>
              <w:ind w:left="113" w:firstLine="0"/>
              <w:jc w:val="left"/>
            </w:pPr>
            <w:r w:rsidRPr="00010045">
              <w:t>Możliwość indeksowania dokumentów w celu łatwego jej wyszukiwania wg zadanych kryteriów</w:t>
            </w:r>
          </w:p>
        </w:tc>
        <w:tc>
          <w:tcPr>
            <w:tcW w:w="862" w:type="pct"/>
            <w:vAlign w:val="center"/>
          </w:tcPr>
          <w:p w14:paraId="5958CA04" w14:textId="77777777" w:rsidR="002D40B7" w:rsidRPr="00010045" w:rsidRDefault="002D40B7" w:rsidP="00D837AE">
            <w:pPr>
              <w:spacing w:after="0"/>
              <w:ind w:left="113" w:firstLine="0"/>
              <w:jc w:val="center"/>
            </w:pPr>
            <w:r w:rsidRPr="00010045">
              <w:t>TAK</w:t>
            </w:r>
          </w:p>
        </w:tc>
        <w:tc>
          <w:tcPr>
            <w:tcW w:w="861" w:type="pct"/>
            <w:vAlign w:val="center"/>
          </w:tcPr>
          <w:p w14:paraId="3E4ADDFC" w14:textId="77777777" w:rsidR="002D40B7" w:rsidRPr="00010045" w:rsidRDefault="008A4F97" w:rsidP="00D837AE">
            <w:pPr>
              <w:spacing w:after="0"/>
              <w:ind w:left="113" w:firstLine="0"/>
              <w:jc w:val="center"/>
            </w:pPr>
            <w:r>
              <w:rPr>
                <w:lang w:eastAsia="en-US"/>
              </w:rPr>
              <w:t>NIE</w:t>
            </w:r>
          </w:p>
        </w:tc>
      </w:tr>
      <w:tr w:rsidR="002D40B7" w:rsidRPr="00010045" w14:paraId="67CCDEA2" w14:textId="77777777" w:rsidTr="008C47FC">
        <w:trPr>
          <w:trHeight w:hRule="exact" w:val="1096"/>
        </w:trPr>
        <w:tc>
          <w:tcPr>
            <w:tcW w:w="325" w:type="pct"/>
            <w:vAlign w:val="center"/>
          </w:tcPr>
          <w:p w14:paraId="0FEB5F15"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53AB5596" w14:textId="77777777" w:rsidR="002D40B7" w:rsidRPr="00010045" w:rsidRDefault="002D40B7" w:rsidP="003421A5">
            <w:pPr>
              <w:spacing w:after="0"/>
              <w:ind w:left="113" w:firstLine="0"/>
              <w:jc w:val="left"/>
            </w:pPr>
            <w:r w:rsidRPr="00010045">
              <w:t xml:space="preserve">Indeks dokumentacji powinien być zorientowany na informacje o dokumencie: autor, data powstania, , typ, data powstania </w:t>
            </w:r>
          </w:p>
        </w:tc>
        <w:tc>
          <w:tcPr>
            <w:tcW w:w="862" w:type="pct"/>
            <w:vAlign w:val="center"/>
          </w:tcPr>
          <w:p w14:paraId="6EFF34BB" w14:textId="77777777" w:rsidR="002D40B7" w:rsidRPr="00010045" w:rsidRDefault="002D40B7" w:rsidP="00D837AE">
            <w:pPr>
              <w:spacing w:after="0"/>
              <w:ind w:left="113" w:firstLine="0"/>
              <w:jc w:val="center"/>
            </w:pPr>
            <w:r w:rsidRPr="00010045">
              <w:t>TAK</w:t>
            </w:r>
          </w:p>
        </w:tc>
        <w:tc>
          <w:tcPr>
            <w:tcW w:w="861" w:type="pct"/>
            <w:vAlign w:val="center"/>
          </w:tcPr>
          <w:p w14:paraId="4F96D096" w14:textId="77777777" w:rsidR="002D40B7" w:rsidRPr="00010045" w:rsidRDefault="008A4F97" w:rsidP="00D837AE">
            <w:pPr>
              <w:spacing w:after="0"/>
              <w:ind w:left="113" w:firstLine="0"/>
              <w:jc w:val="center"/>
            </w:pPr>
            <w:r>
              <w:rPr>
                <w:lang w:eastAsia="en-US"/>
              </w:rPr>
              <w:t>NIE</w:t>
            </w:r>
          </w:p>
        </w:tc>
      </w:tr>
      <w:tr w:rsidR="002D40B7" w:rsidRPr="00010045" w14:paraId="3623E6CF" w14:textId="77777777" w:rsidTr="008C47FC">
        <w:trPr>
          <w:trHeight w:hRule="exact" w:val="1096"/>
        </w:trPr>
        <w:tc>
          <w:tcPr>
            <w:tcW w:w="325" w:type="pct"/>
            <w:vAlign w:val="center"/>
          </w:tcPr>
          <w:p w14:paraId="3985EC61"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61CA24EC" w14:textId="77777777" w:rsidR="002D40B7" w:rsidRPr="00010045" w:rsidRDefault="002D40B7" w:rsidP="003421A5">
            <w:pPr>
              <w:spacing w:after="0"/>
              <w:ind w:left="113" w:firstLine="0"/>
              <w:jc w:val="left"/>
            </w:pPr>
            <w:r w:rsidRPr="00010045">
              <w:t xml:space="preserve">System musi umożliwić udostępnianie dokumentacji: </w:t>
            </w:r>
            <w:r w:rsidRPr="00010045">
              <w:br/>
              <w:t>- w celu realizacji procesó</w:t>
            </w:r>
            <w:r w:rsidR="004C362C">
              <w:t>w</w:t>
            </w:r>
            <w:r w:rsidRPr="00010045">
              <w:t xml:space="preserve"> diagnostyczno-terapeutycznych w ZOZ</w:t>
            </w:r>
          </w:p>
        </w:tc>
        <w:tc>
          <w:tcPr>
            <w:tcW w:w="862" w:type="pct"/>
            <w:vAlign w:val="center"/>
          </w:tcPr>
          <w:p w14:paraId="22F749DA" w14:textId="77777777" w:rsidR="002D40B7" w:rsidRPr="00010045" w:rsidRDefault="002D40B7" w:rsidP="00D837AE">
            <w:pPr>
              <w:spacing w:after="0"/>
              <w:ind w:left="113" w:firstLine="0"/>
              <w:jc w:val="center"/>
            </w:pPr>
            <w:r w:rsidRPr="00010045">
              <w:t>TAK</w:t>
            </w:r>
          </w:p>
        </w:tc>
        <w:tc>
          <w:tcPr>
            <w:tcW w:w="861" w:type="pct"/>
            <w:vAlign w:val="center"/>
          </w:tcPr>
          <w:p w14:paraId="03D8FB0D" w14:textId="77777777" w:rsidR="002D40B7" w:rsidRPr="00010045" w:rsidRDefault="008A4F97" w:rsidP="00D837AE">
            <w:pPr>
              <w:spacing w:after="0"/>
              <w:ind w:left="113" w:firstLine="0"/>
              <w:jc w:val="center"/>
            </w:pPr>
            <w:r>
              <w:rPr>
                <w:lang w:eastAsia="en-US"/>
              </w:rPr>
              <w:t>NIE</w:t>
            </w:r>
          </w:p>
        </w:tc>
      </w:tr>
      <w:tr w:rsidR="002D40B7" w:rsidRPr="00010045" w14:paraId="1EA3343C" w14:textId="77777777" w:rsidTr="008C47FC">
        <w:trPr>
          <w:trHeight w:hRule="exact" w:val="381"/>
        </w:trPr>
        <w:tc>
          <w:tcPr>
            <w:tcW w:w="325" w:type="pct"/>
            <w:vAlign w:val="center"/>
          </w:tcPr>
          <w:p w14:paraId="1A5A58CF"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170DCD3A" w14:textId="77777777" w:rsidR="002D40B7" w:rsidRPr="00010045" w:rsidRDefault="002D40B7" w:rsidP="003421A5">
            <w:pPr>
              <w:spacing w:after="0"/>
              <w:ind w:left="113" w:firstLine="0"/>
              <w:jc w:val="left"/>
            </w:pPr>
            <w:r w:rsidRPr="00010045">
              <w:t xml:space="preserve"> - pacjentom i ich opiekunom</w:t>
            </w:r>
          </w:p>
        </w:tc>
        <w:tc>
          <w:tcPr>
            <w:tcW w:w="862" w:type="pct"/>
            <w:vAlign w:val="center"/>
          </w:tcPr>
          <w:p w14:paraId="0786DD40" w14:textId="77777777" w:rsidR="002D40B7" w:rsidRPr="00010045" w:rsidRDefault="002D40B7" w:rsidP="00D837AE">
            <w:pPr>
              <w:spacing w:after="0"/>
              <w:ind w:left="113" w:firstLine="0"/>
              <w:jc w:val="center"/>
            </w:pPr>
            <w:r w:rsidRPr="00010045">
              <w:t>TAK</w:t>
            </w:r>
          </w:p>
        </w:tc>
        <w:tc>
          <w:tcPr>
            <w:tcW w:w="861" w:type="pct"/>
            <w:vAlign w:val="center"/>
          </w:tcPr>
          <w:p w14:paraId="5BE2960C" w14:textId="77777777" w:rsidR="002D40B7" w:rsidRPr="00010045" w:rsidRDefault="008A4F97" w:rsidP="00D837AE">
            <w:pPr>
              <w:spacing w:after="0"/>
              <w:ind w:left="113" w:firstLine="0"/>
              <w:jc w:val="center"/>
            </w:pPr>
            <w:r>
              <w:rPr>
                <w:lang w:eastAsia="en-US"/>
              </w:rPr>
              <w:t>NIE</w:t>
            </w:r>
          </w:p>
        </w:tc>
      </w:tr>
      <w:tr w:rsidR="002D40B7" w:rsidRPr="00010045" w14:paraId="0A664418" w14:textId="77777777" w:rsidTr="008C47FC">
        <w:trPr>
          <w:trHeight w:hRule="exact" w:val="381"/>
        </w:trPr>
        <w:tc>
          <w:tcPr>
            <w:tcW w:w="325" w:type="pct"/>
            <w:vAlign w:val="center"/>
          </w:tcPr>
          <w:p w14:paraId="7617AE85"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058F2486" w14:textId="77777777" w:rsidR="002D40B7" w:rsidRPr="00010045" w:rsidRDefault="002D40B7" w:rsidP="003421A5">
            <w:pPr>
              <w:spacing w:after="0"/>
              <w:ind w:left="113" w:firstLine="0"/>
              <w:jc w:val="left"/>
            </w:pPr>
            <w:r w:rsidRPr="00010045">
              <w:t xml:space="preserve"> - podmiotom upoważnionym np. prok</w:t>
            </w:r>
            <w:r w:rsidR="006746BF">
              <w:t>u</w:t>
            </w:r>
            <w:r w:rsidRPr="00010045">
              <w:t>rator</w:t>
            </w:r>
          </w:p>
        </w:tc>
        <w:tc>
          <w:tcPr>
            <w:tcW w:w="862" w:type="pct"/>
            <w:vAlign w:val="center"/>
          </w:tcPr>
          <w:p w14:paraId="5F78D410" w14:textId="77777777" w:rsidR="002D40B7" w:rsidRPr="00010045" w:rsidRDefault="002D40B7" w:rsidP="00D837AE">
            <w:pPr>
              <w:spacing w:after="0"/>
              <w:ind w:left="113" w:firstLine="0"/>
              <w:jc w:val="center"/>
            </w:pPr>
            <w:r w:rsidRPr="00010045">
              <w:t>TAK</w:t>
            </w:r>
          </w:p>
        </w:tc>
        <w:tc>
          <w:tcPr>
            <w:tcW w:w="861" w:type="pct"/>
            <w:vAlign w:val="center"/>
          </w:tcPr>
          <w:p w14:paraId="396C4A2C" w14:textId="77777777" w:rsidR="002D40B7" w:rsidRPr="00010045" w:rsidRDefault="008A4F97" w:rsidP="00D837AE">
            <w:pPr>
              <w:spacing w:after="0"/>
              <w:ind w:left="113" w:firstLine="0"/>
              <w:jc w:val="center"/>
            </w:pPr>
            <w:r>
              <w:rPr>
                <w:lang w:eastAsia="en-US"/>
              </w:rPr>
              <w:t>NIE</w:t>
            </w:r>
          </w:p>
        </w:tc>
      </w:tr>
      <w:tr w:rsidR="002D40B7" w:rsidRPr="00010045" w14:paraId="4C2DA0FE" w14:textId="77777777" w:rsidTr="008C47FC">
        <w:trPr>
          <w:trHeight w:hRule="exact" w:val="600"/>
        </w:trPr>
        <w:tc>
          <w:tcPr>
            <w:tcW w:w="325" w:type="pct"/>
            <w:vAlign w:val="center"/>
          </w:tcPr>
          <w:p w14:paraId="104EF27C" w14:textId="77777777" w:rsidR="002D40B7" w:rsidRPr="00010045" w:rsidRDefault="002D40B7"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3FB94781" w14:textId="77777777" w:rsidR="002D40B7" w:rsidRPr="00010045" w:rsidRDefault="002D40B7" w:rsidP="003421A5">
            <w:pPr>
              <w:spacing w:after="0"/>
              <w:ind w:left="113" w:firstLine="0"/>
              <w:jc w:val="left"/>
            </w:pPr>
            <w:r w:rsidRPr="00010045">
              <w:t>System powinien umożliwiać wymianę dokumentacji medycznej w ramach Systemu Informacji Medycznej:</w:t>
            </w:r>
          </w:p>
        </w:tc>
        <w:tc>
          <w:tcPr>
            <w:tcW w:w="862" w:type="pct"/>
            <w:vAlign w:val="center"/>
          </w:tcPr>
          <w:p w14:paraId="41F8EC24" w14:textId="77777777" w:rsidR="002D40B7" w:rsidRPr="00010045" w:rsidRDefault="002D40B7" w:rsidP="00D837AE">
            <w:pPr>
              <w:spacing w:after="0"/>
              <w:ind w:left="113" w:firstLine="0"/>
              <w:jc w:val="center"/>
            </w:pPr>
            <w:r w:rsidRPr="00010045">
              <w:t>TAK</w:t>
            </w:r>
          </w:p>
        </w:tc>
        <w:tc>
          <w:tcPr>
            <w:tcW w:w="861" w:type="pct"/>
            <w:vAlign w:val="center"/>
          </w:tcPr>
          <w:p w14:paraId="0587F779" w14:textId="77777777" w:rsidR="002D40B7" w:rsidRPr="00010045" w:rsidRDefault="008A4F97" w:rsidP="00D837AE">
            <w:pPr>
              <w:spacing w:after="0"/>
              <w:ind w:left="113" w:firstLine="0"/>
              <w:jc w:val="center"/>
            </w:pPr>
            <w:r>
              <w:rPr>
                <w:lang w:eastAsia="en-US"/>
              </w:rPr>
              <w:t>NIE</w:t>
            </w:r>
          </w:p>
        </w:tc>
      </w:tr>
      <w:tr w:rsidR="008C47FC" w:rsidRPr="00010045" w14:paraId="3455F217" w14:textId="77777777" w:rsidTr="008C47FC">
        <w:trPr>
          <w:trHeight w:hRule="exact" w:val="381"/>
        </w:trPr>
        <w:tc>
          <w:tcPr>
            <w:tcW w:w="325" w:type="pct"/>
            <w:vAlign w:val="center"/>
          </w:tcPr>
          <w:p w14:paraId="0D86076B" w14:textId="77777777" w:rsidR="008C47FC" w:rsidRPr="00010045" w:rsidRDefault="008C47FC"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69D750DC" w14:textId="77777777" w:rsidR="008C47FC" w:rsidRPr="00010045" w:rsidRDefault="008C47FC" w:rsidP="003421A5">
            <w:pPr>
              <w:spacing w:after="0"/>
              <w:ind w:left="113" w:firstLine="0"/>
              <w:jc w:val="left"/>
            </w:pPr>
            <w:r w:rsidRPr="00010045">
              <w:t xml:space="preserve"> - za pośrednictwem systemów regionalnych</w:t>
            </w:r>
          </w:p>
        </w:tc>
        <w:tc>
          <w:tcPr>
            <w:tcW w:w="862" w:type="pct"/>
            <w:vAlign w:val="center"/>
          </w:tcPr>
          <w:p w14:paraId="04460295"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861" w:type="pct"/>
            <w:vAlign w:val="center"/>
          </w:tcPr>
          <w:p w14:paraId="0CDDCEDF"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4DA8BBCC" w14:textId="77777777" w:rsidTr="008C47FC">
        <w:trPr>
          <w:trHeight w:hRule="exact" w:val="381"/>
        </w:trPr>
        <w:tc>
          <w:tcPr>
            <w:tcW w:w="325" w:type="pct"/>
            <w:vAlign w:val="center"/>
          </w:tcPr>
          <w:p w14:paraId="60353538" w14:textId="77777777" w:rsidR="008C47FC" w:rsidRPr="00010045" w:rsidRDefault="008C47FC" w:rsidP="007D2AEB">
            <w:pPr>
              <w:pStyle w:val="Tabela1"/>
              <w:numPr>
                <w:ilvl w:val="0"/>
                <w:numId w:val="30"/>
              </w:numPr>
              <w:spacing w:after="0" w:line="276" w:lineRule="auto"/>
              <w:ind w:left="244" w:hanging="142"/>
              <w:jc w:val="center"/>
              <w:rPr>
                <w:rFonts w:ascii="Arial" w:hAnsi="Arial" w:cs="Arial"/>
                <w:sz w:val="20"/>
                <w:szCs w:val="20"/>
              </w:rPr>
            </w:pPr>
          </w:p>
        </w:tc>
        <w:tc>
          <w:tcPr>
            <w:tcW w:w="2952" w:type="pct"/>
            <w:vAlign w:val="center"/>
          </w:tcPr>
          <w:p w14:paraId="74478F84" w14:textId="77777777" w:rsidR="008C47FC" w:rsidRPr="00010045" w:rsidRDefault="008C47FC" w:rsidP="003421A5">
            <w:pPr>
              <w:spacing w:after="0"/>
              <w:ind w:left="113" w:firstLine="0"/>
              <w:jc w:val="left"/>
            </w:pPr>
            <w:r>
              <w:t>- z wykorzystaniem platformy P1, potwierdzenia IHE</w:t>
            </w:r>
          </w:p>
        </w:tc>
        <w:tc>
          <w:tcPr>
            <w:tcW w:w="862" w:type="pct"/>
            <w:vAlign w:val="center"/>
          </w:tcPr>
          <w:p w14:paraId="7859A38D"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861" w:type="pct"/>
            <w:vAlign w:val="center"/>
          </w:tcPr>
          <w:p w14:paraId="21E447F1"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bookmarkEnd w:id="39"/>
    </w:tbl>
    <w:p w14:paraId="5D395361" w14:textId="77777777" w:rsidR="00A17038" w:rsidRDefault="00A17038" w:rsidP="00056F02">
      <w:pPr>
        <w:pStyle w:val="Nagwek2"/>
        <w:numPr>
          <w:ilvl w:val="0"/>
          <w:numId w:val="0"/>
        </w:numPr>
      </w:pPr>
    </w:p>
    <w:p w14:paraId="7B409B02" w14:textId="77777777" w:rsidR="00A17038" w:rsidRDefault="00A17038">
      <w:pPr>
        <w:suppressAutoHyphens w:val="0"/>
        <w:spacing w:after="0" w:line="240" w:lineRule="auto"/>
        <w:ind w:firstLine="0"/>
        <w:jc w:val="left"/>
        <w:rPr>
          <w:rFonts w:cs="Times New Roman"/>
          <w:b/>
          <w:u w:val="single"/>
        </w:rPr>
      </w:pPr>
      <w:r>
        <w:br w:type="page"/>
      </w:r>
    </w:p>
    <w:p w14:paraId="788795B5" w14:textId="77777777" w:rsidR="004C362C" w:rsidRDefault="004C362C" w:rsidP="00056F02">
      <w:pPr>
        <w:pStyle w:val="Nagwek2"/>
        <w:numPr>
          <w:ilvl w:val="0"/>
          <w:numId w:val="0"/>
        </w:numPr>
      </w:pPr>
    </w:p>
    <w:p w14:paraId="048735DF" w14:textId="77777777" w:rsidR="003421A5" w:rsidRPr="00010045" w:rsidRDefault="003421A5" w:rsidP="00056F02">
      <w:pPr>
        <w:pStyle w:val="Nagwek2"/>
      </w:pPr>
      <w:bookmarkStart w:id="40" w:name="_Toc524601439"/>
      <w:r w:rsidRPr="00010045">
        <w:t>Wymagania dla modułu Izba Przyjęć</w:t>
      </w:r>
      <w:bookmarkEnd w:id="40"/>
    </w:p>
    <w:tbl>
      <w:tblPr>
        <w:tblW w:w="5001"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67"/>
        <w:gridCol w:w="5402"/>
        <w:gridCol w:w="26"/>
        <w:gridCol w:w="1552"/>
        <w:gridCol w:w="26"/>
        <w:gridCol w:w="1552"/>
        <w:gridCol w:w="27"/>
      </w:tblGrid>
      <w:tr w:rsidR="002D40B7" w:rsidRPr="00010045" w14:paraId="694F2D09" w14:textId="77777777" w:rsidTr="004C362C">
        <w:trPr>
          <w:gridAfter w:val="1"/>
          <w:wAfter w:w="15" w:type="pct"/>
          <w:trHeight w:hRule="exact" w:val="2149"/>
          <w:tblHeader/>
        </w:trPr>
        <w:tc>
          <w:tcPr>
            <w:tcW w:w="310" w:type="pct"/>
            <w:tcBorders>
              <w:top w:val="single" w:sz="4" w:space="0" w:color="auto"/>
              <w:left w:val="single" w:sz="4" w:space="0" w:color="auto"/>
              <w:bottom w:val="single" w:sz="4" w:space="0" w:color="auto"/>
              <w:right w:val="single" w:sz="4" w:space="0" w:color="auto"/>
            </w:tcBorders>
            <w:shd w:val="clear" w:color="auto" w:fill="E7E6E6"/>
            <w:vAlign w:val="center"/>
          </w:tcPr>
          <w:p w14:paraId="522A5BE4" w14:textId="77777777" w:rsidR="002D40B7" w:rsidRPr="00010045" w:rsidRDefault="002D40B7" w:rsidP="002D40B7">
            <w:pPr>
              <w:pStyle w:val="Tabela1a"/>
              <w:spacing w:before="0" w:after="0" w:line="276" w:lineRule="auto"/>
              <w:ind w:left="244" w:hanging="142"/>
              <w:jc w:val="center"/>
              <w:rPr>
                <w:rFonts w:ascii="Arial" w:hAnsi="Arial" w:cs="Arial"/>
                <w:b/>
                <w:bCs/>
                <w:sz w:val="20"/>
                <w:szCs w:val="20"/>
              </w:rPr>
            </w:pPr>
            <w:bookmarkStart w:id="41" w:name="_Hlk511292490"/>
            <w:r w:rsidRPr="00010045">
              <w:rPr>
                <w:rFonts w:ascii="Arial" w:hAnsi="Arial" w:cs="Arial"/>
                <w:b/>
                <w:bCs/>
                <w:sz w:val="20"/>
                <w:szCs w:val="20"/>
              </w:rPr>
              <w:t>Lp.</w:t>
            </w:r>
          </w:p>
        </w:tc>
        <w:tc>
          <w:tcPr>
            <w:tcW w:w="2951" w:type="pct"/>
            <w:tcBorders>
              <w:top w:val="single" w:sz="4" w:space="0" w:color="auto"/>
              <w:left w:val="single" w:sz="4" w:space="0" w:color="auto"/>
              <w:bottom w:val="single" w:sz="4" w:space="0" w:color="auto"/>
              <w:right w:val="single" w:sz="4" w:space="0" w:color="auto"/>
            </w:tcBorders>
            <w:shd w:val="clear" w:color="auto" w:fill="E7E6E6"/>
            <w:vAlign w:val="center"/>
          </w:tcPr>
          <w:p w14:paraId="3E14164A" w14:textId="77777777" w:rsidR="002D40B7" w:rsidRPr="00010045" w:rsidRDefault="002D40B7" w:rsidP="002D40B7">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gridSpan w:val="2"/>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3A7F445" w14:textId="77777777" w:rsidR="002D40B7" w:rsidRPr="00010045" w:rsidRDefault="002D40B7" w:rsidP="00864BB7">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gridSpan w:val="2"/>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D52B74E" w14:textId="77777777" w:rsidR="002D40B7" w:rsidRPr="00010045" w:rsidRDefault="002D40B7" w:rsidP="00864BB7">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4C362C" w:rsidRPr="00010045" w14:paraId="229883F2" w14:textId="77777777" w:rsidTr="004C362C">
        <w:trPr>
          <w:trHeight w:hRule="exact" w:val="540"/>
        </w:trPr>
        <w:tc>
          <w:tcPr>
            <w:tcW w:w="3275" w:type="pct"/>
            <w:gridSpan w:val="3"/>
            <w:tcBorders>
              <w:top w:val="single" w:sz="4" w:space="0" w:color="auto"/>
              <w:left w:val="single" w:sz="4" w:space="0" w:color="auto"/>
              <w:bottom w:val="single" w:sz="4" w:space="0" w:color="auto"/>
              <w:right w:val="single" w:sz="4" w:space="0" w:color="auto"/>
              <w:tl2br w:val="nil"/>
              <w:tr2bl w:val="nil"/>
            </w:tcBorders>
            <w:vAlign w:val="center"/>
          </w:tcPr>
          <w:p w14:paraId="1D7F9C4C" w14:textId="77777777" w:rsidR="004C362C" w:rsidRPr="004C362C" w:rsidRDefault="004C362C" w:rsidP="003421A5">
            <w:pPr>
              <w:pStyle w:val="Tabela1"/>
              <w:spacing w:line="276" w:lineRule="auto"/>
              <w:ind w:right="50"/>
              <w:jc w:val="both"/>
              <w:rPr>
                <w:rFonts w:ascii="Arial" w:hAnsi="Arial" w:cs="Arial"/>
                <w:b/>
                <w:sz w:val="20"/>
                <w:szCs w:val="20"/>
              </w:rPr>
            </w:pPr>
            <w:r w:rsidRPr="004C362C">
              <w:rPr>
                <w:rFonts w:ascii="Arial" w:hAnsi="Arial" w:cs="Arial"/>
                <w:b/>
                <w:sz w:val="20"/>
                <w:szCs w:val="20"/>
              </w:rPr>
              <w:t>Rejestracja Pacjenta - możliwość nanoszenia minimalnego zakresu danych pacjenta:</w:t>
            </w:r>
          </w:p>
        </w:tc>
        <w:tc>
          <w:tcPr>
            <w:tcW w:w="862" w:type="pct"/>
            <w:gridSpan w:val="2"/>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439BC3E9" w14:textId="77777777" w:rsidR="004C362C" w:rsidRPr="00010045" w:rsidRDefault="004C362C" w:rsidP="00864BB7">
            <w:pPr>
              <w:shd w:val="clear" w:color="auto" w:fill="FFFFFF"/>
              <w:jc w:val="center"/>
            </w:pPr>
          </w:p>
        </w:tc>
        <w:tc>
          <w:tcPr>
            <w:tcW w:w="863" w:type="pct"/>
            <w:gridSpan w:val="2"/>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49B7933E" w14:textId="77777777" w:rsidR="004C362C" w:rsidRPr="00010045" w:rsidRDefault="004C362C" w:rsidP="00864BB7">
            <w:pPr>
              <w:shd w:val="clear" w:color="auto" w:fill="FFFFFF"/>
              <w:jc w:val="center"/>
            </w:pPr>
          </w:p>
        </w:tc>
      </w:tr>
      <w:tr w:rsidR="002D40B7" w:rsidRPr="00010045" w14:paraId="4197665D" w14:textId="77777777" w:rsidTr="004C362C">
        <w:trPr>
          <w:gridAfter w:val="1"/>
          <w:wAfter w:w="15" w:type="pct"/>
          <w:trHeight w:hRule="exact" w:val="314"/>
        </w:trPr>
        <w:tc>
          <w:tcPr>
            <w:tcW w:w="310" w:type="pct"/>
            <w:tcBorders>
              <w:top w:val="single" w:sz="4" w:space="0" w:color="auto"/>
              <w:left w:val="single" w:sz="4" w:space="0" w:color="auto"/>
              <w:bottom w:val="single" w:sz="4" w:space="0" w:color="auto"/>
              <w:right w:val="single" w:sz="4" w:space="0" w:color="auto"/>
            </w:tcBorders>
            <w:vAlign w:val="center"/>
          </w:tcPr>
          <w:p w14:paraId="500AAD42" w14:textId="77777777" w:rsidR="002D40B7" w:rsidRPr="00010045" w:rsidRDefault="002D40B7" w:rsidP="007D2AEB">
            <w:pPr>
              <w:pStyle w:val="Tabela1"/>
              <w:numPr>
                <w:ilvl w:val="0"/>
                <w:numId w:val="33"/>
              </w:numPr>
              <w:spacing w:line="276" w:lineRule="auto"/>
              <w:ind w:left="92" w:hanging="9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4A5AEB8"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dane osobowe,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32C9858" w14:textId="77777777" w:rsidR="002D40B7" w:rsidRPr="00010045" w:rsidRDefault="002D40B7"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0DD3719" w14:textId="77777777" w:rsidR="002D40B7" w:rsidRPr="00010045" w:rsidRDefault="008A4F97" w:rsidP="00864BB7">
            <w:pPr>
              <w:jc w:val="center"/>
              <w:rPr>
                <w:color w:val="000000"/>
              </w:rPr>
            </w:pPr>
            <w:r>
              <w:rPr>
                <w:lang w:eastAsia="en-US"/>
              </w:rPr>
              <w:t>NIE</w:t>
            </w:r>
          </w:p>
        </w:tc>
      </w:tr>
      <w:tr w:rsidR="002D40B7" w:rsidRPr="00010045" w14:paraId="63763E65" w14:textId="77777777" w:rsidTr="004C362C">
        <w:trPr>
          <w:gridAfter w:val="1"/>
          <w:wAfter w:w="15" w:type="pct"/>
          <w:trHeight w:hRule="exact" w:val="275"/>
        </w:trPr>
        <w:tc>
          <w:tcPr>
            <w:tcW w:w="310" w:type="pct"/>
            <w:tcBorders>
              <w:top w:val="single" w:sz="4" w:space="0" w:color="auto"/>
              <w:left w:val="single" w:sz="4" w:space="0" w:color="auto"/>
              <w:bottom w:val="single" w:sz="4" w:space="0" w:color="auto"/>
              <w:right w:val="single" w:sz="4" w:space="0" w:color="auto"/>
            </w:tcBorders>
            <w:vAlign w:val="center"/>
          </w:tcPr>
          <w:p w14:paraId="683EE509" w14:textId="77777777" w:rsidR="002D40B7" w:rsidRPr="00010045" w:rsidRDefault="002D40B7"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FE57B1C"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dane adresowe, tymczasowe dane adresowe,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1B0D024" w14:textId="77777777" w:rsidR="002D40B7" w:rsidRPr="00010045" w:rsidRDefault="002D40B7"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72DCF4A" w14:textId="77777777" w:rsidR="002D40B7" w:rsidRPr="00010045" w:rsidRDefault="008A4F97" w:rsidP="00864BB7">
            <w:pPr>
              <w:jc w:val="center"/>
              <w:rPr>
                <w:color w:val="000000"/>
              </w:rPr>
            </w:pPr>
            <w:r>
              <w:rPr>
                <w:lang w:eastAsia="en-US"/>
              </w:rPr>
              <w:t>NIE</w:t>
            </w:r>
          </w:p>
        </w:tc>
      </w:tr>
      <w:tr w:rsidR="002D40B7" w:rsidRPr="00010045" w14:paraId="22E9EDF8" w14:textId="77777777" w:rsidTr="004C362C">
        <w:trPr>
          <w:gridAfter w:val="1"/>
          <w:wAfter w:w="15" w:type="pct"/>
          <w:trHeight w:hRule="exact" w:val="280"/>
        </w:trPr>
        <w:tc>
          <w:tcPr>
            <w:tcW w:w="310" w:type="pct"/>
            <w:tcBorders>
              <w:top w:val="single" w:sz="4" w:space="0" w:color="auto"/>
              <w:left w:val="single" w:sz="4" w:space="0" w:color="auto"/>
              <w:bottom w:val="single" w:sz="4" w:space="0" w:color="auto"/>
              <w:right w:val="single" w:sz="4" w:space="0" w:color="auto"/>
            </w:tcBorders>
            <w:vAlign w:val="center"/>
          </w:tcPr>
          <w:p w14:paraId="4A4493D7" w14:textId="77777777" w:rsidR="002D40B7" w:rsidRPr="00010045" w:rsidRDefault="002D40B7"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3E86F34"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dane o rodzinie,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6FEFE66" w14:textId="77777777" w:rsidR="002D40B7" w:rsidRPr="00010045" w:rsidRDefault="002D40B7"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F726719" w14:textId="77777777" w:rsidR="002D40B7" w:rsidRPr="00010045" w:rsidRDefault="008A4F97" w:rsidP="00864BB7">
            <w:pPr>
              <w:jc w:val="center"/>
              <w:rPr>
                <w:color w:val="000000"/>
              </w:rPr>
            </w:pPr>
            <w:r>
              <w:rPr>
                <w:lang w:eastAsia="en-US"/>
              </w:rPr>
              <w:t>NIE</w:t>
            </w:r>
          </w:p>
        </w:tc>
      </w:tr>
      <w:tr w:rsidR="002D40B7" w:rsidRPr="00010045" w14:paraId="444052E7" w14:textId="77777777" w:rsidTr="004C362C">
        <w:trPr>
          <w:gridAfter w:val="1"/>
          <w:wAfter w:w="15" w:type="pct"/>
          <w:trHeight w:hRule="exact" w:val="297"/>
        </w:trPr>
        <w:tc>
          <w:tcPr>
            <w:tcW w:w="310" w:type="pct"/>
            <w:tcBorders>
              <w:top w:val="single" w:sz="4" w:space="0" w:color="auto"/>
              <w:left w:val="single" w:sz="4" w:space="0" w:color="auto"/>
              <w:bottom w:val="single" w:sz="4" w:space="0" w:color="auto"/>
              <w:right w:val="single" w:sz="4" w:space="0" w:color="auto"/>
            </w:tcBorders>
            <w:vAlign w:val="center"/>
          </w:tcPr>
          <w:p w14:paraId="035B0C4D" w14:textId="77777777" w:rsidR="002D40B7" w:rsidRPr="00010045" w:rsidRDefault="002D40B7"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56F3AB35"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dane o ubezpieczycielu, płatniku,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CFBE3CC" w14:textId="77777777" w:rsidR="002D40B7" w:rsidRPr="00010045" w:rsidRDefault="002D40B7"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65EF741" w14:textId="77777777" w:rsidR="002D40B7" w:rsidRPr="00010045" w:rsidRDefault="008A4F97" w:rsidP="00864BB7">
            <w:pPr>
              <w:jc w:val="center"/>
              <w:rPr>
                <w:color w:val="000000"/>
              </w:rPr>
            </w:pPr>
            <w:r>
              <w:rPr>
                <w:lang w:eastAsia="en-US"/>
              </w:rPr>
              <w:t>NIE</w:t>
            </w:r>
          </w:p>
        </w:tc>
      </w:tr>
      <w:tr w:rsidR="002D40B7" w:rsidRPr="00010045" w14:paraId="68F975B9" w14:textId="77777777" w:rsidTr="004C362C">
        <w:trPr>
          <w:gridAfter w:val="1"/>
          <w:wAfter w:w="15" w:type="pct"/>
          <w:trHeight w:hRule="exact" w:val="274"/>
        </w:trPr>
        <w:tc>
          <w:tcPr>
            <w:tcW w:w="310" w:type="pct"/>
            <w:tcBorders>
              <w:top w:val="single" w:sz="4" w:space="0" w:color="auto"/>
              <w:left w:val="single" w:sz="4" w:space="0" w:color="auto"/>
              <w:bottom w:val="single" w:sz="4" w:space="0" w:color="auto"/>
              <w:right w:val="single" w:sz="4" w:space="0" w:color="auto"/>
            </w:tcBorders>
            <w:vAlign w:val="center"/>
          </w:tcPr>
          <w:p w14:paraId="72B93D09" w14:textId="77777777" w:rsidR="002D40B7" w:rsidRPr="00010045" w:rsidRDefault="002D40B7"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767694C"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dane o zatrudnieniu.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53F5928" w14:textId="77777777" w:rsidR="002D40B7" w:rsidRPr="00010045" w:rsidRDefault="002D40B7"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A4C377C" w14:textId="77777777" w:rsidR="002D40B7" w:rsidRPr="00010045" w:rsidRDefault="008A4F97" w:rsidP="00864BB7">
            <w:pPr>
              <w:jc w:val="center"/>
              <w:rPr>
                <w:color w:val="000000"/>
              </w:rPr>
            </w:pPr>
            <w:r>
              <w:rPr>
                <w:lang w:eastAsia="en-US"/>
              </w:rPr>
              <w:t>NIE</w:t>
            </w:r>
          </w:p>
        </w:tc>
      </w:tr>
      <w:tr w:rsidR="002D40B7" w:rsidRPr="00010045" w14:paraId="006CFB61" w14:textId="77777777" w:rsidTr="004C362C">
        <w:trPr>
          <w:gridAfter w:val="1"/>
          <w:wAfter w:w="15" w:type="pct"/>
          <w:trHeight w:hRule="exact" w:val="274"/>
        </w:trPr>
        <w:tc>
          <w:tcPr>
            <w:tcW w:w="310" w:type="pct"/>
            <w:tcBorders>
              <w:top w:val="single" w:sz="4" w:space="0" w:color="auto"/>
              <w:left w:val="single" w:sz="4" w:space="0" w:color="auto"/>
              <w:bottom w:val="single" w:sz="4" w:space="0" w:color="auto"/>
              <w:right w:val="single" w:sz="4" w:space="0" w:color="auto"/>
            </w:tcBorders>
            <w:vAlign w:val="center"/>
          </w:tcPr>
          <w:p w14:paraId="452626B4" w14:textId="77777777" w:rsidR="002D40B7" w:rsidRPr="00010045" w:rsidRDefault="002D40B7"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3A7A1D4"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możliwość zapisania pacjentów NN</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0F82512" w14:textId="77777777" w:rsidR="002D40B7" w:rsidRPr="00010045" w:rsidRDefault="002D40B7"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AB30253" w14:textId="77777777" w:rsidR="002D40B7" w:rsidRPr="00010045" w:rsidRDefault="008A4F97" w:rsidP="00864BB7">
            <w:pPr>
              <w:jc w:val="center"/>
              <w:rPr>
                <w:color w:val="000000"/>
              </w:rPr>
            </w:pPr>
            <w:r>
              <w:rPr>
                <w:lang w:eastAsia="en-US"/>
              </w:rPr>
              <w:t>NIE</w:t>
            </w:r>
          </w:p>
        </w:tc>
      </w:tr>
      <w:tr w:rsidR="008C47FC" w:rsidRPr="00010045" w14:paraId="7642B983" w14:textId="77777777" w:rsidTr="004C362C">
        <w:trPr>
          <w:gridAfter w:val="1"/>
          <w:wAfter w:w="15" w:type="pct"/>
          <w:trHeight w:hRule="exact" w:val="865"/>
        </w:trPr>
        <w:tc>
          <w:tcPr>
            <w:tcW w:w="310" w:type="pct"/>
            <w:tcBorders>
              <w:top w:val="single" w:sz="4" w:space="0" w:color="auto"/>
              <w:left w:val="single" w:sz="4" w:space="0" w:color="auto"/>
              <w:bottom w:val="single" w:sz="4" w:space="0" w:color="auto"/>
              <w:right w:val="single" w:sz="4" w:space="0" w:color="auto"/>
            </w:tcBorders>
            <w:vAlign w:val="center"/>
          </w:tcPr>
          <w:p w14:paraId="6FF467D1"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E3FA3E2"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Prowadzenie rejestru (skorowidza) pacjenta z możliwością przeglądu danych archiwalnych z poszczególnych pobytów w szpitalu (rejestr pobytów).</w:t>
            </w:r>
          </w:p>
          <w:p w14:paraId="3A7EC3C8"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C29AFB7"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646D413"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32D3F068" w14:textId="77777777" w:rsidTr="004C362C">
        <w:trPr>
          <w:gridAfter w:val="1"/>
          <w:wAfter w:w="15" w:type="pct"/>
          <w:trHeight w:hRule="exact" w:val="543"/>
        </w:trPr>
        <w:tc>
          <w:tcPr>
            <w:tcW w:w="310" w:type="pct"/>
            <w:tcBorders>
              <w:top w:val="single" w:sz="4" w:space="0" w:color="auto"/>
              <w:left w:val="single" w:sz="4" w:space="0" w:color="auto"/>
              <w:bottom w:val="single" w:sz="4" w:space="0" w:color="auto"/>
              <w:right w:val="single" w:sz="4" w:space="0" w:color="auto"/>
            </w:tcBorders>
            <w:vAlign w:val="center"/>
          </w:tcPr>
          <w:p w14:paraId="78D3C3E8"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F0F9C15"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wyszukiwania pacjentów wg różnych parametrów.</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4E3B4C2"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E9A5C4D" w14:textId="77777777" w:rsidR="008C47FC" w:rsidRPr="00010045" w:rsidRDefault="008C47FC" w:rsidP="00864BB7">
            <w:pPr>
              <w:shd w:val="clear" w:color="auto" w:fill="FFFFFF"/>
              <w:jc w:val="center"/>
            </w:pPr>
            <w:r>
              <w:rPr>
                <w:lang w:eastAsia="en-US"/>
              </w:rPr>
              <w:t>NIE</w:t>
            </w:r>
          </w:p>
        </w:tc>
      </w:tr>
      <w:tr w:rsidR="008C47FC" w:rsidRPr="00010045" w14:paraId="277A5C90" w14:textId="77777777" w:rsidTr="004C362C">
        <w:trPr>
          <w:gridAfter w:val="1"/>
          <w:wAfter w:w="15" w:type="pct"/>
          <w:trHeight w:hRule="exact" w:val="523"/>
        </w:trPr>
        <w:tc>
          <w:tcPr>
            <w:tcW w:w="310" w:type="pct"/>
            <w:tcBorders>
              <w:top w:val="single" w:sz="4" w:space="0" w:color="auto"/>
              <w:left w:val="single" w:sz="4" w:space="0" w:color="auto"/>
              <w:bottom w:val="single" w:sz="4" w:space="0" w:color="auto"/>
              <w:right w:val="single" w:sz="4" w:space="0" w:color="auto"/>
            </w:tcBorders>
            <w:vAlign w:val="center"/>
          </w:tcPr>
          <w:p w14:paraId="07BA9822"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C6AF55E"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wglądu do słownika numerów umów przychodni i szpitali NFZ.</w:t>
            </w:r>
          </w:p>
          <w:p w14:paraId="4E53E6A6"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3C43D6F" w14:textId="77777777" w:rsidR="008C47FC" w:rsidRPr="00010045" w:rsidRDefault="008C47FC" w:rsidP="00864BB7">
            <w:pPr>
              <w:shd w:val="clear" w:color="auto" w:fill="FFFFFF"/>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A75779C" w14:textId="77777777" w:rsidR="008C47FC" w:rsidRPr="00010045" w:rsidRDefault="008C47FC" w:rsidP="00864BB7">
            <w:pPr>
              <w:shd w:val="clear" w:color="auto" w:fill="FFFFFF"/>
              <w:jc w:val="center"/>
              <w:rPr>
                <w:color w:val="000000"/>
              </w:rPr>
            </w:pPr>
            <w:r>
              <w:rPr>
                <w:lang w:eastAsia="en-US"/>
              </w:rPr>
              <w:t>NIE</w:t>
            </w:r>
          </w:p>
        </w:tc>
      </w:tr>
      <w:tr w:rsidR="008C47FC" w:rsidRPr="00010045" w14:paraId="5D59BE58" w14:textId="77777777" w:rsidTr="004C362C">
        <w:trPr>
          <w:gridAfter w:val="1"/>
          <w:wAfter w:w="15" w:type="pct"/>
          <w:trHeight w:hRule="exact" w:val="553"/>
        </w:trPr>
        <w:tc>
          <w:tcPr>
            <w:tcW w:w="310" w:type="pct"/>
            <w:tcBorders>
              <w:top w:val="single" w:sz="4" w:space="0" w:color="auto"/>
              <w:left w:val="single" w:sz="4" w:space="0" w:color="auto"/>
              <w:bottom w:val="single" w:sz="4" w:space="0" w:color="auto"/>
              <w:right w:val="single" w:sz="4" w:space="0" w:color="auto"/>
            </w:tcBorders>
            <w:vAlign w:val="center"/>
          </w:tcPr>
          <w:p w14:paraId="1C3DBF54"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7E1CA24"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Przyjęcie nowego pacjenta i wprowadzenie danych personalnych.</w:t>
            </w:r>
          </w:p>
          <w:p w14:paraId="7C148BA2"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B3DCDC6"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D0BEB96" w14:textId="77777777" w:rsidR="008C47FC" w:rsidRPr="00010045" w:rsidRDefault="008C47FC" w:rsidP="00864BB7">
            <w:pPr>
              <w:shd w:val="clear" w:color="auto" w:fill="FFFFFF"/>
              <w:jc w:val="center"/>
            </w:pPr>
            <w:r>
              <w:rPr>
                <w:lang w:eastAsia="en-US"/>
              </w:rPr>
              <w:t>NIE</w:t>
            </w:r>
          </w:p>
        </w:tc>
      </w:tr>
      <w:tr w:rsidR="008C47FC" w:rsidRPr="00010045" w14:paraId="3497D218" w14:textId="77777777" w:rsidTr="004C362C">
        <w:trPr>
          <w:gridAfter w:val="1"/>
          <w:wAfter w:w="15" w:type="pct"/>
          <w:trHeight w:hRule="exact" w:val="782"/>
        </w:trPr>
        <w:tc>
          <w:tcPr>
            <w:tcW w:w="310" w:type="pct"/>
            <w:tcBorders>
              <w:top w:val="single" w:sz="4" w:space="0" w:color="auto"/>
              <w:left w:val="single" w:sz="4" w:space="0" w:color="auto"/>
              <w:bottom w:val="single" w:sz="4" w:space="0" w:color="auto"/>
              <w:right w:val="single" w:sz="4" w:space="0" w:color="auto"/>
            </w:tcBorders>
            <w:vAlign w:val="center"/>
          </w:tcPr>
          <w:p w14:paraId="56E8228A"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2281E98B"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Analiza danych nowego pacjenta podczas wprowadzania - mechanizmy weryfikujące unikalność danych wg zadanych kluczy (imię i nazwisko, PESEL).</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CE93211"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9329556" w14:textId="77777777" w:rsidR="008C47FC" w:rsidRPr="00010045" w:rsidRDefault="008C47FC" w:rsidP="00864BB7">
            <w:pPr>
              <w:shd w:val="clear" w:color="auto" w:fill="FFFFFF"/>
              <w:jc w:val="center"/>
            </w:pPr>
            <w:r>
              <w:rPr>
                <w:lang w:eastAsia="en-US"/>
              </w:rPr>
              <w:t>NIE</w:t>
            </w:r>
          </w:p>
        </w:tc>
      </w:tr>
      <w:tr w:rsidR="008C47FC" w:rsidRPr="00010045" w14:paraId="1C68297E" w14:textId="77777777" w:rsidTr="00332550">
        <w:trPr>
          <w:gridAfter w:val="1"/>
          <w:wAfter w:w="15" w:type="pct"/>
          <w:trHeight w:hRule="exact" w:val="1394"/>
        </w:trPr>
        <w:tc>
          <w:tcPr>
            <w:tcW w:w="310" w:type="pct"/>
            <w:tcBorders>
              <w:top w:val="single" w:sz="4" w:space="0" w:color="auto"/>
              <w:left w:val="single" w:sz="4" w:space="0" w:color="auto"/>
              <w:bottom w:val="single" w:sz="4" w:space="0" w:color="auto"/>
              <w:right w:val="single" w:sz="4" w:space="0" w:color="auto"/>
            </w:tcBorders>
            <w:vAlign w:val="center"/>
          </w:tcPr>
          <w:p w14:paraId="3F63B1FE"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6EB03DDA" w14:textId="77777777" w:rsidR="008C47FC" w:rsidRPr="00010045" w:rsidRDefault="00332550" w:rsidP="007B3117">
            <w:pPr>
              <w:pStyle w:val="Tabela1"/>
              <w:spacing w:line="276" w:lineRule="auto"/>
              <w:ind w:right="50"/>
              <w:jc w:val="both"/>
              <w:rPr>
                <w:rFonts w:ascii="Arial" w:hAnsi="Arial" w:cs="Arial"/>
                <w:sz w:val="20"/>
                <w:szCs w:val="20"/>
              </w:rPr>
            </w:pPr>
            <w:r w:rsidRPr="00010045">
              <w:rPr>
                <w:rFonts w:ascii="Arial" w:hAnsi="Arial" w:cs="Arial"/>
                <w:sz w:val="20"/>
                <w:szCs w:val="20"/>
              </w:rPr>
              <w:t xml:space="preserve">Rejestracja pobytu pacjenta na Izbie Przyjęć - odnotowanie danych </w:t>
            </w:r>
            <w:proofErr w:type="spellStart"/>
            <w:r w:rsidRPr="00010045">
              <w:rPr>
                <w:rFonts w:ascii="Arial" w:hAnsi="Arial" w:cs="Arial"/>
                <w:sz w:val="20"/>
                <w:szCs w:val="20"/>
              </w:rPr>
              <w:t>przyjęciowych</w:t>
            </w:r>
            <w:proofErr w:type="spellEnd"/>
            <w:r w:rsidRPr="00010045">
              <w:rPr>
                <w:rFonts w:ascii="Arial" w:hAnsi="Arial" w:cs="Arial"/>
                <w:sz w:val="20"/>
                <w:szCs w:val="20"/>
              </w:rPr>
              <w:t xml:space="preserve"> (dane o rozpoznaniu, d</w:t>
            </w:r>
            <w:r w:rsidR="007B3117">
              <w:rPr>
                <w:rFonts w:ascii="Arial" w:hAnsi="Arial" w:cs="Arial"/>
                <w:sz w:val="20"/>
                <w:szCs w:val="20"/>
              </w:rPr>
              <w:t>anych ze skierowania, płatniku</w:t>
            </w:r>
            <w:r w:rsidRPr="00010045">
              <w:rPr>
                <w:rFonts w:ascii="Arial" w:hAnsi="Arial" w:cs="Arial"/>
                <w:sz w:val="20"/>
                <w:szCs w:val="20"/>
              </w:rPr>
              <w:t>).</w:t>
            </w:r>
            <w:r w:rsidR="007B3117" w:rsidRPr="00010045">
              <w:rPr>
                <w:rFonts w:ascii="Arial" w:hAnsi="Arial" w:cs="Arial"/>
                <w:sz w:val="20"/>
                <w:szCs w:val="20"/>
              </w:rPr>
              <w:t xml:space="preserve"> </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A41D990"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B4475CD" w14:textId="77777777" w:rsidR="008C47FC" w:rsidRPr="00010045" w:rsidRDefault="008C47FC" w:rsidP="00864BB7">
            <w:pPr>
              <w:shd w:val="clear" w:color="auto" w:fill="FFFFFF"/>
              <w:jc w:val="center"/>
            </w:pPr>
            <w:r>
              <w:rPr>
                <w:lang w:eastAsia="en-US"/>
              </w:rPr>
              <w:t>NIE</w:t>
            </w:r>
          </w:p>
        </w:tc>
      </w:tr>
      <w:tr w:rsidR="008C47FC" w:rsidRPr="00010045" w14:paraId="3E81F260" w14:textId="77777777" w:rsidTr="004C362C">
        <w:trPr>
          <w:gridAfter w:val="1"/>
          <w:wAfter w:w="15" w:type="pct"/>
          <w:trHeight w:hRule="exact" w:val="560"/>
        </w:trPr>
        <w:tc>
          <w:tcPr>
            <w:tcW w:w="310" w:type="pct"/>
            <w:tcBorders>
              <w:top w:val="single" w:sz="4" w:space="0" w:color="auto"/>
              <w:left w:val="single" w:sz="4" w:space="0" w:color="auto"/>
              <w:bottom w:val="single" w:sz="4" w:space="0" w:color="auto"/>
              <w:right w:val="single" w:sz="4" w:space="0" w:color="auto"/>
            </w:tcBorders>
            <w:vAlign w:val="center"/>
          </w:tcPr>
          <w:p w14:paraId="630C8F74"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73E83652"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ewidencji godziny przyjęcia pacjenta oraz godziny zakończenia obsługi.</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E78D82F" w14:textId="77777777" w:rsidR="008C47FC" w:rsidRPr="00010045" w:rsidRDefault="008C47FC" w:rsidP="00864BB7">
            <w:pPr>
              <w:shd w:val="clear" w:color="auto" w:fill="FFFFFF"/>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D0A483B" w14:textId="77777777" w:rsidR="008C47FC" w:rsidRPr="00010045" w:rsidRDefault="008C47FC" w:rsidP="00864BB7">
            <w:pPr>
              <w:shd w:val="clear" w:color="auto" w:fill="FFFFFF"/>
              <w:jc w:val="center"/>
              <w:rPr>
                <w:color w:val="000000"/>
              </w:rPr>
            </w:pPr>
            <w:r>
              <w:rPr>
                <w:lang w:eastAsia="en-US"/>
              </w:rPr>
              <w:t>NIE</w:t>
            </w:r>
          </w:p>
        </w:tc>
      </w:tr>
      <w:tr w:rsidR="008C47FC" w:rsidRPr="00010045" w14:paraId="55C8BF34" w14:textId="77777777" w:rsidTr="004C362C">
        <w:trPr>
          <w:gridAfter w:val="1"/>
          <w:wAfter w:w="15" w:type="pct"/>
          <w:trHeight w:hRule="exact" w:val="560"/>
        </w:trPr>
        <w:tc>
          <w:tcPr>
            <w:tcW w:w="310" w:type="pct"/>
            <w:tcBorders>
              <w:top w:val="single" w:sz="4" w:space="0" w:color="auto"/>
              <w:left w:val="single" w:sz="4" w:space="0" w:color="auto"/>
              <w:bottom w:val="single" w:sz="4" w:space="0" w:color="auto"/>
              <w:right w:val="single" w:sz="4" w:space="0" w:color="auto"/>
            </w:tcBorders>
            <w:vAlign w:val="center"/>
          </w:tcPr>
          <w:p w14:paraId="1A3C18EE"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E9523F4"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Moduł uniemożliwia dokonanie ponownego przyjęcia pacjenta przebywającego już w szpitalu.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A90F1AE"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5944FDD" w14:textId="77777777" w:rsidR="008C47FC" w:rsidRPr="00010045" w:rsidRDefault="008C47FC" w:rsidP="00864BB7">
            <w:pPr>
              <w:shd w:val="clear" w:color="auto" w:fill="FFFFFF"/>
              <w:jc w:val="center"/>
            </w:pPr>
            <w:r>
              <w:rPr>
                <w:lang w:eastAsia="en-US"/>
              </w:rPr>
              <w:t>NIE</w:t>
            </w:r>
          </w:p>
        </w:tc>
      </w:tr>
      <w:tr w:rsidR="008C47FC" w:rsidRPr="00010045" w14:paraId="21352AAC" w14:textId="77777777" w:rsidTr="004C362C">
        <w:trPr>
          <w:gridAfter w:val="1"/>
          <w:wAfter w:w="15" w:type="pct"/>
          <w:trHeight w:hRule="exact" w:val="346"/>
        </w:trPr>
        <w:tc>
          <w:tcPr>
            <w:tcW w:w="310" w:type="pct"/>
            <w:tcBorders>
              <w:top w:val="single" w:sz="4" w:space="0" w:color="auto"/>
              <w:left w:val="single" w:sz="4" w:space="0" w:color="auto"/>
              <w:bottom w:val="single" w:sz="4" w:space="0" w:color="auto"/>
              <w:right w:val="single" w:sz="4" w:space="0" w:color="auto"/>
            </w:tcBorders>
            <w:vAlign w:val="center"/>
          </w:tcPr>
          <w:p w14:paraId="115C19B7"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5534392"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Odnotowanie wykonanych pacjentowi procedur.</w:t>
            </w:r>
          </w:p>
          <w:p w14:paraId="3653F375"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DAFAAEA"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73CC3EC" w14:textId="77777777" w:rsidR="008C47FC" w:rsidRPr="00010045" w:rsidRDefault="008C47FC" w:rsidP="00864BB7">
            <w:pPr>
              <w:shd w:val="clear" w:color="auto" w:fill="FFFFFF"/>
              <w:jc w:val="center"/>
            </w:pPr>
            <w:r>
              <w:rPr>
                <w:lang w:eastAsia="en-US"/>
              </w:rPr>
              <w:t>NIE</w:t>
            </w:r>
          </w:p>
        </w:tc>
      </w:tr>
      <w:tr w:rsidR="008C47FC" w:rsidRPr="00010045" w14:paraId="5AE46902" w14:textId="77777777" w:rsidTr="004C362C">
        <w:trPr>
          <w:gridAfter w:val="1"/>
          <w:wAfter w:w="15" w:type="pct"/>
          <w:trHeight w:hRule="exact" w:val="1012"/>
        </w:trPr>
        <w:tc>
          <w:tcPr>
            <w:tcW w:w="310" w:type="pct"/>
            <w:tcBorders>
              <w:top w:val="single" w:sz="4" w:space="0" w:color="auto"/>
              <w:left w:val="single" w:sz="4" w:space="0" w:color="auto"/>
              <w:bottom w:val="single" w:sz="4" w:space="0" w:color="auto"/>
              <w:right w:val="single" w:sz="4" w:space="0" w:color="auto"/>
            </w:tcBorders>
            <w:vAlign w:val="center"/>
          </w:tcPr>
          <w:p w14:paraId="0FB2DE95"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5C11A24A"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Blokowanie zamknięcia wizyty pacjenta w przypadku braku karty zgłoszenia choroby nowotworowej/zakaźnej, jeśli pacjent ma rozpoznanie nowotworowe/zakaźne.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B8BD883" w14:textId="77777777" w:rsidR="008C47FC" w:rsidRPr="00010045" w:rsidRDefault="008C47FC"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EFDD516" w14:textId="77777777" w:rsidR="008C47FC" w:rsidRPr="00010045" w:rsidRDefault="008C47FC" w:rsidP="00864BB7">
            <w:pPr>
              <w:jc w:val="center"/>
              <w:rPr>
                <w:color w:val="000000"/>
              </w:rPr>
            </w:pPr>
            <w:r>
              <w:rPr>
                <w:lang w:eastAsia="en-US"/>
              </w:rPr>
              <w:t>NIE</w:t>
            </w:r>
          </w:p>
        </w:tc>
      </w:tr>
      <w:tr w:rsidR="008C47FC" w:rsidRPr="00010045" w14:paraId="00BB2F70" w14:textId="77777777" w:rsidTr="004C362C">
        <w:trPr>
          <w:gridAfter w:val="1"/>
          <w:wAfter w:w="15" w:type="pct"/>
          <w:trHeight w:hRule="exact" w:val="706"/>
        </w:trPr>
        <w:tc>
          <w:tcPr>
            <w:tcW w:w="310" w:type="pct"/>
            <w:tcBorders>
              <w:top w:val="single" w:sz="4" w:space="0" w:color="auto"/>
              <w:left w:val="single" w:sz="4" w:space="0" w:color="auto"/>
              <w:bottom w:val="single" w:sz="4" w:space="0" w:color="auto"/>
              <w:right w:val="single" w:sz="4" w:space="0" w:color="auto"/>
            </w:tcBorders>
            <w:vAlign w:val="center"/>
          </w:tcPr>
          <w:p w14:paraId="079D5E87"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B400AA1"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Definiowanie minimalnego zestawu dokumentów, który musi być uzupełniony przed zamknięciem wizyty pacjenta.</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2E49510"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63740BC"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0256A2A8" w14:textId="77777777" w:rsidTr="004C362C">
        <w:trPr>
          <w:gridAfter w:val="1"/>
          <w:wAfter w:w="15" w:type="pct"/>
          <w:trHeight w:hRule="exact" w:val="535"/>
        </w:trPr>
        <w:tc>
          <w:tcPr>
            <w:tcW w:w="310" w:type="pct"/>
            <w:tcBorders>
              <w:top w:val="single" w:sz="4" w:space="0" w:color="auto"/>
              <w:left w:val="single" w:sz="4" w:space="0" w:color="auto"/>
              <w:bottom w:val="single" w:sz="4" w:space="0" w:color="auto"/>
              <w:right w:val="single" w:sz="4" w:space="0" w:color="auto"/>
            </w:tcBorders>
            <w:vAlign w:val="center"/>
          </w:tcPr>
          <w:p w14:paraId="28178593"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296C207C"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Odmowa przyjęcia do szpitala - wpis do Księgi Odmów i Porad Ambulatoryjnych.</w:t>
            </w:r>
          </w:p>
          <w:p w14:paraId="34271059" w14:textId="77777777" w:rsidR="008C47FC" w:rsidRPr="00010045" w:rsidRDefault="008C47FC" w:rsidP="003421A5">
            <w:pPr>
              <w:pStyle w:val="Tabela1"/>
              <w:spacing w:line="276" w:lineRule="auto"/>
              <w:ind w:right="50"/>
              <w:jc w:val="both"/>
              <w:rPr>
                <w:rFonts w:ascii="Arial" w:hAnsi="Arial" w:cs="Arial"/>
                <w:sz w:val="20"/>
                <w:szCs w:val="20"/>
              </w:rPr>
            </w:pPr>
          </w:p>
          <w:p w14:paraId="59AAF99D"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F36E4FA"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7FAFA06" w14:textId="77777777" w:rsidR="008C47FC" w:rsidRPr="00010045" w:rsidRDefault="008C47FC" w:rsidP="00864BB7">
            <w:pPr>
              <w:shd w:val="clear" w:color="auto" w:fill="FFFFFF"/>
              <w:jc w:val="center"/>
            </w:pPr>
            <w:r>
              <w:rPr>
                <w:lang w:eastAsia="en-US"/>
              </w:rPr>
              <w:t>NIE</w:t>
            </w:r>
          </w:p>
        </w:tc>
      </w:tr>
      <w:tr w:rsidR="008C47FC" w:rsidRPr="00010045" w14:paraId="2641D14D" w14:textId="77777777" w:rsidTr="004C362C">
        <w:trPr>
          <w:gridAfter w:val="1"/>
          <w:wAfter w:w="15" w:type="pct"/>
          <w:trHeight w:hRule="exact" w:val="538"/>
        </w:trPr>
        <w:tc>
          <w:tcPr>
            <w:tcW w:w="310" w:type="pct"/>
            <w:tcBorders>
              <w:top w:val="single" w:sz="4" w:space="0" w:color="auto"/>
              <w:left w:val="single" w:sz="4" w:space="0" w:color="auto"/>
              <w:bottom w:val="single" w:sz="4" w:space="0" w:color="auto"/>
              <w:right w:val="single" w:sz="4" w:space="0" w:color="auto"/>
            </w:tcBorders>
            <w:vAlign w:val="center"/>
          </w:tcPr>
          <w:p w14:paraId="50AABEC7"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165B788"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Odnotowanie skierowania pacjenta do kolejki oczekujących - wpis do Księgi oczekujących.</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763EA1B6"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BCEC3FE" w14:textId="77777777" w:rsidR="008C47FC" w:rsidRPr="00010045" w:rsidRDefault="008C47FC" w:rsidP="00864BB7">
            <w:pPr>
              <w:shd w:val="clear" w:color="auto" w:fill="FFFFFF"/>
              <w:jc w:val="center"/>
            </w:pPr>
            <w:r>
              <w:rPr>
                <w:lang w:eastAsia="en-US"/>
              </w:rPr>
              <w:t>NIE</w:t>
            </w:r>
          </w:p>
        </w:tc>
      </w:tr>
      <w:tr w:rsidR="008C47FC" w:rsidRPr="00010045" w14:paraId="470B7CA5" w14:textId="77777777" w:rsidTr="004C362C">
        <w:trPr>
          <w:gridAfter w:val="1"/>
          <w:wAfter w:w="15" w:type="pct"/>
          <w:trHeight w:hRule="exact" w:val="532"/>
        </w:trPr>
        <w:tc>
          <w:tcPr>
            <w:tcW w:w="310" w:type="pct"/>
            <w:tcBorders>
              <w:top w:val="single" w:sz="4" w:space="0" w:color="auto"/>
              <w:left w:val="single" w:sz="4" w:space="0" w:color="auto"/>
              <w:bottom w:val="single" w:sz="4" w:space="0" w:color="auto"/>
              <w:right w:val="single" w:sz="4" w:space="0" w:color="auto"/>
            </w:tcBorders>
            <w:vAlign w:val="center"/>
          </w:tcPr>
          <w:p w14:paraId="46072B46"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C13EE07"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wprowadzenia informacji o rodzaju leczenia, na które pacjent oczekuje.</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39F54F7"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28B5A13" w14:textId="77777777" w:rsidR="008C47FC" w:rsidRPr="00010045" w:rsidRDefault="008C47FC" w:rsidP="00864BB7">
            <w:pPr>
              <w:shd w:val="clear" w:color="auto" w:fill="FFFFFF"/>
              <w:jc w:val="center"/>
            </w:pPr>
            <w:r>
              <w:rPr>
                <w:lang w:eastAsia="en-US"/>
              </w:rPr>
              <w:t>NIE</w:t>
            </w:r>
          </w:p>
        </w:tc>
      </w:tr>
      <w:tr w:rsidR="008C47FC" w:rsidRPr="00010045" w14:paraId="7B5BB012" w14:textId="77777777" w:rsidTr="004C362C">
        <w:trPr>
          <w:gridAfter w:val="1"/>
          <w:wAfter w:w="15" w:type="pct"/>
          <w:trHeight w:hRule="exact" w:val="733"/>
        </w:trPr>
        <w:tc>
          <w:tcPr>
            <w:tcW w:w="310" w:type="pct"/>
            <w:tcBorders>
              <w:top w:val="single" w:sz="4" w:space="0" w:color="auto"/>
              <w:left w:val="single" w:sz="4" w:space="0" w:color="auto"/>
              <w:bottom w:val="single" w:sz="4" w:space="0" w:color="auto"/>
              <w:right w:val="single" w:sz="4" w:space="0" w:color="auto"/>
            </w:tcBorders>
            <w:vAlign w:val="center"/>
          </w:tcPr>
          <w:p w14:paraId="1EB99571"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50A6DF2D"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Skierowanie/cofnięcie skierowania na oddział (ustalenie trybu przyjęcia, , wydruk pierwszej strony historii choroby).</w:t>
            </w:r>
          </w:p>
          <w:p w14:paraId="2CCC93FF"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F565E86"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F75200E" w14:textId="77777777" w:rsidR="008C47FC" w:rsidRPr="00010045" w:rsidRDefault="008C47FC" w:rsidP="00864BB7">
            <w:pPr>
              <w:shd w:val="clear" w:color="auto" w:fill="FFFFFF"/>
              <w:jc w:val="center"/>
            </w:pPr>
            <w:r>
              <w:rPr>
                <w:lang w:eastAsia="en-US"/>
              </w:rPr>
              <w:t>NIE</w:t>
            </w:r>
          </w:p>
        </w:tc>
      </w:tr>
      <w:tr w:rsidR="008C47FC" w:rsidRPr="00010045" w14:paraId="5D6EDBD8" w14:textId="77777777" w:rsidTr="004C362C">
        <w:trPr>
          <w:gridAfter w:val="1"/>
          <w:wAfter w:w="15" w:type="pct"/>
          <w:trHeight w:hRule="exact" w:val="531"/>
        </w:trPr>
        <w:tc>
          <w:tcPr>
            <w:tcW w:w="310" w:type="pct"/>
            <w:tcBorders>
              <w:top w:val="single" w:sz="4" w:space="0" w:color="auto"/>
              <w:left w:val="single" w:sz="4" w:space="0" w:color="auto"/>
              <w:bottom w:val="single" w:sz="4" w:space="0" w:color="auto"/>
              <w:right w:val="single" w:sz="4" w:space="0" w:color="auto"/>
            </w:tcBorders>
            <w:vAlign w:val="center"/>
          </w:tcPr>
          <w:p w14:paraId="077E8D77"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1D05C980"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Odnotowanie zgonu pacjenta na Izbie Przyjęć, wpis do Księgi Zgonów.</w:t>
            </w:r>
          </w:p>
          <w:p w14:paraId="021000FB"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B02499E"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1CF0139" w14:textId="77777777" w:rsidR="008C47FC" w:rsidRPr="00010045" w:rsidRDefault="008C47FC" w:rsidP="00864BB7">
            <w:pPr>
              <w:shd w:val="clear" w:color="auto" w:fill="FFFFFF"/>
              <w:jc w:val="center"/>
            </w:pPr>
            <w:r>
              <w:rPr>
                <w:lang w:eastAsia="en-US"/>
              </w:rPr>
              <w:t>NIE</w:t>
            </w:r>
          </w:p>
        </w:tc>
      </w:tr>
      <w:tr w:rsidR="008C47FC" w:rsidRPr="00010045" w14:paraId="102A6E68" w14:textId="77777777" w:rsidTr="004C362C">
        <w:trPr>
          <w:gridAfter w:val="1"/>
          <w:wAfter w:w="15" w:type="pct"/>
          <w:trHeight w:hRule="exact" w:val="539"/>
        </w:trPr>
        <w:tc>
          <w:tcPr>
            <w:tcW w:w="310" w:type="pct"/>
            <w:tcBorders>
              <w:top w:val="single" w:sz="4" w:space="0" w:color="auto"/>
              <w:left w:val="single" w:sz="4" w:space="0" w:color="auto"/>
              <w:bottom w:val="single" w:sz="4" w:space="0" w:color="auto"/>
              <w:right w:val="single" w:sz="4" w:space="0" w:color="auto"/>
            </w:tcBorders>
            <w:vAlign w:val="center"/>
          </w:tcPr>
          <w:p w14:paraId="00F4DC24"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CAE0F6B"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Przegląd ksiąg: Księga Główna, Oczekujących, Odmów i Porad Ambulatoryjnych, Zgonów.</w:t>
            </w:r>
          </w:p>
          <w:p w14:paraId="4C925A82"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5A6FBFA"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21D7BFE" w14:textId="77777777" w:rsidR="008C47FC" w:rsidRPr="00010045" w:rsidRDefault="008C47FC" w:rsidP="00864BB7">
            <w:pPr>
              <w:shd w:val="clear" w:color="auto" w:fill="FFFFFF"/>
              <w:jc w:val="center"/>
            </w:pPr>
            <w:r>
              <w:rPr>
                <w:lang w:eastAsia="en-US"/>
              </w:rPr>
              <w:t>NIE</w:t>
            </w:r>
          </w:p>
        </w:tc>
      </w:tr>
      <w:tr w:rsidR="008C47FC" w:rsidRPr="00010045" w14:paraId="7840B409" w14:textId="77777777" w:rsidTr="004C362C">
        <w:trPr>
          <w:gridAfter w:val="1"/>
          <w:wAfter w:w="15" w:type="pct"/>
          <w:trHeight w:hRule="exact" w:val="354"/>
        </w:trPr>
        <w:tc>
          <w:tcPr>
            <w:tcW w:w="310" w:type="pct"/>
            <w:tcBorders>
              <w:top w:val="single" w:sz="4" w:space="0" w:color="auto"/>
              <w:left w:val="single" w:sz="4" w:space="0" w:color="auto"/>
              <w:bottom w:val="single" w:sz="4" w:space="0" w:color="auto"/>
              <w:right w:val="single" w:sz="4" w:space="0" w:color="auto"/>
            </w:tcBorders>
            <w:vAlign w:val="center"/>
          </w:tcPr>
          <w:p w14:paraId="46DA48EC"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F2C67F7"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Wydruk danych z poszczególnych ksiąg.</w:t>
            </w:r>
          </w:p>
          <w:p w14:paraId="259D4D97"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EB6720C"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842082E" w14:textId="77777777" w:rsidR="008C47FC" w:rsidRPr="00010045" w:rsidRDefault="008C47FC" w:rsidP="00864BB7">
            <w:pPr>
              <w:shd w:val="clear" w:color="auto" w:fill="FFFFFF"/>
              <w:jc w:val="center"/>
            </w:pPr>
            <w:r>
              <w:rPr>
                <w:lang w:eastAsia="en-US"/>
              </w:rPr>
              <w:t>NIE</w:t>
            </w:r>
          </w:p>
        </w:tc>
      </w:tr>
      <w:tr w:rsidR="008C47FC" w:rsidRPr="00010045" w14:paraId="6C8FA68E" w14:textId="77777777" w:rsidTr="004C362C">
        <w:trPr>
          <w:gridAfter w:val="1"/>
          <w:wAfter w:w="15" w:type="pct"/>
          <w:trHeight w:hRule="exact" w:val="530"/>
        </w:trPr>
        <w:tc>
          <w:tcPr>
            <w:tcW w:w="310" w:type="pct"/>
            <w:tcBorders>
              <w:top w:val="single" w:sz="4" w:space="0" w:color="auto"/>
              <w:left w:val="single" w:sz="4" w:space="0" w:color="auto"/>
              <w:bottom w:val="single" w:sz="4" w:space="0" w:color="auto"/>
              <w:right w:val="single" w:sz="4" w:space="0" w:color="auto"/>
            </w:tcBorders>
            <w:vAlign w:val="center"/>
          </w:tcPr>
          <w:p w14:paraId="6547A99D" w14:textId="77777777" w:rsidR="008C47FC" w:rsidRPr="00010045" w:rsidRDefault="008C47FC" w:rsidP="007D2AEB">
            <w:pPr>
              <w:pStyle w:val="Tekstkomentarza"/>
              <w:numPr>
                <w:ilvl w:val="0"/>
                <w:numId w:val="33"/>
              </w:numPr>
              <w:suppressAutoHyphens w:val="0"/>
              <w:spacing w:after="0"/>
              <w:ind w:left="244" w:hanging="142"/>
              <w:jc w:val="center"/>
              <w:rPr>
                <w:rFonts w:ascii="Arial" w:hAnsi="Arial" w:cs="Arial"/>
              </w:rPr>
            </w:pPr>
          </w:p>
        </w:tc>
        <w:tc>
          <w:tcPr>
            <w:tcW w:w="2951" w:type="pct"/>
            <w:tcBorders>
              <w:top w:val="single" w:sz="4" w:space="0" w:color="auto"/>
              <w:left w:val="single" w:sz="4" w:space="0" w:color="auto"/>
              <w:bottom w:val="single" w:sz="4" w:space="0" w:color="auto"/>
              <w:right w:val="single" w:sz="4" w:space="0" w:color="auto"/>
            </w:tcBorders>
          </w:tcPr>
          <w:p w14:paraId="0942DF0E"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sprawdzenia stanu wolnych łóżek na poszczególnych oddziałach.</w:t>
            </w:r>
          </w:p>
          <w:p w14:paraId="6573C897"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5E34503"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1ADB5D1B" w14:textId="77777777" w:rsidR="008C47FC" w:rsidRPr="00010045" w:rsidRDefault="008C47FC" w:rsidP="00864BB7">
            <w:pPr>
              <w:shd w:val="clear" w:color="auto" w:fill="FFFFFF"/>
              <w:jc w:val="center"/>
            </w:pPr>
            <w:r>
              <w:rPr>
                <w:lang w:eastAsia="en-US"/>
              </w:rPr>
              <w:t>NIE</w:t>
            </w:r>
          </w:p>
        </w:tc>
      </w:tr>
      <w:tr w:rsidR="008C47FC" w:rsidRPr="00010045" w14:paraId="28809484" w14:textId="77777777" w:rsidTr="004C362C">
        <w:trPr>
          <w:gridAfter w:val="1"/>
          <w:wAfter w:w="15" w:type="pct"/>
          <w:trHeight w:hRule="exact" w:val="732"/>
        </w:trPr>
        <w:tc>
          <w:tcPr>
            <w:tcW w:w="310" w:type="pct"/>
            <w:tcBorders>
              <w:top w:val="single" w:sz="4" w:space="0" w:color="auto"/>
              <w:left w:val="single" w:sz="4" w:space="0" w:color="auto"/>
              <w:bottom w:val="single" w:sz="4" w:space="0" w:color="auto"/>
              <w:right w:val="single" w:sz="4" w:space="0" w:color="auto"/>
            </w:tcBorders>
            <w:vAlign w:val="center"/>
          </w:tcPr>
          <w:p w14:paraId="5DF575F1" w14:textId="77777777" w:rsidR="008C47FC" w:rsidRPr="00010045" w:rsidRDefault="008C47FC" w:rsidP="007D2AEB">
            <w:pPr>
              <w:pStyle w:val="Tekstkomentarza"/>
              <w:numPr>
                <w:ilvl w:val="0"/>
                <w:numId w:val="33"/>
              </w:numPr>
              <w:suppressAutoHyphens w:val="0"/>
              <w:spacing w:after="0"/>
              <w:ind w:left="244" w:hanging="142"/>
              <w:jc w:val="center"/>
              <w:rPr>
                <w:rFonts w:ascii="Arial" w:hAnsi="Arial" w:cs="Arial"/>
              </w:rPr>
            </w:pPr>
          </w:p>
        </w:tc>
        <w:tc>
          <w:tcPr>
            <w:tcW w:w="2951" w:type="pct"/>
            <w:tcBorders>
              <w:top w:val="single" w:sz="4" w:space="0" w:color="auto"/>
              <w:left w:val="single" w:sz="4" w:space="0" w:color="auto"/>
              <w:bottom w:val="single" w:sz="4" w:space="0" w:color="auto"/>
              <w:right w:val="single" w:sz="4" w:space="0" w:color="auto"/>
            </w:tcBorders>
          </w:tcPr>
          <w:p w14:paraId="2CBA8F2B"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Wydruk 1 strony historii choroby nowoprzyjętego pacjenta wg różnych, zdefiniowanych na etapie wdrożenia wzorów historii choroby.</w:t>
            </w:r>
          </w:p>
          <w:p w14:paraId="0C133EB0" w14:textId="77777777" w:rsidR="008C47FC" w:rsidRPr="00010045" w:rsidRDefault="008C47FC" w:rsidP="003421A5">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958A626"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8EAF332" w14:textId="77777777" w:rsidR="008C47FC" w:rsidRPr="00010045" w:rsidRDefault="008C47FC" w:rsidP="00864BB7">
            <w:pPr>
              <w:shd w:val="clear" w:color="auto" w:fill="FFFFFF"/>
              <w:jc w:val="center"/>
            </w:pPr>
            <w:r>
              <w:rPr>
                <w:lang w:eastAsia="en-US"/>
              </w:rPr>
              <w:t>NIE</w:t>
            </w:r>
          </w:p>
        </w:tc>
      </w:tr>
      <w:tr w:rsidR="008C47FC" w:rsidRPr="00010045" w14:paraId="39BF49B8" w14:textId="77777777" w:rsidTr="00332550">
        <w:trPr>
          <w:gridAfter w:val="1"/>
          <w:wAfter w:w="15" w:type="pct"/>
          <w:trHeight w:hRule="exact" w:val="1624"/>
        </w:trPr>
        <w:tc>
          <w:tcPr>
            <w:tcW w:w="310" w:type="pct"/>
            <w:tcBorders>
              <w:top w:val="single" w:sz="4" w:space="0" w:color="auto"/>
              <w:left w:val="single" w:sz="4" w:space="0" w:color="auto"/>
              <w:bottom w:val="single" w:sz="4" w:space="0" w:color="auto"/>
              <w:right w:val="single" w:sz="4" w:space="0" w:color="auto"/>
            </w:tcBorders>
            <w:vAlign w:val="center"/>
          </w:tcPr>
          <w:p w14:paraId="67CE4D23"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707238F7" w14:textId="77777777" w:rsidR="00332550" w:rsidRDefault="00332550" w:rsidP="00332550">
            <w:pPr>
              <w:pStyle w:val="Tabela1"/>
              <w:spacing w:line="276" w:lineRule="auto"/>
              <w:ind w:right="50"/>
              <w:jc w:val="both"/>
              <w:rPr>
                <w:rFonts w:ascii="Arial" w:hAnsi="Arial" w:cs="Arial"/>
                <w:sz w:val="20"/>
                <w:szCs w:val="20"/>
              </w:rPr>
            </w:pPr>
            <w:r w:rsidRPr="00010045">
              <w:rPr>
                <w:rFonts w:ascii="Arial" w:hAnsi="Arial" w:cs="Arial"/>
                <w:sz w:val="20"/>
                <w:szCs w:val="20"/>
              </w:rPr>
              <w:t>Możliwość wydruku podstawowych dokumentów (np. karta informacyjna izby przyjęć, kart</w:t>
            </w:r>
            <w:r w:rsidR="004D752F">
              <w:rPr>
                <w:rFonts w:ascii="Arial" w:hAnsi="Arial" w:cs="Arial"/>
                <w:sz w:val="20"/>
                <w:szCs w:val="20"/>
              </w:rPr>
              <w:t>a odmowy przyjęcia do szpitala</w:t>
            </w:r>
            <w:r w:rsidRPr="00010045">
              <w:rPr>
                <w:rFonts w:ascii="Arial" w:hAnsi="Arial" w:cs="Arial"/>
                <w:sz w:val="20"/>
                <w:szCs w:val="20"/>
              </w:rPr>
              <w:t>) z zakresu danych gromadzonych w systemie.</w:t>
            </w:r>
          </w:p>
          <w:p w14:paraId="6900423B" w14:textId="77777777" w:rsidR="008C47FC" w:rsidRPr="00010045" w:rsidRDefault="008C47FC" w:rsidP="00332550">
            <w:pPr>
              <w:pStyle w:val="Tabela1"/>
              <w:spacing w:line="276" w:lineRule="auto"/>
              <w:ind w:right="50"/>
              <w:jc w:val="both"/>
              <w:rPr>
                <w:rFonts w:ascii="Arial" w:hAnsi="Arial" w:cs="Arial"/>
                <w:sz w:val="20"/>
                <w:szCs w:val="20"/>
              </w:rPr>
            </w:pP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9F9BDDB"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CF54E08" w14:textId="77777777" w:rsidR="008C47FC" w:rsidRPr="00010045" w:rsidRDefault="008C47FC" w:rsidP="00864BB7">
            <w:pPr>
              <w:shd w:val="clear" w:color="auto" w:fill="FFFFFF"/>
              <w:jc w:val="center"/>
            </w:pPr>
            <w:r>
              <w:rPr>
                <w:lang w:eastAsia="en-US"/>
              </w:rPr>
              <w:t>NIE</w:t>
            </w:r>
          </w:p>
        </w:tc>
      </w:tr>
      <w:tr w:rsidR="008C47FC" w:rsidRPr="00010045" w14:paraId="75BBCE76" w14:textId="77777777" w:rsidTr="004C362C">
        <w:trPr>
          <w:gridAfter w:val="1"/>
          <w:wAfter w:w="15" w:type="pct"/>
          <w:trHeight w:hRule="exact" w:val="740"/>
        </w:trPr>
        <w:tc>
          <w:tcPr>
            <w:tcW w:w="310" w:type="pct"/>
            <w:tcBorders>
              <w:top w:val="single" w:sz="4" w:space="0" w:color="auto"/>
              <w:left w:val="single" w:sz="4" w:space="0" w:color="auto"/>
              <w:bottom w:val="single" w:sz="4" w:space="0" w:color="auto"/>
              <w:right w:val="single" w:sz="4" w:space="0" w:color="auto"/>
            </w:tcBorders>
            <w:vAlign w:val="center"/>
          </w:tcPr>
          <w:p w14:paraId="7A7BF640"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0A2F05D"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przeglądu danych archiwalnych o pacjentach przebywających w przeszłości na Izbie Przyjęć.</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05EBBDAF" w14:textId="77777777" w:rsidR="008C47FC" w:rsidRPr="00010045" w:rsidRDefault="008C47FC"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FD8A842" w14:textId="77777777" w:rsidR="008C47FC" w:rsidRPr="00010045" w:rsidRDefault="008C47FC" w:rsidP="00864BB7">
            <w:pPr>
              <w:jc w:val="center"/>
              <w:rPr>
                <w:color w:val="000000"/>
              </w:rPr>
            </w:pPr>
            <w:r>
              <w:rPr>
                <w:lang w:eastAsia="en-US"/>
              </w:rPr>
              <w:t>NIE</w:t>
            </w:r>
          </w:p>
        </w:tc>
      </w:tr>
      <w:tr w:rsidR="008C47FC" w:rsidRPr="00010045" w14:paraId="14CD42B7" w14:textId="77777777" w:rsidTr="004C362C">
        <w:trPr>
          <w:gridAfter w:val="1"/>
          <w:wAfter w:w="15" w:type="pct"/>
          <w:trHeight w:hRule="exact" w:val="543"/>
        </w:trPr>
        <w:tc>
          <w:tcPr>
            <w:tcW w:w="310" w:type="pct"/>
            <w:tcBorders>
              <w:top w:val="single" w:sz="4" w:space="0" w:color="auto"/>
              <w:left w:val="single" w:sz="4" w:space="0" w:color="auto"/>
              <w:bottom w:val="single" w:sz="4" w:space="0" w:color="auto"/>
              <w:right w:val="single" w:sz="4" w:space="0" w:color="auto"/>
            </w:tcBorders>
            <w:vAlign w:val="center"/>
          </w:tcPr>
          <w:p w14:paraId="40EC87B1"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4D1E70D5"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odnotowania zgonu pacjenta poza szpitalem.</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3DB8BEC" w14:textId="77777777" w:rsidR="008C47FC" w:rsidRPr="00010045" w:rsidRDefault="008C47FC"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3893AFD5" w14:textId="77777777" w:rsidR="008C47FC" w:rsidRPr="00010045" w:rsidRDefault="008C47FC" w:rsidP="00864BB7">
            <w:pPr>
              <w:jc w:val="center"/>
              <w:rPr>
                <w:color w:val="000000"/>
              </w:rPr>
            </w:pPr>
            <w:r>
              <w:rPr>
                <w:lang w:eastAsia="en-US"/>
              </w:rPr>
              <w:t>NIE</w:t>
            </w:r>
          </w:p>
        </w:tc>
      </w:tr>
      <w:tr w:rsidR="008C47FC" w:rsidRPr="00010045" w14:paraId="6FAABEB3" w14:textId="77777777" w:rsidTr="004C362C">
        <w:trPr>
          <w:gridAfter w:val="1"/>
          <w:wAfter w:w="15" w:type="pct"/>
          <w:trHeight w:hRule="exact" w:val="531"/>
        </w:trPr>
        <w:tc>
          <w:tcPr>
            <w:tcW w:w="310" w:type="pct"/>
            <w:tcBorders>
              <w:top w:val="single" w:sz="4" w:space="0" w:color="auto"/>
              <w:left w:val="single" w:sz="4" w:space="0" w:color="auto"/>
              <w:bottom w:val="single" w:sz="4" w:space="0" w:color="auto"/>
              <w:right w:val="single" w:sz="4" w:space="0" w:color="auto"/>
            </w:tcBorders>
            <w:vAlign w:val="center"/>
          </w:tcPr>
          <w:p w14:paraId="21853322"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E07723A"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Możliwość parametryzacji pól obligatoryjnych przy przyjęciu pacjenta do szpitala.</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4EB5CA80"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F266984" w14:textId="77777777" w:rsidR="008C47FC" w:rsidRPr="00010045" w:rsidRDefault="008C47FC" w:rsidP="00864BB7">
            <w:pPr>
              <w:shd w:val="clear" w:color="auto" w:fill="FFFFFF"/>
              <w:jc w:val="center"/>
            </w:pPr>
            <w:r>
              <w:t>NIE</w:t>
            </w:r>
          </w:p>
        </w:tc>
      </w:tr>
      <w:tr w:rsidR="008C47FC" w:rsidRPr="00010045" w14:paraId="4CE17973" w14:textId="77777777" w:rsidTr="004C362C">
        <w:trPr>
          <w:gridAfter w:val="1"/>
          <w:wAfter w:w="15" w:type="pct"/>
          <w:trHeight w:hRule="exact" w:val="553"/>
        </w:trPr>
        <w:tc>
          <w:tcPr>
            <w:tcW w:w="310" w:type="pct"/>
            <w:tcBorders>
              <w:top w:val="single" w:sz="4" w:space="0" w:color="auto"/>
              <w:left w:val="single" w:sz="4" w:space="0" w:color="auto"/>
              <w:bottom w:val="single" w:sz="4" w:space="0" w:color="auto"/>
              <w:right w:val="single" w:sz="4" w:space="0" w:color="auto"/>
            </w:tcBorders>
            <w:vAlign w:val="center"/>
          </w:tcPr>
          <w:p w14:paraId="0462B964"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5A6ED538"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Wydruk zgody na przetwarzanie danych osobowych pacjenta w systemie informatycznym szpitala.</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8F69F68" w14:textId="77777777" w:rsidR="008C47FC" w:rsidRPr="00010045" w:rsidRDefault="008C47FC" w:rsidP="00864BB7">
            <w:pPr>
              <w:shd w:val="clear" w:color="auto" w:fill="FFFFFF"/>
              <w:jc w:val="center"/>
            </w:pPr>
            <w:r w:rsidRPr="00010045">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84E3F5B" w14:textId="77777777" w:rsidR="008C47FC" w:rsidRPr="00010045" w:rsidRDefault="008C47FC" w:rsidP="00864BB7">
            <w:pPr>
              <w:shd w:val="clear" w:color="auto" w:fill="FFFFFF"/>
              <w:jc w:val="center"/>
            </w:pPr>
            <w:r>
              <w:rPr>
                <w:lang w:eastAsia="en-US"/>
              </w:rPr>
              <w:t>NIE</w:t>
            </w:r>
          </w:p>
        </w:tc>
      </w:tr>
      <w:tr w:rsidR="008C47FC" w:rsidRPr="00010045" w14:paraId="12B2D22D" w14:textId="77777777" w:rsidTr="004C362C">
        <w:trPr>
          <w:gridAfter w:val="1"/>
          <w:wAfter w:w="15" w:type="pct"/>
          <w:trHeight w:hRule="exact" w:val="1096"/>
        </w:trPr>
        <w:tc>
          <w:tcPr>
            <w:tcW w:w="310" w:type="pct"/>
            <w:tcBorders>
              <w:top w:val="single" w:sz="4" w:space="0" w:color="auto"/>
              <w:left w:val="single" w:sz="4" w:space="0" w:color="auto"/>
              <w:bottom w:val="single" w:sz="4" w:space="0" w:color="auto"/>
              <w:right w:val="single" w:sz="4" w:space="0" w:color="auto"/>
            </w:tcBorders>
            <w:vAlign w:val="center"/>
          </w:tcPr>
          <w:p w14:paraId="00FD0021"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04FAB32E"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Prowadzenie depozytu z możliwością tworzenia spisu rzeczy do depozytu, w sytuacji, gdy podczas przyjęcia pacjenta nieobecny jest pracownik prowadzący księgę depozytu.</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20B8A03D" w14:textId="77777777" w:rsidR="008C47FC" w:rsidRPr="00010045" w:rsidRDefault="008C47FC" w:rsidP="00864BB7">
            <w:pPr>
              <w:jc w:val="center"/>
            </w:pPr>
            <w:r w:rsidRPr="00010045">
              <w:rPr>
                <w:color w:val="000000"/>
              </w:rP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65E80FCB" w14:textId="77777777" w:rsidR="008C47FC" w:rsidRPr="00010045" w:rsidRDefault="008C47FC" w:rsidP="00864BB7">
            <w:pPr>
              <w:jc w:val="center"/>
              <w:rPr>
                <w:color w:val="000000"/>
              </w:rPr>
            </w:pPr>
            <w:r>
              <w:rPr>
                <w:lang w:eastAsia="en-US"/>
              </w:rPr>
              <w:t>NIE</w:t>
            </w:r>
          </w:p>
        </w:tc>
      </w:tr>
      <w:tr w:rsidR="008C47FC" w:rsidRPr="00010045" w14:paraId="7E5415FE" w14:textId="77777777" w:rsidTr="004C362C">
        <w:trPr>
          <w:gridAfter w:val="1"/>
          <w:wAfter w:w="15" w:type="pct"/>
          <w:trHeight w:hRule="exact" w:val="381"/>
        </w:trPr>
        <w:tc>
          <w:tcPr>
            <w:tcW w:w="310" w:type="pct"/>
            <w:tcBorders>
              <w:top w:val="single" w:sz="4" w:space="0" w:color="auto"/>
              <w:left w:val="single" w:sz="4" w:space="0" w:color="auto"/>
              <w:bottom w:val="single" w:sz="4" w:space="0" w:color="auto"/>
              <w:right w:val="single" w:sz="4" w:space="0" w:color="auto"/>
            </w:tcBorders>
            <w:vAlign w:val="center"/>
          </w:tcPr>
          <w:p w14:paraId="7135C809" w14:textId="77777777" w:rsidR="008C47FC" w:rsidRPr="00010045" w:rsidRDefault="008C47FC" w:rsidP="007D2AEB">
            <w:pPr>
              <w:pStyle w:val="Tabela1"/>
              <w:numPr>
                <w:ilvl w:val="0"/>
                <w:numId w:val="33"/>
              </w:numPr>
              <w:spacing w:line="276" w:lineRule="auto"/>
              <w:ind w:left="244" w:hanging="142"/>
              <w:jc w:val="center"/>
              <w:rPr>
                <w:rFonts w:ascii="Arial" w:hAnsi="Arial" w:cs="Arial"/>
                <w:sz w:val="20"/>
                <w:szCs w:val="20"/>
              </w:rPr>
            </w:pPr>
          </w:p>
        </w:tc>
        <w:tc>
          <w:tcPr>
            <w:tcW w:w="2951" w:type="pct"/>
            <w:tcBorders>
              <w:top w:val="single" w:sz="4" w:space="0" w:color="auto"/>
              <w:left w:val="single" w:sz="4" w:space="0" w:color="auto"/>
              <w:bottom w:val="single" w:sz="4" w:space="0" w:color="auto"/>
              <w:right w:val="single" w:sz="4" w:space="0" w:color="auto"/>
            </w:tcBorders>
          </w:tcPr>
          <w:p w14:paraId="3747EA3F" w14:textId="77777777" w:rsidR="008C47FC" w:rsidRPr="00010045" w:rsidRDefault="008C47FC" w:rsidP="003421A5">
            <w:pPr>
              <w:pStyle w:val="Tabela1"/>
              <w:spacing w:line="276" w:lineRule="auto"/>
              <w:ind w:right="50"/>
              <w:jc w:val="both"/>
              <w:rPr>
                <w:rFonts w:ascii="Arial" w:hAnsi="Arial" w:cs="Arial"/>
                <w:sz w:val="20"/>
                <w:szCs w:val="20"/>
              </w:rPr>
            </w:pPr>
            <w:r w:rsidRPr="00010045">
              <w:rPr>
                <w:rFonts w:ascii="Arial" w:hAnsi="Arial" w:cs="Arial"/>
                <w:sz w:val="20"/>
                <w:szCs w:val="20"/>
              </w:rPr>
              <w:t>Prowadzenie archiwum historii chorób.</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CF238CB" w14:textId="77777777" w:rsidR="008C47FC" w:rsidRPr="00010045" w:rsidRDefault="008C47FC" w:rsidP="00864BB7">
            <w:pPr>
              <w:jc w:val="center"/>
            </w:pPr>
            <w:r>
              <w:t>TAK</w:t>
            </w:r>
          </w:p>
        </w:tc>
        <w:tc>
          <w:tcPr>
            <w:tcW w:w="862" w:type="pct"/>
            <w:gridSpan w:val="2"/>
            <w:tcBorders>
              <w:top w:val="single" w:sz="4" w:space="0" w:color="auto"/>
              <w:left w:val="single" w:sz="4" w:space="0" w:color="auto"/>
              <w:bottom w:val="single" w:sz="4" w:space="0" w:color="auto"/>
              <w:right w:val="single" w:sz="4" w:space="0" w:color="auto"/>
            </w:tcBorders>
            <w:vAlign w:val="center"/>
          </w:tcPr>
          <w:p w14:paraId="5379AFA4" w14:textId="77777777" w:rsidR="008C47FC" w:rsidRPr="00010045" w:rsidRDefault="008C47FC" w:rsidP="00864BB7">
            <w:pPr>
              <w:jc w:val="center"/>
              <w:rPr>
                <w:color w:val="000000"/>
              </w:rPr>
            </w:pPr>
            <w:r>
              <w:rPr>
                <w:lang w:eastAsia="en-US"/>
              </w:rPr>
              <w:t>NIE</w:t>
            </w:r>
          </w:p>
        </w:tc>
      </w:tr>
      <w:bookmarkEnd w:id="41"/>
    </w:tbl>
    <w:p w14:paraId="7ADCB54B" w14:textId="77777777" w:rsidR="003421A5" w:rsidRPr="00010045" w:rsidRDefault="003421A5" w:rsidP="003421A5">
      <w:pPr>
        <w:ind w:firstLine="0"/>
      </w:pPr>
    </w:p>
    <w:p w14:paraId="0024008D" w14:textId="77777777" w:rsidR="003421A5" w:rsidRPr="00010045" w:rsidRDefault="003421A5" w:rsidP="00056F02">
      <w:pPr>
        <w:pStyle w:val="Nagwek2"/>
      </w:pPr>
      <w:bookmarkStart w:id="42" w:name="_Toc524601440"/>
      <w:r w:rsidRPr="00010045">
        <w:t>Wymagania dla modułu Szpitalny Oddział Ratunkowy (SOR)</w:t>
      </w:r>
      <w:bookmarkEnd w:id="42"/>
    </w:p>
    <w:tbl>
      <w:tblPr>
        <w:tblW w:w="5377"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67"/>
        <w:gridCol w:w="6119"/>
        <w:gridCol w:w="1578"/>
        <w:gridCol w:w="1576"/>
      </w:tblGrid>
      <w:tr w:rsidR="002D40B7" w:rsidRPr="00010045" w14:paraId="273C4DAD" w14:textId="77777777" w:rsidTr="008C47FC">
        <w:trPr>
          <w:trHeight w:hRule="exact" w:val="2213"/>
          <w:tblHeader/>
        </w:trPr>
        <w:tc>
          <w:tcPr>
            <w:tcW w:w="288" w:type="pct"/>
            <w:shd w:val="clear" w:color="auto" w:fill="E7E6E6"/>
            <w:vAlign w:val="center"/>
          </w:tcPr>
          <w:p w14:paraId="0035CFE8" w14:textId="77777777" w:rsidR="002D40B7" w:rsidRPr="00010045" w:rsidRDefault="002D40B7" w:rsidP="002D40B7">
            <w:pPr>
              <w:pStyle w:val="Tabela1a"/>
              <w:spacing w:before="0" w:after="0" w:line="276" w:lineRule="auto"/>
              <w:ind w:left="244" w:hanging="142"/>
              <w:jc w:val="center"/>
              <w:rPr>
                <w:rFonts w:ascii="Arial" w:hAnsi="Arial" w:cs="Arial"/>
                <w:b/>
                <w:bCs/>
                <w:sz w:val="20"/>
                <w:szCs w:val="20"/>
              </w:rPr>
            </w:pPr>
            <w:bookmarkStart w:id="43" w:name="_Hlk511293151"/>
            <w:r w:rsidRPr="00010045">
              <w:rPr>
                <w:rFonts w:ascii="Arial" w:hAnsi="Arial" w:cs="Arial"/>
                <w:b/>
                <w:bCs/>
                <w:sz w:val="20"/>
                <w:szCs w:val="20"/>
              </w:rPr>
              <w:t>Lp.</w:t>
            </w:r>
          </w:p>
        </w:tc>
        <w:tc>
          <w:tcPr>
            <w:tcW w:w="3109" w:type="pct"/>
            <w:shd w:val="clear" w:color="auto" w:fill="E7E6E6"/>
            <w:vAlign w:val="center"/>
          </w:tcPr>
          <w:p w14:paraId="2B75B0FB" w14:textId="77777777" w:rsidR="002D40B7" w:rsidRPr="00010045" w:rsidRDefault="002D40B7" w:rsidP="002D40B7">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02" w:type="pct"/>
            <w:shd w:val="clear" w:color="auto" w:fill="E7E6E6"/>
            <w:textDirection w:val="btLr"/>
            <w:vAlign w:val="center"/>
          </w:tcPr>
          <w:p w14:paraId="5D1349C9" w14:textId="77777777" w:rsidR="002D40B7" w:rsidRPr="00010045"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01" w:type="pct"/>
            <w:shd w:val="clear" w:color="auto" w:fill="E7E6E6"/>
            <w:textDirection w:val="btLr"/>
            <w:vAlign w:val="center"/>
          </w:tcPr>
          <w:p w14:paraId="48029C8B" w14:textId="77777777" w:rsidR="002D40B7" w:rsidRPr="00010045"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D40B7" w:rsidRPr="00010045" w14:paraId="7387734D" w14:textId="77777777" w:rsidTr="008C47FC">
        <w:trPr>
          <w:trHeight w:hRule="exact" w:val="794"/>
        </w:trPr>
        <w:tc>
          <w:tcPr>
            <w:tcW w:w="288" w:type="pct"/>
            <w:vAlign w:val="center"/>
          </w:tcPr>
          <w:p w14:paraId="4F7C9CC5" w14:textId="77777777" w:rsidR="002D40B7" w:rsidRPr="00010045" w:rsidRDefault="002D40B7" w:rsidP="007D2AEB">
            <w:pPr>
              <w:pStyle w:val="Tabela1"/>
              <w:numPr>
                <w:ilvl w:val="0"/>
                <w:numId w:val="32"/>
              </w:numPr>
              <w:spacing w:before="0" w:after="0" w:line="276" w:lineRule="auto"/>
              <w:ind w:left="92" w:hanging="76"/>
              <w:jc w:val="center"/>
              <w:rPr>
                <w:rFonts w:ascii="Arial" w:hAnsi="Arial" w:cs="Arial"/>
                <w:sz w:val="20"/>
                <w:szCs w:val="20"/>
              </w:rPr>
            </w:pPr>
          </w:p>
        </w:tc>
        <w:tc>
          <w:tcPr>
            <w:tcW w:w="3109" w:type="pct"/>
            <w:vAlign w:val="center"/>
          </w:tcPr>
          <w:p w14:paraId="7A9710DF" w14:textId="77777777" w:rsidR="002D40B7" w:rsidRPr="00010045" w:rsidRDefault="002D40B7" w:rsidP="00A05235">
            <w:pPr>
              <w:spacing w:after="0"/>
              <w:ind w:left="113" w:firstLine="0"/>
              <w:jc w:val="left"/>
              <w:rPr>
                <w:color w:val="000000"/>
              </w:rPr>
            </w:pPr>
            <w:r w:rsidRPr="00010045">
              <w:rPr>
                <w:color w:val="000000"/>
              </w:rPr>
              <w:t xml:space="preserve">System musi umożliwiać podział SOR na obszary i przypisania pacjenta do określonego obszaru SOR. </w:t>
            </w:r>
          </w:p>
        </w:tc>
        <w:tc>
          <w:tcPr>
            <w:tcW w:w="802" w:type="pct"/>
            <w:vAlign w:val="center"/>
          </w:tcPr>
          <w:p w14:paraId="106F3D04" w14:textId="77777777" w:rsidR="002D40B7" w:rsidRPr="00010045" w:rsidRDefault="002D40B7" w:rsidP="00D837AE">
            <w:pPr>
              <w:spacing w:after="0"/>
              <w:ind w:left="113" w:firstLine="0"/>
              <w:jc w:val="center"/>
            </w:pPr>
            <w:r w:rsidRPr="00010045">
              <w:rPr>
                <w:color w:val="000000"/>
              </w:rPr>
              <w:t>TAK</w:t>
            </w:r>
          </w:p>
        </w:tc>
        <w:tc>
          <w:tcPr>
            <w:tcW w:w="801" w:type="pct"/>
            <w:vAlign w:val="center"/>
          </w:tcPr>
          <w:p w14:paraId="16847BA0" w14:textId="77777777" w:rsidR="002D40B7" w:rsidRPr="00010045" w:rsidRDefault="005E2C6E" w:rsidP="00D837AE">
            <w:pPr>
              <w:spacing w:after="0"/>
              <w:ind w:left="113" w:firstLine="0"/>
              <w:jc w:val="center"/>
              <w:rPr>
                <w:color w:val="000000"/>
              </w:rPr>
            </w:pPr>
            <w:r>
              <w:rPr>
                <w:lang w:eastAsia="en-US"/>
              </w:rPr>
              <w:t>NIE</w:t>
            </w:r>
          </w:p>
        </w:tc>
      </w:tr>
      <w:tr w:rsidR="002D40B7" w:rsidRPr="00010045" w14:paraId="78AF486D" w14:textId="77777777" w:rsidTr="008C47FC">
        <w:trPr>
          <w:trHeight w:hRule="exact" w:val="794"/>
        </w:trPr>
        <w:tc>
          <w:tcPr>
            <w:tcW w:w="288" w:type="pct"/>
            <w:vAlign w:val="center"/>
          </w:tcPr>
          <w:p w14:paraId="2E5F4A6F" w14:textId="77777777" w:rsidR="002D40B7" w:rsidRPr="00010045" w:rsidRDefault="002D40B7"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18B748BD" w14:textId="77777777" w:rsidR="002D40B7" w:rsidRPr="00010045" w:rsidRDefault="002D40B7" w:rsidP="00A05235">
            <w:pPr>
              <w:spacing w:after="0"/>
              <w:ind w:left="113" w:firstLine="0"/>
              <w:jc w:val="left"/>
              <w:rPr>
                <w:color w:val="000000"/>
              </w:rPr>
            </w:pPr>
            <w:r w:rsidRPr="00010045">
              <w:rPr>
                <w:color w:val="000000"/>
              </w:rPr>
              <w:t>System musi umożliwiać dla jednostek organizacyjnych typu SOR włączenie obsługi i prezentacji statusu pilności (TRIAGE) pacjentów.</w:t>
            </w:r>
          </w:p>
        </w:tc>
        <w:tc>
          <w:tcPr>
            <w:tcW w:w="802" w:type="pct"/>
            <w:vAlign w:val="center"/>
          </w:tcPr>
          <w:p w14:paraId="4A6E27EB" w14:textId="77777777" w:rsidR="002D40B7" w:rsidRPr="00010045" w:rsidRDefault="002D40B7" w:rsidP="00D837AE">
            <w:pPr>
              <w:spacing w:after="0"/>
              <w:ind w:left="113" w:firstLine="0"/>
              <w:jc w:val="center"/>
            </w:pPr>
            <w:r w:rsidRPr="00010045">
              <w:rPr>
                <w:color w:val="000000"/>
              </w:rPr>
              <w:t>TAK</w:t>
            </w:r>
          </w:p>
        </w:tc>
        <w:tc>
          <w:tcPr>
            <w:tcW w:w="801" w:type="pct"/>
            <w:vAlign w:val="center"/>
          </w:tcPr>
          <w:p w14:paraId="7EFE311E" w14:textId="77777777" w:rsidR="002D40B7" w:rsidRPr="00010045" w:rsidRDefault="00D837AE" w:rsidP="00D837AE">
            <w:pPr>
              <w:spacing w:after="0"/>
              <w:ind w:left="113" w:firstLine="0"/>
              <w:jc w:val="center"/>
              <w:rPr>
                <w:color w:val="000000"/>
              </w:rPr>
            </w:pPr>
            <w:r>
              <w:rPr>
                <w:color w:val="000000"/>
              </w:rPr>
              <w:t>TAK</w:t>
            </w:r>
          </w:p>
        </w:tc>
      </w:tr>
      <w:tr w:rsidR="00333C25" w:rsidRPr="00010045" w14:paraId="4A761B7E" w14:textId="77777777" w:rsidTr="008C47FC">
        <w:trPr>
          <w:trHeight w:hRule="exact" w:val="794"/>
        </w:trPr>
        <w:tc>
          <w:tcPr>
            <w:tcW w:w="288" w:type="pct"/>
            <w:vAlign w:val="center"/>
          </w:tcPr>
          <w:p w14:paraId="777A799A"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3097FA77" w14:textId="77777777" w:rsidR="00333C25" w:rsidRPr="00010045" w:rsidRDefault="00333C25" w:rsidP="00A05235">
            <w:pPr>
              <w:spacing w:after="0"/>
              <w:ind w:left="113" w:firstLine="0"/>
              <w:jc w:val="left"/>
              <w:rPr>
                <w:color w:val="000000"/>
              </w:rPr>
            </w:pPr>
            <w:r w:rsidRPr="00010045">
              <w:rPr>
                <w:color w:val="000000"/>
              </w:rPr>
              <w:t>System musi umożliwiać przypisanie lub zmianę statusu pilności (TRIAGE) pacjenta w dowolnym momencie pobytu na SOR.</w:t>
            </w:r>
          </w:p>
        </w:tc>
        <w:tc>
          <w:tcPr>
            <w:tcW w:w="802" w:type="pct"/>
            <w:vAlign w:val="center"/>
          </w:tcPr>
          <w:p w14:paraId="517061E6" w14:textId="77777777" w:rsidR="00333C25" w:rsidRPr="00010045" w:rsidRDefault="00333C25" w:rsidP="000C17C4">
            <w:pPr>
              <w:tabs>
                <w:tab w:val="left" w:pos="990"/>
              </w:tabs>
              <w:overflowPunct w:val="0"/>
              <w:spacing w:after="0"/>
              <w:ind w:left="234" w:firstLine="0"/>
              <w:jc w:val="center"/>
              <w:rPr>
                <w:lang w:eastAsia="en-US"/>
              </w:rPr>
            </w:pPr>
            <w:r>
              <w:rPr>
                <w:lang w:eastAsia="en-US"/>
              </w:rPr>
              <w:t>TAK</w:t>
            </w:r>
          </w:p>
        </w:tc>
        <w:tc>
          <w:tcPr>
            <w:tcW w:w="801" w:type="pct"/>
            <w:vAlign w:val="center"/>
          </w:tcPr>
          <w:p w14:paraId="5F689702" w14:textId="77777777" w:rsidR="00333C25" w:rsidRPr="007C01B1" w:rsidRDefault="00333C25" w:rsidP="000C17C4">
            <w:pPr>
              <w:tabs>
                <w:tab w:val="left" w:pos="990"/>
              </w:tabs>
              <w:overflowPunct w:val="0"/>
              <w:spacing w:after="0"/>
              <w:ind w:left="234" w:firstLine="0"/>
              <w:jc w:val="center"/>
              <w:rPr>
                <w:lang w:eastAsia="en-US"/>
              </w:rPr>
            </w:pPr>
            <w:r>
              <w:rPr>
                <w:lang w:eastAsia="en-US"/>
              </w:rPr>
              <w:t>TAK</w:t>
            </w:r>
          </w:p>
        </w:tc>
      </w:tr>
      <w:tr w:rsidR="00333C25" w:rsidRPr="00010045" w14:paraId="318C119D" w14:textId="77777777" w:rsidTr="008C47FC">
        <w:trPr>
          <w:trHeight w:hRule="exact" w:val="1882"/>
        </w:trPr>
        <w:tc>
          <w:tcPr>
            <w:tcW w:w="288" w:type="pct"/>
            <w:vAlign w:val="center"/>
          </w:tcPr>
          <w:p w14:paraId="30097C9A"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76FDF2E3" w14:textId="77777777" w:rsidR="00333C25" w:rsidRPr="00010045" w:rsidRDefault="00333C25" w:rsidP="00A05235">
            <w:pPr>
              <w:spacing w:after="0"/>
              <w:ind w:left="113" w:firstLine="0"/>
              <w:jc w:val="left"/>
              <w:rPr>
                <w:color w:val="000000"/>
              </w:rPr>
            </w:pPr>
            <w:r w:rsidRPr="00010045">
              <w:rPr>
                <w:color w:val="000000"/>
              </w:rPr>
              <w:t>Oznaczanie statusu pilności (TRIAGE)  (jeśli jest włączone) pacjenta powinno być wymagane i status ten powinien być wyraźnie prezentowany na liście pacjentów oraz danych pobytu pacjenta na SOR. Wystarczającym sposobem prezentacji statusu pilności pacjenta jest użycie odpowiadającemu danemu statusowi koloru.</w:t>
            </w:r>
          </w:p>
        </w:tc>
        <w:tc>
          <w:tcPr>
            <w:tcW w:w="802" w:type="pct"/>
            <w:vAlign w:val="center"/>
          </w:tcPr>
          <w:p w14:paraId="075BF198" w14:textId="77777777" w:rsidR="00333C25" w:rsidRPr="00010045" w:rsidRDefault="00333C25" w:rsidP="008C47FC">
            <w:pPr>
              <w:tabs>
                <w:tab w:val="left" w:pos="990"/>
              </w:tabs>
              <w:overflowPunct w:val="0"/>
              <w:spacing w:after="0"/>
              <w:ind w:left="234" w:firstLine="0"/>
              <w:jc w:val="center"/>
              <w:rPr>
                <w:lang w:eastAsia="en-US"/>
              </w:rPr>
            </w:pPr>
            <w:r>
              <w:rPr>
                <w:lang w:eastAsia="en-US"/>
              </w:rPr>
              <w:t>TAK</w:t>
            </w:r>
          </w:p>
        </w:tc>
        <w:tc>
          <w:tcPr>
            <w:tcW w:w="801" w:type="pct"/>
            <w:vAlign w:val="center"/>
          </w:tcPr>
          <w:p w14:paraId="6D5002E6" w14:textId="77777777" w:rsidR="00333C25" w:rsidRPr="007C01B1" w:rsidRDefault="00333C25" w:rsidP="008C47FC">
            <w:pPr>
              <w:tabs>
                <w:tab w:val="left" w:pos="990"/>
              </w:tabs>
              <w:overflowPunct w:val="0"/>
              <w:spacing w:after="0"/>
              <w:ind w:left="234" w:firstLine="0"/>
              <w:jc w:val="center"/>
              <w:rPr>
                <w:lang w:eastAsia="en-US"/>
              </w:rPr>
            </w:pPr>
            <w:r>
              <w:rPr>
                <w:lang w:eastAsia="en-US"/>
              </w:rPr>
              <w:t>TAK</w:t>
            </w:r>
          </w:p>
        </w:tc>
      </w:tr>
      <w:tr w:rsidR="00333C25" w:rsidRPr="00010045" w14:paraId="7E700D7A" w14:textId="77777777" w:rsidTr="008C47FC">
        <w:trPr>
          <w:trHeight w:hRule="exact" w:val="1180"/>
        </w:trPr>
        <w:tc>
          <w:tcPr>
            <w:tcW w:w="288" w:type="pct"/>
            <w:vAlign w:val="center"/>
          </w:tcPr>
          <w:p w14:paraId="658C88C7"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5B6824D7" w14:textId="77777777" w:rsidR="00333C25" w:rsidRPr="00010045" w:rsidRDefault="00333C25" w:rsidP="00A05235">
            <w:pPr>
              <w:spacing w:after="0"/>
              <w:ind w:left="113" w:firstLine="0"/>
              <w:jc w:val="left"/>
              <w:rPr>
                <w:color w:val="000000"/>
              </w:rPr>
            </w:pPr>
            <w:r w:rsidRPr="00010045">
              <w:rPr>
                <w:color w:val="000000"/>
              </w:rPr>
              <w:t>System powinien prezentować liczbę pacjentów SOR w podziale na statusy pilności (TRAGE). Przypisanie i zmiana statusu pilności powinna wymusić aktualizację statystyk liczb pacjentów w podziale na statusy.</w:t>
            </w:r>
          </w:p>
        </w:tc>
        <w:tc>
          <w:tcPr>
            <w:tcW w:w="802" w:type="pct"/>
            <w:vAlign w:val="center"/>
          </w:tcPr>
          <w:p w14:paraId="455A312F" w14:textId="77777777" w:rsidR="00333C25" w:rsidRPr="00010045" w:rsidRDefault="00333C25" w:rsidP="00D837AE">
            <w:pPr>
              <w:spacing w:after="0"/>
              <w:ind w:left="113" w:firstLine="0"/>
              <w:jc w:val="center"/>
            </w:pPr>
            <w:r w:rsidRPr="00010045">
              <w:rPr>
                <w:color w:val="000000"/>
              </w:rPr>
              <w:t>TAK</w:t>
            </w:r>
          </w:p>
        </w:tc>
        <w:tc>
          <w:tcPr>
            <w:tcW w:w="801" w:type="pct"/>
            <w:vAlign w:val="center"/>
          </w:tcPr>
          <w:p w14:paraId="301DB330" w14:textId="77777777" w:rsidR="00333C25" w:rsidRPr="00010045" w:rsidRDefault="00333C25" w:rsidP="00D837AE">
            <w:pPr>
              <w:spacing w:after="0"/>
              <w:ind w:left="113" w:firstLine="0"/>
              <w:jc w:val="center"/>
              <w:rPr>
                <w:color w:val="000000"/>
              </w:rPr>
            </w:pPr>
            <w:r>
              <w:rPr>
                <w:color w:val="000000"/>
              </w:rPr>
              <w:t>TAK</w:t>
            </w:r>
          </w:p>
        </w:tc>
      </w:tr>
      <w:tr w:rsidR="00333C25" w:rsidRPr="00010045" w14:paraId="18D2EB35" w14:textId="77777777" w:rsidTr="008C47FC">
        <w:trPr>
          <w:trHeight w:hRule="exact" w:val="751"/>
        </w:trPr>
        <w:tc>
          <w:tcPr>
            <w:tcW w:w="288" w:type="pct"/>
            <w:vAlign w:val="center"/>
          </w:tcPr>
          <w:p w14:paraId="2BC207BE"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4DAFD8C4" w14:textId="77777777" w:rsidR="00333C25" w:rsidRPr="00010045" w:rsidRDefault="00333C25" w:rsidP="00A05235">
            <w:pPr>
              <w:spacing w:after="0"/>
              <w:ind w:left="113" w:firstLine="0"/>
              <w:jc w:val="left"/>
              <w:rPr>
                <w:color w:val="000000"/>
              </w:rPr>
            </w:pPr>
            <w:r w:rsidRPr="00010045">
              <w:rPr>
                <w:color w:val="000000"/>
              </w:rPr>
              <w:t>Przypisanie i zmiana statusu pilności powinna wymusić aktualizację statystyk liczb pacjentów w podziale na statusy.</w:t>
            </w:r>
          </w:p>
        </w:tc>
        <w:tc>
          <w:tcPr>
            <w:tcW w:w="802" w:type="pct"/>
            <w:vAlign w:val="center"/>
          </w:tcPr>
          <w:p w14:paraId="6E1BC1C0" w14:textId="77777777" w:rsidR="00333C25" w:rsidRPr="00010045" w:rsidRDefault="00333C25" w:rsidP="000C17C4">
            <w:pPr>
              <w:tabs>
                <w:tab w:val="left" w:pos="990"/>
              </w:tabs>
              <w:overflowPunct w:val="0"/>
              <w:spacing w:after="0"/>
              <w:ind w:left="234" w:firstLine="0"/>
              <w:jc w:val="center"/>
              <w:rPr>
                <w:lang w:eastAsia="en-US"/>
              </w:rPr>
            </w:pPr>
            <w:r>
              <w:rPr>
                <w:lang w:eastAsia="en-US"/>
              </w:rPr>
              <w:t>TAK</w:t>
            </w:r>
          </w:p>
        </w:tc>
        <w:tc>
          <w:tcPr>
            <w:tcW w:w="801" w:type="pct"/>
            <w:vAlign w:val="center"/>
          </w:tcPr>
          <w:p w14:paraId="39E4C7D4" w14:textId="77777777" w:rsidR="00333C25" w:rsidRPr="007C01B1" w:rsidRDefault="00333C25" w:rsidP="000C17C4">
            <w:pPr>
              <w:tabs>
                <w:tab w:val="left" w:pos="990"/>
              </w:tabs>
              <w:overflowPunct w:val="0"/>
              <w:spacing w:after="0"/>
              <w:ind w:left="234" w:firstLine="0"/>
              <w:jc w:val="center"/>
              <w:rPr>
                <w:lang w:eastAsia="en-US"/>
              </w:rPr>
            </w:pPr>
            <w:r>
              <w:rPr>
                <w:lang w:eastAsia="en-US"/>
              </w:rPr>
              <w:t>TAK</w:t>
            </w:r>
          </w:p>
        </w:tc>
      </w:tr>
      <w:tr w:rsidR="00333C25" w:rsidRPr="00010045" w14:paraId="4FAC66F5" w14:textId="77777777" w:rsidTr="008C47FC">
        <w:trPr>
          <w:trHeight w:hRule="exact" w:val="761"/>
        </w:trPr>
        <w:tc>
          <w:tcPr>
            <w:tcW w:w="288" w:type="pct"/>
            <w:vAlign w:val="center"/>
          </w:tcPr>
          <w:p w14:paraId="6E9605E6"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0C6D4ADC" w14:textId="77777777" w:rsidR="00333C25" w:rsidRPr="00010045" w:rsidRDefault="00333C25" w:rsidP="00A05235">
            <w:pPr>
              <w:spacing w:after="0"/>
              <w:ind w:left="113" w:firstLine="0"/>
              <w:jc w:val="left"/>
              <w:rPr>
                <w:color w:val="000000"/>
              </w:rPr>
            </w:pPr>
            <w:r w:rsidRPr="00010045">
              <w:rPr>
                <w:color w:val="000000"/>
              </w:rPr>
              <w:t>Dla jednostki organizacyjnej typu SOR powinna być możliwość zdefiniowania standardów czasowych obsługi pacjenta „czerwonego” i „żółtego” (kolory TRIAGE)</w:t>
            </w:r>
          </w:p>
        </w:tc>
        <w:tc>
          <w:tcPr>
            <w:tcW w:w="802" w:type="pct"/>
            <w:vAlign w:val="center"/>
          </w:tcPr>
          <w:p w14:paraId="57DD889A" w14:textId="77777777" w:rsidR="00333C25" w:rsidRPr="00010045" w:rsidRDefault="00333C25" w:rsidP="00D837AE">
            <w:pPr>
              <w:shd w:val="clear" w:color="auto" w:fill="FFFFFF"/>
              <w:spacing w:after="0"/>
              <w:ind w:left="113" w:firstLine="0"/>
              <w:jc w:val="center"/>
            </w:pPr>
            <w:r w:rsidRPr="00010045">
              <w:t>TAK</w:t>
            </w:r>
          </w:p>
        </w:tc>
        <w:tc>
          <w:tcPr>
            <w:tcW w:w="801" w:type="pct"/>
            <w:vAlign w:val="center"/>
          </w:tcPr>
          <w:p w14:paraId="68CE5C00" w14:textId="77777777" w:rsidR="00333C25" w:rsidRPr="00010045" w:rsidRDefault="00333C25" w:rsidP="00D837AE">
            <w:pPr>
              <w:shd w:val="clear" w:color="auto" w:fill="FFFFFF"/>
              <w:spacing w:after="0"/>
              <w:ind w:left="113" w:firstLine="0"/>
              <w:jc w:val="center"/>
            </w:pPr>
            <w:r>
              <w:rPr>
                <w:lang w:eastAsia="en-US"/>
              </w:rPr>
              <w:t>NIE</w:t>
            </w:r>
          </w:p>
        </w:tc>
      </w:tr>
      <w:tr w:rsidR="00333C25" w:rsidRPr="00010045" w14:paraId="32D405B2" w14:textId="77777777" w:rsidTr="008C47FC">
        <w:trPr>
          <w:trHeight w:hRule="exact" w:val="1087"/>
        </w:trPr>
        <w:tc>
          <w:tcPr>
            <w:tcW w:w="288" w:type="pct"/>
            <w:vAlign w:val="center"/>
          </w:tcPr>
          <w:p w14:paraId="23F6A19E"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47A2F15B" w14:textId="77777777" w:rsidR="00333C25" w:rsidRPr="00010045" w:rsidRDefault="00333C25" w:rsidP="00A05235">
            <w:pPr>
              <w:spacing w:after="0"/>
              <w:ind w:left="113" w:firstLine="0"/>
              <w:jc w:val="left"/>
              <w:rPr>
                <w:color w:val="000000"/>
              </w:rPr>
            </w:pPr>
            <w:r w:rsidRPr="00010045">
              <w:rPr>
                <w:color w:val="000000"/>
              </w:rPr>
              <w:t>Na panelu głównym pulpitu SOR, oraz na liście pacj</w:t>
            </w:r>
            <w:r>
              <w:rPr>
                <w:color w:val="000000"/>
              </w:rPr>
              <w:t>e</w:t>
            </w:r>
            <w:r w:rsidRPr="00010045">
              <w:rPr>
                <w:color w:val="000000"/>
              </w:rPr>
              <w:t xml:space="preserve">ntów SOR system powinien prezentować czas oczekiwania liczony wg wzoru: </w:t>
            </w:r>
            <w:proofErr w:type="spellStart"/>
            <w:r w:rsidRPr="00010045">
              <w:rPr>
                <w:color w:val="000000"/>
              </w:rPr>
              <w:t>czas_oczekiwania</w:t>
            </w:r>
            <w:proofErr w:type="spellEnd"/>
            <w:r w:rsidRPr="00010045">
              <w:rPr>
                <w:color w:val="000000"/>
              </w:rPr>
              <w:t xml:space="preserve"> = </w:t>
            </w:r>
            <w:proofErr w:type="spellStart"/>
            <w:r w:rsidRPr="00010045">
              <w:rPr>
                <w:color w:val="000000"/>
              </w:rPr>
              <w:t>liczba_czerwonych</w:t>
            </w:r>
            <w:proofErr w:type="spellEnd"/>
            <w:r w:rsidRPr="00010045">
              <w:rPr>
                <w:color w:val="000000"/>
              </w:rPr>
              <w:t xml:space="preserve"> * </w:t>
            </w:r>
            <w:proofErr w:type="spellStart"/>
            <w:r w:rsidRPr="00010045">
              <w:rPr>
                <w:color w:val="000000"/>
              </w:rPr>
              <w:t>czas_czerwonych</w:t>
            </w:r>
            <w:proofErr w:type="spellEnd"/>
            <w:r w:rsidRPr="00010045">
              <w:rPr>
                <w:color w:val="000000"/>
              </w:rPr>
              <w:t xml:space="preserve"> + </w:t>
            </w:r>
            <w:proofErr w:type="spellStart"/>
            <w:r w:rsidRPr="00010045">
              <w:rPr>
                <w:color w:val="000000"/>
              </w:rPr>
              <w:t>liczba_żółtych</w:t>
            </w:r>
            <w:proofErr w:type="spellEnd"/>
            <w:r w:rsidRPr="00010045">
              <w:rPr>
                <w:color w:val="000000"/>
              </w:rPr>
              <w:t xml:space="preserve"> * </w:t>
            </w:r>
            <w:proofErr w:type="spellStart"/>
            <w:r w:rsidRPr="00010045">
              <w:rPr>
                <w:color w:val="000000"/>
              </w:rPr>
              <w:t>czas_żółtych</w:t>
            </w:r>
            <w:proofErr w:type="spellEnd"/>
          </w:p>
        </w:tc>
        <w:tc>
          <w:tcPr>
            <w:tcW w:w="802" w:type="pct"/>
            <w:vAlign w:val="center"/>
          </w:tcPr>
          <w:p w14:paraId="51120A6C" w14:textId="77777777" w:rsidR="00333C25" w:rsidRPr="00010045" w:rsidRDefault="00333C25" w:rsidP="000C17C4">
            <w:pPr>
              <w:tabs>
                <w:tab w:val="left" w:pos="990"/>
              </w:tabs>
              <w:overflowPunct w:val="0"/>
              <w:spacing w:after="0"/>
              <w:ind w:left="234" w:firstLine="0"/>
              <w:jc w:val="center"/>
              <w:rPr>
                <w:lang w:eastAsia="en-US"/>
              </w:rPr>
            </w:pPr>
            <w:r>
              <w:rPr>
                <w:lang w:eastAsia="en-US"/>
              </w:rPr>
              <w:t>TAK</w:t>
            </w:r>
          </w:p>
        </w:tc>
        <w:tc>
          <w:tcPr>
            <w:tcW w:w="801" w:type="pct"/>
            <w:vAlign w:val="center"/>
          </w:tcPr>
          <w:p w14:paraId="3C26AD52" w14:textId="77777777" w:rsidR="00333C25" w:rsidRPr="007C01B1" w:rsidRDefault="00333C25" w:rsidP="000C17C4">
            <w:pPr>
              <w:tabs>
                <w:tab w:val="left" w:pos="990"/>
              </w:tabs>
              <w:overflowPunct w:val="0"/>
              <w:spacing w:after="0"/>
              <w:ind w:left="234" w:firstLine="0"/>
              <w:jc w:val="center"/>
              <w:rPr>
                <w:lang w:eastAsia="en-US"/>
              </w:rPr>
            </w:pPr>
            <w:r>
              <w:rPr>
                <w:lang w:eastAsia="en-US"/>
              </w:rPr>
              <w:t>TAK</w:t>
            </w:r>
          </w:p>
        </w:tc>
      </w:tr>
      <w:tr w:rsidR="00333C25" w:rsidRPr="00010045" w14:paraId="67E6C01E" w14:textId="77777777" w:rsidTr="008C47FC">
        <w:trPr>
          <w:trHeight w:hRule="exact" w:val="1784"/>
        </w:trPr>
        <w:tc>
          <w:tcPr>
            <w:tcW w:w="288" w:type="pct"/>
            <w:vAlign w:val="center"/>
          </w:tcPr>
          <w:p w14:paraId="0AEB4E84"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002FD10F" w14:textId="77777777" w:rsidR="00333C25" w:rsidRPr="00010045" w:rsidRDefault="00333C25" w:rsidP="00A05235">
            <w:pPr>
              <w:spacing w:after="0"/>
              <w:ind w:left="113" w:firstLine="0"/>
              <w:jc w:val="left"/>
              <w:rPr>
                <w:color w:val="000000"/>
              </w:rPr>
            </w:pPr>
            <w:r w:rsidRPr="00010045">
              <w:rPr>
                <w:color w:val="000000"/>
              </w:rPr>
              <w:t>System musi udostępnić funkcjonalność szybkiego skierowania pacjenta na oddział nawet w sytuacji, gdy nie wypełniono w systemie wszystkich danych (w tym wymaganych do zakończenia pobytu na SOR), danych i dokumentów dokumentacji medycznej, wymaganej autoryzacji danych.</w:t>
            </w:r>
          </w:p>
        </w:tc>
        <w:tc>
          <w:tcPr>
            <w:tcW w:w="802" w:type="pct"/>
            <w:vAlign w:val="center"/>
          </w:tcPr>
          <w:p w14:paraId="4573DB48" w14:textId="77777777" w:rsidR="00333C25" w:rsidRPr="00010045" w:rsidRDefault="00333C25" w:rsidP="000C17C4">
            <w:pPr>
              <w:tabs>
                <w:tab w:val="left" w:pos="990"/>
              </w:tabs>
              <w:overflowPunct w:val="0"/>
              <w:spacing w:after="0"/>
              <w:ind w:left="234" w:firstLine="0"/>
              <w:jc w:val="center"/>
              <w:rPr>
                <w:lang w:eastAsia="en-US"/>
              </w:rPr>
            </w:pPr>
            <w:r>
              <w:rPr>
                <w:lang w:eastAsia="en-US"/>
              </w:rPr>
              <w:t>TAK</w:t>
            </w:r>
          </w:p>
        </w:tc>
        <w:tc>
          <w:tcPr>
            <w:tcW w:w="801" w:type="pct"/>
            <w:vAlign w:val="center"/>
          </w:tcPr>
          <w:p w14:paraId="08B020CB" w14:textId="77777777" w:rsidR="00333C25" w:rsidRPr="007C01B1" w:rsidRDefault="00333C25" w:rsidP="000C17C4">
            <w:pPr>
              <w:tabs>
                <w:tab w:val="left" w:pos="990"/>
              </w:tabs>
              <w:overflowPunct w:val="0"/>
              <w:spacing w:after="0"/>
              <w:ind w:left="234" w:firstLine="0"/>
              <w:jc w:val="center"/>
              <w:rPr>
                <w:lang w:eastAsia="en-US"/>
              </w:rPr>
            </w:pPr>
            <w:r>
              <w:rPr>
                <w:lang w:eastAsia="en-US"/>
              </w:rPr>
              <w:t>TAK</w:t>
            </w:r>
          </w:p>
        </w:tc>
      </w:tr>
      <w:tr w:rsidR="00333C25" w:rsidRPr="00010045" w14:paraId="58F1FBA6" w14:textId="77777777" w:rsidTr="008C47FC">
        <w:trPr>
          <w:trHeight w:hRule="exact" w:val="564"/>
        </w:trPr>
        <w:tc>
          <w:tcPr>
            <w:tcW w:w="288" w:type="pct"/>
            <w:vAlign w:val="center"/>
          </w:tcPr>
          <w:p w14:paraId="1A653DD4"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3901BC51" w14:textId="77777777" w:rsidR="00333C25" w:rsidRPr="00010045" w:rsidRDefault="00333C25" w:rsidP="00A05235">
            <w:pPr>
              <w:spacing w:after="0"/>
              <w:ind w:left="113" w:firstLine="0"/>
              <w:jc w:val="left"/>
              <w:rPr>
                <w:color w:val="000000"/>
              </w:rPr>
            </w:pPr>
            <w:r w:rsidRPr="00010045">
              <w:rPr>
                <w:color w:val="000000"/>
              </w:rPr>
              <w:t>Pacjenci przeniesieni na oddział w trybie awaryjnym powinni być oznaczeni na liście pacjentów SOR</w:t>
            </w:r>
          </w:p>
        </w:tc>
        <w:tc>
          <w:tcPr>
            <w:tcW w:w="802" w:type="pct"/>
            <w:vAlign w:val="center"/>
          </w:tcPr>
          <w:p w14:paraId="12A24226" w14:textId="77777777" w:rsidR="00333C25" w:rsidRPr="00010045" w:rsidRDefault="00333C25" w:rsidP="00D837AE">
            <w:pPr>
              <w:shd w:val="clear" w:color="auto" w:fill="FFFFFF"/>
              <w:spacing w:after="0"/>
              <w:ind w:left="113" w:firstLine="0"/>
              <w:jc w:val="center"/>
            </w:pPr>
            <w:r w:rsidRPr="00010045">
              <w:t>TAK</w:t>
            </w:r>
          </w:p>
        </w:tc>
        <w:tc>
          <w:tcPr>
            <w:tcW w:w="801" w:type="pct"/>
            <w:vAlign w:val="center"/>
          </w:tcPr>
          <w:p w14:paraId="75D073A8" w14:textId="77777777" w:rsidR="00333C25" w:rsidRPr="00010045" w:rsidRDefault="00333C25" w:rsidP="00D837AE">
            <w:pPr>
              <w:shd w:val="clear" w:color="auto" w:fill="FFFFFF"/>
              <w:spacing w:after="0"/>
              <w:ind w:left="113" w:firstLine="0"/>
              <w:jc w:val="center"/>
            </w:pPr>
            <w:r>
              <w:rPr>
                <w:lang w:eastAsia="en-US"/>
              </w:rPr>
              <w:t>NIE</w:t>
            </w:r>
          </w:p>
        </w:tc>
      </w:tr>
      <w:tr w:rsidR="00333C25" w:rsidRPr="00010045" w14:paraId="2E4CAF07" w14:textId="77777777" w:rsidTr="008C47FC">
        <w:trPr>
          <w:trHeight w:hRule="exact" w:val="560"/>
        </w:trPr>
        <w:tc>
          <w:tcPr>
            <w:tcW w:w="288" w:type="pct"/>
            <w:vAlign w:val="center"/>
          </w:tcPr>
          <w:p w14:paraId="565006D0"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57224EE6" w14:textId="77777777" w:rsidR="00333C25" w:rsidRPr="00010045" w:rsidRDefault="00333C25" w:rsidP="00A05235">
            <w:pPr>
              <w:spacing w:after="0"/>
              <w:ind w:left="113" w:firstLine="0"/>
              <w:jc w:val="left"/>
              <w:rPr>
                <w:color w:val="000000"/>
              </w:rPr>
            </w:pPr>
            <w:r w:rsidRPr="00010045">
              <w:rPr>
                <w:color w:val="000000"/>
              </w:rPr>
              <w:t>System musi wspierać tworzenie wymaganej dla SOR dokumentacji medycznej.</w:t>
            </w:r>
          </w:p>
        </w:tc>
        <w:tc>
          <w:tcPr>
            <w:tcW w:w="802" w:type="pct"/>
            <w:vAlign w:val="center"/>
          </w:tcPr>
          <w:p w14:paraId="5A39B8A0" w14:textId="77777777" w:rsidR="00333C25" w:rsidRPr="00010045" w:rsidRDefault="00333C25" w:rsidP="00D837AE">
            <w:pPr>
              <w:shd w:val="clear" w:color="auto" w:fill="FFFFFF"/>
              <w:spacing w:after="0"/>
              <w:ind w:left="113" w:firstLine="0"/>
              <w:jc w:val="center"/>
            </w:pPr>
            <w:r w:rsidRPr="00010045">
              <w:t>TAK</w:t>
            </w:r>
          </w:p>
        </w:tc>
        <w:tc>
          <w:tcPr>
            <w:tcW w:w="801" w:type="pct"/>
            <w:vAlign w:val="center"/>
          </w:tcPr>
          <w:p w14:paraId="736CC19E" w14:textId="77777777" w:rsidR="00333C25" w:rsidRPr="00010045" w:rsidRDefault="00333C25" w:rsidP="00D837AE">
            <w:pPr>
              <w:shd w:val="clear" w:color="auto" w:fill="FFFFFF"/>
              <w:spacing w:after="0"/>
              <w:ind w:left="113" w:firstLine="0"/>
              <w:jc w:val="center"/>
            </w:pPr>
            <w:r>
              <w:rPr>
                <w:lang w:eastAsia="en-US"/>
              </w:rPr>
              <w:t>NIE</w:t>
            </w:r>
          </w:p>
        </w:tc>
      </w:tr>
      <w:tr w:rsidR="00333C25" w:rsidRPr="00010045" w14:paraId="6189475F" w14:textId="77777777" w:rsidTr="008C47FC">
        <w:trPr>
          <w:trHeight w:hRule="exact" w:val="293"/>
        </w:trPr>
        <w:tc>
          <w:tcPr>
            <w:tcW w:w="288" w:type="pct"/>
            <w:vAlign w:val="center"/>
          </w:tcPr>
          <w:p w14:paraId="4EE37749"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0763F9E6" w14:textId="77777777" w:rsidR="00333C25" w:rsidRPr="00010045" w:rsidRDefault="00333C25" w:rsidP="00A05235">
            <w:pPr>
              <w:spacing w:after="0"/>
              <w:ind w:left="113" w:firstLine="0"/>
              <w:jc w:val="left"/>
              <w:rPr>
                <w:color w:val="000000"/>
              </w:rPr>
            </w:pPr>
            <w:r w:rsidRPr="00010045">
              <w:rPr>
                <w:color w:val="000000"/>
              </w:rPr>
              <w:t>Zaawansowane wyszukiwanie pacjenta</w:t>
            </w:r>
          </w:p>
        </w:tc>
        <w:tc>
          <w:tcPr>
            <w:tcW w:w="802" w:type="pct"/>
            <w:vAlign w:val="center"/>
          </w:tcPr>
          <w:p w14:paraId="21769FE2" w14:textId="77777777" w:rsidR="00333C25" w:rsidRPr="00010045" w:rsidRDefault="00333C25" w:rsidP="008C47FC">
            <w:pPr>
              <w:tabs>
                <w:tab w:val="left" w:pos="990"/>
              </w:tabs>
              <w:overflowPunct w:val="0"/>
              <w:spacing w:after="0"/>
              <w:ind w:left="234" w:firstLine="0"/>
              <w:jc w:val="center"/>
              <w:rPr>
                <w:lang w:eastAsia="en-US"/>
              </w:rPr>
            </w:pPr>
            <w:r>
              <w:rPr>
                <w:lang w:eastAsia="en-US"/>
              </w:rPr>
              <w:t>TAK</w:t>
            </w:r>
          </w:p>
        </w:tc>
        <w:tc>
          <w:tcPr>
            <w:tcW w:w="801" w:type="pct"/>
            <w:vAlign w:val="center"/>
          </w:tcPr>
          <w:p w14:paraId="5EE064D6" w14:textId="77777777" w:rsidR="00333C25" w:rsidRPr="007C01B1" w:rsidRDefault="00333C25" w:rsidP="008C47FC">
            <w:pPr>
              <w:tabs>
                <w:tab w:val="left" w:pos="990"/>
              </w:tabs>
              <w:overflowPunct w:val="0"/>
              <w:spacing w:after="0"/>
              <w:ind w:left="234" w:firstLine="0"/>
              <w:jc w:val="center"/>
              <w:rPr>
                <w:lang w:eastAsia="en-US"/>
              </w:rPr>
            </w:pPr>
            <w:r>
              <w:rPr>
                <w:lang w:eastAsia="en-US"/>
              </w:rPr>
              <w:t>TAK</w:t>
            </w:r>
          </w:p>
        </w:tc>
      </w:tr>
      <w:tr w:rsidR="00333C25" w:rsidRPr="00010045" w14:paraId="69EE6C37" w14:textId="77777777" w:rsidTr="008C47FC">
        <w:trPr>
          <w:trHeight w:hRule="exact" w:val="1544"/>
        </w:trPr>
        <w:tc>
          <w:tcPr>
            <w:tcW w:w="288" w:type="pct"/>
            <w:vAlign w:val="center"/>
          </w:tcPr>
          <w:p w14:paraId="6A83FB59"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644E7E7D" w14:textId="77777777" w:rsidR="00333C25" w:rsidRPr="00010045" w:rsidRDefault="00333C25" w:rsidP="00A05235">
            <w:pPr>
              <w:spacing w:after="0"/>
              <w:ind w:left="113" w:firstLine="0"/>
              <w:jc w:val="left"/>
              <w:rPr>
                <w:color w:val="000000"/>
              </w:rPr>
            </w:pPr>
            <w:r w:rsidRPr="00010045">
              <w:rPr>
                <w:color w:val="000000"/>
              </w:rPr>
              <w:t>System powinien udostępniać zaawansowane metody wyszukiwania pacjentów z uwzględnieniem przeszukiwania pól opisujących pacjentów NN oraz możliwości wpisania części i/lub wariantów ciągów znaków opisujących nazwisko, imię, nazwisko rodowe, miejscowość zamieszkania, opis pacjenta NN.</w:t>
            </w:r>
          </w:p>
        </w:tc>
        <w:tc>
          <w:tcPr>
            <w:tcW w:w="802" w:type="pct"/>
            <w:vAlign w:val="center"/>
          </w:tcPr>
          <w:p w14:paraId="32577699" w14:textId="77777777" w:rsidR="00333C25" w:rsidRPr="00010045" w:rsidRDefault="00333C25" w:rsidP="00D837AE">
            <w:pPr>
              <w:spacing w:after="0"/>
              <w:ind w:left="113" w:firstLine="0"/>
              <w:jc w:val="center"/>
            </w:pPr>
            <w:r w:rsidRPr="00010045">
              <w:rPr>
                <w:color w:val="000000"/>
              </w:rPr>
              <w:t>TAK</w:t>
            </w:r>
          </w:p>
        </w:tc>
        <w:tc>
          <w:tcPr>
            <w:tcW w:w="801" w:type="pct"/>
            <w:vAlign w:val="center"/>
          </w:tcPr>
          <w:p w14:paraId="606DA8B7" w14:textId="77777777" w:rsidR="00333C25" w:rsidRPr="00010045" w:rsidRDefault="00333C25" w:rsidP="00D837AE">
            <w:pPr>
              <w:spacing w:after="0"/>
              <w:ind w:left="113" w:firstLine="0"/>
              <w:jc w:val="center"/>
              <w:rPr>
                <w:color w:val="000000"/>
              </w:rPr>
            </w:pPr>
            <w:r>
              <w:rPr>
                <w:lang w:eastAsia="en-US"/>
              </w:rPr>
              <w:t>NIE</w:t>
            </w:r>
          </w:p>
        </w:tc>
      </w:tr>
      <w:tr w:rsidR="00333C25" w:rsidRPr="00010045" w14:paraId="559CF696" w14:textId="77777777" w:rsidTr="008C47FC">
        <w:trPr>
          <w:trHeight w:hRule="exact" w:val="889"/>
        </w:trPr>
        <w:tc>
          <w:tcPr>
            <w:tcW w:w="288" w:type="pct"/>
            <w:vAlign w:val="center"/>
          </w:tcPr>
          <w:p w14:paraId="7ABA5DDB" w14:textId="77777777" w:rsidR="00333C25" w:rsidRPr="00010045" w:rsidRDefault="00333C25" w:rsidP="007D2AEB">
            <w:pPr>
              <w:pStyle w:val="Tabela1"/>
              <w:numPr>
                <w:ilvl w:val="0"/>
                <w:numId w:val="32"/>
              </w:numPr>
              <w:spacing w:before="0" w:after="0" w:line="276" w:lineRule="auto"/>
              <w:ind w:left="244" w:hanging="142"/>
              <w:jc w:val="center"/>
              <w:rPr>
                <w:rFonts w:ascii="Arial" w:hAnsi="Arial" w:cs="Arial"/>
                <w:sz w:val="20"/>
                <w:szCs w:val="20"/>
              </w:rPr>
            </w:pPr>
          </w:p>
        </w:tc>
        <w:tc>
          <w:tcPr>
            <w:tcW w:w="3109" w:type="pct"/>
            <w:vAlign w:val="center"/>
          </w:tcPr>
          <w:p w14:paraId="5AAF9FA1" w14:textId="77777777" w:rsidR="00333C25" w:rsidRPr="00010045" w:rsidRDefault="00333C25" w:rsidP="00A05235">
            <w:pPr>
              <w:spacing w:after="0"/>
              <w:ind w:left="113" w:firstLine="0"/>
              <w:jc w:val="left"/>
              <w:rPr>
                <w:color w:val="000000"/>
              </w:rPr>
            </w:pPr>
            <w:r w:rsidRPr="00010045">
              <w:rPr>
                <w:color w:val="000000"/>
              </w:rPr>
              <w:t>System powinien umożliwiać przeszukiwanie również poprzednich wersji danych osobowych oraz danych pacjentów scalonych z innymi pacjentami.</w:t>
            </w:r>
          </w:p>
        </w:tc>
        <w:tc>
          <w:tcPr>
            <w:tcW w:w="802" w:type="pct"/>
            <w:vAlign w:val="center"/>
          </w:tcPr>
          <w:p w14:paraId="1E8BD41C" w14:textId="77777777" w:rsidR="00333C25" w:rsidRPr="00010045" w:rsidRDefault="00333C25" w:rsidP="00D837AE">
            <w:pPr>
              <w:spacing w:after="0"/>
              <w:ind w:left="113" w:firstLine="0"/>
              <w:jc w:val="center"/>
            </w:pPr>
            <w:r w:rsidRPr="00010045">
              <w:rPr>
                <w:color w:val="000000"/>
              </w:rPr>
              <w:t>TAK</w:t>
            </w:r>
          </w:p>
        </w:tc>
        <w:tc>
          <w:tcPr>
            <w:tcW w:w="801" w:type="pct"/>
            <w:vAlign w:val="center"/>
          </w:tcPr>
          <w:p w14:paraId="7554E9DF" w14:textId="77777777" w:rsidR="00333C25" w:rsidRPr="00010045" w:rsidRDefault="00333C25" w:rsidP="00D837AE">
            <w:pPr>
              <w:spacing w:after="0"/>
              <w:ind w:left="113" w:firstLine="0"/>
              <w:jc w:val="center"/>
              <w:rPr>
                <w:color w:val="000000"/>
              </w:rPr>
            </w:pPr>
            <w:r>
              <w:rPr>
                <w:lang w:eastAsia="en-US"/>
              </w:rPr>
              <w:t>NIE</w:t>
            </w:r>
          </w:p>
        </w:tc>
      </w:tr>
      <w:bookmarkEnd w:id="43"/>
    </w:tbl>
    <w:p w14:paraId="2E91C939" w14:textId="629900BF" w:rsidR="003421A5" w:rsidRDefault="003421A5" w:rsidP="00333520">
      <w:pPr>
        <w:suppressAutoHyphens w:val="0"/>
        <w:spacing w:after="0" w:line="240" w:lineRule="auto"/>
        <w:ind w:firstLine="0"/>
        <w:jc w:val="left"/>
      </w:pPr>
    </w:p>
    <w:p w14:paraId="22BE7E66" w14:textId="77777777" w:rsidR="00333520" w:rsidRPr="00010045" w:rsidRDefault="00333520" w:rsidP="00333520">
      <w:pPr>
        <w:suppressAutoHyphens w:val="0"/>
        <w:spacing w:after="0" w:line="240" w:lineRule="auto"/>
        <w:ind w:firstLine="0"/>
        <w:jc w:val="left"/>
      </w:pPr>
    </w:p>
    <w:p w14:paraId="29E15B9C" w14:textId="77777777" w:rsidR="00502C60" w:rsidRPr="00010045" w:rsidRDefault="00502C60" w:rsidP="00056F02">
      <w:pPr>
        <w:pStyle w:val="Nagwek2"/>
      </w:pPr>
      <w:bookmarkStart w:id="44" w:name="_Toc524601441"/>
      <w:r w:rsidRPr="00010045">
        <w:lastRenderedPageBreak/>
        <w:t>Wymagania dla modułu Statystyka Medyczna</w:t>
      </w:r>
      <w:bookmarkEnd w:id="44"/>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2"/>
        <w:gridCol w:w="5404"/>
        <w:gridCol w:w="1577"/>
        <w:gridCol w:w="1577"/>
      </w:tblGrid>
      <w:tr w:rsidR="002D40B7" w:rsidRPr="00010045" w14:paraId="5B6E9ED5" w14:textId="77777777" w:rsidTr="00D837AE">
        <w:trPr>
          <w:trHeight w:hRule="exact" w:val="2285"/>
          <w:tblHeader/>
        </w:trPr>
        <w:tc>
          <w:tcPr>
            <w:tcW w:w="323" w:type="pct"/>
            <w:tcBorders>
              <w:top w:val="single" w:sz="4" w:space="0" w:color="auto"/>
              <w:left w:val="single" w:sz="4" w:space="0" w:color="auto"/>
              <w:bottom w:val="single" w:sz="4" w:space="0" w:color="auto"/>
              <w:right w:val="single" w:sz="4" w:space="0" w:color="auto"/>
            </w:tcBorders>
            <w:shd w:val="clear" w:color="auto" w:fill="E7E6E6"/>
            <w:vAlign w:val="center"/>
          </w:tcPr>
          <w:p w14:paraId="45844996" w14:textId="77777777" w:rsidR="002D40B7" w:rsidRPr="00010045" w:rsidRDefault="002D40B7" w:rsidP="002D40B7">
            <w:pPr>
              <w:pStyle w:val="Tabela1a"/>
              <w:spacing w:before="0" w:after="0" w:line="276" w:lineRule="auto"/>
              <w:ind w:left="386" w:hanging="284"/>
              <w:jc w:val="center"/>
              <w:rPr>
                <w:rFonts w:ascii="Arial" w:hAnsi="Arial" w:cs="Arial"/>
                <w:b/>
                <w:bCs/>
                <w:sz w:val="20"/>
                <w:szCs w:val="20"/>
              </w:rPr>
            </w:pPr>
            <w:bookmarkStart w:id="45" w:name="_Hlk511293469"/>
            <w:r w:rsidRPr="00010045">
              <w:rPr>
                <w:rFonts w:ascii="Arial" w:hAnsi="Arial" w:cs="Arial"/>
                <w:b/>
                <w:bCs/>
                <w:sz w:val="20"/>
                <w:szCs w:val="20"/>
              </w:rPr>
              <w:t>Lp.</w:t>
            </w:r>
          </w:p>
        </w:tc>
        <w:tc>
          <w:tcPr>
            <w:tcW w:w="2953" w:type="pct"/>
            <w:tcBorders>
              <w:top w:val="single" w:sz="4" w:space="0" w:color="auto"/>
              <w:left w:val="single" w:sz="4" w:space="0" w:color="auto"/>
              <w:bottom w:val="single" w:sz="4" w:space="0" w:color="auto"/>
              <w:right w:val="single" w:sz="4" w:space="0" w:color="auto"/>
            </w:tcBorders>
            <w:shd w:val="clear" w:color="auto" w:fill="E7E6E6"/>
            <w:vAlign w:val="center"/>
          </w:tcPr>
          <w:p w14:paraId="7F07D821" w14:textId="77777777" w:rsidR="002D40B7" w:rsidRPr="00010045" w:rsidRDefault="002D40B7" w:rsidP="002D40B7">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6AFB659E" w14:textId="77777777" w:rsidR="002D40B7" w:rsidRPr="00010045"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9765383" w14:textId="77777777" w:rsidR="002D40B7" w:rsidRPr="00010045"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D40B7" w:rsidRPr="00010045" w14:paraId="03A89169" w14:textId="77777777" w:rsidTr="00D837AE">
        <w:trPr>
          <w:trHeight w:hRule="exact" w:val="1005"/>
        </w:trPr>
        <w:tc>
          <w:tcPr>
            <w:tcW w:w="323" w:type="pct"/>
            <w:tcBorders>
              <w:top w:val="single" w:sz="4" w:space="0" w:color="auto"/>
              <w:left w:val="single" w:sz="4" w:space="0" w:color="auto"/>
              <w:bottom w:val="single" w:sz="4" w:space="0" w:color="auto"/>
              <w:right w:val="single" w:sz="4" w:space="0" w:color="auto"/>
            </w:tcBorders>
            <w:vAlign w:val="center"/>
          </w:tcPr>
          <w:p w14:paraId="3DD02DD7"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67B707C"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Prowadzenie skorowidza pacjentów z możliwością przeglądu danych archiwalnych dotyczących danych z poszczególnych pobytów w szpitalu (rejestr pobytów).</w:t>
            </w:r>
          </w:p>
        </w:tc>
        <w:tc>
          <w:tcPr>
            <w:tcW w:w="862" w:type="pct"/>
            <w:tcBorders>
              <w:top w:val="single" w:sz="4" w:space="0" w:color="auto"/>
              <w:left w:val="single" w:sz="4" w:space="0" w:color="auto"/>
              <w:bottom w:val="single" w:sz="4" w:space="0" w:color="auto"/>
              <w:right w:val="single" w:sz="4" w:space="0" w:color="auto"/>
            </w:tcBorders>
            <w:vAlign w:val="center"/>
          </w:tcPr>
          <w:p w14:paraId="78974E03"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F98CACA" w14:textId="77777777" w:rsidR="002D40B7" w:rsidRPr="00010045" w:rsidRDefault="005E2C6E" w:rsidP="00D837AE">
            <w:pPr>
              <w:shd w:val="clear" w:color="auto" w:fill="FFFFFF"/>
              <w:spacing w:after="0"/>
              <w:jc w:val="center"/>
            </w:pPr>
            <w:r>
              <w:rPr>
                <w:lang w:eastAsia="en-US"/>
              </w:rPr>
              <w:t>NIE</w:t>
            </w:r>
          </w:p>
        </w:tc>
      </w:tr>
      <w:tr w:rsidR="002D40B7" w:rsidRPr="00010045" w14:paraId="518E5075" w14:textId="77777777" w:rsidTr="00D837AE">
        <w:trPr>
          <w:trHeight w:hRule="exact" w:val="356"/>
        </w:trPr>
        <w:tc>
          <w:tcPr>
            <w:tcW w:w="323" w:type="pct"/>
            <w:tcBorders>
              <w:top w:val="single" w:sz="4" w:space="0" w:color="auto"/>
              <w:left w:val="single" w:sz="4" w:space="0" w:color="auto"/>
              <w:bottom w:val="single" w:sz="4" w:space="0" w:color="auto"/>
              <w:right w:val="single" w:sz="4" w:space="0" w:color="auto"/>
            </w:tcBorders>
            <w:vAlign w:val="center"/>
          </w:tcPr>
          <w:p w14:paraId="74DF1D71" w14:textId="77777777" w:rsidR="002D40B7" w:rsidRPr="00010045" w:rsidRDefault="002D40B7" w:rsidP="007D2AEB">
            <w:pPr>
              <w:pStyle w:val="Tekstkomentarza"/>
              <w:numPr>
                <w:ilvl w:val="0"/>
                <w:numId w:val="34"/>
              </w:numPr>
              <w:suppressAutoHyphens w:val="0"/>
              <w:spacing w:after="0"/>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2E797003"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Automatyczna aktualizacja karty statystycznej.</w:t>
            </w:r>
          </w:p>
        </w:tc>
        <w:tc>
          <w:tcPr>
            <w:tcW w:w="862" w:type="pct"/>
            <w:tcBorders>
              <w:top w:val="single" w:sz="4" w:space="0" w:color="auto"/>
              <w:left w:val="single" w:sz="4" w:space="0" w:color="auto"/>
              <w:bottom w:val="single" w:sz="4" w:space="0" w:color="auto"/>
              <w:right w:val="single" w:sz="4" w:space="0" w:color="auto"/>
            </w:tcBorders>
            <w:vAlign w:val="center"/>
          </w:tcPr>
          <w:p w14:paraId="03CAF597"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C3C54CF" w14:textId="77777777" w:rsidR="002D40B7" w:rsidRPr="00010045" w:rsidRDefault="005E2C6E" w:rsidP="00D837AE">
            <w:pPr>
              <w:shd w:val="clear" w:color="auto" w:fill="FFFFFF"/>
              <w:spacing w:after="0"/>
              <w:jc w:val="center"/>
            </w:pPr>
            <w:r>
              <w:rPr>
                <w:lang w:eastAsia="en-US"/>
              </w:rPr>
              <w:t>NIE</w:t>
            </w:r>
          </w:p>
        </w:tc>
      </w:tr>
      <w:tr w:rsidR="002D40B7" w:rsidRPr="00010045" w14:paraId="26A42C78" w14:textId="77777777" w:rsidTr="00D837AE">
        <w:trPr>
          <w:trHeight w:hRule="exact" w:val="543"/>
        </w:trPr>
        <w:tc>
          <w:tcPr>
            <w:tcW w:w="323" w:type="pct"/>
            <w:tcBorders>
              <w:top w:val="single" w:sz="4" w:space="0" w:color="auto"/>
              <w:left w:val="single" w:sz="4" w:space="0" w:color="auto"/>
              <w:bottom w:val="single" w:sz="4" w:space="0" w:color="auto"/>
              <w:right w:val="single" w:sz="4" w:space="0" w:color="auto"/>
            </w:tcBorders>
            <w:vAlign w:val="center"/>
          </w:tcPr>
          <w:p w14:paraId="5BB16860" w14:textId="77777777" w:rsidR="002D40B7" w:rsidRPr="00010045" w:rsidRDefault="002D40B7" w:rsidP="007D2AEB">
            <w:pPr>
              <w:pStyle w:val="Tekstkomentarza"/>
              <w:numPr>
                <w:ilvl w:val="0"/>
                <w:numId w:val="34"/>
              </w:numPr>
              <w:suppressAutoHyphens w:val="0"/>
              <w:spacing w:after="0"/>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3FFE1CD7"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Przegląd danych z pobytów pacjenta (rozpoznania, wykonane procedury).</w:t>
            </w:r>
          </w:p>
        </w:tc>
        <w:tc>
          <w:tcPr>
            <w:tcW w:w="862" w:type="pct"/>
            <w:tcBorders>
              <w:top w:val="single" w:sz="4" w:space="0" w:color="auto"/>
              <w:left w:val="single" w:sz="4" w:space="0" w:color="auto"/>
              <w:bottom w:val="single" w:sz="4" w:space="0" w:color="auto"/>
              <w:right w:val="single" w:sz="4" w:space="0" w:color="auto"/>
            </w:tcBorders>
            <w:vAlign w:val="center"/>
          </w:tcPr>
          <w:p w14:paraId="12A54883"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9DB8C59" w14:textId="77777777" w:rsidR="002D40B7" w:rsidRPr="00010045" w:rsidRDefault="005E2C6E" w:rsidP="00D837AE">
            <w:pPr>
              <w:shd w:val="clear" w:color="auto" w:fill="FFFFFF"/>
              <w:spacing w:after="0"/>
              <w:jc w:val="center"/>
            </w:pPr>
            <w:r>
              <w:rPr>
                <w:lang w:eastAsia="en-US"/>
              </w:rPr>
              <w:t>NIE</w:t>
            </w:r>
          </w:p>
        </w:tc>
      </w:tr>
      <w:tr w:rsidR="002D40B7" w:rsidRPr="00010045" w14:paraId="75B0A6B5" w14:textId="77777777" w:rsidTr="00D837A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034AADEC" w14:textId="77777777" w:rsidR="002D40B7" w:rsidRPr="00010045" w:rsidRDefault="002D40B7" w:rsidP="007D2AEB">
            <w:pPr>
              <w:pStyle w:val="Tekstkomentarza"/>
              <w:numPr>
                <w:ilvl w:val="0"/>
                <w:numId w:val="34"/>
              </w:numPr>
              <w:suppressAutoHyphens w:val="0"/>
              <w:spacing w:after="0"/>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62FEDE4B"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 xml:space="preserve">Przegląd i aktualizacja danych personalnych. </w:t>
            </w:r>
          </w:p>
        </w:tc>
        <w:tc>
          <w:tcPr>
            <w:tcW w:w="862" w:type="pct"/>
            <w:tcBorders>
              <w:top w:val="single" w:sz="4" w:space="0" w:color="auto"/>
              <w:left w:val="single" w:sz="4" w:space="0" w:color="auto"/>
              <w:bottom w:val="single" w:sz="4" w:space="0" w:color="auto"/>
              <w:right w:val="single" w:sz="4" w:space="0" w:color="auto"/>
            </w:tcBorders>
            <w:vAlign w:val="center"/>
          </w:tcPr>
          <w:p w14:paraId="66A2DFDA"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172A1AA" w14:textId="77777777" w:rsidR="002D40B7" w:rsidRPr="00010045" w:rsidRDefault="005E2C6E" w:rsidP="00D837AE">
            <w:pPr>
              <w:shd w:val="clear" w:color="auto" w:fill="FFFFFF"/>
              <w:spacing w:after="0"/>
              <w:jc w:val="center"/>
            </w:pPr>
            <w:r>
              <w:rPr>
                <w:lang w:eastAsia="en-US"/>
              </w:rPr>
              <w:t>NIE</w:t>
            </w:r>
          </w:p>
        </w:tc>
      </w:tr>
      <w:tr w:rsidR="002D40B7" w:rsidRPr="00010045" w14:paraId="383BA627" w14:textId="77777777" w:rsidTr="00D837AE">
        <w:trPr>
          <w:trHeight w:hRule="exact" w:val="536"/>
        </w:trPr>
        <w:tc>
          <w:tcPr>
            <w:tcW w:w="323" w:type="pct"/>
            <w:tcBorders>
              <w:top w:val="single" w:sz="4" w:space="0" w:color="auto"/>
              <w:left w:val="single" w:sz="4" w:space="0" w:color="auto"/>
              <w:bottom w:val="single" w:sz="4" w:space="0" w:color="auto"/>
              <w:right w:val="single" w:sz="4" w:space="0" w:color="auto"/>
            </w:tcBorders>
            <w:vAlign w:val="center"/>
          </w:tcPr>
          <w:p w14:paraId="14F8778D" w14:textId="77777777" w:rsidR="002D40B7" w:rsidRPr="00010045" w:rsidRDefault="002D40B7" w:rsidP="007D2AEB">
            <w:pPr>
              <w:pStyle w:val="Tekstkomentarza"/>
              <w:numPr>
                <w:ilvl w:val="0"/>
                <w:numId w:val="34"/>
              </w:numPr>
              <w:suppressAutoHyphens w:val="0"/>
              <w:spacing w:after="0"/>
              <w:jc w:val="center"/>
              <w:rPr>
                <w:rFonts w:ascii="Arial" w:hAnsi="Arial" w:cs="Arial"/>
              </w:rPr>
            </w:pPr>
          </w:p>
        </w:tc>
        <w:tc>
          <w:tcPr>
            <w:tcW w:w="2953" w:type="pct"/>
            <w:tcBorders>
              <w:top w:val="single" w:sz="4" w:space="0" w:color="auto"/>
              <w:left w:val="single" w:sz="4" w:space="0" w:color="auto"/>
              <w:bottom w:val="single" w:sz="4" w:space="0" w:color="auto"/>
              <w:right w:val="single" w:sz="4" w:space="0" w:color="auto"/>
            </w:tcBorders>
            <w:vAlign w:val="center"/>
          </w:tcPr>
          <w:p w14:paraId="1B0F1133"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Możliwość pielęgnacji kartotek pacjentów (np. usuwanie dubletów).</w:t>
            </w:r>
          </w:p>
        </w:tc>
        <w:tc>
          <w:tcPr>
            <w:tcW w:w="862" w:type="pct"/>
            <w:tcBorders>
              <w:top w:val="single" w:sz="4" w:space="0" w:color="auto"/>
              <w:left w:val="single" w:sz="4" w:space="0" w:color="auto"/>
              <w:bottom w:val="single" w:sz="4" w:space="0" w:color="auto"/>
              <w:right w:val="single" w:sz="4" w:space="0" w:color="auto"/>
            </w:tcBorders>
            <w:vAlign w:val="center"/>
          </w:tcPr>
          <w:p w14:paraId="2C13951D"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64C4D3C" w14:textId="77777777" w:rsidR="002D40B7" w:rsidRPr="00010045" w:rsidRDefault="005E2C6E" w:rsidP="00D837AE">
            <w:pPr>
              <w:shd w:val="clear" w:color="auto" w:fill="FFFFFF"/>
              <w:spacing w:after="0"/>
              <w:jc w:val="center"/>
            </w:pPr>
            <w:r>
              <w:rPr>
                <w:lang w:eastAsia="en-US"/>
              </w:rPr>
              <w:t>NIE</w:t>
            </w:r>
          </w:p>
        </w:tc>
      </w:tr>
      <w:tr w:rsidR="002D40B7" w:rsidRPr="00010045" w14:paraId="313F9FF5" w14:textId="77777777" w:rsidTr="00D837AE">
        <w:trPr>
          <w:trHeight w:hRule="exact" w:val="854"/>
        </w:trPr>
        <w:tc>
          <w:tcPr>
            <w:tcW w:w="323" w:type="pct"/>
            <w:tcBorders>
              <w:top w:val="single" w:sz="4" w:space="0" w:color="auto"/>
              <w:left w:val="single" w:sz="4" w:space="0" w:color="auto"/>
              <w:bottom w:val="single" w:sz="4" w:space="0" w:color="auto"/>
              <w:right w:val="single" w:sz="4" w:space="0" w:color="auto"/>
            </w:tcBorders>
            <w:vAlign w:val="center"/>
          </w:tcPr>
          <w:p w14:paraId="6361F836"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07C2BD9"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Wspomaganie pielęgnacji słowników w SIM (jednostek kierujących, lekarzy kierujących, procedur medycznych).</w:t>
            </w:r>
          </w:p>
        </w:tc>
        <w:tc>
          <w:tcPr>
            <w:tcW w:w="862" w:type="pct"/>
            <w:tcBorders>
              <w:top w:val="single" w:sz="4" w:space="0" w:color="auto"/>
              <w:left w:val="single" w:sz="4" w:space="0" w:color="auto"/>
              <w:bottom w:val="single" w:sz="4" w:space="0" w:color="auto"/>
              <w:right w:val="single" w:sz="4" w:space="0" w:color="auto"/>
            </w:tcBorders>
            <w:vAlign w:val="center"/>
          </w:tcPr>
          <w:p w14:paraId="76AB03D0"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9BE368E" w14:textId="77777777" w:rsidR="002D40B7" w:rsidRPr="00010045" w:rsidRDefault="005E2C6E" w:rsidP="00D837AE">
            <w:pPr>
              <w:shd w:val="clear" w:color="auto" w:fill="FFFFFF"/>
              <w:spacing w:after="0"/>
              <w:jc w:val="center"/>
            </w:pPr>
            <w:r>
              <w:rPr>
                <w:lang w:eastAsia="en-US"/>
              </w:rPr>
              <w:t>NIE</w:t>
            </w:r>
          </w:p>
        </w:tc>
      </w:tr>
      <w:tr w:rsidR="002D40B7" w:rsidRPr="00010045" w14:paraId="358ADE1A" w14:textId="77777777" w:rsidTr="00D837AE">
        <w:trPr>
          <w:trHeight w:hRule="exact" w:val="1071"/>
        </w:trPr>
        <w:tc>
          <w:tcPr>
            <w:tcW w:w="323" w:type="pct"/>
            <w:tcBorders>
              <w:top w:val="single" w:sz="4" w:space="0" w:color="auto"/>
              <w:left w:val="single" w:sz="4" w:space="0" w:color="auto"/>
              <w:bottom w:val="single" w:sz="4" w:space="0" w:color="auto"/>
              <w:right w:val="single" w:sz="4" w:space="0" w:color="auto"/>
            </w:tcBorders>
            <w:vAlign w:val="center"/>
          </w:tcPr>
          <w:p w14:paraId="70E84095"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9029861"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Możliwość konfiguracji danych o szpitalu (jednostkach organizacyjnych, lekarzach szpitalnych, dietach szpitalnych).</w:t>
            </w:r>
          </w:p>
        </w:tc>
        <w:tc>
          <w:tcPr>
            <w:tcW w:w="862" w:type="pct"/>
            <w:tcBorders>
              <w:top w:val="single" w:sz="4" w:space="0" w:color="auto"/>
              <w:left w:val="single" w:sz="4" w:space="0" w:color="auto"/>
              <w:bottom w:val="single" w:sz="4" w:space="0" w:color="auto"/>
              <w:right w:val="single" w:sz="4" w:space="0" w:color="auto"/>
            </w:tcBorders>
            <w:vAlign w:val="center"/>
          </w:tcPr>
          <w:p w14:paraId="139C8BA5"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7A5FA93" w14:textId="77777777" w:rsidR="002D40B7" w:rsidRPr="00010045" w:rsidRDefault="005E2C6E" w:rsidP="00D837AE">
            <w:pPr>
              <w:shd w:val="clear" w:color="auto" w:fill="FFFFFF"/>
              <w:spacing w:after="0"/>
              <w:jc w:val="center"/>
            </w:pPr>
            <w:r>
              <w:rPr>
                <w:lang w:eastAsia="en-US"/>
              </w:rPr>
              <w:t>NIE</w:t>
            </w:r>
          </w:p>
        </w:tc>
      </w:tr>
      <w:tr w:rsidR="002D40B7" w:rsidRPr="00010045" w14:paraId="27A7C342" w14:textId="77777777" w:rsidTr="00D837AE">
        <w:trPr>
          <w:trHeight w:hRule="exact" w:val="736"/>
        </w:trPr>
        <w:tc>
          <w:tcPr>
            <w:tcW w:w="323" w:type="pct"/>
            <w:tcBorders>
              <w:top w:val="single" w:sz="4" w:space="0" w:color="auto"/>
              <w:left w:val="single" w:sz="4" w:space="0" w:color="auto"/>
              <w:bottom w:val="single" w:sz="4" w:space="0" w:color="auto"/>
              <w:right w:val="single" w:sz="4" w:space="0" w:color="auto"/>
            </w:tcBorders>
            <w:vAlign w:val="center"/>
          </w:tcPr>
          <w:p w14:paraId="2B77594C"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CA987E3"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Możliwość wprowadzania słowników procedur obowiązujących w szpitalu w oparciu o procedury ICD-9 oraz niezależnie od nich.</w:t>
            </w:r>
          </w:p>
        </w:tc>
        <w:tc>
          <w:tcPr>
            <w:tcW w:w="862" w:type="pct"/>
            <w:tcBorders>
              <w:top w:val="single" w:sz="4" w:space="0" w:color="auto"/>
              <w:left w:val="single" w:sz="4" w:space="0" w:color="auto"/>
              <w:bottom w:val="single" w:sz="4" w:space="0" w:color="auto"/>
              <w:right w:val="single" w:sz="4" w:space="0" w:color="auto"/>
            </w:tcBorders>
            <w:vAlign w:val="center"/>
          </w:tcPr>
          <w:p w14:paraId="2ECEC9AF"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E1C1D95" w14:textId="77777777" w:rsidR="002D40B7" w:rsidRPr="00010045" w:rsidRDefault="005E2C6E" w:rsidP="00D837AE">
            <w:pPr>
              <w:shd w:val="clear" w:color="auto" w:fill="FFFFFF"/>
              <w:spacing w:after="0"/>
              <w:jc w:val="center"/>
            </w:pPr>
            <w:r>
              <w:rPr>
                <w:lang w:eastAsia="en-US"/>
              </w:rPr>
              <w:t>NIE</w:t>
            </w:r>
          </w:p>
        </w:tc>
      </w:tr>
      <w:tr w:rsidR="002D40B7" w:rsidRPr="00010045" w14:paraId="74115540" w14:textId="77777777" w:rsidTr="00D837AE">
        <w:trPr>
          <w:trHeight w:hRule="exact" w:val="1197"/>
        </w:trPr>
        <w:tc>
          <w:tcPr>
            <w:tcW w:w="323" w:type="pct"/>
            <w:tcBorders>
              <w:top w:val="single" w:sz="4" w:space="0" w:color="auto"/>
              <w:left w:val="single" w:sz="4" w:space="0" w:color="auto"/>
              <w:bottom w:val="single" w:sz="4" w:space="0" w:color="auto"/>
              <w:right w:val="single" w:sz="4" w:space="0" w:color="auto"/>
            </w:tcBorders>
            <w:vAlign w:val="center"/>
          </w:tcPr>
          <w:p w14:paraId="69FA848E"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ABC23A9"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 xml:space="preserve">Możliwość wprowadzania słownika chorób w oparciu o katalog ICD-10, z możliwością uszczegółowienia </w:t>
            </w:r>
            <w:proofErr w:type="spellStart"/>
            <w:r w:rsidRPr="00010045">
              <w:rPr>
                <w:rFonts w:ascii="Arial" w:hAnsi="Arial" w:cs="Arial"/>
                <w:sz w:val="20"/>
                <w:szCs w:val="20"/>
              </w:rPr>
              <w:t>rozpoznań</w:t>
            </w:r>
            <w:proofErr w:type="spellEnd"/>
            <w:r w:rsidRPr="00010045">
              <w:rPr>
                <w:rFonts w:ascii="Arial" w:hAnsi="Arial" w:cs="Arial"/>
                <w:sz w:val="20"/>
                <w:szCs w:val="20"/>
              </w:rPr>
              <w:t>, wprowadzenia rodzaju (choroby zakaźne, psychiatryczne, nowotworowe).</w:t>
            </w:r>
          </w:p>
        </w:tc>
        <w:tc>
          <w:tcPr>
            <w:tcW w:w="862" w:type="pct"/>
            <w:tcBorders>
              <w:top w:val="single" w:sz="4" w:space="0" w:color="auto"/>
              <w:left w:val="single" w:sz="4" w:space="0" w:color="auto"/>
              <w:bottom w:val="single" w:sz="4" w:space="0" w:color="auto"/>
              <w:right w:val="single" w:sz="4" w:space="0" w:color="auto"/>
            </w:tcBorders>
            <w:vAlign w:val="center"/>
          </w:tcPr>
          <w:p w14:paraId="2EB0EFB3"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4E86FAE" w14:textId="77777777" w:rsidR="002D40B7" w:rsidRPr="00010045" w:rsidRDefault="005E2C6E" w:rsidP="00D837AE">
            <w:pPr>
              <w:shd w:val="clear" w:color="auto" w:fill="FFFFFF"/>
              <w:spacing w:after="0"/>
              <w:jc w:val="center"/>
            </w:pPr>
            <w:r>
              <w:rPr>
                <w:lang w:eastAsia="en-US"/>
              </w:rPr>
              <w:t>NIE</w:t>
            </w:r>
          </w:p>
        </w:tc>
      </w:tr>
      <w:tr w:rsidR="002D40B7" w:rsidRPr="00010045" w14:paraId="5E8C13C4" w14:textId="77777777" w:rsidTr="004C362C">
        <w:trPr>
          <w:trHeight w:hRule="exact" w:val="548"/>
        </w:trPr>
        <w:tc>
          <w:tcPr>
            <w:tcW w:w="323" w:type="pct"/>
            <w:tcBorders>
              <w:top w:val="single" w:sz="4" w:space="0" w:color="auto"/>
              <w:left w:val="single" w:sz="4" w:space="0" w:color="auto"/>
              <w:bottom w:val="single" w:sz="4" w:space="0" w:color="auto"/>
              <w:right w:val="single" w:sz="4" w:space="0" w:color="auto"/>
            </w:tcBorders>
            <w:vAlign w:val="center"/>
          </w:tcPr>
          <w:p w14:paraId="58007FCB"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26337F37"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Możliwość wprowadzania słownika procedur rozliczeniowych do poszczególnych płatników.</w:t>
            </w:r>
          </w:p>
        </w:tc>
        <w:tc>
          <w:tcPr>
            <w:tcW w:w="862" w:type="pct"/>
            <w:tcBorders>
              <w:top w:val="single" w:sz="4" w:space="0" w:color="auto"/>
              <w:left w:val="single" w:sz="4" w:space="0" w:color="auto"/>
              <w:bottom w:val="single" w:sz="4" w:space="0" w:color="auto"/>
              <w:right w:val="single" w:sz="4" w:space="0" w:color="auto"/>
            </w:tcBorders>
            <w:vAlign w:val="center"/>
          </w:tcPr>
          <w:p w14:paraId="20A42D1C"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56353A0" w14:textId="77777777" w:rsidR="002D40B7" w:rsidRPr="00010045" w:rsidRDefault="00D837AE" w:rsidP="00D837AE">
            <w:pPr>
              <w:shd w:val="clear" w:color="auto" w:fill="FFFFFF"/>
              <w:spacing w:after="0"/>
              <w:jc w:val="center"/>
            </w:pPr>
            <w:r>
              <w:t>TAK</w:t>
            </w:r>
          </w:p>
        </w:tc>
      </w:tr>
      <w:tr w:rsidR="004C362C" w:rsidRPr="00010045" w14:paraId="36EC0A7D" w14:textId="77777777" w:rsidTr="004C362C">
        <w:trPr>
          <w:trHeight w:hRule="exact" w:val="171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EDF1C99" w14:textId="77777777" w:rsidR="004C362C" w:rsidRPr="004C362C" w:rsidRDefault="004C362C" w:rsidP="00502C60">
            <w:pPr>
              <w:pStyle w:val="Tabela1"/>
              <w:spacing w:after="0" w:line="276" w:lineRule="auto"/>
              <w:ind w:right="50"/>
              <w:rPr>
                <w:rFonts w:ascii="Arial" w:hAnsi="Arial" w:cs="Arial"/>
                <w:b/>
                <w:sz w:val="20"/>
                <w:szCs w:val="20"/>
              </w:rPr>
            </w:pPr>
            <w:r w:rsidRPr="004C362C">
              <w:rPr>
                <w:rFonts w:ascii="Arial" w:hAnsi="Arial" w:cs="Arial"/>
                <w:b/>
                <w:sz w:val="20"/>
                <w:szCs w:val="20"/>
              </w:rPr>
              <w:t>Moduł generuje na bieżąco wydruki zawierające informacje o przepływie pacjentów w Izbie Przyjęć oraz na Oddziałach pozwalające na identyfikację pacjenta poprzez numer odpowiednich ksiąg i datę oraz czas zaistnienia danej sytuacji dotyczące w szczególności:</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1058DD9F" w14:textId="77777777" w:rsidR="004C362C" w:rsidRPr="00010045" w:rsidRDefault="004C362C" w:rsidP="00D837A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C3ACD8A" w14:textId="77777777" w:rsidR="004C362C" w:rsidRPr="00010045" w:rsidRDefault="004C362C" w:rsidP="00D837AE">
            <w:pPr>
              <w:shd w:val="clear" w:color="auto" w:fill="FFFFFF"/>
              <w:spacing w:after="0"/>
              <w:jc w:val="center"/>
            </w:pPr>
          </w:p>
        </w:tc>
      </w:tr>
      <w:tr w:rsidR="002D40B7" w:rsidRPr="00010045" w14:paraId="538BC883" w14:textId="77777777" w:rsidTr="00D837A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185B31B5"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D8EAD7D"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przyjęcia w Izbie Przyjęć,</w:t>
            </w:r>
          </w:p>
        </w:tc>
        <w:tc>
          <w:tcPr>
            <w:tcW w:w="862" w:type="pct"/>
            <w:tcBorders>
              <w:top w:val="single" w:sz="4" w:space="0" w:color="auto"/>
              <w:left w:val="single" w:sz="4" w:space="0" w:color="auto"/>
              <w:bottom w:val="single" w:sz="4" w:space="0" w:color="auto"/>
              <w:right w:val="single" w:sz="4" w:space="0" w:color="auto"/>
            </w:tcBorders>
            <w:vAlign w:val="center"/>
          </w:tcPr>
          <w:p w14:paraId="65A29236"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8D020EC" w14:textId="77777777" w:rsidR="002D40B7" w:rsidRPr="00010045" w:rsidRDefault="005E2C6E" w:rsidP="00D837AE">
            <w:pPr>
              <w:shd w:val="clear" w:color="auto" w:fill="FFFFFF"/>
              <w:spacing w:after="0"/>
              <w:jc w:val="center"/>
            </w:pPr>
            <w:r>
              <w:rPr>
                <w:lang w:eastAsia="en-US"/>
              </w:rPr>
              <w:t>NIE</w:t>
            </w:r>
          </w:p>
        </w:tc>
      </w:tr>
      <w:tr w:rsidR="002D40B7" w:rsidRPr="00010045" w14:paraId="68C1F3E6" w14:textId="77777777" w:rsidTr="00D837A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34982E12"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D2C3245"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wpisu do Księgi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339150B7"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8D2598A" w14:textId="77777777" w:rsidR="002D40B7" w:rsidRPr="00010045" w:rsidRDefault="005E2C6E" w:rsidP="00D837AE">
            <w:pPr>
              <w:shd w:val="clear" w:color="auto" w:fill="FFFFFF"/>
              <w:spacing w:after="0"/>
              <w:jc w:val="center"/>
            </w:pPr>
            <w:r>
              <w:rPr>
                <w:lang w:eastAsia="en-US"/>
              </w:rPr>
              <w:t>NIE</w:t>
            </w:r>
          </w:p>
        </w:tc>
      </w:tr>
      <w:tr w:rsidR="002D40B7" w:rsidRPr="00010045" w14:paraId="19DCC6CA" w14:textId="77777777" w:rsidTr="00D837AE">
        <w:trPr>
          <w:trHeight w:hRule="exact" w:val="347"/>
        </w:trPr>
        <w:tc>
          <w:tcPr>
            <w:tcW w:w="323" w:type="pct"/>
            <w:tcBorders>
              <w:top w:val="single" w:sz="4" w:space="0" w:color="auto"/>
              <w:left w:val="single" w:sz="4" w:space="0" w:color="auto"/>
              <w:bottom w:val="single" w:sz="4" w:space="0" w:color="auto"/>
              <w:right w:val="single" w:sz="4" w:space="0" w:color="auto"/>
            </w:tcBorders>
            <w:vAlign w:val="center"/>
          </w:tcPr>
          <w:p w14:paraId="73B6A68D"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12073EC"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przyjęcia i wypisu z oddziału,</w:t>
            </w:r>
          </w:p>
        </w:tc>
        <w:tc>
          <w:tcPr>
            <w:tcW w:w="862" w:type="pct"/>
            <w:tcBorders>
              <w:top w:val="single" w:sz="4" w:space="0" w:color="auto"/>
              <w:left w:val="single" w:sz="4" w:space="0" w:color="auto"/>
              <w:bottom w:val="single" w:sz="4" w:space="0" w:color="auto"/>
              <w:right w:val="single" w:sz="4" w:space="0" w:color="auto"/>
            </w:tcBorders>
            <w:vAlign w:val="center"/>
          </w:tcPr>
          <w:p w14:paraId="150BF296"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66633C5" w14:textId="77777777" w:rsidR="002D40B7" w:rsidRPr="00010045" w:rsidRDefault="005E2C6E" w:rsidP="00D837AE">
            <w:pPr>
              <w:shd w:val="clear" w:color="auto" w:fill="FFFFFF"/>
              <w:spacing w:after="0"/>
              <w:jc w:val="center"/>
            </w:pPr>
            <w:r>
              <w:rPr>
                <w:lang w:eastAsia="en-US"/>
              </w:rPr>
              <w:t>NIE</w:t>
            </w:r>
          </w:p>
        </w:tc>
      </w:tr>
      <w:tr w:rsidR="002D40B7" w:rsidRPr="00010045" w14:paraId="322F58C5" w14:textId="77777777" w:rsidTr="00D837AE">
        <w:trPr>
          <w:trHeight w:hRule="exact" w:val="370"/>
        </w:trPr>
        <w:tc>
          <w:tcPr>
            <w:tcW w:w="323" w:type="pct"/>
            <w:tcBorders>
              <w:top w:val="single" w:sz="4" w:space="0" w:color="auto"/>
              <w:left w:val="single" w:sz="4" w:space="0" w:color="auto"/>
              <w:bottom w:val="single" w:sz="4" w:space="0" w:color="auto"/>
              <w:right w:val="single" w:sz="4" w:space="0" w:color="auto"/>
            </w:tcBorders>
            <w:vAlign w:val="center"/>
          </w:tcPr>
          <w:p w14:paraId="45C2EC07"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1E5AEAB"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wyjścia i powrotu z przepustki,</w:t>
            </w:r>
          </w:p>
        </w:tc>
        <w:tc>
          <w:tcPr>
            <w:tcW w:w="862" w:type="pct"/>
            <w:tcBorders>
              <w:top w:val="single" w:sz="4" w:space="0" w:color="auto"/>
              <w:left w:val="single" w:sz="4" w:space="0" w:color="auto"/>
              <w:bottom w:val="single" w:sz="4" w:space="0" w:color="auto"/>
              <w:right w:val="single" w:sz="4" w:space="0" w:color="auto"/>
            </w:tcBorders>
            <w:vAlign w:val="center"/>
          </w:tcPr>
          <w:p w14:paraId="436AC610" w14:textId="77777777" w:rsidR="002D40B7" w:rsidRPr="00010045" w:rsidRDefault="00864BB7" w:rsidP="00D837AE">
            <w:pPr>
              <w:shd w:val="clear" w:color="auto" w:fill="FFFFFF"/>
              <w:spacing w:after="0"/>
              <w:jc w:val="center"/>
            </w:pPr>
            <w:r>
              <w:t>NIE</w:t>
            </w:r>
          </w:p>
        </w:tc>
        <w:tc>
          <w:tcPr>
            <w:tcW w:w="862" w:type="pct"/>
            <w:tcBorders>
              <w:top w:val="single" w:sz="4" w:space="0" w:color="auto"/>
              <w:left w:val="single" w:sz="4" w:space="0" w:color="auto"/>
              <w:bottom w:val="single" w:sz="4" w:space="0" w:color="auto"/>
              <w:right w:val="single" w:sz="4" w:space="0" w:color="auto"/>
            </w:tcBorders>
            <w:vAlign w:val="center"/>
          </w:tcPr>
          <w:p w14:paraId="723D3BE3" w14:textId="77777777" w:rsidR="002D40B7" w:rsidRPr="00010045" w:rsidRDefault="005E2C6E" w:rsidP="00D837AE">
            <w:pPr>
              <w:shd w:val="clear" w:color="auto" w:fill="FFFFFF"/>
              <w:spacing w:after="0"/>
              <w:jc w:val="center"/>
            </w:pPr>
            <w:r>
              <w:rPr>
                <w:lang w:eastAsia="en-US"/>
              </w:rPr>
              <w:t>NIE</w:t>
            </w:r>
          </w:p>
        </w:tc>
      </w:tr>
      <w:tr w:rsidR="002D40B7" w:rsidRPr="00010045" w14:paraId="2E0DCAE7" w14:textId="77777777" w:rsidTr="00D837AE">
        <w:trPr>
          <w:trHeight w:hRule="exact" w:val="370"/>
        </w:trPr>
        <w:tc>
          <w:tcPr>
            <w:tcW w:w="323" w:type="pct"/>
            <w:tcBorders>
              <w:top w:val="single" w:sz="4" w:space="0" w:color="auto"/>
              <w:left w:val="single" w:sz="4" w:space="0" w:color="auto"/>
              <w:bottom w:val="single" w:sz="4" w:space="0" w:color="auto"/>
              <w:right w:val="single" w:sz="4" w:space="0" w:color="auto"/>
            </w:tcBorders>
            <w:vAlign w:val="center"/>
          </w:tcPr>
          <w:p w14:paraId="5D6D4738"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4521E63"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wypisania ze szpitala.</w:t>
            </w:r>
          </w:p>
        </w:tc>
        <w:tc>
          <w:tcPr>
            <w:tcW w:w="862" w:type="pct"/>
            <w:tcBorders>
              <w:top w:val="single" w:sz="4" w:space="0" w:color="auto"/>
              <w:left w:val="single" w:sz="4" w:space="0" w:color="auto"/>
              <w:bottom w:val="single" w:sz="4" w:space="0" w:color="auto"/>
              <w:right w:val="single" w:sz="4" w:space="0" w:color="auto"/>
            </w:tcBorders>
            <w:vAlign w:val="center"/>
          </w:tcPr>
          <w:p w14:paraId="1D649D26"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7ED84D6" w14:textId="77777777" w:rsidR="002D40B7" w:rsidRPr="00010045" w:rsidRDefault="005E2C6E" w:rsidP="00D837AE">
            <w:pPr>
              <w:shd w:val="clear" w:color="auto" w:fill="FFFFFF"/>
              <w:spacing w:after="0"/>
              <w:jc w:val="center"/>
            </w:pPr>
            <w:r>
              <w:rPr>
                <w:lang w:eastAsia="en-US"/>
              </w:rPr>
              <w:t>NIE</w:t>
            </w:r>
          </w:p>
        </w:tc>
      </w:tr>
      <w:tr w:rsidR="002D40B7" w:rsidRPr="00010045" w14:paraId="6E6B3BC4" w14:textId="77777777" w:rsidTr="00D837AE">
        <w:trPr>
          <w:trHeight w:hRule="exact" w:val="336"/>
        </w:trPr>
        <w:tc>
          <w:tcPr>
            <w:tcW w:w="323" w:type="pct"/>
            <w:tcBorders>
              <w:top w:val="single" w:sz="4" w:space="0" w:color="auto"/>
              <w:left w:val="single" w:sz="4" w:space="0" w:color="auto"/>
              <w:bottom w:val="single" w:sz="4" w:space="0" w:color="auto"/>
              <w:right w:val="single" w:sz="4" w:space="0" w:color="auto"/>
            </w:tcBorders>
            <w:vAlign w:val="center"/>
          </w:tcPr>
          <w:p w14:paraId="622DCC7E"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20AF00B"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Nadawanie numeru księgi głównej.</w:t>
            </w:r>
          </w:p>
        </w:tc>
        <w:tc>
          <w:tcPr>
            <w:tcW w:w="862" w:type="pct"/>
            <w:tcBorders>
              <w:top w:val="single" w:sz="4" w:space="0" w:color="auto"/>
              <w:left w:val="single" w:sz="4" w:space="0" w:color="auto"/>
              <w:bottom w:val="single" w:sz="4" w:space="0" w:color="auto"/>
              <w:right w:val="single" w:sz="4" w:space="0" w:color="auto"/>
            </w:tcBorders>
            <w:vAlign w:val="center"/>
          </w:tcPr>
          <w:p w14:paraId="48A7898C"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E54987F" w14:textId="77777777" w:rsidR="002D40B7" w:rsidRPr="00010045" w:rsidRDefault="005E2C6E" w:rsidP="00D837AE">
            <w:pPr>
              <w:shd w:val="clear" w:color="auto" w:fill="FFFFFF"/>
              <w:spacing w:after="0"/>
              <w:jc w:val="center"/>
            </w:pPr>
            <w:r>
              <w:rPr>
                <w:lang w:eastAsia="en-US"/>
              </w:rPr>
              <w:t>NIE</w:t>
            </w:r>
          </w:p>
        </w:tc>
      </w:tr>
      <w:tr w:rsidR="002D40B7" w:rsidRPr="00010045" w14:paraId="6EF6C874" w14:textId="77777777" w:rsidTr="00D837AE">
        <w:trPr>
          <w:trHeight w:hRule="exact" w:val="544"/>
        </w:trPr>
        <w:tc>
          <w:tcPr>
            <w:tcW w:w="323" w:type="pct"/>
            <w:tcBorders>
              <w:top w:val="single" w:sz="4" w:space="0" w:color="auto"/>
              <w:left w:val="single" w:sz="4" w:space="0" w:color="auto"/>
              <w:bottom w:val="single" w:sz="4" w:space="0" w:color="auto"/>
              <w:right w:val="single" w:sz="4" w:space="0" w:color="auto"/>
            </w:tcBorders>
            <w:vAlign w:val="center"/>
          </w:tcPr>
          <w:p w14:paraId="22E0C32B"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23AC10EE"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Obsługa zmian numerów ksiąg, możliwość przeglądu historii numerów ksiąg.</w:t>
            </w:r>
          </w:p>
        </w:tc>
        <w:tc>
          <w:tcPr>
            <w:tcW w:w="862" w:type="pct"/>
            <w:tcBorders>
              <w:top w:val="single" w:sz="4" w:space="0" w:color="auto"/>
              <w:left w:val="single" w:sz="4" w:space="0" w:color="auto"/>
              <w:bottom w:val="single" w:sz="4" w:space="0" w:color="auto"/>
              <w:right w:val="single" w:sz="4" w:space="0" w:color="auto"/>
            </w:tcBorders>
            <w:vAlign w:val="center"/>
          </w:tcPr>
          <w:p w14:paraId="1B1238CE"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519EF1C" w14:textId="77777777" w:rsidR="002D40B7" w:rsidRPr="00010045" w:rsidRDefault="005E2C6E" w:rsidP="00D837AE">
            <w:pPr>
              <w:shd w:val="clear" w:color="auto" w:fill="FFFFFF"/>
              <w:spacing w:after="0"/>
              <w:jc w:val="center"/>
            </w:pPr>
            <w:r>
              <w:rPr>
                <w:lang w:eastAsia="en-US"/>
              </w:rPr>
              <w:t>NIE</w:t>
            </w:r>
          </w:p>
        </w:tc>
      </w:tr>
      <w:tr w:rsidR="002D40B7" w:rsidRPr="00010045" w14:paraId="2A5DA0B7" w14:textId="77777777" w:rsidTr="00646361">
        <w:trPr>
          <w:trHeight w:hRule="exact" w:val="1834"/>
        </w:trPr>
        <w:tc>
          <w:tcPr>
            <w:tcW w:w="323" w:type="pct"/>
            <w:tcBorders>
              <w:top w:val="single" w:sz="4" w:space="0" w:color="auto"/>
              <w:left w:val="single" w:sz="4" w:space="0" w:color="auto"/>
              <w:bottom w:val="single" w:sz="4" w:space="0" w:color="auto"/>
              <w:right w:val="single" w:sz="4" w:space="0" w:color="auto"/>
            </w:tcBorders>
            <w:vAlign w:val="center"/>
          </w:tcPr>
          <w:p w14:paraId="0C750EB1"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1C15C38" w14:textId="77777777" w:rsidR="00646361" w:rsidRDefault="00646361" w:rsidP="00646361">
            <w:pPr>
              <w:pStyle w:val="Tabela1"/>
              <w:spacing w:after="0" w:line="276" w:lineRule="auto"/>
              <w:ind w:right="50"/>
              <w:rPr>
                <w:rFonts w:ascii="Arial" w:hAnsi="Arial" w:cs="Arial"/>
                <w:sz w:val="20"/>
                <w:szCs w:val="20"/>
              </w:rPr>
            </w:pPr>
            <w:r w:rsidRPr="00010045">
              <w:rPr>
                <w:rFonts w:ascii="Arial" w:hAnsi="Arial" w:cs="Arial"/>
                <w:sz w:val="20"/>
                <w:szCs w:val="20"/>
              </w:rPr>
              <w:t xml:space="preserve">Możliwość wyszukiwania pacjentów według różnych parametrów (imię, nazwisko, imię ojca, </w:t>
            </w:r>
            <w:r>
              <w:rPr>
                <w:rFonts w:ascii="Arial" w:hAnsi="Arial" w:cs="Arial"/>
                <w:sz w:val="20"/>
                <w:szCs w:val="20"/>
              </w:rPr>
              <w:t xml:space="preserve">imię matki, </w:t>
            </w:r>
            <w:r w:rsidRPr="00010045">
              <w:rPr>
                <w:rFonts w:ascii="Arial" w:hAnsi="Arial" w:cs="Arial"/>
                <w:sz w:val="20"/>
                <w:szCs w:val="20"/>
              </w:rPr>
              <w:t xml:space="preserve">PESEL, data urodzenia, numer księgi głównej i oddziałowej, oddział, płeć, wiek, </w:t>
            </w:r>
            <w:r>
              <w:rPr>
                <w:rFonts w:ascii="Arial" w:hAnsi="Arial" w:cs="Arial"/>
                <w:sz w:val="20"/>
                <w:szCs w:val="20"/>
              </w:rPr>
              <w:t xml:space="preserve">PESEL opiekuna, nr telefonu, poprzednie nazwisko, </w:t>
            </w:r>
            <w:r w:rsidRPr="000123B6">
              <w:rPr>
                <w:rFonts w:ascii="Arial" w:hAnsi="Arial" w:cs="Arial"/>
                <w:sz w:val="20"/>
                <w:szCs w:val="20"/>
              </w:rPr>
              <w:t>rodzaj i okres pobytu)</w:t>
            </w:r>
          </w:p>
          <w:p w14:paraId="71FB817E" w14:textId="24267FBD" w:rsidR="002D40B7" w:rsidRPr="00010045" w:rsidRDefault="002D40B7" w:rsidP="00646361">
            <w:pPr>
              <w:pStyle w:val="Tabela1"/>
              <w:spacing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58A3C4F9"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DC85B27" w14:textId="77777777" w:rsidR="002D40B7" w:rsidRPr="00010045" w:rsidRDefault="005E2C6E" w:rsidP="00D837AE">
            <w:pPr>
              <w:shd w:val="clear" w:color="auto" w:fill="FFFFFF"/>
              <w:spacing w:after="0"/>
              <w:jc w:val="center"/>
            </w:pPr>
            <w:r>
              <w:rPr>
                <w:lang w:eastAsia="en-US"/>
              </w:rPr>
              <w:t>NIE</w:t>
            </w:r>
          </w:p>
        </w:tc>
      </w:tr>
      <w:tr w:rsidR="002D40B7" w:rsidRPr="00010045" w14:paraId="3D16772E" w14:textId="77777777" w:rsidTr="00D837AE">
        <w:trPr>
          <w:trHeight w:hRule="exact" w:val="562"/>
        </w:trPr>
        <w:tc>
          <w:tcPr>
            <w:tcW w:w="323" w:type="pct"/>
            <w:tcBorders>
              <w:top w:val="single" w:sz="4" w:space="0" w:color="auto"/>
              <w:left w:val="single" w:sz="4" w:space="0" w:color="auto"/>
              <w:bottom w:val="single" w:sz="4" w:space="0" w:color="auto"/>
              <w:right w:val="single" w:sz="4" w:space="0" w:color="auto"/>
            </w:tcBorders>
            <w:vAlign w:val="center"/>
          </w:tcPr>
          <w:p w14:paraId="64EB5323"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2E14A92"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Możliwość eksportu wybranych kart statystycznych do pliku wraz z wydrukiem.</w:t>
            </w:r>
          </w:p>
        </w:tc>
        <w:tc>
          <w:tcPr>
            <w:tcW w:w="862" w:type="pct"/>
            <w:tcBorders>
              <w:top w:val="single" w:sz="4" w:space="0" w:color="auto"/>
              <w:left w:val="single" w:sz="4" w:space="0" w:color="auto"/>
              <w:bottom w:val="single" w:sz="4" w:space="0" w:color="auto"/>
              <w:right w:val="single" w:sz="4" w:space="0" w:color="auto"/>
            </w:tcBorders>
            <w:vAlign w:val="center"/>
          </w:tcPr>
          <w:p w14:paraId="07F68940"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7FC174C" w14:textId="77777777" w:rsidR="002D40B7" w:rsidRPr="00010045" w:rsidRDefault="005E2C6E" w:rsidP="00D837AE">
            <w:pPr>
              <w:shd w:val="clear" w:color="auto" w:fill="FFFFFF"/>
              <w:spacing w:after="0"/>
              <w:jc w:val="center"/>
            </w:pPr>
            <w:r>
              <w:rPr>
                <w:lang w:eastAsia="en-US"/>
              </w:rPr>
              <w:t>NIE</w:t>
            </w:r>
          </w:p>
        </w:tc>
      </w:tr>
      <w:tr w:rsidR="002D40B7" w:rsidRPr="00010045" w14:paraId="5EA72266" w14:textId="77777777" w:rsidTr="00992905">
        <w:trPr>
          <w:trHeight w:hRule="exact" w:val="1428"/>
        </w:trPr>
        <w:tc>
          <w:tcPr>
            <w:tcW w:w="323" w:type="pct"/>
            <w:tcBorders>
              <w:top w:val="single" w:sz="4" w:space="0" w:color="auto"/>
              <w:left w:val="single" w:sz="4" w:space="0" w:color="auto"/>
              <w:bottom w:val="single" w:sz="4" w:space="0" w:color="auto"/>
              <w:right w:val="single" w:sz="4" w:space="0" w:color="auto"/>
            </w:tcBorders>
            <w:vAlign w:val="center"/>
          </w:tcPr>
          <w:p w14:paraId="21E6FEDF"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5CC7EB7" w14:textId="77777777" w:rsidR="002D40B7"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Podgląd informacji, jacy pacjenci (co najmniej imię i nazwisko) przebywają aktualnie na oddziale i w całym szpitalu.</w:t>
            </w:r>
          </w:p>
          <w:p w14:paraId="0125F3D2" w14:textId="77777777" w:rsidR="00992905" w:rsidRPr="00010045" w:rsidRDefault="00992905" w:rsidP="00502C60">
            <w:pPr>
              <w:pStyle w:val="Tabela1"/>
              <w:spacing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280781C1"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3098103" w14:textId="77777777" w:rsidR="002D40B7" w:rsidRPr="00010045" w:rsidRDefault="009857A0" w:rsidP="00D837AE">
            <w:pPr>
              <w:shd w:val="clear" w:color="auto" w:fill="FFFFFF"/>
              <w:spacing w:after="0"/>
              <w:jc w:val="center"/>
            </w:pPr>
            <w:r w:rsidRPr="0006441C">
              <w:rPr>
                <w:lang w:eastAsia="en-US"/>
              </w:rPr>
              <w:t>TAK</w:t>
            </w:r>
          </w:p>
        </w:tc>
      </w:tr>
      <w:tr w:rsidR="004C362C" w:rsidRPr="00010045" w14:paraId="54EDE785" w14:textId="77777777" w:rsidTr="004C362C">
        <w:trPr>
          <w:trHeight w:hRule="exact" w:val="156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CDF7E2B" w14:textId="77777777" w:rsidR="004C362C" w:rsidRPr="004C362C" w:rsidRDefault="004C362C" w:rsidP="00502C60">
            <w:pPr>
              <w:pStyle w:val="Tabela1"/>
              <w:spacing w:after="0" w:line="276" w:lineRule="auto"/>
              <w:ind w:right="50"/>
              <w:rPr>
                <w:rFonts w:ascii="Arial" w:hAnsi="Arial" w:cs="Arial"/>
                <w:b/>
                <w:sz w:val="20"/>
                <w:szCs w:val="20"/>
              </w:rPr>
            </w:pPr>
            <w:r w:rsidRPr="004C362C">
              <w:rPr>
                <w:rFonts w:ascii="Arial" w:hAnsi="Arial" w:cs="Arial"/>
                <w:b/>
                <w:sz w:val="20"/>
                <w:szCs w:val="20"/>
              </w:rPr>
              <w:t>Moduł umożliwia automatyczne generowanie zewnętrznych raportów dotyczących pacjentów w formie narzuconej wymogami sprawozdawczymi wg stanu prawnego tych wymogów obowiązującego na dzień instalacji oprogramowania, a w szczególności generowanie:</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4F80CAA" w14:textId="77777777" w:rsidR="004C362C" w:rsidRPr="00010045" w:rsidRDefault="004C362C" w:rsidP="00D837A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B0AB5D1" w14:textId="77777777" w:rsidR="004C362C" w:rsidRPr="00010045" w:rsidRDefault="004C362C" w:rsidP="00D837AE">
            <w:pPr>
              <w:shd w:val="clear" w:color="auto" w:fill="FFFFFF"/>
              <w:spacing w:after="0"/>
              <w:jc w:val="center"/>
            </w:pPr>
          </w:p>
        </w:tc>
      </w:tr>
      <w:tr w:rsidR="002D40B7" w:rsidRPr="00010045" w14:paraId="1CC78AC0" w14:textId="77777777" w:rsidTr="00D837AE">
        <w:trPr>
          <w:trHeight w:hRule="exact" w:val="568"/>
        </w:trPr>
        <w:tc>
          <w:tcPr>
            <w:tcW w:w="323" w:type="pct"/>
            <w:tcBorders>
              <w:top w:val="single" w:sz="4" w:space="0" w:color="auto"/>
              <w:left w:val="single" w:sz="4" w:space="0" w:color="auto"/>
              <w:bottom w:val="single" w:sz="4" w:space="0" w:color="auto"/>
              <w:right w:val="single" w:sz="4" w:space="0" w:color="auto"/>
            </w:tcBorders>
            <w:vAlign w:val="center"/>
          </w:tcPr>
          <w:p w14:paraId="45D7B5EE"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F6B326A"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 xml:space="preserve">Karty Statystycznej Szpitala Ogólnej  </w:t>
            </w:r>
            <w:proofErr w:type="spellStart"/>
            <w:r w:rsidRPr="00010045">
              <w:rPr>
                <w:rFonts w:ascii="Arial" w:hAnsi="Arial" w:cs="Arial"/>
                <w:sz w:val="20"/>
                <w:szCs w:val="20"/>
              </w:rPr>
              <w:t>Mz</w:t>
            </w:r>
            <w:proofErr w:type="spellEnd"/>
            <w:r w:rsidRPr="00010045">
              <w:rPr>
                <w:rFonts w:ascii="Arial" w:hAnsi="Arial" w:cs="Arial"/>
                <w:sz w:val="20"/>
                <w:szCs w:val="20"/>
              </w:rPr>
              <w:t>/Szp-11,</w:t>
            </w:r>
          </w:p>
        </w:tc>
        <w:tc>
          <w:tcPr>
            <w:tcW w:w="862" w:type="pct"/>
            <w:tcBorders>
              <w:top w:val="single" w:sz="4" w:space="0" w:color="auto"/>
              <w:left w:val="single" w:sz="4" w:space="0" w:color="auto"/>
              <w:bottom w:val="single" w:sz="4" w:space="0" w:color="auto"/>
              <w:right w:val="single" w:sz="4" w:space="0" w:color="auto"/>
            </w:tcBorders>
            <w:vAlign w:val="center"/>
          </w:tcPr>
          <w:p w14:paraId="4E7A0D3C"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B5A9309" w14:textId="77777777" w:rsidR="002D40B7" w:rsidRPr="00010045" w:rsidRDefault="005E2C6E" w:rsidP="00D837AE">
            <w:pPr>
              <w:shd w:val="clear" w:color="auto" w:fill="FFFFFF"/>
              <w:spacing w:after="0"/>
              <w:jc w:val="center"/>
            </w:pPr>
            <w:r>
              <w:rPr>
                <w:lang w:eastAsia="en-US"/>
              </w:rPr>
              <w:t>NIE</w:t>
            </w:r>
          </w:p>
        </w:tc>
      </w:tr>
      <w:tr w:rsidR="002D40B7" w:rsidRPr="00010045" w14:paraId="78769D1A" w14:textId="77777777" w:rsidTr="00D837AE">
        <w:trPr>
          <w:trHeight w:hRule="exact" w:val="351"/>
        </w:trPr>
        <w:tc>
          <w:tcPr>
            <w:tcW w:w="323" w:type="pct"/>
            <w:tcBorders>
              <w:top w:val="single" w:sz="4" w:space="0" w:color="auto"/>
              <w:left w:val="single" w:sz="4" w:space="0" w:color="auto"/>
              <w:bottom w:val="single" w:sz="4" w:space="0" w:color="auto"/>
              <w:right w:val="single" w:sz="4" w:space="0" w:color="auto"/>
            </w:tcBorders>
            <w:vAlign w:val="center"/>
          </w:tcPr>
          <w:p w14:paraId="2E22B05B"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3D46D47"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Karty Nowotworowej,</w:t>
            </w:r>
          </w:p>
        </w:tc>
        <w:tc>
          <w:tcPr>
            <w:tcW w:w="862" w:type="pct"/>
            <w:tcBorders>
              <w:top w:val="single" w:sz="4" w:space="0" w:color="auto"/>
              <w:left w:val="single" w:sz="4" w:space="0" w:color="auto"/>
              <w:bottom w:val="single" w:sz="4" w:space="0" w:color="auto"/>
              <w:right w:val="single" w:sz="4" w:space="0" w:color="auto"/>
            </w:tcBorders>
            <w:vAlign w:val="center"/>
          </w:tcPr>
          <w:p w14:paraId="0770E495"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0FDECEB" w14:textId="77777777" w:rsidR="002D40B7" w:rsidRPr="00010045" w:rsidRDefault="005E2C6E" w:rsidP="00D837AE">
            <w:pPr>
              <w:shd w:val="clear" w:color="auto" w:fill="FFFFFF"/>
              <w:spacing w:after="0"/>
              <w:jc w:val="center"/>
            </w:pPr>
            <w:r>
              <w:rPr>
                <w:lang w:eastAsia="en-US"/>
              </w:rPr>
              <w:t>NIE</w:t>
            </w:r>
          </w:p>
        </w:tc>
      </w:tr>
      <w:tr w:rsidR="002D40B7" w:rsidRPr="00010045" w14:paraId="309237F4" w14:textId="77777777" w:rsidTr="00D837AE">
        <w:trPr>
          <w:trHeight w:hRule="exact" w:val="309"/>
        </w:trPr>
        <w:tc>
          <w:tcPr>
            <w:tcW w:w="323" w:type="pct"/>
            <w:tcBorders>
              <w:top w:val="single" w:sz="4" w:space="0" w:color="auto"/>
              <w:left w:val="single" w:sz="4" w:space="0" w:color="auto"/>
              <w:bottom w:val="single" w:sz="4" w:space="0" w:color="auto"/>
              <w:right w:val="single" w:sz="4" w:space="0" w:color="auto"/>
            </w:tcBorders>
            <w:vAlign w:val="center"/>
          </w:tcPr>
          <w:p w14:paraId="7975F550"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D50FC78"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Karta zgłoszenia choroby zakaźnej.</w:t>
            </w:r>
          </w:p>
        </w:tc>
        <w:tc>
          <w:tcPr>
            <w:tcW w:w="862" w:type="pct"/>
            <w:tcBorders>
              <w:top w:val="single" w:sz="4" w:space="0" w:color="auto"/>
              <w:left w:val="single" w:sz="4" w:space="0" w:color="auto"/>
              <w:bottom w:val="single" w:sz="4" w:space="0" w:color="auto"/>
              <w:right w:val="single" w:sz="4" w:space="0" w:color="auto"/>
            </w:tcBorders>
            <w:vAlign w:val="center"/>
          </w:tcPr>
          <w:p w14:paraId="66F24B8D"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84956C2" w14:textId="77777777" w:rsidR="002D40B7" w:rsidRPr="00010045" w:rsidRDefault="005E2C6E" w:rsidP="00D837AE">
            <w:pPr>
              <w:shd w:val="clear" w:color="auto" w:fill="FFFFFF"/>
              <w:spacing w:after="0"/>
              <w:jc w:val="center"/>
            </w:pPr>
            <w:r>
              <w:rPr>
                <w:lang w:eastAsia="en-US"/>
              </w:rPr>
              <w:t>NIE</w:t>
            </w:r>
          </w:p>
        </w:tc>
      </w:tr>
      <w:tr w:rsidR="002D40B7" w:rsidRPr="00010045" w14:paraId="7F25E647" w14:textId="77777777" w:rsidTr="00D837AE">
        <w:trPr>
          <w:trHeight w:hRule="exact" w:val="414"/>
        </w:trPr>
        <w:tc>
          <w:tcPr>
            <w:tcW w:w="323" w:type="pct"/>
            <w:tcBorders>
              <w:top w:val="single" w:sz="4" w:space="0" w:color="auto"/>
              <w:left w:val="single" w:sz="4" w:space="0" w:color="auto"/>
              <w:bottom w:val="single" w:sz="4" w:space="0" w:color="auto"/>
              <w:right w:val="single" w:sz="4" w:space="0" w:color="auto"/>
            </w:tcBorders>
            <w:vAlign w:val="center"/>
          </w:tcPr>
          <w:p w14:paraId="74795FA2"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F56BB71"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Weryfikacja danych do statystyki.</w:t>
            </w:r>
          </w:p>
        </w:tc>
        <w:tc>
          <w:tcPr>
            <w:tcW w:w="862" w:type="pct"/>
            <w:tcBorders>
              <w:top w:val="single" w:sz="4" w:space="0" w:color="auto"/>
              <w:left w:val="single" w:sz="4" w:space="0" w:color="auto"/>
              <w:bottom w:val="single" w:sz="4" w:space="0" w:color="auto"/>
              <w:right w:val="single" w:sz="4" w:space="0" w:color="auto"/>
            </w:tcBorders>
            <w:vAlign w:val="center"/>
          </w:tcPr>
          <w:p w14:paraId="6D61C5F9"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AF4DF43" w14:textId="77777777" w:rsidR="002D40B7" w:rsidRPr="00010045" w:rsidRDefault="005E2C6E" w:rsidP="00D837AE">
            <w:pPr>
              <w:shd w:val="clear" w:color="auto" w:fill="FFFFFF"/>
              <w:spacing w:after="0"/>
              <w:jc w:val="center"/>
            </w:pPr>
            <w:r>
              <w:rPr>
                <w:lang w:eastAsia="en-US"/>
              </w:rPr>
              <w:t>NIE</w:t>
            </w:r>
          </w:p>
        </w:tc>
      </w:tr>
      <w:tr w:rsidR="002D40B7" w:rsidRPr="00010045" w14:paraId="4890AA29" w14:textId="77777777" w:rsidTr="00D837AE">
        <w:trPr>
          <w:trHeight w:hRule="exact" w:val="576"/>
        </w:trPr>
        <w:tc>
          <w:tcPr>
            <w:tcW w:w="323" w:type="pct"/>
            <w:tcBorders>
              <w:top w:val="single" w:sz="4" w:space="0" w:color="auto"/>
              <w:left w:val="single" w:sz="4" w:space="0" w:color="auto"/>
              <w:bottom w:val="single" w:sz="4" w:space="0" w:color="auto"/>
              <w:right w:val="single" w:sz="4" w:space="0" w:color="auto"/>
            </w:tcBorders>
            <w:vAlign w:val="center"/>
          </w:tcPr>
          <w:p w14:paraId="6C0022EF"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C490F74"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Możliwość obliczania i zatwierdzania ruchu pacjentów w szpitalu.</w:t>
            </w:r>
          </w:p>
        </w:tc>
        <w:tc>
          <w:tcPr>
            <w:tcW w:w="862" w:type="pct"/>
            <w:tcBorders>
              <w:top w:val="single" w:sz="4" w:space="0" w:color="auto"/>
              <w:left w:val="single" w:sz="4" w:space="0" w:color="auto"/>
              <w:bottom w:val="single" w:sz="4" w:space="0" w:color="auto"/>
              <w:right w:val="single" w:sz="4" w:space="0" w:color="auto"/>
            </w:tcBorders>
            <w:vAlign w:val="center"/>
          </w:tcPr>
          <w:p w14:paraId="79E2ACE1"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80F287B" w14:textId="77777777" w:rsidR="002D40B7" w:rsidRPr="00010045" w:rsidRDefault="005E2C6E" w:rsidP="00D837AE">
            <w:pPr>
              <w:shd w:val="clear" w:color="auto" w:fill="FFFFFF"/>
              <w:spacing w:after="0"/>
              <w:jc w:val="center"/>
            </w:pPr>
            <w:r>
              <w:rPr>
                <w:lang w:eastAsia="en-US"/>
              </w:rPr>
              <w:t>NIE</w:t>
            </w:r>
          </w:p>
        </w:tc>
      </w:tr>
      <w:tr w:rsidR="002D40B7" w:rsidRPr="00010045" w14:paraId="476402DA" w14:textId="77777777" w:rsidTr="00894791">
        <w:trPr>
          <w:trHeight w:hRule="exact" w:val="414"/>
        </w:trPr>
        <w:tc>
          <w:tcPr>
            <w:tcW w:w="323" w:type="pct"/>
            <w:tcBorders>
              <w:top w:val="single" w:sz="4" w:space="0" w:color="auto"/>
              <w:left w:val="single" w:sz="4" w:space="0" w:color="auto"/>
              <w:bottom w:val="single" w:sz="4" w:space="0" w:color="auto"/>
              <w:right w:val="single" w:sz="4" w:space="0" w:color="auto"/>
            </w:tcBorders>
            <w:vAlign w:val="center"/>
          </w:tcPr>
          <w:p w14:paraId="70DCB890"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EA16C10"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Możliwość zdefiniowania godzin dla doby statystycznej.</w:t>
            </w:r>
          </w:p>
        </w:tc>
        <w:tc>
          <w:tcPr>
            <w:tcW w:w="862" w:type="pct"/>
            <w:tcBorders>
              <w:top w:val="single" w:sz="4" w:space="0" w:color="auto"/>
              <w:left w:val="single" w:sz="4" w:space="0" w:color="auto"/>
              <w:bottom w:val="single" w:sz="4" w:space="0" w:color="auto"/>
              <w:right w:val="single" w:sz="4" w:space="0" w:color="auto"/>
            </w:tcBorders>
            <w:vAlign w:val="center"/>
          </w:tcPr>
          <w:p w14:paraId="71BB9679" w14:textId="77777777" w:rsidR="002D40B7" w:rsidRPr="00010045" w:rsidRDefault="002D40B7" w:rsidP="00D837AE">
            <w:pPr>
              <w:shd w:val="clear" w:color="auto" w:fill="FFFFFF"/>
              <w:spacing w:after="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488990B" w14:textId="77777777" w:rsidR="002D40B7" w:rsidRPr="00010045" w:rsidRDefault="005E2C6E" w:rsidP="00D837AE">
            <w:pPr>
              <w:shd w:val="clear" w:color="auto" w:fill="FFFFFF"/>
              <w:spacing w:after="0"/>
              <w:jc w:val="center"/>
              <w:rPr>
                <w:color w:val="000000"/>
              </w:rPr>
            </w:pPr>
            <w:r>
              <w:rPr>
                <w:lang w:eastAsia="en-US"/>
              </w:rPr>
              <w:t>NIE</w:t>
            </w:r>
          </w:p>
        </w:tc>
      </w:tr>
      <w:tr w:rsidR="00894791" w:rsidRPr="00010045" w14:paraId="0C6182DA" w14:textId="77777777" w:rsidTr="00894791">
        <w:trPr>
          <w:trHeight w:hRule="exact" w:val="41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2CE4673" w14:textId="77777777" w:rsidR="00894791" w:rsidRPr="00894791" w:rsidRDefault="00894791" w:rsidP="00502C60">
            <w:pPr>
              <w:pStyle w:val="Tabela1"/>
              <w:spacing w:after="0" w:line="276" w:lineRule="auto"/>
              <w:ind w:right="50"/>
              <w:rPr>
                <w:rFonts w:ascii="Arial" w:hAnsi="Arial" w:cs="Arial"/>
                <w:b/>
                <w:sz w:val="20"/>
                <w:szCs w:val="20"/>
              </w:rPr>
            </w:pPr>
            <w:r w:rsidRPr="00894791">
              <w:rPr>
                <w:rFonts w:ascii="Arial" w:hAnsi="Arial" w:cs="Arial"/>
                <w:b/>
                <w:sz w:val="20"/>
                <w:szCs w:val="20"/>
              </w:rPr>
              <w:t>Możliwość definicji schematów obliczeń statystyki:</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1E71A124" w14:textId="77777777" w:rsidR="00894791" w:rsidRPr="00010045" w:rsidRDefault="00894791" w:rsidP="00D837A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083FA31F" w14:textId="77777777" w:rsidR="00894791" w:rsidRPr="00010045" w:rsidRDefault="00894791" w:rsidP="00D837AE">
            <w:pPr>
              <w:shd w:val="clear" w:color="auto" w:fill="FFFFFF"/>
              <w:spacing w:after="0"/>
              <w:jc w:val="center"/>
            </w:pPr>
          </w:p>
        </w:tc>
      </w:tr>
      <w:tr w:rsidR="002D40B7" w:rsidRPr="00010045" w14:paraId="03FDDF13" w14:textId="77777777" w:rsidTr="00D837AE">
        <w:trPr>
          <w:trHeight w:hRule="exact" w:val="540"/>
        </w:trPr>
        <w:tc>
          <w:tcPr>
            <w:tcW w:w="323" w:type="pct"/>
            <w:tcBorders>
              <w:top w:val="single" w:sz="4" w:space="0" w:color="auto"/>
              <w:left w:val="single" w:sz="4" w:space="0" w:color="auto"/>
              <w:bottom w:val="single" w:sz="4" w:space="0" w:color="auto"/>
              <w:right w:val="single" w:sz="4" w:space="0" w:color="auto"/>
            </w:tcBorders>
            <w:vAlign w:val="center"/>
          </w:tcPr>
          <w:p w14:paraId="13E5AD94"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D40CC12"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osobodni dla oddziałów dziennych na podstawie obecności,</w:t>
            </w:r>
          </w:p>
        </w:tc>
        <w:tc>
          <w:tcPr>
            <w:tcW w:w="862" w:type="pct"/>
            <w:tcBorders>
              <w:top w:val="single" w:sz="4" w:space="0" w:color="auto"/>
              <w:left w:val="single" w:sz="4" w:space="0" w:color="auto"/>
              <w:bottom w:val="single" w:sz="4" w:space="0" w:color="auto"/>
              <w:right w:val="single" w:sz="4" w:space="0" w:color="auto"/>
            </w:tcBorders>
            <w:vAlign w:val="center"/>
          </w:tcPr>
          <w:p w14:paraId="69E1CF6A"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6DEFF89" w14:textId="77777777" w:rsidR="002D40B7" w:rsidRPr="00010045" w:rsidRDefault="005E2C6E" w:rsidP="00D837AE">
            <w:pPr>
              <w:shd w:val="clear" w:color="auto" w:fill="FFFFFF"/>
              <w:spacing w:after="0"/>
              <w:jc w:val="center"/>
            </w:pPr>
            <w:r>
              <w:rPr>
                <w:lang w:eastAsia="en-US"/>
              </w:rPr>
              <w:t>NIE</w:t>
            </w:r>
          </w:p>
        </w:tc>
      </w:tr>
      <w:tr w:rsidR="002D40B7" w:rsidRPr="00010045" w14:paraId="28CFD94D" w14:textId="77777777" w:rsidTr="00D837AE">
        <w:trPr>
          <w:trHeight w:hRule="exact" w:val="787"/>
        </w:trPr>
        <w:tc>
          <w:tcPr>
            <w:tcW w:w="323" w:type="pct"/>
            <w:tcBorders>
              <w:top w:val="single" w:sz="4" w:space="0" w:color="auto"/>
              <w:left w:val="single" w:sz="4" w:space="0" w:color="auto"/>
              <w:bottom w:val="single" w:sz="4" w:space="0" w:color="auto"/>
              <w:right w:val="single" w:sz="4" w:space="0" w:color="auto"/>
            </w:tcBorders>
            <w:vAlign w:val="center"/>
          </w:tcPr>
          <w:p w14:paraId="3D638723"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2E441C23"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wyłączenie obliczeń ruchu pacjentów dla wybranych oddziałów z ogólnych statystyk szpitalnych,</w:t>
            </w:r>
          </w:p>
        </w:tc>
        <w:tc>
          <w:tcPr>
            <w:tcW w:w="862" w:type="pct"/>
            <w:tcBorders>
              <w:top w:val="single" w:sz="4" w:space="0" w:color="auto"/>
              <w:left w:val="single" w:sz="4" w:space="0" w:color="auto"/>
              <w:bottom w:val="single" w:sz="4" w:space="0" w:color="auto"/>
              <w:right w:val="single" w:sz="4" w:space="0" w:color="auto"/>
            </w:tcBorders>
            <w:vAlign w:val="center"/>
          </w:tcPr>
          <w:p w14:paraId="05F83D11" w14:textId="77777777" w:rsidR="002D40B7" w:rsidRPr="00010045" w:rsidRDefault="002D40B7" w:rsidP="00D837AE">
            <w:pPr>
              <w:shd w:val="clear" w:color="auto" w:fill="FFFFFF"/>
              <w:spacing w:after="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F4B5A31" w14:textId="77777777" w:rsidR="002D40B7" w:rsidRPr="00010045" w:rsidRDefault="005E2C6E" w:rsidP="00D837AE">
            <w:pPr>
              <w:shd w:val="clear" w:color="auto" w:fill="FFFFFF"/>
              <w:spacing w:after="0"/>
              <w:jc w:val="center"/>
              <w:rPr>
                <w:color w:val="000000"/>
              </w:rPr>
            </w:pPr>
            <w:r>
              <w:rPr>
                <w:lang w:eastAsia="en-US"/>
              </w:rPr>
              <w:t>NIE</w:t>
            </w:r>
          </w:p>
        </w:tc>
      </w:tr>
      <w:tr w:rsidR="002D40B7" w:rsidRPr="00010045" w14:paraId="275BD27D" w14:textId="77777777" w:rsidTr="00894791">
        <w:trPr>
          <w:trHeight w:hRule="exact" w:val="534"/>
        </w:trPr>
        <w:tc>
          <w:tcPr>
            <w:tcW w:w="323" w:type="pct"/>
            <w:tcBorders>
              <w:top w:val="single" w:sz="4" w:space="0" w:color="auto"/>
              <w:left w:val="single" w:sz="4" w:space="0" w:color="auto"/>
              <w:bottom w:val="single" w:sz="4" w:space="0" w:color="auto"/>
              <w:right w:val="single" w:sz="4" w:space="0" w:color="auto"/>
            </w:tcBorders>
            <w:vAlign w:val="center"/>
          </w:tcPr>
          <w:p w14:paraId="48D02E19"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58547BA"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obliczanie statystyki na przełomie miesięcy wg różnych schematów.</w:t>
            </w:r>
          </w:p>
        </w:tc>
        <w:tc>
          <w:tcPr>
            <w:tcW w:w="862" w:type="pct"/>
            <w:tcBorders>
              <w:top w:val="single" w:sz="4" w:space="0" w:color="auto"/>
              <w:left w:val="single" w:sz="4" w:space="0" w:color="auto"/>
              <w:bottom w:val="single" w:sz="4" w:space="0" w:color="auto"/>
              <w:right w:val="single" w:sz="4" w:space="0" w:color="auto"/>
            </w:tcBorders>
            <w:vAlign w:val="center"/>
          </w:tcPr>
          <w:p w14:paraId="151D91D3"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A700AD2" w14:textId="77777777" w:rsidR="002D40B7" w:rsidRPr="00010045" w:rsidRDefault="005E2C6E" w:rsidP="00D837AE">
            <w:pPr>
              <w:shd w:val="clear" w:color="auto" w:fill="FFFFFF"/>
              <w:spacing w:after="0"/>
              <w:jc w:val="center"/>
            </w:pPr>
            <w:r>
              <w:rPr>
                <w:lang w:eastAsia="en-US"/>
              </w:rPr>
              <w:t>NIE</w:t>
            </w:r>
          </w:p>
        </w:tc>
      </w:tr>
      <w:tr w:rsidR="00894791" w:rsidRPr="00010045" w14:paraId="4E2627F6" w14:textId="77777777" w:rsidTr="00894791">
        <w:trPr>
          <w:trHeight w:hRule="exact" w:val="370"/>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8A6C1BB" w14:textId="77777777" w:rsidR="00894791" w:rsidRPr="00894791" w:rsidRDefault="00894791" w:rsidP="00502C60">
            <w:pPr>
              <w:pStyle w:val="Tabela1"/>
              <w:spacing w:after="0" w:line="276" w:lineRule="auto"/>
              <w:ind w:right="50"/>
              <w:rPr>
                <w:rFonts w:ascii="Arial" w:hAnsi="Arial" w:cs="Arial"/>
                <w:b/>
                <w:sz w:val="20"/>
                <w:szCs w:val="20"/>
              </w:rPr>
            </w:pPr>
            <w:r w:rsidRPr="00894791">
              <w:rPr>
                <w:rFonts w:ascii="Arial" w:hAnsi="Arial" w:cs="Arial"/>
                <w:b/>
                <w:sz w:val="20"/>
                <w:szCs w:val="20"/>
              </w:rPr>
              <w:t>Moduł udostępnia minimalny zakres raportów:</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0062DEE1" w14:textId="77777777" w:rsidR="00894791" w:rsidRPr="00010045" w:rsidRDefault="00894791" w:rsidP="00D837A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C0D1D33" w14:textId="77777777" w:rsidR="00894791" w:rsidRPr="00010045" w:rsidRDefault="00894791" w:rsidP="00D837AE">
            <w:pPr>
              <w:shd w:val="clear" w:color="auto" w:fill="FFFFFF"/>
              <w:spacing w:after="0"/>
              <w:jc w:val="center"/>
            </w:pPr>
          </w:p>
        </w:tc>
      </w:tr>
      <w:tr w:rsidR="002D40B7" w:rsidRPr="00010045" w14:paraId="0245E60D" w14:textId="77777777" w:rsidTr="00D837AE">
        <w:trPr>
          <w:trHeight w:hRule="exact" w:val="531"/>
        </w:trPr>
        <w:tc>
          <w:tcPr>
            <w:tcW w:w="323" w:type="pct"/>
            <w:tcBorders>
              <w:top w:val="single" w:sz="4" w:space="0" w:color="auto"/>
              <w:left w:val="single" w:sz="4" w:space="0" w:color="auto"/>
              <w:bottom w:val="single" w:sz="4" w:space="0" w:color="auto"/>
              <w:right w:val="single" w:sz="4" w:space="0" w:color="auto"/>
            </w:tcBorders>
            <w:vAlign w:val="center"/>
          </w:tcPr>
          <w:p w14:paraId="28D7E8F4"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E109148"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obłożenie łóżek oddziału/szpitala na określony dzień,</w:t>
            </w:r>
          </w:p>
        </w:tc>
        <w:tc>
          <w:tcPr>
            <w:tcW w:w="862" w:type="pct"/>
            <w:tcBorders>
              <w:top w:val="single" w:sz="4" w:space="0" w:color="auto"/>
              <w:left w:val="single" w:sz="4" w:space="0" w:color="auto"/>
              <w:bottom w:val="single" w:sz="4" w:space="0" w:color="auto"/>
              <w:right w:val="single" w:sz="4" w:space="0" w:color="auto"/>
            </w:tcBorders>
            <w:vAlign w:val="center"/>
          </w:tcPr>
          <w:p w14:paraId="5CA283A5"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1A140F5" w14:textId="77777777" w:rsidR="002D40B7" w:rsidRPr="00010045" w:rsidRDefault="005E2C6E" w:rsidP="00D837AE">
            <w:pPr>
              <w:shd w:val="clear" w:color="auto" w:fill="FFFFFF"/>
              <w:spacing w:after="0"/>
              <w:jc w:val="center"/>
            </w:pPr>
            <w:r>
              <w:rPr>
                <w:lang w:eastAsia="en-US"/>
              </w:rPr>
              <w:t>NIE</w:t>
            </w:r>
          </w:p>
        </w:tc>
      </w:tr>
      <w:tr w:rsidR="002D40B7" w:rsidRPr="00010045" w14:paraId="4FA9DFEE" w14:textId="77777777" w:rsidTr="00D837AE">
        <w:trPr>
          <w:trHeight w:hRule="exact" w:val="529"/>
        </w:trPr>
        <w:tc>
          <w:tcPr>
            <w:tcW w:w="323" w:type="pct"/>
            <w:tcBorders>
              <w:top w:val="single" w:sz="4" w:space="0" w:color="auto"/>
              <w:left w:val="single" w:sz="4" w:space="0" w:color="auto"/>
              <w:bottom w:val="single" w:sz="4" w:space="0" w:color="auto"/>
              <w:right w:val="single" w:sz="4" w:space="0" w:color="auto"/>
            </w:tcBorders>
            <w:vAlign w:val="center"/>
          </w:tcPr>
          <w:p w14:paraId="4E973B8A"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1AD40D88"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zestawienie nowoprzyjętych/wypisanych pacjentów do oddziału/szpitala dzień/godzina),</w:t>
            </w:r>
          </w:p>
        </w:tc>
        <w:tc>
          <w:tcPr>
            <w:tcW w:w="862" w:type="pct"/>
            <w:tcBorders>
              <w:top w:val="single" w:sz="4" w:space="0" w:color="auto"/>
              <w:left w:val="single" w:sz="4" w:space="0" w:color="auto"/>
              <w:bottom w:val="single" w:sz="4" w:space="0" w:color="auto"/>
              <w:right w:val="single" w:sz="4" w:space="0" w:color="auto"/>
            </w:tcBorders>
            <w:vAlign w:val="center"/>
          </w:tcPr>
          <w:p w14:paraId="5417D034"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09B44C4" w14:textId="77777777" w:rsidR="002D40B7" w:rsidRPr="00010045" w:rsidRDefault="005E2C6E" w:rsidP="00D837AE">
            <w:pPr>
              <w:shd w:val="clear" w:color="auto" w:fill="FFFFFF"/>
              <w:spacing w:after="0"/>
              <w:jc w:val="center"/>
            </w:pPr>
            <w:r>
              <w:rPr>
                <w:lang w:eastAsia="en-US"/>
              </w:rPr>
              <w:t>NIE</w:t>
            </w:r>
          </w:p>
        </w:tc>
      </w:tr>
      <w:tr w:rsidR="002D40B7" w:rsidRPr="00010045" w14:paraId="5252BF8F" w14:textId="77777777" w:rsidTr="00D837AE">
        <w:trPr>
          <w:trHeight w:hRule="exact" w:val="533"/>
        </w:trPr>
        <w:tc>
          <w:tcPr>
            <w:tcW w:w="323" w:type="pct"/>
            <w:tcBorders>
              <w:top w:val="single" w:sz="4" w:space="0" w:color="auto"/>
              <w:left w:val="single" w:sz="4" w:space="0" w:color="auto"/>
              <w:bottom w:val="single" w:sz="4" w:space="0" w:color="auto"/>
              <w:right w:val="single" w:sz="4" w:space="0" w:color="auto"/>
            </w:tcBorders>
            <w:vAlign w:val="center"/>
          </w:tcPr>
          <w:p w14:paraId="4300874D"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065366A6"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zestawienie pacjentów hospitalizowanych wg czasu pobytu (powyżej „x „dni),</w:t>
            </w:r>
          </w:p>
        </w:tc>
        <w:tc>
          <w:tcPr>
            <w:tcW w:w="862" w:type="pct"/>
            <w:tcBorders>
              <w:top w:val="single" w:sz="4" w:space="0" w:color="auto"/>
              <w:left w:val="single" w:sz="4" w:space="0" w:color="auto"/>
              <w:bottom w:val="single" w:sz="4" w:space="0" w:color="auto"/>
              <w:right w:val="single" w:sz="4" w:space="0" w:color="auto"/>
            </w:tcBorders>
            <w:vAlign w:val="center"/>
          </w:tcPr>
          <w:p w14:paraId="4895A155"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F5B081B" w14:textId="77777777" w:rsidR="002D40B7" w:rsidRPr="00010045" w:rsidRDefault="005E2C6E" w:rsidP="00D837AE">
            <w:pPr>
              <w:shd w:val="clear" w:color="auto" w:fill="FFFFFF"/>
              <w:spacing w:after="0"/>
              <w:jc w:val="center"/>
            </w:pPr>
            <w:r>
              <w:rPr>
                <w:lang w:eastAsia="en-US"/>
              </w:rPr>
              <w:t>NIE</w:t>
            </w:r>
          </w:p>
        </w:tc>
      </w:tr>
      <w:tr w:rsidR="002D40B7" w:rsidRPr="00010045" w14:paraId="24C51D5A" w14:textId="77777777" w:rsidTr="00D837AE">
        <w:trPr>
          <w:trHeight w:hRule="exact" w:val="1005"/>
        </w:trPr>
        <w:tc>
          <w:tcPr>
            <w:tcW w:w="323" w:type="pct"/>
            <w:tcBorders>
              <w:top w:val="single" w:sz="4" w:space="0" w:color="auto"/>
              <w:left w:val="single" w:sz="4" w:space="0" w:color="auto"/>
              <w:bottom w:val="single" w:sz="4" w:space="0" w:color="auto"/>
              <w:right w:val="single" w:sz="4" w:space="0" w:color="auto"/>
            </w:tcBorders>
            <w:vAlign w:val="center"/>
          </w:tcPr>
          <w:p w14:paraId="4B8BC34A"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BCFCEC4"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zestawienie pacjentów wg jednostki chorobowej (rozpoznanie zasadnicze) w układach wieloletnich,</w:t>
            </w:r>
          </w:p>
        </w:tc>
        <w:tc>
          <w:tcPr>
            <w:tcW w:w="862" w:type="pct"/>
            <w:tcBorders>
              <w:top w:val="single" w:sz="4" w:space="0" w:color="auto"/>
              <w:left w:val="single" w:sz="4" w:space="0" w:color="auto"/>
              <w:bottom w:val="single" w:sz="4" w:space="0" w:color="auto"/>
              <w:right w:val="single" w:sz="4" w:space="0" w:color="auto"/>
            </w:tcBorders>
            <w:vAlign w:val="center"/>
          </w:tcPr>
          <w:p w14:paraId="7E3C09B8"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04DD3D9" w14:textId="77777777" w:rsidR="002D40B7" w:rsidRPr="00010045" w:rsidRDefault="005E2C6E" w:rsidP="00D837AE">
            <w:pPr>
              <w:shd w:val="clear" w:color="auto" w:fill="FFFFFF"/>
              <w:spacing w:after="0"/>
              <w:jc w:val="center"/>
            </w:pPr>
            <w:r>
              <w:rPr>
                <w:lang w:eastAsia="en-US"/>
              </w:rPr>
              <w:t>NIE</w:t>
            </w:r>
          </w:p>
        </w:tc>
      </w:tr>
      <w:tr w:rsidR="002D40B7" w:rsidRPr="00010045" w14:paraId="7D0F1BAC" w14:textId="77777777" w:rsidTr="00D837AE">
        <w:trPr>
          <w:trHeight w:hRule="exact" w:val="282"/>
        </w:trPr>
        <w:tc>
          <w:tcPr>
            <w:tcW w:w="323" w:type="pct"/>
            <w:tcBorders>
              <w:top w:val="single" w:sz="4" w:space="0" w:color="auto"/>
              <w:left w:val="single" w:sz="4" w:space="0" w:color="auto"/>
              <w:bottom w:val="single" w:sz="4" w:space="0" w:color="auto"/>
              <w:right w:val="single" w:sz="4" w:space="0" w:color="auto"/>
            </w:tcBorders>
            <w:vAlign w:val="center"/>
          </w:tcPr>
          <w:p w14:paraId="3903C04A"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FF4B25E"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stan oddziału według zapisu w Izbie Przyjęć,</w:t>
            </w:r>
          </w:p>
        </w:tc>
        <w:tc>
          <w:tcPr>
            <w:tcW w:w="862" w:type="pct"/>
            <w:tcBorders>
              <w:top w:val="single" w:sz="4" w:space="0" w:color="auto"/>
              <w:left w:val="single" w:sz="4" w:space="0" w:color="auto"/>
              <w:bottom w:val="single" w:sz="4" w:space="0" w:color="auto"/>
              <w:right w:val="single" w:sz="4" w:space="0" w:color="auto"/>
            </w:tcBorders>
            <w:vAlign w:val="center"/>
          </w:tcPr>
          <w:p w14:paraId="496BB809" w14:textId="77777777" w:rsidR="002D40B7" w:rsidRPr="00010045" w:rsidRDefault="002D40B7" w:rsidP="00D837AE">
            <w:pPr>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47FFCB9" w14:textId="77777777" w:rsidR="002D40B7" w:rsidRPr="00010045" w:rsidRDefault="005E2C6E" w:rsidP="00D837AE">
            <w:pPr>
              <w:spacing w:after="0"/>
              <w:jc w:val="center"/>
            </w:pPr>
            <w:r>
              <w:rPr>
                <w:lang w:eastAsia="en-US"/>
              </w:rPr>
              <w:t>NIE</w:t>
            </w:r>
          </w:p>
        </w:tc>
      </w:tr>
      <w:tr w:rsidR="002D40B7" w:rsidRPr="00010045" w14:paraId="2EA31087" w14:textId="77777777" w:rsidTr="00D837AE">
        <w:trPr>
          <w:trHeight w:hRule="exact" w:val="360"/>
        </w:trPr>
        <w:tc>
          <w:tcPr>
            <w:tcW w:w="323" w:type="pct"/>
            <w:tcBorders>
              <w:top w:val="single" w:sz="4" w:space="0" w:color="auto"/>
              <w:left w:val="single" w:sz="4" w:space="0" w:color="auto"/>
              <w:bottom w:val="single" w:sz="4" w:space="0" w:color="auto"/>
              <w:right w:val="single" w:sz="4" w:space="0" w:color="auto"/>
            </w:tcBorders>
            <w:vAlign w:val="center"/>
          </w:tcPr>
          <w:p w14:paraId="47A586DA"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4332C4B"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średni czas pobytu (szpital/oddział),</w:t>
            </w:r>
          </w:p>
        </w:tc>
        <w:tc>
          <w:tcPr>
            <w:tcW w:w="862" w:type="pct"/>
            <w:tcBorders>
              <w:top w:val="single" w:sz="4" w:space="0" w:color="auto"/>
              <w:left w:val="single" w:sz="4" w:space="0" w:color="auto"/>
              <w:bottom w:val="single" w:sz="4" w:space="0" w:color="auto"/>
              <w:right w:val="single" w:sz="4" w:space="0" w:color="auto"/>
            </w:tcBorders>
            <w:vAlign w:val="center"/>
          </w:tcPr>
          <w:p w14:paraId="2A36FD95"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AAB09C8" w14:textId="77777777" w:rsidR="002D40B7" w:rsidRPr="00010045" w:rsidRDefault="005E2C6E" w:rsidP="00D837AE">
            <w:pPr>
              <w:shd w:val="clear" w:color="auto" w:fill="FFFFFF"/>
              <w:spacing w:after="0"/>
              <w:jc w:val="center"/>
            </w:pPr>
            <w:r>
              <w:rPr>
                <w:lang w:eastAsia="en-US"/>
              </w:rPr>
              <w:t>NIE</w:t>
            </w:r>
          </w:p>
        </w:tc>
      </w:tr>
      <w:tr w:rsidR="002D40B7" w:rsidRPr="00010045" w14:paraId="39C5AB48" w14:textId="77777777" w:rsidTr="00D837AE">
        <w:trPr>
          <w:trHeight w:hRule="exact" w:val="560"/>
        </w:trPr>
        <w:tc>
          <w:tcPr>
            <w:tcW w:w="323" w:type="pct"/>
            <w:tcBorders>
              <w:top w:val="single" w:sz="4" w:space="0" w:color="auto"/>
              <w:left w:val="single" w:sz="4" w:space="0" w:color="auto"/>
              <w:bottom w:val="single" w:sz="4" w:space="0" w:color="auto"/>
              <w:right w:val="single" w:sz="4" w:space="0" w:color="auto"/>
            </w:tcBorders>
            <w:vAlign w:val="center"/>
          </w:tcPr>
          <w:p w14:paraId="40BDE0D6"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F674AC2"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średni czas pobytu wg jednostki chorobowej (rozpoznania zasadniczego),</w:t>
            </w:r>
          </w:p>
        </w:tc>
        <w:tc>
          <w:tcPr>
            <w:tcW w:w="862" w:type="pct"/>
            <w:tcBorders>
              <w:top w:val="single" w:sz="4" w:space="0" w:color="auto"/>
              <w:left w:val="single" w:sz="4" w:space="0" w:color="auto"/>
              <w:bottom w:val="single" w:sz="4" w:space="0" w:color="auto"/>
              <w:right w:val="single" w:sz="4" w:space="0" w:color="auto"/>
            </w:tcBorders>
            <w:vAlign w:val="center"/>
          </w:tcPr>
          <w:p w14:paraId="48ABC639"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0E05912" w14:textId="77777777" w:rsidR="002D40B7" w:rsidRPr="00010045" w:rsidRDefault="005E2C6E" w:rsidP="00D837AE">
            <w:pPr>
              <w:shd w:val="clear" w:color="auto" w:fill="FFFFFF"/>
              <w:spacing w:after="0"/>
              <w:jc w:val="center"/>
            </w:pPr>
            <w:r>
              <w:rPr>
                <w:lang w:eastAsia="en-US"/>
              </w:rPr>
              <w:t>NIE</w:t>
            </w:r>
          </w:p>
        </w:tc>
      </w:tr>
      <w:tr w:rsidR="002D40B7" w:rsidRPr="00010045" w14:paraId="44321461" w14:textId="77777777" w:rsidTr="00D837AE">
        <w:trPr>
          <w:trHeight w:hRule="exact" w:val="337"/>
        </w:trPr>
        <w:tc>
          <w:tcPr>
            <w:tcW w:w="323" w:type="pct"/>
            <w:tcBorders>
              <w:top w:val="single" w:sz="4" w:space="0" w:color="auto"/>
              <w:left w:val="single" w:sz="4" w:space="0" w:color="auto"/>
              <w:bottom w:val="single" w:sz="4" w:space="0" w:color="auto"/>
              <w:right w:val="single" w:sz="4" w:space="0" w:color="auto"/>
            </w:tcBorders>
            <w:vAlign w:val="center"/>
          </w:tcPr>
          <w:p w14:paraId="6F48B548"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35F8570"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miesięczne zestawienie ilości przyczyn zgonów,</w:t>
            </w:r>
          </w:p>
        </w:tc>
        <w:tc>
          <w:tcPr>
            <w:tcW w:w="862" w:type="pct"/>
            <w:tcBorders>
              <w:top w:val="single" w:sz="4" w:space="0" w:color="auto"/>
              <w:left w:val="single" w:sz="4" w:space="0" w:color="auto"/>
              <w:bottom w:val="single" w:sz="4" w:space="0" w:color="auto"/>
              <w:right w:val="single" w:sz="4" w:space="0" w:color="auto"/>
            </w:tcBorders>
            <w:vAlign w:val="center"/>
          </w:tcPr>
          <w:p w14:paraId="128F0450"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3A536C0" w14:textId="77777777" w:rsidR="002D40B7" w:rsidRPr="00010045" w:rsidRDefault="005E2C6E" w:rsidP="00D837AE">
            <w:pPr>
              <w:shd w:val="clear" w:color="auto" w:fill="FFFFFF"/>
              <w:spacing w:after="0"/>
              <w:jc w:val="center"/>
            </w:pPr>
            <w:r>
              <w:rPr>
                <w:lang w:eastAsia="en-US"/>
              </w:rPr>
              <w:t>NIE</w:t>
            </w:r>
          </w:p>
        </w:tc>
      </w:tr>
      <w:tr w:rsidR="002D40B7" w:rsidRPr="00010045" w14:paraId="0D0DDF00" w14:textId="77777777" w:rsidTr="00D837AE">
        <w:trPr>
          <w:trHeight w:hRule="exact" w:val="547"/>
        </w:trPr>
        <w:tc>
          <w:tcPr>
            <w:tcW w:w="323" w:type="pct"/>
            <w:tcBorders>
              <w:top w:val="single" w:sz="4" w:space="0" w:color="auto"/>
              <w:left w:val="single" w:sz="4" w:space="0" w:color="auto"/>
              <w:bottom w:val="single" w:sz="4" w:space="0" w:color="auto"/>
              <w:right w:val="single" w:sz="4" w:space="0" w:color="auto"/>
            </w:tcBorders>
            <w:vAlign w:val="center"/>
          </w:tcPr>
          <w:p w14:paraId="5044A2A8"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420E391"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zestawienie przyjęć wg województwa, ubezpieczyciela,</w:t>
            </w:r>
          </w:p>
        </w:tc>
        <w:tc>
          <w:tcPr>
            <w:tcW w:w="862" w:type="pct"/>
            <w:tcBorders>
              <w:top w:val="single" w:sz="4" w:space="0" w:color="auto"/>
              <w:left w:val="single" w:sz="4" w:space="0" w:color="auto"/>
              <w:bottom w:val="single" w:sz="4" w:space="0" w:color="auto"/>
              <w:right w:val="single" w:sz="4" w:space="0" w:color="auto"/>
            </w:tcBorders>
            <w:vAlign w:val="center"/>
          </w:tcPr>
          <w:p w14:paraId="2CC71808"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CF1A32D" w14:textId="77777777" w:rsidR="002D40B7" w:rsidRPr="00010045" w:rsidRDefault="005E2C6E" w:rsidP="00D837AE">
            <w:pPr>
              <w:shd w:val="clear" w:color="auto" w:fill="FFFFFF"/>
              <w:spacing w:after="0"/>
              <w:jc w:val="center"/>
            </w:pPr>
            <w:r>
              <w:rPr>
                <w:lang w:eastAsia="en-US"/>
              </w:rPr>
              <w:t>NIE</w:t>
            </w:r>
          </w:p>
        </w:tc>
      </w:tr>
      <w:tr w:rsidR="002D40B7" w:rsidRPr="00010045" w14:paraId="5376D870" w14:textId="77777777" w:rsidTr="00D837AE">
        <w:trPr>
          <w:trHeight w:hRule="exact" w:val="527"/>
        </w:trPr>
        <w:tc>
          <w:tcPr>
            <w:tcW w:w="323" w:type="pct"/>
            <w:tcBorders>
              <w:top w:val="single" w:sz="4" w:space="0" w:color="auto"/>
              <w:left w:val="single" w:sz="4" w:space="0" w:color="auto"/>
              <w:bottom w:val="single" w:sz="4" w:space="0" w:color="auto"/>
              <w:right w:val="single" w:sz="4" w:space="0" w:color="auto"/>
            </w:tcBorders>
            <w:vAlign w:val="center"/>
          </w:tcPr>
          <w:p w14:paraId="6830BAF8"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081B03C"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zestawienie przyjęć do szpitala wg lekarza kierującego i przyjmującego,</w:t>
            </w:r>
          </w:p>
        </w:tc>
        <w:tc>
          <w:tcPr>
            <w:tcW w:w="862" w:type="pct"/>
            <w:tcBorders>
              <w:top w:val="single" w:sz="4" w:space="0" w:color="auto"/>
              <w:left w:val="single" w:sz="4" w:space="0" w:color="auto"/>
              <w:bottom w:val="single" w:sz="4" w:space="0" w:color="auto"/>
              <w:right w:val="single" w:sz="4" w:space="0" w:color="auto"/>
            </w:tcBorders>
            <w:vAlign w:val="center"/>
          </w:tcPr>
          <w:p w14:paraId="7A52B619" w14:textId="77777777" w:rsidR="002D40B7" w:rsidRPr="00010045" w:rsidRDefault="009775D2" w:rsidP="00D837AE">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5220E826" w14:textId="77777777" w:rsidR="002D40B7" w:rsidRPr="00010045" w:rsidRDefault="005E2C6E" w:rsidP="00D837AE">
            <w:pPr>
              <w:shd w:val="clear" w:color="auto" w:fill="FFFFFF"/>
              <w:spacing w:after="0"/>
              <w:jc w:val="center"/>
            </w:pPr>
            <w:r>
              <w:rPr>
                <w:lang w:eastAsia="en-US"/>
              </w:rPr>
              <w:t>NIE</w:t>
            </w:r>
          </w:p>
        </w:tc>
      </w:tr>
      <w:tr w:rsidR="002D40B7" w:rsidRPr="00010045" w14:paraId="3E81CAC5" w14:textId="77777777" w:rsidTr="00D837AE">
        <w:trPr>
          <w:trHeight w:hRule="exact" w:val="1050"/>
        </w:trPr>
        <w:tc>
          <w:tcPr>
            <w:tcW w:w="323" w:type="pct"/>
            <w:tcBorders>
              <w:top w:val="single" w:sz="4" w:space="0" w:color="auto"/>
              <w:left w:val="single" w:sz="4" w:space="0" w:color="auto"/>
              <w:bottom w:val="single" w:sz="4" w:space="0" w:color="auto"/>
              <w:right w:val="single" w:sz="4" w:space="0" w:color="auto"/>
            </w:tcBorders>
            <w:vAlign w:val="center"/>
          </w:tcPr>
          <w:p w14:paraId="115A2A57"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B17036D"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wydruk pobytów szpitalnych, oddziałowych o nieuzupełnionych danych (np. bez dokumentu ubezpieczeniowego, płatnika, rozpoznania zasadniczego, jednostki kierującej itd.).</w:t>
            </w:r>
          </w:p>
        </w:tc>
        <w:tc>
          <w:tcPr>
            <w:tcW w:w="862" w:type="pct"/>
            <w:tcBorders>
              <w:top w:val="single" w:sz="4" w:space="0" w:color="auto"/>
              <w:left w:val="single" w:sz="4" w:space="0" w:color="auto"/>
              <w:bottom w:val="single" w:sz="4" w:space="0" w:color="auto"/>
              <w:right w:val="single" w:sz="4" w:space="0" w:color="auto"/>
            </w:tcBorders>
            <w:vAlign w:val="center"/>
          </w:tcPr>
          <w:p w14:paraId="4CEB52CD"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AD45304" w14:textId="77777777" w:rsidR="002D40B7" w:rsidRPr="00010045" w:rsidRDefault="005E2C6E" w:rsidP="00D837AE">
            <w:pPr>
              <w:shd w:val="clear" w:color="auto" w:fill="FFFFFF"/>
              <w:spacing w:after="0"/>
              <w:jc w:val="center"/>
            </w:pPr>
            <w:r>
              <w:rPr>
                <w:lang w:eastAsia="en-US"/>
              </w:rPr>
              <w:t>NIE</w:t>
            </w:r>
          </w:p>
        </w:tc>
      </w:tr>
      <w:tr w:rsidR="002D40B7" w:rsidRPr="00010045" w14:paraId="5A55A7A4" w14:textId="77777777" w:rsidTr="00D837AE">
        <w:trPr>
          <w:trHeight w:hRule="exact" w:val="815"/>
        </w:trPr>
        <w:tc>
          <w:tcPr>
            <w:tcW w:w="323" w:type="pct"/>
            <w:tcBorders>
              <w:top w:val="single" w:sz="4" w:space="0" w:color="auto"/>
              <w:left w:val="single" w:sz="4" w:space="0" w:color="auto"/>
              <w:bottom w:val="single" w:sz="4" w:space="0" w:color="auto"/>
              <w:right w:val="single" w:sz="4" w:space="0" w:color="auto"/>
            </w:tcBorders>
            <w:vAlign w:val="center"/>
          </w:tcPr>
          <w:p w14:paraId="144CCD66"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61706FC2"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Moduł umożliwia prowadzenie wielu: ksiąg głównych, oddziałowych, oczekujących, odmów i porad ambulatoryjnych.</w:t>
            </w:r>
          </w:p>
        </w:tc>
        <w:tc>
          <w:tcPr>
            <w:tcW w:w="862" w:type="pct"/>
            <w:tcBorders>
              <w:top w:val="single" w:sz="4" w:space="0" w:color="auto"/>
              <w:left w:val="single" w:sz="4" w:space="0" w:color="auto"/>
              <w:bottom w:val="single" w:sz="4" w:space="0" w:color="auto"/>
              <w:right w:val="single" w:sz="4" w:space="0" w:color="auto"/>
            </w:tcBorders>
            <w:vAlign w:val="center"/>
          </w:tcPr>
          <w:p w14:paraId="317C5E0A"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B306314" w14:textId="77777777" w:rsidR="002D40B7" w:rsidRPr="00010045" w:rsidRDefault="005E2C6E" w:rsidP="00D837AE">
            <w:pPr>
              <w:shd w:val="clear" w:color="auto" w:fill="FFFFFF"/>
              <w:spacing w:after="0"/>
              <w:jc w:val="center"/>
            </w:pPr>
            <w:r>
              <w:rPr>
                <w:lang w:eastAsia="en-US"/>
              </w:rPr>
              <w:t>NIE</w:t>
            </w:r>
          </w:p>
        </w:tc>
      </w:tr>
      <w:tr w:rsidR="002D40B7" w:rsidRPr="00010045" w14:paraId="1946509A" w14:textId="77777777" w:rsidTr="00D837AE">
        <w:trPr>
          <w:trHeight w:hRule="exact" w:val="1079"/>
        </w:trPr>
        <w:tc>
          <w:tcPr>
            <w:tcW w:w="323" w:type="pct"/>
            <w:tcBorders>
              <w:top w:val="single" w:sz="4" w:space="0" w:color="auto"/>
              <w:left w:val="single" w:sz="4" w:space="0" w:color="auto"/>
              <w:bottom w:val="single" w:sz="4" w:space="0" w:color="auto"/>
              <w:right w:val="single" w:sz="4" w:space="0" w:color="auto"/>
            </w:tcBorders>
            <w:vAlign w:val="center"/>
          </w:tcPr>
          <w:p w14:paraId="230D3352"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4C76841D"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Moduł umożliwia wprowadzanie planu pracy dla poszczególnych jednostek organizacyjnych (w tym poradni, oddziałów dziennych) wraz z godzinami pracy, dniami pracy, stanowiskami, pracownikami.</w:t>
            </w:r>
          </w:p>
        </w:tc>
        <w:tc>
          <w:tcPr>
            <w:tcW w:w="862" w:type="pct"/>
            <w:tcBorders>
              <w:top w:val="single" w:sz="4" w:space="0" w:color="auto"/>
              <w:left w:val="single" w:sz="4" w:space="0" w:color="auto"/>
              <w:bottom w:val="single" w:sz="4" w:space="0" w:color="auto"/>
              <w:right w:val="single" w:sz="4" w:space="0" w:color="auto"/>
            </w:tcBorders>
            <w:vAlign w:val="center"/>
          </w:tcPr>
          <w:p w14:paraId="79B736A1"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4B7C67D" w14:textId="77777777" w:rsidR="002D40B7" w:rsidRPr="00010045" w:rsidRDefault="005E2C6E" w:rsidP="00D837AE">
            <w:pPr>
              <w:shd w:val="clear" w:color="auto" w:fill="FFFFFF"/>
              <w:spacing w:after="0"/>
              <w:jc w:val="center"/>
            </w:pPr>
            <w:r>
              <w:rPr>
                <w:lang w:eastAsia="en-US"/>
              </w:rPr>
              <w:t>NIE</w:t>
            </w:r>
          </w:p>
        </w:tc>
      </w:tr>
      <w:tr w:rsidR="002D40B7" w:rsidRPr="00010045" w14:paraId="537DCA80" w14:textId="77777777" w:rsidTr="00D837AE">
        <w:trPr>
          <w:trHeight w:hRule="exact" w:val="617"/>
        </w:trPr>
        <w:tc>
          <w:tcPr>
            <w:tcW w:w="323" w:type="pct"/>
            <w:tcBorders>
              <w:top w:val="single" w:sz="4" w:space="0" w:color="auto"/>
              <w:left w:val="single" w:sz="4" w:space="0" w:color="auto"/>
              <w:bottom w:val="single" w:sz="4" w:space="0" w:color="auto"/>
              <w:right w:val="single" w:sz="4" w:space="0" w:color="auto"/>
            </w:tcBorders>
            <w:vAlign w:val="center"/>
          </w:tcPr>
          <w:p w14:paraId="398ED759"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37E83C09"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Zestawienie pacjentów hospitalizowanych lub ambulatoryjnych wg ICD-10.</w:t>
            </w:r>
          </w:p>
        </w:tc>
        <w:tc>
          <w:tcPr>
            <w:tcW w:w="862" w:type="pct"/>
            <w:tcBorders>
              <w:top w:val="single" w:sz="4" w:space="0" w:color="auto"/>
              <w:left w:val="single" w:sz="4" w:space="0" w:color="auto"/>
              <w:bottom w:val="single" w:sz="4" w:space="0" w:color="auto"/>
              <w:right w:val="single" w:sz="4" w:space="0" w:color="auto"/>
            </w:tcBorders>
            <w:vAlign w:val="center"/>
          </w:tcPr>
          <w:p w14:paraId="635402C7"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8FB8082" w14:textId="77777777" w:rsidR="002D40B7" w:rsidRPr="00010045" w:rsidRDefault="005E2C6E" w:rsidP="00D837AE">
            <w:pPr>
              <w:shd w:val="clear" w:color="auto" w:fill="FFFFFF"/>
              <w:spacing w:after="0"/>
              <w:jc w:val="center"/>
            </w:pPr>
            <w:r>
              <w:rPr>
                <w:lang w:eastAsia="en-US"/>
              </w:rPr>
              <w:t>NIE</w:t>
            </w:r>
          </w:p>
        </w:tc>
      </w:tr>
      <w:tr w:rsidR="002D40B7" w:rsidRPr="00010045" w14:paraId="538DD7EF" w14:textId="77777777" w:rsidTr="00D837AE">
        <w:trPr>
          <w:trHeight w:hRule="exact" w:val="581"/>
        </w:trPr>
        <w:tc>
          <w:tcPr>
            <w:tcW w:w="323" w:type="pct"/>
            <w:tcBorders>
              <w:top w:val="single" w:sz="4" w:space="0" w:color="auto"/>
              <w:left w:val="single" w:sz="4" w:space="0" w:color="auto"/>
              <w:bottom w:val="single" w:sz="4" w:space="0" w:color="auto"/>
              <w:right w:val="single" w:sz="4" w:space="0" w:color="auto"/>
            </w:tcBorders>
            <w:vAlign w:val="center"/>
          </w:tcPr>
          <w:p w14:paraId="1BCE7116"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59D511A3"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Zestawienie pacjentów hospitalizowanych lub ambulatoryjnych wg sposobu leczenia (</w:t>
            </w:r>
            <w:proofErr w:type="spellStart"/>
            <w:r w:rsidRPr="00010045">
              <w:rPr>
                <w:rFonts w:ascii="Arial" w:hAnsi="Arial" w:cs="Arial"/>
                <w:sz w:val="20"/>
                <w:szCs w:val="20"/>
              </w:rPr>
              <w:t>np</w:t>
            </w:r>
            <w:proofErr w:type="spellEnd"/>
            <w:r w:rsidRPr="00010045">
              <w:rPr>
                <w:rFonts w:ascii="Arial" w:hAnsi="Arial" w:cs="Arial"/>
                <w:sz w:val="20"/>
                <w:szCs w:val="20"/>
              </w:rPr>
              <w:t>: chirurgia).</w:t>
            </w:r>
          </w:p>
        </w:tc>
        <w:tc>
          <w:tcPr>
            <w:tcW w:w="862" w:type="pct"/>
            <w:tcBorders>
              <w:top w:val="single" w:sz="4" w:space="0" w:color="auto"/>
              <w:left w:val="single" w:sz="4" w:space="0" w:color="auto"/>
              <w:bottom w:val="single" w:sz="4" w:space="0" w:color="auto"/>
              <w:right w:val="single" w:sz="4" w:space="0" w:color="auto"/>
            </w:tcBorders>
            <w:vAlign w:val="center"/>
          </w:tcPr>
          <w:p w14:paraId="5E128057"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6D2798D" w14:textId="77777777" w:rsidR="002D40B7" w:rsidRPr="00010045" w:rsidRDefault="005E2C6E" w:rsidP="00D837AE">
            <w:pPr>
              <w:shd w:val="clear" w:color="auto" w:fill="FFFFFF"/>
              <w:spacing w:after="0"/>
              <w:jc w:val="center"/>
            </w:pPr>
            <w:r>
              <w:rPr>
                <w:lang w:eastAsia="en-US"/>
              </w:rPr>
              <w:t>NIE</w:t>
            </w:r>
          </w:p>
        </w:tc>
      </w:tr>
      <w:tr w:rsidR="002D40B7" w:rsidRPr="00010045" w14:paraId="1E548BB0" w14:textId="77777777" w:rsidTr="00D837AE">
        <w:trPr>
          <w:trHeight w:hRule="exact" w:val="905"/>
        </w:trPr>
        <w:tc>
          <w:tcPr>
            <w:tcW w:w="323" w:type="pct"/>
            <w:tcBorders>
              <w:top w:val="single" w:sz="4" w:space="0" w:color="auto"/>
              <w:left w:val="single" w:sz="4" w:space="0" w:color="auto"/>
              <w:bottom w:val="single" w:sz="4" w:space="0" w:color="auto"/>
              <w:right w:val="single" w:sz="4" w:space="0" w:color="auto"/>
            </w:tcBorders>
            <w:vAlign w:val="center"/>
          </w:tcPr>
          <w:p w14:paraId="03A1D122" w14:textId="77777777" w:rsidR="002D40B7" w:rsidRPr="00010045" w:rsidRDefault="002D40B7" w:rsidP="007D2AEB">
            <w:pPr>
              <w:pStyle w:val="Tabela1"/>
              <w:numPr>
                <w:ilvl w:val="0"/>
                <w:numId w:val="34"/>
              </w:numPr>
              <w:spacing w:after="0" w:line="276" w:lineRule="auto"/>
              <w:jc w:val="center"/>
              <w:rPr>
                <w:rFonts w:ascii="Arial" w:hAnsi="Arial" w:cs="Arial"/>
                <w:sz w:val="20"/>
                <w:szCs w:val="20"/>
              </w:rPr>
            </w:pPr>
          </w:p>
        </w:tc>
        <w:tc>
          <w:tcPr>
            <w:tcW w:w="2953" w:type="pct"/>
            <w:tcBorders>
              <w:top w:val="single" w:sz="4" w:space="0" w:color="auto"/>
              <w:left w:val="single" w:sz="4" w:space="0" w:color="auto"/>
              <w:bottom w:val="single" w:sz="4" w:space="0" w:color="auto"/>
              <w:right w:val="single" w:sz="4" w:space="0" w:color="auto"/>
            </w:tcBorders>
            <w:vAlign w:val="center"/>
          </w:tcPr>
          <w:p w14:paraId="71E0A8A4" w14:textId="77777777" w:rsidR="002D40B7" w:rsidRPr="00010045" w:rsidRDefault="002D40B7" w:rsidP="00502C60">
            <w:pPr>
              <w:pStyle w:val="Tabela1"/>
              <w:spacing w:after="0" w:line="276" w:lineRule="auto"/>
              <w:ind w:right="50"/>
              <w:rPr>
                <w:rFonts w:ascii="Arial" w:hAnsi="Arial" w:cs="Arial"/>
                <w:sz w:val="20"/>
                <w:szCs w:val="20"/>
              </w:rPr>
            </w:pPr>
            <w:r w:rsidRPr="00010045">
              <w:rPr>
                <w:rFonts w:ascii="Arial" w:hAnsi="Arial" w:cs="Arial"/>
                <w:sz w:val="20"/>
                <w:szCs w:val="20"/>
              </w:rPr>
              <w:t xml:space="preserve">Współpraca z czytnikami kodów kreskowych w zakresie co najmniej identyfikacji pacjenta po kodzie zamieszczonym na dokumentacji medycznej </w:t>
            </w:r>
          </w:p>
        </w:tc>
        <w:tc>
          <w:tcPr>
            <w:tcW w:w="862" w:type="pct"/>
            <w:tcBorders>
              <w:top w:val="single" w:sz="4" w:space="0" w:color="auto"/>
              <w:left w:val="single" w:sz="4" w:space="0" w:color="auto"/>
              <w:bottom w:val="single" w:sz="4" w:space="0" w:color="auto"/>
              <w:right w:val="single" w:sz="4" w:space="0" w:color="auto"/>
            </w:tcBorders>
            <w:vAlign w:val="center"/>
          </w:tcPr>
          <w:p w14:paraId="52B28A9F"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67CD718" w14:textId="77777777" w:rsidR="002D40B7" w:rsidRPr="00010045" w:rsidRDefault="005E2C6E" w:rsidP="00D837AE">
            <w:pPr>
              <w:shd w:val="clear" w:color="auto" w:fill="FFFFFF"/>
              <w:spacing w:after="0"/>
              <w:jc w:val="center"/>
            </w:pPr>
            <w:r>
              <w:rPr>
                <w:lang w:eastAsia="en-US"/>
              </w:rPr>
              <w:t>NIE</w:t>
            </w:r>
          </w:p>
        </w:tc>
      </w:tr>
      <w:bookmarkEnd w:id="45"/>
    </w:tbl>
    <w:p w14:paraId="2C7F9BDB" w14:textId="77777777" w:rsidR="00D61D68" w:rsidRDefault="00D61D68" w:rsidP="00502C60">
      <w:pPr>
        <w:ind w:firstLine="0"/>
      </w:pPr>
    </w:p>
    <w:p w14:paraId="368AEDE3" w14:textId="77777777" w:rsidR="00D61D68" w:rsidRDefault="00D61D68">
      <w:pPr>
        <w:suppressAutoHyphens w:val="0"/>
        <w:spacing w:after="0" w:line="240" w:lineRule="auto"/>
        <w:ind w:firstLine="0"/>
        <w:jc w:val="left"/>
      </w:pPr>
      <w:r>
        <w:br w:type="page"/>
      </w:r>
    </w:p>
    <w:p w14:paraId="0AD4E254" w14:textId="77777777" w:rsidR="00502C60" w:rsidRPr="00010045" w:rsidRDefault="00502C60" w:rsidP="00502C60">
      <w:pPr>
        <w:ind w:firstLine="0"/>
      </w:pPr>
    </w:p>
    <w:p w14:paraId="23FB6139" w14:textId="77777777" w:rsidR="00502C60" w:rsidRPr="00010045" w:rsidRDefault="00502C60" w:rsidP="00056F02">
      <w:pPr>
        <w:pStyle w:val="Nagwek2"/>
      </w:pPr>
      <w:bookmarkStart w:id="46" w:name="_Toc524601442"/>
      <w:r w:rsidRPr="00010045">
        <w:t>Wymagania dla modułu Oddział</w:t>
      </w:r>
      <w:bookmarkEnd w:id="46"/>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2"/>
        <w:gridCol w:w="1577"/>
        <w:gridCol w:w="1577"/>
      </w:tblGrid>
      <w:tr w:rsidR="002D40B7" w:rsidRPr="00010045" w14:paraId="4862639D" w14:textId="77777777" w:rsidTr="00B03597">
        <w:trPr>
          <w:trHeight w:hRule="exact" w:val="2287"/>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7DCD7DBA" w14:textId="77777777" w:rsidR="002D40B7" w:rsidRPr="00010045" w:rsidRDefault="002D40B7" w:rsidP="002D40B7">
            <w:pPr>
              <w:pStyle w:val="Tabela1a"/>
              <w:spacing w:before="0" w:after="0" w:line="276" w:lineRule="auto"/>
              <w:ind w:left="142"/>
              <w:jc w:val="center"/>
              <w:rPr>
                <w:rFonts w:ascii="Arial" w:hAnsi="Arial" w:cs="Arial"/>
                <w:b/>
                <w:bCs/>
                <w:sz w:val="20"/>
                <w:szCs w:val="20"/>
              </w:rPr>
            </w:pPr>
            <w:bookmarkStart w:id="47" w:name="_Hlk511293958"/>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4F5D4759" w14:textId="77777777" w:rsidR="002D40B7" w:rsidRPr="00010045" w:rsidRDefault="002D40B7" w:rsidP="002D40B7">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887080F" w14:textId="77777777" w:rsidR="002D40B7" w:rsidRPr="00010045" w:rsidRDefault="002D40B7" w:rsidP="00B03597">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F4D0269" w14:textId="77777777" w:rsidR="002D40B7" w:rsidRPr="00010045" w:rsidRDefault="002D40B7" w:rsidP="00B03597">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D40B7" w:rsidRPr="00010045" w14:paraId="0D679E4F" w14:textId="77777777" w:rsidTr="00B03597">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0194666A"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529A4F5"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 xml:space="preserve">Obsługa oddziałów, pododdziałów, </w:t>
            </w:r>
          </w:p>
        </w:tc>
        <w:tc>
          <w:tcPr>
            <w:tcW w:w="862" w:type="pct"/>
            <w:tcBorders>
              <w:top w:val="single" w:sz="4" w:space="0" w:color="auto"/>
              <w:left w:val="single" w:sz="4" w:space="0" w:color="auto"/>
              <w:bottom w:val="single" w:sz="4" w:space="0" w:color="auto"/>
              <w:right w:val="single" w:sz="4" w:space="0" w:color="auto"/>
            </w:tcBorders>
            <w:vAlign w:val="center"/>
          </w:tcPr>
          <w:p w14:paraId="19AA2A8B"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02EC5D1" w14:textId="77777777" w:rsidR="002D40B7" w:rsidRPr="00010045" w:rsidRDefault="005E2C6E" w:rsidP="00B03597">
            <w:pPr>
              <w:shd w:val="clear" w:color="auto" w:fill="FFFFFF"/>
              <w:ind w:left="113" w:firstLine="0"/>
              <w:jc w:val="center"/>
            </w:pPr>
            <w:r>
              <w:rPr>
                <w:lang w:eastAsia="en-US"/>
              </w:rPr>
              <w:t>NIE</w:t>
            </w:r>
          </w:p>
        </w:tc>
      </w:tr>
      <w:tr w:rsidR="002D40B7" w:rsidRPr="00010045" w14:paraId="46FFB4F0" w14:textId="77777777" w:rsidTr="00B03597">
        <w:trPr>
          <w:trHeight w:hRule="exact" w:val="1074"/>
        </w:trPr>
        <w:tc>
          <w:tcPr>
            <w:tcW w:w="324" w:type="pct"/>
            <w:tcBorders>
              <w:top w:val="single" w:sz="4" w:space="0" w:color="auto"/>
              <w:left w:val="single" w:sz="4" w:space="0" w:color="auto"/>
              <w:bottom w:val="single" w:sz="4" w:space="0" w:color="auto"/>
              <w:right w:val="single" w:sz="4" w:space="0" w:color="auto"/>
            </w:tcBorders>
            <w:vAlign w:val="center"/>
          </w:tcPr>
          <w:p w14:paraId="5B310172" w14:textId="77777777" w:rsidR="002D40B7" w:rsidRPr="00010045" w:rsidRDefault="002D40B7" w:rsidP="007D2AEB">
            <w:pPr>
              <w:pStyle w:val="Tekstkomentarza"/>
              <w:numPr>
                <w:ilvl w:val="0"/>
                <w:numId w:val="35"/>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2115237"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Potwierdzenie przyjęcia na oddział wraz z automatycznym nadaniem numeru Księgi Oddziałowej, przypisaniem diety, lekarza prowadzącego, przydzielenie łóżka.</w:t>
            </w:r>
          </w:p>
        </w:tc>
        <w:tc>
          <w:tcPr>
            <w:tcW w:w="862" w:type="pct"/>
            <w:tcBorders>
              <w:top w:val="single" w:sz="4" w:space="0" w:color="auto"/>
              <w:left w:val="single" w:sz="4" w:space="0" w:color="auto"/>
              <w:bottom w:val="single" w:sz="4" w:space="0" w:color="auto"/>
              <w:right w:val="single" w:sz="4" w:space="0" w:color="auto"/>
            </w:tcBorders>
            <w:vAlign w:val="center"/>
          </w:tcPr>
          <w:p w14:paraId="6D8BB10A"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313BB28" w14:textId="77777777" w:rsidR="002D40B7" w:rsidRPr="00010045" w:rsidRDefault="005E2C6E" w:rsidP="00B03597">
            <w:pPr>
              <w:shd w:val="clear" w:color="auto" w:fill="FFFFFF"/>
              <w:ind w:left="113" w:firstLine="0"/>
              <w:jc w:val="center"/>
            </w:pPr>
            <w:r>
              <w:rPr>
                <w:lang w:eastAsia="en-US"/>
              </w:rPr>
              <w:t>NIE</w:t>
            </w:r>
          </w:p>
        </w:tc>
      </w:tr>
      <w:tr w:rsidR="002D40B7" w:rsidRPr="00010045" w14:paraId="7DDF00F7" w14:textId="77777777" w:rsidTr="00B03597">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5ACD38FF" w14:textId="77777777" w:rsidR="002D40B7" w:rsidRPr="00010045" w:rsidRDefault="002D40B7" w:rsidP="007D2AEB">
            <w:pPr>
              <w:pStyle w:val="Tekstkomentarza"/>
              <w:numPr>
                <w:ilvl w:val="0"/>
                <w:numId w:val="35"/>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E10785D"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wyszukiwania pacjentów wg różnych parametrów i kryteriów.</w:t>
            </w:r>
          </w:p>
        </w:tc>
        <w:tc>
          <w:tcPr>
            <w:tcW w:w="862" w:type="pct"/>
            <w:tcBorders>
              <w:top w:val="single" w:sz="4" w:space="0" w:color="auto"/>
              <w:left w:val="single" w:sz="4" w:space="0" w:color="auto"/>
              <w:bottom w:val="single" w:sz="4" w:space="0" w:color="auto"/>
              <w:right w:val="single" w:sz="4" w:space="0" w:color="auto"/>
            </w:tcBorders>
            <w:vAlign w:val="center"/>
          </w:tcPr>
          <w:p w14:paraId="28E64694"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52E577C" w14:textId="77777777" w:rsidR="002D40B7" w:rsidRPr="00010045" w:rsidRDefault="005E2C6E" w:rsidP="00B03597">
            <w:pPr>
              <w:shd w:val="clear" w:color="auto" w:fill="FFFFFF"/>
              <w:ind w:left="113" w:firstLine="0"/>
              <w:jc w:val="center"/>
            </w:pPr>
            <w:r>
              <w:rPr>
                <w:lang w:eastAsia="en-US"/>
              </w:rPr>
              <w:t>NIE</w:t>
            </w:r>
          </w:p>
        </w:tc>
      </w:tr>
      <w:tr w:rsidR="002D40B7" w:rsidRPr="00010045" w14:paraId="556E7062" w14:textId="77777777" w:rsidTr="00B03597">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6F350A86" w14:textId="77777777" w:rsidR="002D40B7" w:rsidRPr="00010045" w:rsidRDefault="002D40B7" w:rsidP="007D2AEB">
            <w:pPr>
              <w:pStyle w:val="Tekstkomentarza"/>
              <w:numPr>
                <w:ilvl w:val="0"/>
                <w:numId w:val="35"/>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0E1AE30"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Przegląd i aktualizacja danych personalnych.</w:t>
            </w:r>
          </w:p>
        </w:tc>
        <w:tc>
          <w:tcPr>
            <w:tcW w:w="862" w:type="pct"/>
            <w:tcBorders>
              <w:top w:val="single" w:sz="4" w:space="0" w:color="auto"/>
              <w:left w:val="single" w:sz="4" w:space="0" w:color="auto"/>
              <w:bottom w:val="single" w:sz="4" w:space="0" w:color="auto"/>
              <w:right w:val="single" w:sz="4" w:space="0" w:color="auto"/>
            </w:tcBorders>
            <w:vAlign w:val="center"/>
          </w:tcPr>
          <w:p w14:paraId="4CE45CDA"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FCAE2DF" w14:textId="77777777" w:rsidR="002D40B7" w:rsidRPr="00010045" w:rsidRDefault="005E2C6E" w:rsidP="00B03597">
            <w:pPr>
              <w:shd w:val="clear" w:color="auto" w:fill="FFFFFF"/>
              <w:ind w:left="113" w:firstLine="0"/>
              <w:jc w:val="center"/>
            </w:pPr>
            <w:r>
              <w:rPr>
                <w:lang w:eastAsia="en-US"/>
              </w:rPr>
              <w:t>NIE</w:t>
            </w:r>
          </w:p>
        </w:tc>
      </w:tr>
      <w:tr w:rsidR="002D40B7" w:rsidRPr="00010045" w14:paraId="0877DC4E" w14:textId="77777777" w:rsidTr="00B03597">
        <w:trPr>
          <w:trHeight w:hRule="exact" w:val="736"/>
        </w:trPr>
        <w:tc>
          <w:tcPr>
            <w:tcW w:w="324" w:type="pct"/>
            <w:tcBorders>
              <w:top w:val="single" w:sz="4" w:space="0" w:color="auto"/>
              <w:left w:val="single" w:sz="4" w:space="0" w:color="auto"/>
              <w:bottom w:val="single" w:sz="4" w:space="0" w:color="auto"/>
              <w:right w:val="single" w:sz="4" w:space="0" w:color="auto"/>
            </w:tcBorders>
            <w:vAlign w:val="center"/>
          </w:tcPr>
          <w:p w14:paraId="08DA44AF"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889A253"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Monitorowanie stanu obłożenia oddziału (moduł musi dopuszczać przyjęcie pacjenta nawet, gdy nie ma wolnych łóżek na oddziale).</w:t>
            </w:r>
          </w:p>
        </w:tc>
        <w:tc>
          <w:tcPr>
            <w:tcW w:w="862" w:type="pct"/>
            <w:tcBorders>
              <w:top w:val="single" w:sz="4" w:space="0" w:color="auto"/>
              <w:left w:val="single" w:sz="4" w:space="0" w:color="auto"/>
              <w:bottom w:val="single" w:sz="4" w:space="0" w:color="auto"/>
              <w:right w:val="single" w:sz="4" w:space="0" w:color="auto"/>
            </w:tcBorders>
            <w:vAlign w:val="center"/>
          </w:tcPr>
          <w:p w14:paraId="13251F33"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22AA13A" w14:textId="77777777" w:rsidR="002D40B7" w:rsidRPr="00010045" w:rsidRDefault="005E2C6E" w:rsidP="00B03597">
            <w:pPr>
              <w:shd w:val="clear" w:color="auto" w:fill="FFFFFF"/>
              <w:ind w:left="113" w:firstLine="0"/>
              <w:jc w:val="center"/>
            </w:pPr>
            <w:r>
              <w:rPr>
                <w:lang w:eastAsia="en-US"/>
              </w:rPr>
              <w:t>NIE</w:t>
            </w:r>
          </w:p>
        </w:tc>
      </w:tr>
      <w:tr w:rsidR="002D40B7" w:rsidRPr="00010045" w14:paraId="00259450" w14:textId="77777777" w:rsidTr="00B03597">
        <w:trPr>
          <w:trHeight w:hRule="exact" w:val="534"/>
        </w:trPr>
        <w:tc>
          <w:tcPr>
            <w:tcW w:w="324" w:type="pct"/>
            <w:tcBorders>
              <w:top w:val="single" w:sz="4" w:space="0" w:color="auto"/>
              <w:left w:val="single" w:sz="4" w:space="0" w:color="auto"/>
              <w:bottom w:val="single" w:sz="4" w:space="0" w:color="auto"/>
              <w:right w:val="single" w:sz="4" w:space="0" w:color="auto"/>
            </w:tcBorders>
            <w:vAlign w:val="center"/>
          </w:tcPr>
          <w:p w14:paraId="794B5295"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9AC0B73"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 xml:space="preserve">Wprowadzenie </w:t>
            </w:r>
            <w:proofErr w:type="spellStart"/>
            <w:r w:rsidRPr="00010045">
              <w:rPr>
                <w:rFonts w:ascii="Arial" w:hAnsi="Arial" w:cs="Arial"/>
                <w:sz w:val="20"/>
                <w:szCs w:val="20"/>
              </w:rPr>
              <w:t>rozpoznań</w:t>
            </w:r>
            <w:proofErr w:type="spellEnd"/>
            <w:r w:rsidRPr="00010045">
              <w:rPr>
                <w:rFonts w:ascii="Arial" w:hAnsi="Arial" w:cs="Arial"/>
                <w:sz w:val="20"/>
                <w:szCs w:val="20"/>
              </w:rPr>
              <w:t>: wstępnych, końcowych, przyczyny zgonu.</w:t>
            </w:r>
          </w:p>
          <w:p w14:paraId="38401537"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0D7AC20A"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972B20E" w14:textId="77777777" w:rsidR="002D40B7" w:rsidRPr="00010045" w:rsidRDefault="005E2C6E" w:rsidP="00B03597">
            <w:pPr>
              <w:shd w:val="clear" w:color="auto" w:fill="FFFFFF"/>
              <w:ind w:left="113" w:firstLine="0"/>
              <w:jc w:val="center"/>
            </w:pPr>
            <w:r>
              <w:rPr>
                <w:lang w:eastAsia="en-US"/>
              </w:rPr>
              <w:t>NIE</w:t>
            </w:r>
          </w:p>
        </w:tc>
      </w:tr>
      <w:tr w:rsidR="002D40B7" w:rsidRPr="00010045" w14:paraId="2461A52F" w14:textId="77777777" w:rsidTr="00B03597">
        <w:trPr>
          <w:trHeight w:hRule="exact" w:val="973"/>
        </w:trPr>
        <w:tc>
          <w:tcPr>
            <w:tcW w:w="324" w:type="pct"/>
            <w:tcBorders>
              <w:top w:val="single" w:sz="4" w:space="0" w:color="auto"/>
              <w:left w:val="single" w:sz="4" w:space="0" w:color="auto"/>
              <w:bottom w:val="single" w:sz="4" w:space="0" w:color="auto"/>
              <w:right w:val="single" w:sz="4" w:space="0" w:color="auto"/>
            </w:tcBorders>
            <w:vAlign w:val="center"/>
          </w:tcPr>
          <w:p w14:paraId="3CB770A4"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4692A87"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Blokowanie zamknięcia hospitalizacji w przypadku braku karty zgłoszenia choroby nowotworowej/zakaźnej, jeśli pacjent ma rozpoznanie nowotworowe/zakaźne.</w:t>
            </w:r>
          </w:p>
        </w:tc>
        <w:tc>
          <w:tcPr>
            <w:tcW w:w="862" w:type="pct"/>
            <w:tcBorders>
              <w:top w:val="single" w:sz="4" w:space="0" w:color="auto"/>
              <w:left w:val="single" w:sz="4" w:space="0" w:color="auto"/>
              <w:bottom w:val="single" w:sz="4" w:space="0" w:color="auto"/>
              <w:right w:val="single" w:sz="4" w:space="0" w:color="auto"/>
            </w:tcBorders>
            <w:vAlign w:val="center"/>
          </w:tcPr>
          <w:p w14:paraId="31917B4C"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533EEEC" w14:textId="77777777" w:rsidR="002D40B7" w:rsidRPr="00010045" w:rsidRDefault="00D837AE" w:rsidP="00B03597">
            <w:pPr>
              <w:shd w:val="clear" w:color="auto" w:fill="FFFFFF"/>
              <w:ind w:left="113" w:firstLine="0"/>
              <w:jc w:val="center"/>
            </w:pPr>
            <w:r>
              <w:t>TAK</w:t>
            </w:r>
          </w:p>
        </w:tc>
      </w:tr>
      <w:tr w:rsidR="002D40B7" w:rsidRPr="00010045" w14:paraId="676E5492" w14:textId="77777777" w:rsidTr="00B03597">
        <w:trPr>
          <w:trHeight w:hRule="exact" w:val="951"/>
        </w:trPr>
        <w:tc>
          <w:tcPr>
            <w:tcW w:w="324" w:type="pct"/>
            <w:tcBorders>
              <w:top w:val="single" w:sz="4" w:space="0" w:color="auto"/>
              <w:left w:val="single" w:sz="4" w:space="0" w:color="auto"/>
              <w:bottom w:val="single" w:sz="4" w:space="0" w:color="auto"/>
              <w:right w:val="single" w:sz="4" w:space="0" w:color="auto"/>
            </w:tcBorders>
            <w:vAlign w:val="center"/>
          </w:tcPr>
          <w:p w14:paraId="510AC08F"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8A088A"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Definiowanie minimalnego zestawu dokumentów, który musi być uzupełniony przed zamknięciem hospitalizacji pacjenta.</w:t>
            </w:r>
          </w:p>
        </w:tc>
        <w:tc>
          <w:tcPr>
            <w:tcW w:w="862" w:type="pct"/>
            <w:tcBorders>
              <w:top w:val="single" w:sz="4" w:space="0" w:color="auto"/>
              <w:left w:val="single" w:sz="4" w:space="0" w:color="auto"/>
              <w:bottom w:val="single" w:sz="4" w:space="0" w:color="auto"/>
              <w:right w:val="single" w:sz="4" w:space="0" w:color="auto"/>
            </w:tcBorders>
            <w:vAlign w:val="center"/>
          </w:tcPr>
          <w:p w14:paraId="5E7660C3" w14:textId="77777777" w:rsidR="002D40B7" w:rsidRPr="00010045" w:rsidRDefault="002D40B7" w:rsidP="00B03597">
            <w:pPr>
              <w:shd w:val="clear" w:color="auto" w:fill="FFFFFF"/>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E6AEF61" w14:textId="77777777" w:rsidR="002D40B7" w:rsidRPr="00010045" w:rsidRDefault="005E2C6E" w:rsidP="00B03597">
            <w:pPr>
              <w:shd w:val="clear" w:color="auto" w:fill="FFFFFF"/>
              <w:ind w:left="113" w:firstLine="0"/>
              <w:jc w:val="center"/>
              <w:rPr>
                <w:color w:val="000000"/>
              </w:rPr>
            </w:pPr>
            <w:r>
              <w:rPr>
                <w:lang w:eastAsia="en-US"/>
              </w:rPr>
              <w:t>NIE</w:t>
            </w:r>
          </w:p>
        </w:tc>
      </w:tr>
      <w:tr w:rsidR="002D40B7" w:rsidRPr="00010045" w14:paraId="0B8BA30E" w14:textId="77777777" w:rsidTr="00B03597">
        <w:trPr>
          <w:trHeight w:hRule="exact" w:val="298"/>
        </w:trPr>
        <w:tc>
          <w:tcPr>
            <w:tcW w:w="324" w:type="pct"/>
            <w:tcBorders>
              <w:top w:val="single" w:sz="4" w:space="0" w:color="auto"/>
              <w:left w:val="single" w:sz="4" w:space="0" w:color="auto"/>
              <w:bottom w:val="single" w:sz="4" w:space="0" w:color="auto"/>
              <w:right w:val="single" w:sz="4" w:space="0" w:color="auto"/>
            </w:tcBorders>
            <w:vAlign w:val="center"/>
          </w:tcPr>
          <w:p w14:paraId="0EAF5A74"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82DDFD1"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Ewidencja procedur medycznych.</w:t>
            </w:r>
          </w:p>
        </w:tc>
        <w:tc>
          <w:tcPr>
            <w:tcW w:w="862" w:type="pct"/>
            <w:tcBorders>
              <w:top w:val="single" w:sz="4" w:space="0" w:color="auto"/>
              <w:left w:val="single" w:sz="4" w:space="0" w:color="auto"/>
              <w:bottom w:val="single" w:sz="4" w:space="0" w:color="auto"/>
              <w:right w:val="single" w:sz="4" w:space="0" w:color="auto"/>
            </w:tcBorders>
            <w:vAlign w:val="center"/>
          </w:tcPr>
          <w:p w14:paraId="12F0404D"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5DF88B1" w14:textId="77777777" w:rsidR="002D40B7" w:rsidRPr="00010045" w:rsidRDefault="005E2C6E" w:rsidP="00B03597">
            <w:pPr>
              <w:shd w:val="clear" w:color="auto" w:fill="FFFFFF"/>
              <w:ind w:left="113" w:firstLine="0"/>
              <w:jc w:val="center"/>
            </w:pPr>
            <w:r>
              <w:rPr>
                <w:lang w:eastAsia="en-US"/>
              </w:rPr>
              <w:t>NIE</w:t>
            </w:r>
          </w:p>
        </w:tc>
      </w:tr>
      <w:tr w:rsidR="002D40B7" w:rsidRPr="00010045" w14:paraId="0CAB4762" w14:textId="77777777" w:rsidTr="00AF468E">
        <w:trPr>
          <w:trHeight w:hRule="exact" w:val="1886"/>
        </w:trPr>
        <w:tc>
          <w:tcPr>
            <w:tcW w:w="324" w:type="pct"/>
            <w:tcBorders>
              <w:top w:val="single" w:sz="4" w:space="0" w:color="auto"/>
              <w:left w:val="single" w:sz="4" w:space="0" w:color="auto"/>
              <w:bottom w:val="single" w:sz="4" w:space="0" w:color="auto"/>
              <w:right w:val="single" w:sz="4" w:space="0" w:color="auto"/>
            </w:tcBorders>
            <w:vAlign w:val="center"/>
          </w:tcPr>
          <w:p w14:paraId="06FAFEC5"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60C8542" w14:textId="77777777" w:rsidR="00AF468E" w:rsidRDefault="00AF468E" w:rsidP="00AF468E">
            <w:pPr>
              <w:pStyle w:val="Tabela1"/>
              <w:spacing w:line="276" w:lineRule="auto"/>
              <w:ind w:right="50"/>
              <w:rPr>
                <w:rFonts w:ascii="Arial" w:hAnsi="Arial" w:cs="Arial"/>
                <w:sz w:val="20"/>
                <w:szCs w:val="20"/>
              </w:rPr>
            </w:pPr>
            <w:r w:rsidRPr="00010045">
              <w:rPr>
                <w:rFonts w:ascii="Arial" w:hAnsi="Arial" w:cs="Arial"/>
                <w:sz w:val="20"/>
                <w:szCs w:val="20"/>
              </w:rPr>
              <w:t>Możliwość wypełniania i wydruku standardowych druków zewnętrznych (Karta Statystyczna, Karta Zakażenia Szpitalnego, Karta Zgłoszenia Choroby Zakaźnej, Karta Informacyjna, Karta Zgonu, Z</w:t>
            </w:r>
            <w:r w:rsidR="00172001">
              <w:rPr>
                <w:rFonts w:ascii="Arial" w:hAnsi="Arial" w:cs="Arial"/>
                <w:sz w:val="20"/>
                <w:szCs w:val="20"/>
              </w:rPr>
              <w:t>głoszenia choroby nowotworowej</w:t>
            </w:r>
            <w:r w:rsidRPr="00010045">
              <w:rPr>
                <w:rFonts w:ascii="Arial" w:hAnsi="Arial" w:cs="Arial"/>
                <w:sz w:val="20"/>
                <w:szCs w:val="20"/>
              </w:rPr>
              <w:t>).</w:t>
            </w:r>
          </w:p>
          <w:p w14:paraId="09612FF0" w14:textId="77777777" w:rsidR="002D40B7" w:rsidRPr="00010045" w:rsidRDefault="002D40B7" w:rsidP="00172001">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078C06F"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37B4FA5" w14:textId="77777777" w:rsidR="002D40B7" w:rsidRPr="00010045" w:rsidRDefault="005E2C6E" w:rsidP="00B03597">
            <w:pPr>
              <w:shd w:val="clear" w:color="auto" w:fill="FFFFFF"/>
              <w:ind w:left="113" w:firstLine="0"/>
              <w:jc w:val="center"/>
            </w:pPr>
            <w:r>
              <w:rPr>
                <w:lang w:eastAsia="en-US"/>
              </w:rPr>
              <w:t>NIE</w:t>
            </w:r>
          </w:p>
        </w:tc>
      </w:tr>
      <w:tr w:rsidR="002D40B7" w:rsidRPr="00010045" w14:paraId="109D7304" w14:textId="77777777" w:rsidTr="00D77778">
        <w:trPr>
          <w:trHeight w:hRule="exact" w:val="2423"/>
        </w:trPr>
        <w:tc>
          <w:tcPr>
            <w:tcW w:w="324" w:type="pct"/>
            <w:tcBorders>
              <w:top w:val="single" w:sz="4" w:space="0" w:color="auto"/>
              <w:left w:val="single" w:sz="4" w:space="0" w:color="auto"/>
              <w:bottom w:val="single" w:sz="4" w:space="0" w:color="auto"/>
              <w:right w:val="single" w:sz="4" w:space="0" w:color="auto"/>
            </w:tcBorders>
            <w:vAlign w:val="center"/>
          </w:tcPr>
          <w:p w14:paraId="21DE374C"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7AAFD87" w14:textId="0583A071" w:rsidR="00866E2D" w:rsidRPr="00D40947" w:rsidRDefault="00866E2D" w:rsidP="00AF468E">
            <w:pPr>
              <w:pStyle w:val="Tabela1"/>
              <w:spacing w:line="276" w:lineRule="auto"/>
              <w:ind w:right="50"/>
              <w:rPr>
                <w:rFonts w:ascii="Arial" w:hAnsi="Arial" w:cs="Arial"/>
                <w:b/>
                <w:sz w:val="20"/>
                <w:szCs w:val="20"/>
              </w:rPr>
            </w:pPr>
            <w:r w:rsidRPr="00552C18">
              <w:rPr>
                <w:rFonts w:ascii="Arial" w:hAnsi="Arial" w:cs="Arial"/>
                <w:sz w:val="20"/>
                <w:szCs w:val="20"/>
              </w:rPr>
              <w:t>Moduł daje możliwość wyszukiwania pacjentów według różnych parametrów (imię, nazwisko, PESEL, imię ojca, data urodzenia, numer księgi głównej i oddziałowej, oddział, płeć, wiek,  jednostka chorobowa, choroby współistniejące, procedury medyczne).</w:t>
            </w:r>
          </w:p>
          <w:p w14:paraId="05CCED11" w14:textId="77777777" w:rsidR="00866E2D" w:rsidRDefault="00866E2D" w:rsidP="00AF468E">
            <w:pPr>
              <w:pStyle w:val="Tabela1"/>
              <w:spacing w:line="276" w:lineRule="auto"/>
              <w:ind w:right="50"/>
              <w:rPr>
                <w:rFonts w:ascii="Arial" w:hAnsi="Arial" w:cs="Arial"/>
                <w:b/>
                <w:color w:val="FF0000"/>
                <w:sz w:val="20"/>
                <w:szCs w:val="20"/>
              </w:rPr>
            </w:pPr>
          </w:p>
          <w:p w14:paraId="360C5F21" w14:textId="77777777" w:rsidR="00866E2D" w:rsidRPr="00010045" w:rsidRDefault="00866E2D" w:rsidP="00AF468E">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13AA4AEF"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709736B" w14:textId="77777777" w:rsidR="002D40B7" w:rsidRPr="00010045" w:rsidRDefault="005E2C6E" w:rsidP="00B03597">
            <w:pPr>
              <w:shd w:val="clear" w:color="auto" w:fill="FFFFFF"/>
              <w:ind w:left="113" w:firstLine="0"/>
              <w:jc w:val="center"/>
            </w:pPr>
            <w:r>
              <w:rPr>
                <w:lang w:eastAsia="en-US"/>
              </w:rPr>
              <w:t>NIE</w:t>
            </w:r>
          </w:p>
        </w:tc>
      </w:tr>
      <w:tr w:rsidR="002D40B7" w:rsidRPr="00010045" w14:paraId="278248F7" w14:textId="77777777" w:rsidTr="00B03597">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03521B33"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FEA3696"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Moduł daje możliwość definiowania dodatkowych filtrów wyszukiwania pacjentów w księdze oddziałowej.</w:t>
            </w:r>
          </w:p>
        </w:tc>
        <w:tc>
          <w:tcPr>
            <w:tcW w:w="862" w:type="pct"/>
            <w:tcBorders>
              <w:top w:val="single" w:sz="4" w:space="0" w:color="auto"/>
              <w:left w:val="single" w:sz="4" w:space="0" w:color="auto"/>
              <w:bottom w:val="single" w:sz="4" w:space="0" w:color="auto"/>
              <w:right w:val="single" w:sz="4" w:space="0" w:color="auto"/>
            </w:tcBorders>
            <w:vAlign w:val="center"/>
          </w:tcPr>
          <w:p w14:paraId="573D0823"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B6E09FE" w14:textId="77777777" w:rsidR="002D40B7" w:rsidRPr="00010045" w:rsidRDefault="00D837AE" w:rsidP="00B03597">
            <w:pPr>
              <w:ind w:left="113" w:firstLine="0"/>
              <w:jc w:val="center"/>
              <w:rPr>
                <w:color w:val="000000"/>
              </w:rPr>
            </w:pPr>
            <w:r>
              <w:rPr>
                <w:color w:val="000000"/>
              </w:rPr>
              <w:t>TAK</w:t>
            </w:r>
          </w:p>
        </w:tc>
      </w:tr>
      <w:tr w:rsidR="002D40B7" w:rsidRPr="00010045" w14:paraId="00010994" w14:textId="77777777" w:rsidTr="00B03597">
        <w:trPr>
          <w:trHeight w:hRule="exact" w:val="863"/>
        </w:trPr>
        <w:tc>
          <w:tcPr>
            <w:tcW w:w="324" w:type="pct"/>
            <w:tcBorders>
              <w:top w:val="single" w:sz="4" w:space="0" w:color="auto"/>
              <w:left w:val="single" w:sz="4" w:space="0" w:color="auto"/>
              <w:bottom w:val="single" w:sz="4" w:space="0" w:color="auto"/>
              <w:right w:val="single" w:sz="4" w:space="0" w:color="auto"/>
            </w:tcBorders>
            <w:vAlign w:val="center"/>
          </w:tcPr>
          <w:p w14:paraId="4C35F097"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C5BA7EC"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Sortowanie listy pacjentów na oddziale według kryteriów wybranych przez użytkownika (np. nazwisko, numer księgi).</w:t>
            </w:r>
          </w:p>
        </w:tc>
        <w:tc>
          <w:tcPr>
            <w:tcW w:w="862" w:type="pct"/>
            <w:tcBorders>
              <w:top w:val="single" w:sz="4" w:space="0" w:color="auto"/>
              <w:left w:val="single" w:sz="4" w:space="0" w:color="auto"/>
              <w:bottom w:val="single" w:sz="4" w:space="0" w:color="auto"/>
              <w:right w:val="single" w:sz="4" w:space="0" w:color="auto"/>
            </w:tcBorders>
            <w:vAlign w:val="center"/>
          </w:tcPr>
          <w:p w14:paraId="7345E51E"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B73AEAD" w14:textId="77777777" w:rsidR="002D40B7" w:rsidRPr="00010045" w:rsidRDefault="005E2C6E" w:rsidP="00B03597">
            <w:pPr>
              <w:ind w:left="113" w:firstLine="0"/>
              <w:jc w:val="center"/>
              <w:rPr>
                <w:color w:val="000000"/>
              </w:rPr>
            </w:pPr>
            <w:r>
              <w:rPr>
                <w:lang w:eastAsia="en-US"/>
              </w:rPr>
              <w:t>NIE</w:t>
            </w:r>
          </w:p>
        </w:tc>
      </w:tr>
      <w:tr w:rsidR="002D40B7" w:rsidRPr="00010045" w14:paraId="5D0E9D9F" w14:textId="77777777" w:rsidTr="00B03597">
        <w:trPr>
          <w:trHeight w:hRule="exact" w:val="526"/>
        </w:trPr>
        <w:tc>
          <w:tcPr>
            <w:tcW w:w="324" w:type="pct"/>
            <w:tcBorders>
              <w:top w:val="single" w:sz="4" w:space="0" w:color="auto"/>
              <w:left w:val="single" w:sz="4" w:space="0" w:color="auto"/>
              <w:bottom w:val="single" w:sz="4" w:space="0" w:color="auto"/>
              <w:right w:val="single" w:sz="4" w:space="0" w:color="auto"/>
            </w:tcBorders>
            <w:vAlign w:val="center"/>
          </w:tcPr>
          <w:p w14:paraId="42D9275E"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FC80842"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Automatyczne nadawanie i możliwość modyfikacji numeru księgi oddziałowej.</w:t>
            </w:r>
          </w:p>
        </w:tc>
        <w:tc>
          <w:tcPr>
            <w:tcW w:w="862" w:type="pct"/>
            <w:tcBorders>
              <w:top w:val="single" w:sz="4" w:space="0" w:color="auto"/>
              <w:left w:val="single" w:sz="4" w:space="0" w:color="auto"/>
              <w:bottom w:val="single" w:sz="4" w:space="0" w:color="auto"/>
              <w:right w:val="single" w:sz="4" w:space="0" w:color="auto"/>
            </w:tcBorders>
            <w:vAlign w:val="center"/>
          </w:tcPr>
          <w:p w14:paraId="57F19BC6"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AF1E5ED" w14:textId="77777777" w:rsidR="002D40B7" w:rsidRPr="00010045" w:rsidRDefault="005E2C6E" w:rsidP="00B03597">
            <w:pPr>
              <w:ind w:left="113" w:firstLine="0"/>
              <w:jc w:val="center"/>
              <w:rPr>
                <w:color w:val="000000"/>
              </w:rPr>
            </w:pPr>
            <w:r>
              <w:rPr>
                <w:lang w:eastAsia="en-US"/>
              </w:rPr>
              <w:t>NIE</w:t>
            </w:r>
          </w:p>
        </w:tc>
      </w:tr>
      <w:tr w:rsidR="002D40B7" w:rsidRPr="00010045" w14:paraId="40DA9A39" w14:textId="77777777" w:rsidTr="00B03597">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14C1C597"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8C5E9C0"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Przypisanie lekarza prowadzącego –historia prowadzenia pacjenta przez lekarzy.</w:t>
            </w:r>
          </w:p>
        </w:tc>
        <w:tc>
          <w:tcPr>
            <w:tcW w:w="862" w:type="pct"/>
            <w:tcBorders>
              <w:top w:val="single" w:sz="4" w:space="0" w:color="auto"/>
              <w:left w:val="single" w:sz="4" w:space="0" w:color="auto"/>
              <w:bottom w:val="single" w:sz="4" w:space="0" w:color="auto"/>
              <w:right w:val="single" w:sz="4" w:space="0" w:color="auto"/>
            </w:tcBorders>
            <w:vAlign w:val="center"/>
          </w:tcPr>
          <w:p w14:paraId="0BA557ED"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12AC529" w14:textId="77777777" w:rsidR="002D40B7" w:rsidRPr="00010045" w:rsidRDefault="005E2C6E" w:rsidP="00B03597">
            <w:pPr>
              <w:ind w:left="113" w:firstLine="0"/>
              <w:jc w:val="center"/>
              <w:rPr>
                <w:color w:val="000000"/>
              </w:rPr>
            </w:pPr>
            <w:r>
              <w:rPr>
                <w:lang w:eastAsia="en-US"/>
              </w:rPr>
              <w:t>NIE</w:t>
            </w:r>
          </w:p>
        </w:tc>
      </w:tr>
      <w:tr w:rsidR="002D40B7" w:rsidRPr="00010045" w14:paraId="6EF5AD07" w14:textId="77777777" w:rsidTr="00B03597">
        <w:trPr>
          <w:trHeight w:hRule="exact" w:val="544"/>
        </w:trPr>
        <w:tc>
          <w:tcPr>
            <w:tcW w:w="324" w:type="pct"/>
            <w:tcBorders>
              <w:top w:val="single" w:sz="4" w:space="0" w:color="auto"/>
              <w:left w:val="single" w:sz="4" w:space="0" w:color="auto"/>
              <w:bottom w:val="single" w:sz="4" w:space="0" w:color="auto"/>
              <w:right w:val="single" w:sz="4" w:space="0" w:color="auto"/>
            </w:tcBorders>
            <w:vAlign w:val="center"/>
          </w:tcPr>
          <w:p w14:paraId="1D5B5EDE"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5531C2D"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zmiany przydzielenia łóżka – historia obłożenia łóżek.</w:t>
            </w:r>
          </w:p>
        </w:tc>
        <w:tc>
          <w:tcPr>
            <w:tcW w:w="862" w:type="pct"/>
            <w:tcBorders>
              <w:top w:val="single" w:sz="4" w:space="0" w:color="auto"/>
              <w:left w:val="single" w:sz="4" w:space="0" w:color="auto"/>
              <w:bottom w:val="single" w:sz="4" w:space="0" w:color="auto"/>
              <w:right w:val="single" w:sz="4" w:space="0" w:color="auto"/>
            </w:tcBorders>
            <w:vAlign w:val="center"/>
          </w:tcPr>
          <w:p w14:paraId="706CC6A8"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80E12D8" w14:textId="77777777" w:rsidR="002D40B7" w:rsidRPr="00010045" w:rsidRDefault="005E2C6E" w:rsidP="00B03597">
            <w:pPr>
              <w:ind w:left="113" w:firstLine="0"/>
              <w:jc w:val="center"/>
              <w:rPr>
                <w:color w:val="000000"/>
              </w:rPr>
            </w:pPr>
            <w:r>
              <w:rPr>
                <w:lang w:eastAsia="en-US"/>
              </w:rPr>
              <w:t>NIE</w:t>
            </w:r>
          </w:p>
        </w:tc>
      </w:tr>
      <w:tr w:rsidR="002D40B7" w:rsidRPr="00010045" w14:paraId="18FAB4D6" w14:textId="77777777" w:rsidTr="00B03597">
        <w:trPr>
          <w:trHeight w:hRule="exact" w:val="538"/>
        </w:trPr>
        <w:tc>
          <w:tcPr>
            <w:tcW w:w="324" w:type="pct"/>
            <w:tcBorders>
              <w:top w:val="single" w:sz="4" w:space="0" w:color="auto"/>
              <w:left w:val="single" w:sz="4" w:space="0" w:color="auto"/>
              <w:bottom w:val="single" w:sz="4" w:space="0" w:color="auto"/>
              <w:right w:val="single" w:sz="4" w:space="0" w:color="auto"/>
            </w:tcBorders>
            <w:vAlign w:val="center"/>
          </w:tcPr>
          <w:p w14:paraId="61FBC719"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311F71B"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automatycznego przygotowania oraz edycji standardowego listu dla lekarza rodzinnego.</w:t>
            </w:r>
          </w:p>
          <w:p w14:paraId="3341854D"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3A3A12D"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76B431E" w14:textId="77777777" w:rsidR="002D40B7" w:rsidRPr="00010045" w:rsidRDefault="005E2C6E" w:rsidP="00B03597">
            <w:pPr>
              <w:ind w:left="113" w:firstLine="0"/>
              <w:jc w:val="center"/>
              <w:rPr>
                <w:color w:val="000000"/>
              </w:rPr>
            </w:pPr>
            <w:r>
              <w:rPr>
                <w:lang w:eastAsia="en-US"/>
              </w:rPr>
              <w:t>NIE</w:t>
            </w:r>
          </w:p>
        </w:tc>
      </w:tr>
      <w:tr w:rsidR="002D40B7" w:rsidRPr="00010045" w14:paraId="65CBCC34" w14:textId="77777777" w:rsidTr="00B03597">
        <w:trPr>
          <w:trHeight w:hRule="exact" w:val="338"/>
        </w:trPr>
        <w:tc>
          <w:tcPr>
            <w:tcW w:w="324" w:type="pct"/>
            <w:tcBorders>
              <w:top w:val="single" w:sz="4" w:space="0" w:color="auto"/>
              <w:left w:val="single" w:sz="4" w:space="0" w:color="auto"/>
              <w:bottom w:val="single" w:sz="4" w:space="0" w:color="auto"/>
              <w:right w:val="single" w:sz="4" w:space="0" w:color="auto"/>
            </w:tcBorders>
            <w:vAlign w:val="center"/>
          </w:tcPr>
          <w:p w14:paraId="64F82E89"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01E31D6"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Obsługa przepustek.</w:t>
            </w:r>
          </w:p>
          <w:p w14:paraId="416AA014"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328C0817" w14:textId="77777777" w:rsidR="002D40B7" w:rsidRPr="00010045" w:rsidRDefault="009775D2" w:rsidP="00B03597">
            <w:pPr>
              <w:shd w:val="clear" w:color="auto" w:fill="FFFFFF"/>
              <w:ind w:left="113" w:firstLine="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411F389E" w14:textId="77777777" w:rsidR="002D40B7" w:rsidRPr="00010045" w:rsidRDefault="005E2C6E" w:rsidP="00B03597">
            <w:pPr>
              <w:shd w:val="clear" w:color="auto" w:fill="FFFFFF"/>
              <w:ind w:left="113" w:firstLine="0"/>
              <w:jc w:val="center"/>
            </w:pPr>
            <w:r>
              <w:rPr>
                <w:lang w:eastAsia="en-US"/>
              </w:rPr>
              <w:t>NIE</w:t>
            </w:r>
          </w:p>
        </w:tc>
      </w:tr>
      <w:tr w:rsidR="002D40B7" w:rsidRPr="00010045" w14:paraId="360A0A3E" w14:textId="77777777" w:rsidTr="00B03597">
        <w:trPr>
          <w:trHeight w:hRule="exact" w:val="346"/>
        </w:trPr>
        <w:tc>
          <w:tcPr>
            <w:tcW w:w="324" w:type="pct"/>
            <w:tcBorders>
              <w:top w:val="single" w:sz="4" w:space="0" w:color="auto"/>
              <w:left w:val="single" w:sz="4" w:space="0" w:color="auto"/>
              <w:bottom w:val="single" w:sz="4" w:space="0" w:color="auto"/>
              <w:right w:val="single" w:sz="4" w:space="0" w:color="auto"/>
            </w:tcBorders>
            <w:vAlign w:val="center"/>
          </w:tcPr>
          <w:p w14:paraId="5665D9AE"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C5CCC8B"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zmiany diety pacjentowi.</w:t>
            </w:r>
          </w:p>
        </w:tc>
        <w:tc>
          <w:tcPr>
            <w:tcW w:w="862" w:type="pct"/>
            <w:tcBorders>
              <w:top w:val="single" w:sz="4" w:space="0" w:color="auto"/>
              <w:left w:val="single" w:sz="4" w:space="0" w:color="auto"/>
              <w:bottom w:val="single" w:sz="4" w:space="0" w:color="auto"/>
              <w:right w:val="single" w:sz="4" w:space="0" w:color="auto"/>
            </w:tcBorders>
            <w:vAlign w:val="center"/>
          </w:tcPr>
          <w:p w14:paraId="2F1FAC4A"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D216AC5" w14:textId="77777777" w:rsidR="002D40B7" w:rsidRPr="00010045" w:rsidRDefault="005E2C6E" w:rsidP="00B03597">
            <w:pPr>
              <w:shd w:val="clear" w:color="auto" w:fill="FFFFFF"/>
              <w:ind w:left="113" w:firstLine="0"/>
              <w:jc w:val="center"/>
            </w:pPr>
            <w:r>
              <w:rPr>
                <w:lang w:eastAsia="en-US"/>
              </w:rPr>
              <w:t>NIE</w:t>
            </w:r>
          </w:p>
        </w:tc>
      </w:tr>
      <w:tr w:rsidR="002D40B7" w:rsidRPr="00010045" w14:paraId="646E724B" w14:textId="77777777" w:rsidTr="00B03597">
        <w:trPr>
          <w:trHeight w:hRule="exact" w:val="531"/>
        </w:trPr>
        <w:tc>
          <w:tcPr>
            <w:tcW w:w="324" w:type="pct"/>
            <w:tcBorders>
              <w:top w:val="single" w:sz="4" w:space="0" w:color="auto"/>
              <w:left w:val="single" w:sz="4" w:space="0" w:color="auto"/>
              <w:bottom w:val="single" w:sz="4" w:space="0" w:color="auto"/>
              <w:right w:val="single" w:sz="4" w:space="0" w:color="auto"/>
            </w:tcBorders>
            <w:vAlign w:val="center"/>
          </w:tcPr>
          <w:p w14:paraId="3A37BDF9"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77FBDF2"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tworzenia wykazu posiłków na dany dzień dla kuchni oraz dla oddziału.</w:t>
            </w:r>
          </w:p>
        </w:tc>
        <w:tc>
          <w:tcPr>
            <w:tcW w:w="862" w:type="pct"/>
            <w:tcBorders>
              <w:top w:val="single" w:sz="4" w:space="0" w:color="auto"/>
              <w:left w:val="single" w:sz="4" w:space="0" w:color="auto"/>
              <w:bottom w:val="single" w:sz="4" w:space="0" w:color="auto"/>
              <w:right w:val="single" w:sz="4" w:space="0" w:color="auto"/>
            </w:tcBorders>
            <w:vAlign w:val="center"/>
          </w:tcPr>
          <w:p w14:paraId="4AA6A124"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580ACB4" w14:textId="77777777" w:rsidR="002D40B7" w:rsidRPr="00010045" w:rsidRDefault="005E2C6E" w:rsidP="00B03597">
            <w:pPr>
              <w:shd w:val="clear" w:color="auto" w:fill="FFFFFF"/>
              <w:ind w:left="113" w:firstLine="0"/>
              <w:jc w:val="center"/>
            </w:pPr>
            <w:r>
              <w:rPr>
                <w:lang w:eastAsia="en-US"/>
              </w:rPr>
              <w:t>NIE</w:t>
            </w:r>
          </w:p>
        </w:tc>
      </w:tr>
      <w:tr w:rsidR="002D40B7" w:rsidRPr="00010045" w14:paraId="07D45600" w14:textId="77777777" w:rsidTr="00B03597">
        <w:trPr>
          <w:trHeight w:hRule="exact" w:val="539"/>
        </w:trPr>
        <w:tc>
          <w:tcPr>
            <w:tcW w:w="324" w:type="pct"/>
            <w:tcBorders>
              <w:top w:val="single" w:sz="4" w:space="0" w:color="auto"/>
              <w:left w:val="single" w:sz="4" w:space="0" w:color="auto"/>
              <w:bottom w:val="single" w:sz="4" w:space="0" w:color="auto"/>
              <w:right w:val="single" w:sz="4" w:space="0" w:color="auto"/>
            </w:tcBorders>
            <w:vAlign w:val="center"/>
          </w:tcPr>
          <w:p w14:paraId="7C239FA7"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DB0C5E5"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Przeniesienie/wycofanie przeniesienia pacjenta na inny oddział.</w:t>
            </w:r>
          </w:p>
          <w:p w14:paraId="01A4E8B1"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2E7F8394"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CE77DDC" w14:textId="77777777" w:rsidR="002D40B7" w:rsidRPr="00010045" w:rsidRDefault="005E2C6E" w:rsidP="00B03597">
            <w:pPr>
              <w:shd w:val="clear" w:color="auto" w:fill="FFFFFF"/>
              <w:ind w:left="113" w:firstLine="0"/>
              <w:jc w:val="center"/>
            </w:pPr>
            <w:r>
              <w:rPr>
                <w:lang w:eastAsia="en-US"/>
              </w:rPr>
              <w:t>NIE</w:t>
            </w:r>
          </w:p>
        </w:tc>
      </w:tr>
      <w:tr w:rsidR="002D40B7" w:rsidRPr="00010045" w14:paraId="7B303188" w14:textId="77777777" w:rsidTr="00B03597">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77F3FD9C"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655520A"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Wypis pacjenta ze szpitala.</w:t>
            </w:r>
          </w:p>
          <w:p w14:paraId="723939F3"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187103D5"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2ACD33A" w14:textId="77777777" w:rsidR="002D40B7" w:rsidRPr="00010045" w:rsidRDefault="005E2C6E" w:rsidP="00B03597">
            <w:pPr>
              <w:shd w:val="clear" w:color="auto" w:fill="FFFFFF"/>
              <w:ind w:left="113" w:firstLine="0"/>
              <w:jc w:val="center"/>
            </w:pPr>
            <w:r>
              <w:rPr>
                <w:lang w:eastAsia="en-US"/>
              </w:rPr>
              <w:t>NIE</w:t>
            </w:r>
          </w:p>
        </w:tc>
      </w:tr>
      <w:tr w:rsidR="002D40B7" w:rsidRPr="00010045" w14:paraId="53CC4B1B" w14:textId="77777777" w:rsidTr="00B03597">
        <w:trPr>
          <w:trHeight w:hRule="exact" w:val="554"/>
        </w:trPr>
        <w:tc>
          <w:tcPr>
            <w:tcW w:w="324" w:type="pct"/>
            <w:tcBorders>
              <w:top w:val="single" w:sz="4" w:space="0" w:color="auto"/>
              <w:left w:val="single" w:sz="4" w:space="0" w:color="auto"/>
              <w:bottom w:val="single" w:sz="4" w:space="0" w:color="auto"/>
              <w:right w:val="single" w:sz="4" w:space="0" w:color="auto"/>
            </w:tcBorders>
            <w:vAlign w:val="center"/>
          </w:tcPr>
          <w:p w14:paraId="02E929F8"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5FBB070"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Odnotowanie zgonu pacjenta na oddziale – wpis do Księgi Zgonów.</w:t>
            </w:r>
          </w:p>
          <w:p w14:paraId="63AC8C02"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D8418F7" w14:textId="77777777" w:rsidR="002D40B7" w:rsidRPr="00010045" w:rsidRDefault="009775D2" w:rsidP="00B03597">
            <w:pPr>
              <w:shd w:val="clear" w:color="auto" w:fill="FFFFFF"/>
              <w:ind w:left="113" w:firstLine="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7FBEBFAD" w14:textId="77777777" w:rsidR="002D40B7" w:rsidRPr="00010045" w:rsidRDefault="005E2C6E" w:rsidP="00B03597">
            <w:pPr>
              <w:shd w:val="clear" w:color="auto" w:fill="FFFFFF"/>
              <w:ind w:left="113" w:firstLine="0"/>
              <w:jc w:val="center"/>
            </w:pPr>
            <w:r>
              <w:rPr>
                <w:lang w:eastAsia="en-US"/>
              </w:rPr>
              <w:t>NIE</w:t>
            </w:r>
          </w:p>
        </w:tc>
      </w:tr>
      <w:tr w:rsidR="002D40B7" w:rsidRPr="00010045" w14:paraId="5B9F223A" w14:textId="77777777" w:rsidTr="00B03597">
        <w:trPr>
          <w:trHeight w:hRule="exact" w:val="1012"/>
        </w:trPr>
        <w:tc>
          <w:tcPr>
            <w:tcW w:w="324" w:type="pct"/>
            <w:tcBorders>
              <w:top w:val="single" w:sz="4" w:space="0" w:color="auto"/>
              <w:left w:val="single" w:sz="4" w:space="0" w:color="auto"/>
              <w:bottom w:val="single" w:sz="4" w:space="0" w:color="auto"/>
              <w:right w:val="single" w:sz="4" w:space="0" w:color="auto"/>
            </w:tcBorders>
            <w:vAlign w:val="center"/>
          </w:tcPr>
          <w:p w14:paraId="5F6A1D01"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4E7932C"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Wpis do Księgi Oczekujących pacjentów przeznaczonych do przyjęcia w późniejszych terminach. – wydruk raportu z wyszczególnionymi przyjęciami na każdy dzień .</w:t>
            </w:r>
          </w:p>
          <w:p w14:paraId="4305B05D"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C4BAE29"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E653496" w14:textId="77777777" w:rsidR="002D40B7" w:rsidRPr="00010045" w:rsidRDefault="005E2C6E" w:rsidP="00B03597">
            <w:pPr>
              <w:shd w:val="clear" w:color="auto" w:fill="FFFFFF"/>
              <w:ind w:left="113" w:firstLine="0"/>
              <w:jc w:val="center"/>
            </w:pPr>
            <w:r>
              <w:rPr>
                <w:lang w:eastAsia="en-US"/>
              </w:rPr>
              <w:t>NIE</w:t>
            </w:r>
          </w:p>
        </w:tc>
      </w:tr>
      <w:tr w:rsidR="002D40B7" w:rsidRPr="00010045" w14:paraId="1182E699" w14:textId="77777777" w:rsidTr="00B03597">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02F0ECB5"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FB582DD"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parametryzacji kart informacyjnych leczenia szpitalnego – dla każdego oddziału osobno.</w:t>
            </w:r>
          </w:p>
        </w:tc>
        <w:tc>
          <w:tcPr>
            <w:tcW w:w="862" w:type="pct"/>
            <w:tcBorders>
              <w:top w:val="single" w:sz="4" w:space="0" w:color="auto"/>
              <w:left w:val="single" w:sz="4" w:space="0" w:color="auto"/>
              <w:bottom w:val="single" w:sz="4" w:space="0" w:color="auto"/>
              <w:right w:val="single" w:sz="4" w:space="0" w:color="auto"/>
            </w:tcBorders>
            <w:vAlign w:val="center"/>
          </w:tcPr>
          <w:p w14:paraId="216A5173"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6C3683F" w14:textId="77777777" w:rsidR="002D40B7" w:rsidRPr="00010045" w:rsidRDefault="005E2C6E" w:rsidP="00B03597">
            <w:pPr>
              <w:shd w:val="clear" w:color="auto" w:fill="FFFFFF"/>
              <w:ind w:left="113" w:firstLine="0"/>
              <w:jc w:val="center"/>
            </w:pPr>
            <w:r>
              <w:rPr>
                <w:lang w:eastAsia="en-US"/>
              </w:rPr>
              <w:t>NIE</w:t>
            </w:r>
          </w:p>
        </w:tc>
      </w:tr>
      <w:tr w:rsidR="002D40B7" w:rsidRPr="00010045" w14:paraId="3698F34F" w14:textId="77777777" w:rsidTr="00B03597">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65D5276A"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D55F150"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korzystania z szablonów kart informacyjnych dla każdego oddziału osobno.</w:t>
            </w:r>
          </w:p>
        </w:tc>
        <w:tc>
          <w:tcPr>
            <w:tcW w:w="862" w:type="pct"/>
            <w:tcBorders>
              <w:top w:val="single" w:sz="4" w:space="0" w:color="auto"/>
              <w:left w:val="single" w:sz="4" w:space="0" w:color="auto"/>
              <w:bottom w:val="single" w:sz="4" w:space="0" w:color="auto"/>
              <w:right w:val="single" w:sz="4" w:space="0" w:color="auto"/>
            </w:tcBorders>
            <w:vAlign w:val="center"/>
          </w:tcPr>
          <w:p w14:paraId="251761CE"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D0FEA37" w14:textId="77777777" w:rsidR="002D40B7" w:rsidRPr="00010045" w:rsidRDefault="005E2C6E" w:rsidP="00B03597">
            <w:pPr>
              <w:shd w:val="clear" w:color="auto" w:fill="FFFFFF"/>
              <w:ind w:left="113" w:firstLine="0"/>
              <w:jc w:val="center"/>
            </w:pPr>
            <w:r>
              <w:rPr>
                <w:lang w:eastAsia="en-US"/>
              </w:rPr>
              <w:t>NIE</w:t>
            </w:r>
          </w:p>
        </w:tc>
      </w:tr>
      <w:tr w:rsidR="002D40B7" w:rsidRPr="00010045" w14:paraId="5978BE82" w14:textId="77777777" w:rsidTr="00B03597">
        <w:trPr>
          <w:trHeight w:hRule="exact" w:val="502"/>
        </w:trPr>
        <w:tc>
          <w:tcPr>
            <w:tcW w:w="324" w:type="pct"/>
            <w:tcBorders>
              <w:top w:val="single" w:sz="4" w:space="0" w:color="auto"/>
              <w:left w:val="single" w:sz="4" w:space="0" w:color="auto"/>
              <w:bottom w:val="single" w:sz="4" w:space="0" w:color="auto"/>
              <w:right w:val="single" w:sz="4" w:space="0" w:color="auto"/>
            </w:tcBorders>
            <w:vAlign w:val="center"/>
          </w:tcPr>
          <w:p w14:paraId="24BAE170"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6740F5"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ewidencji obecności na oddziałach dziennych.</w:t>
            </w:r>
          </w:p>
        </w:tc>
        <w:tc>
          <w:tcPr>
            <w:tcW w:w="862" w:type="pct"/>
            <w:tcBorders>
              <w:top w:val="single" w:sz="4" w:space="0" w:color="auto"/>
              <w:left w:val="single" w:sz="4" w:space="0" w:color="auto"/>
              <w:bottom w:val="single" w:sz="4" w:space="0" w:color="auto"/>
              <w:right w:val="single" w:sz="4" w:space="0" w:color="auto"/>
            </w:tcBorders>
            <w:vAlign w:val="center"/>
          </w:tcPr>
          <w:p w14:paraId="0433C47C"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105757B" w14:textId="77777777" w:rsidR="002D40B7" w:rsidRPr="00010045" w:rsidRDefault="005E2C6E" w:rsidP="00B03597">
            <w:pPr>
              <w:ind w:left="113" w:firstLine="0"/>
              <w:jc w:val="center"/>
              <w:rPr>
                <w:color w:val="000000"/>
              </w:rPr>
            </w:pPr>
            <w:r>
              <w:rPr>
                <w:lang w:eastAsia="en-US"/>
              </w:rPr>
              <w:t>NIE</w:t>
            </w:r>
          </w:p>
        </w:tc>
      </w:tr>
      <w:tr w:rsidR="002D40B7" w:rsidRPr="00010045" w14:paraId="528882D0" w14:textId="77777777" w:rsidTr="00892993">
        <w:trPr>
          <w:trHeight w:hRule="exact" w:val="544"/>
        </w:trPr>
        <w:tc>
          <w:tcPr>
            <w:tcW w:w="324" w:type="pct"/>
            <w:tcBorders>
              <w:top w:val="single" w:sz="4" w:space="0" w:color="auto"/>
              <w:left w:val="single" w:sz="4" w:space="0" w:color="auto"/>
              <w:bottom w:val="single" w:sz="4" w:space="0" w:color="auto"/>
              <w:right w:val="single" w:sz="4" w:space="0" w:color="auto"/>
            </w:tcBorders>
            <w:vAlign w:val="center"/>
          </w:tcPr>
          <w:p w14:paraId="08315E5E"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8FDE728"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obliczania osobodni do ruchu chorych na oddziałach dziennych na podstawie obecności.</w:t>
            </w:r>
          </w:p>
        </w:tc>
        <w:tc>
          <w:tcPr>
            <w:tcW w:w="862" w:type="pct"/>
            <w:tcBorders>
              <w:top w:val="single" w:sz="4" w:space="0" w:color="auto"/>
              <w:left w:val="single" w:sz="4" w:space="0" w:color="auto"/>
              <w:bottom w:val="single" w:sz="4" w:space="0" w:color="auto"/>
              <w:right w:val="single" w:sz="4" w:space="0" w:color="auto"/>
            </w:tcBorders>
            <w:vAlign w:val="center"/>
          </w:tcPr>
          <w:p w14:paraId="6F99CD68"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A6A13DA" w14:textId="77777777" w:rsidR="002D40B7" w:rsidRPr="00010045" w:rsidRDefault="005E2C6E" w:rsidP="00B03597">
            <w:pPr>
              <w:ind w:left="113" w:firstLine="0"/>
              <w:jc w:val="center"/>
              <w:rPr>
                <w:color w:val="000000"/>
              </w:rPr>
            </w:pPr>
            <w:r>
              <w:rPr>
                <w:lang w:eastAsia="en-US"/>
              </w:rPr>
              <w:t>NIE</w:t>
            </w:r>
          </w:p>
        </w:tc>
      </w:tr>
      <w:tr w:rsidR="00B03597" w:rsidRPr="00010045" w14:paraId="2518316D" w14:textId="77777777" w:rsidTr="00892993">
        <w:trPr>
          <w:trHeight w:hRule="exact" w:val="34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A0F3FB3" w14:textId="77777777" w:rsidR="00B03597" w:rsidRPr="00B03597" w:rsidRDefault="00B03597" w:rsidP="00AB1149">
            <w:pPr>
              <w:pStyle w:val="Tabela1"/>
              <w:spacing w:line="276" w:lineRule="auto"/>
              <w:ind w:right="50"/>
              <w:rPr>
                <w:rFonts w:ascii="Arial" w:hAnsi="Arial" w:cs="Arial"/>
                <w:b/>
                <w:sz w:val="20"/>
                <w:szCs w:val="20"/>
              </w:rPr>
            </w:pPr>
            <w:r w:rsidRPr="00B03597">
              <w:rPr>
                <w:rFonts w:ascii="Arial" w:hAnsi="Arial" w:cs="Arial"/>
                <w:b/>
                <w:sz w:val="20"/>
                <w:szCs w:val="20"/>
              </w:rPr>
              <w:t>Wydruk i przeglądanie obecności:</w:t>
            </w:r>
          </w:p>
        </w:tc>
        <w:tc>
          <w:tcPr>
            <w:tcW w:w="862" w:type="pct"/>
            <w:tcBorders>
              <w:top w:val="single" w:sz="4" w:space="0" w:color="auto"/>
              <w:left w:val="single" w:sz="4" w:space="0" w:color="auto"/>
              <w:bottom w:val="single" w:sz="4" w:space="0" w:color="auto"/>
              <w:right w:val="single" w:sz="4" w:space="0" w:color="auto"/>
              <w:tl2br w:val="single" w:sz="4" w:space="0" w:color="000000" w:themeColor="text1"/>
              <w:tr2bl w:val="single" w:sz="4" w:space="0" w:color="000000" w:themeColor="text1"/>
            </w:tcBorders>
            <w:vAlign w:val="center"/>
          </w:tcPr>
          <w:p w14:paraId="160BA393" w14:textId="77777777" w:rsidR="00B03597" w:rsidRPr="00010045" w:rsidRDefault="00B03597" w:rsidP="00B03597">
            <w:pPr>
              <w:shd w:val="clear" w:color="auto" w:fill="FFFFFF"/>
              <w:ind w:left="113" w:firstLine="0"/>
              <w:jc w:val="center"/>
            </w:pPr>
          </w:p>
        </w:tc>
        <w:tc>
          <w:tcPr>
            <w:tcW w:w="862" w:type="pct"/>
            <w:tcBorders>
              <w:top w:val="single" w:sz="4" w:space="0" w:color="auto"/>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578F074E" w14:textId="77777777" w:rsidR="00B03597" w:rsidRPr="00010045" w:rsidRDefault="00B03597" w:rsidP="00B03597">
            <w:pPr>
              <w:shd w:val="clear" w:color="auto" w:fill="FFFFFF"/>
              <w:ind w:left="113" w:firstLine="0"/>
              <w:jc w:val="center"/>
            </w:pPr>
          </w:p>
        </w:tc>
      </w:tr>
      <w:tr w:rsidR="002D40B7" w:rsidRPr="00010045" w14:paraId="54632364" w14:textId="77777777" w:rsidTr="00B03597">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C2CE044"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0A456FC"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dla wybranego pacjenta,</w:t>
            </w:r>
          </w:p>
        </w:tc>
        <w:tc>
          <w:tcPr>
            <w:tcW w:w="862" w:type="pct"/>
            <w:tcBorders>
              <w:top w:val="single" w:sz="4" w:space="0" w:color="auto"/>
              <w:left w:val="single" w:sz="4" w:space="0" w:color="auto"/>
              <w:bottom w:val="single" w:sz="4" w:space="0" w:color="auto"/>
              <w:right w:val="single" w:sz="4" w:space="0" w:color="auto"/>
            </w:tcBorders>
            <w:vAlign w:val="center"/>
          </w:tcPr>
          <w:p w14:paraId="4BA9E9EC"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507FDD8C" w14:textId="77777777" w:rsidR="002D40B7" w:rsidRPr="00010045" w:rsidRDefault="005E2C6E" w:rsidP="00B03597">
            <w:pPr>
              <w:ind w:left="113" w:firstLine="0"/>
              <w:jc w:val="center"/>
              <w:rPr>
                <w:color w:val="000000"/>
              </w:rPr>
            </w:pPr>
            <w:r>
              <w:rPr>
                <w:lang w:eastAsia="en-US"/>
              </w:rPr>
              <w:t>NIE</w:t>
            </w:r>
          </w:p>
        </w:tc>
      </w:tr>
      <w:tr w:rsidR="002D40B7" w:rsidRPr="00010045" w14:paraId="563A2E80" w14:textId="77777777" w:rsidTr="00B03597">
        <w:trPr>
          <w:trHeight w:hRule="exact" w:val="364"/>
        </w:trPr>
        <w:tc>
          <w:tcPr>
            <w:tcW w:w="324" w:type="pct"/>
            <w:tcBorders>
              <w:top w:val="single" w:sz="4" w:space="0" w:color="auto"/>
              <w:left w:val="single" w:sz="4" w:space="0" w:color="auto"/>
              <w:bottom w:val="single" w:sz="4" w:space="0" w:color="auto"/>
              <w:right w:val="single" w:sz="4" w:space="0" w:color="auto"/>
            </w:tcBorders>
            <w:vAlign w:val="center"/>
          </w:tcPr>
          <w:p w14:paraId="7A51A3DE"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908751C"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na dany dzień dla całego oddziału.</w:t>
            </w:r>
          </w:p>
        </w:tc>
        <w:tc>
          <w:tcPr>
            <w:tcW w:w="862" w:type="pct"/>
            <w:tcBorders>
              <w:top w:val="single" w:sz="4" w:space="0" w:color="auto"/>
              <w:left w:val="single" w:sz="4" w:space="0" w:color="auto"/>
              <w:bottom w:val="single" w:sz="4" w:space="0" w:color="auto"/>
              <w:right w:val="single" w:sz="4" w:space="0" w:color="auto"/>
            </w:tcBorders>
            <w:vAlign w:val="center"/>
          </w:tcPr>
          <w:p w14:paraId="44817795" w14:textId="77777777" w:rsidR="002D40B7" w:rsidRPr="00010045" w:rsidRDefault="002D40B7" w:rsidP="00B03597">
            <w:pPr>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5D562C0" w14:textId="77777777" w:rsidR="002D40B7" w:rsidRPr="00010045" w:rsidRDefault="005E2C6E" w:rsidP="00B03597">
            <w:pPr>
              <w:ind w:left="113" w:firstLine="0"/>
              <w:jc w:val="center"/>
              <w:rPr>
                <w:color w:val="000000"/>
              </w:rPr>
            </w:pPr>
            <w:r>
              <w:rPr>
                <w:lang w:eastAsia="en-US"/>
              </w:rPr>
              <w:t>NIE</w:t>
            </w:r>
          </w:p>
        </w:tc>
      </w:tr>
      <w:tr w:rsidR="002D40B7" w:rsidRPr="00010045" w14:paraId="7DC14121" w14:textId="77777777" w:rsidTr="00B03597">
        <w:trPr>
          <w:trHeight w:hRule="exact" w:val="553"/>
        </w:trPr>
        <w:tc>
          <w:tcPr>
            <w:tcW w:w="324" w:type="pct"/>
            <w:tcBorders>
              <w:top w:val="single" w:sz="4" w:space="0" w:color="auto"/>
              <w:left w:val="single" w:sz="4" w:space="0" w:color="auto"/>
              <w:bottom w:val="single" w:sz="4" w:space="0" w:color="auto"/>
              <w:right w:val="single" w:sz="4" w:space="0" w:color="auto"/>
            </w:tcBorders>
            <w:vAlign w:val="center"/>
          </w:tcPr>
          <w:p w14:paraId="1116BAAC"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04079E"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Przegląd i wydruk ksiąg: Księga Główna, Oddziałowa, Oczekujących, Zgonów.</w:t>
            </w:r>
          </w:p>
          <w:p w14:paraId="25A4F58B"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46C915D"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4117BA6" w14:textId="77777777" w:rsidR="002D40B7" w:rsidRPr="00010045" w:rsidRDefault="005E2C6E" w:rsidP="00B03597">
            <w:pPr>
              <w:shd w:val="clear" w:color="auto" w:fill="FFFFFF"/>
              <w:ind w:left="113" w:firstLine="0"/>
              <w:jc w:val="center"/>
            </w:pPr>
            <w:r>
              <w:rPr>
                <w:lang w:eastAsia="en-US"/>
              </w:rPr>
              <w:t>NIE</w:t>
            </w:r>
          </w:p>
        </w:tc>
      </w:tr>
      <w:tr w:rsidR="002D40B7" w:rsidRPr="00010045" w14:paraId="7ED352E0" w14:textId="77777777" w:rsidTr="00B03597">
        <w:trPr>
          <w:trHeight w:hRule="exact" w:val="520"/>
        </w:trPr>
        <w:tc>
          <w:tcPr>
            <w:tcW w:w="324" w:type="pct"/>
            <w:tcBorders>
              <w:top w:val="single" w:sz="4" w:space="0" w:color="auto"/>
              <w:left w:val="single" w:sz="4" w:space="0" w:color="auto"/>
              <w:bottom w:val="single" w:sz="4" w:space="0" w:color="auto"/>
              <w:right w:val="single" w:sz="4" w:space="0" w:color="auto"/>
            </w:tcBorders>
            <w:vAlign w:val="center"/>
          </w:tcPr>
          <w:p w14:paraId="79EC872C"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0A8A51"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przeglądu danych archiwalnych o pacjentach przebywających w przeszłości na danym oddziale.</w:t>
            </w:r>
          </w:p>
          <w:p w14:paraId="6968E51E"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82AA9BB"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7BE691E" w14:textId="77777777" w:rsidR="002D40B7" w:rsidRPr="00010045" w:rsidRDefault="005E2C6E" w:rsidP="00B03597">
            <w:pPr>
              <w:shd w:val="clear" w:color="auto" w:fill="FFFFFF"/>
              <w:ind w:left="113" w:firstLine="0"/>
              <w:jc w:val="center"/>
            </w:pPr>
            <w:r>
              <w:rPr>
                <w:lang w:eastAsia="en-US"/>
              </w:rPr>
              <w:t>NIE</w:t>
            </w:r>
          </w:p>
        </w:tc>
      </w:tr>
      <w:tr w:rsidR="002D40B7" w:rsidRPr="00010045" w14:paraId="4D0F4AE6" w14:textId="77777777" w:rsidTr="00B03597">
        <w:trPr>
          <w:trHeight w:hRule="exact" w:val="685"/>
        </w:trPr>
        <w:tc>
          <w:tcPr>
            <w:tcW w:w="324" w:type="pct"/>
            <w:tcBorders>
              <w:top w:val="single" w:sz="4" w:space="0" w:color="auto"/>
              <w:left w:val="single" w:sz="4" w:space="0" w:color="auto"/>
              <w:bottom w:val="single" w:sz="4" w:space="0" w:color="auto"/>
              <w:right w:val="single" w:sz="4" w:space="0" w:color="auto"/>
            </w:tcBorders>
            <w:vAlign w:val="center"/>
          </w:tcPr>
          <w:p w14:paraId="0C1F574F"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96535F6"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ustawienia blokady modyfikacji oraz blokady przeglądania historii choroby dla archiwalnych pobytów.</w:t>
            </w:r>
          </w:p>
        </w:tc>
        <w:tc>
          <w:tcPr>
            <w:tcW w:w="862" w:type="pct"/>
            <w:tcBorders>
              <w:top w:val="single" w:sz="4" w:space="0" w:color="auto"/>
              <w:left w:val="single" w:sz="4" w:space="0" w:color="auto"/>
              <w:bottom w:val="single" w:sz="4" w:space="0" w:color="auto"/>
              <w:right w:val="single" w:sz="4" w:space="0" w:color="auto"/>
            </w:tcBorders>
            <w:vAlign w:val="center"/>
          </w:tcPr>
          <w:p w14:paraId="2AD3E40D" w14:textId="77777777" w:rsidR="002D40B7" w:rsidRPr="00010045" w:rsidRDefault="002D40B7" w:rsidP="00B03597">
            <w:pPr>
              <w:shd w:val="clear" w:color="auto" w:fill="FFFFFF"/>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DE09DB8" w14:textId="77777777" w:rsidR="002D40B7" w:rsidRPr="00010045" w:rsidRDefault="005E2C6E" w:rsidP="00B03597">
            <w:pPr>
              <w:shd w:val="clear" w:color="auto" w:fill="FFFFFF"/>
              <w:ind w:left="113" w:firstLine="0"/>
              <w:jc w:val="center"/>
              <w:rPr>
                <w:color w:val="000000"/>
              </w:rPr>
            </w:pPr>
            <w:r>
              <w:rPr>
                <w:lang w:eastAsia="en-US"/>
              </w:rPr>
              <w:t>NIE</w:t>
            </w:r>
          </w:p>
        </w:tc>
      </w:tr>
      <w:tr w:rsidR="002D40B7" w:rsidRPr="00010045" w14:paraId="7EF34770" w14:textId="77777777" w:rsidTr="00B03597">
        <w:trPr>
          <w:trHeight w:hRule="exact" w:val="869"/>
        </w:trPr>
        <w:tc>
          <w:tcPr>
            <w:tcW w:w="324" w:type="pct"/>
            <w:tcBorders>
              <w:top w:val="single" w:sz="4" w:space="0" w:color="auto"/>
              <w:left w:val="single" w:sz="4" w:space="0" w:color="auto"/>
              <w:bottom w:val="single" w:sz="4" w:space="0" w:color="auto"/>
              <w:right w:val="single" w:sz="4" w:space="0" w:color="auto"/>
            </w:tcBorders>
            <w:vAlign w:val="center"/>
          </w:tcPr>
          <w:p w14:paraId="5EB93617"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5CF6B6"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 xml:space="preserve">Współpraca z czytnikami kodów kreskowych w zakresie co najmniej identyfikacji pacjenta po kodzie zamieszczonym na dokumentacji medycznej </w:t>
            </w:r>
          </w:p>
        </w:tc>
        <w:tc>
          <w:tcPr>
            <w:tcW w:w="862" w:type="pct"/>
            <w:tcBorders>
              <w:top w:val="single" w:sz="4" w:space="0" w:color="auto"/>
              <w:left w:val="single" w:sz="4" w:space="0" w:color="auto"/>
              <w:bottom w:val="single" w:sz="4" w:space="0" w:color="auto"/>
              <w:right w:val="single" w:sz="4" w:space="0" w:color="auto"/>
            </w:tcBorders>
            <w:vAlign w:val="center"/>
          </w:tcPr>
          <w:p w14:paraId="43715C3D"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EEC6BDF" w14:textId="77777777" w:rsidR="002D40B7" w:rsidRPr="00010045" w:rsidRDefault="005E2C6E" w:rsidP="00B03597">
            <w:pPr>
              <w:shd w:val="clear" w:color="auto" w:fill="FFFFFF"/>
              <w:ind w:left="113" w:firstLine="0"/>
              <w:jc w:val="center"/>
            </w:pPr>
            <w:r>
              <w:rPr>
                <w:lang w:eastAsia="en-US"/>
              </w:rPr>
              <w:t>NIE</w:t>
            </w:r>
          </w:p>
        </w:tc>
      </w:tr>
      <w:tr w:rsidR="002D40B7" w:rsidRPr="00010045" w14:paraId="6DE28F15" w14:textId="77777777" w:rsidTr="00892993">
        <w:trPr>
          <w:trHeight w:hRule="exact" w:val="530"/>
        </w:trPr>
        <w:tc>
          <w:tcPr>
            <w:tcW w:w="324" w:type="pct"/>
            <w:tcBorders>
              <w:top w:val="single" w:sz="4" w:space="0" w:color="auto"/>
              <w:left w:val="single" w:sz="4" w:space="0" w:color="auto"/>
              <w:bottom w:val="single" w:sz="4" w:space="0" w:color="000000" w:themeColor="text1"/>
              <w:right w:val="single" w:sz="4" w:space="0" w:color="auto"/>
            </w:tcBorders>
            <w:vAlign w:val="center"/>
          </w:tcPr>
          <w:p w14:paraId="56089696"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000000" w:themeColor="text1"/>
              <w:right w:val="single" w:sz="4" w:space="0" w:color="auto"/>
            </w:tcBorders>
            <w:vAlign w:val="center"/>
          </w:tcPr>
          <w:p w14:paraId="2285DEEC" w14:textId="77777777" w:rsidR="002D40B7" w:rsidRPr="00010045" w:rsidRDefault="002D40B7" w:rsidP="00AB1149">
            <w:pPr>
              <w:pStyle w:val="Tabela1"/>
              <w:spacing w:line="276" w:lineRule="auto"/>
              <w:ind w:right="50"/>
              <w:rPr>
                <w:rFonts w:ascii="Arial" w:hAnsi="Arial" w:cs="Arial"/>
                <w:sz w:val="20"/>
                <w:szCs w:val="20"/>
              </w:rPr>
            </w:pPr>
            <w:r w:rsidRPr="00010045">
              <w:rPr>
                <w:rFonts w:ascii="Arial" w:hAnsi="Arial" w:cs="Arial"/>
                <w:sz w:val="20"/>
                <w:szCs w:val="20"/>
              </w:rPr>
              <w:t>Możliwość wprowadzania raportów pielęgniarskich i lekarskich z dyżurów.</w:t>
            </w:r>
          </w:p>
          <w:p w14:paraId="04C5C2D4" w14:textId="77777777" w:rsidR="002D40B7" w:rsidRPr="00010045" w:rsidRDefault="002D40B7" w:rsidP="00AB1149">
            <w:pPr>
              <w:pStyle w:val="Tabela1"/>
              <w:spacing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000000" w:themeColor="text1"/>
              <w:right w:val="single" w:sz="4" w:space="0" w:color="auto"/>
            </w:tcBorders>
            <w:vAlign w:val="center"/>
          </w:tcPr>
          <w:p w14:paraId="31CFF03F"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1406154" w14:textId="77777777" w:rsidR="002D40B7" w:rsidRPr="00010045" w:rsidRDefault="005E2C6E" w:rsidP="00B03597">
            <w:pPr>
              <w:shd w:val="clear" w:color="auto" w:fill="FFFFFF"/>
              <w:ind w:left="113" w:firstLine="0"/>
              <w:jc w:val="center"/>
            </w:pPr>
            <w:r>
              <w:rPr>
                <w:lang w:eastAsia="en-US"/>
              </w:rPr>
              <w:t>NIE</w:t>
            </w:r>
          </w:p>
        </w:tc>
      </w:tr>
      <w:tr w:rsidR="00892993" w:rsidRPr="00010045" w14:paraId="51BC65B2" w14:textId="77777777" w:rsidTr="00892993">
        <w:trPr>
          <w:trHeight w:hRule="exact" w:val="353"/>
        </w:trPr>
        <w:tc>
          <w:tcPr>
            <w:tcW w:w="3276" w:type="pct"/>
            <w:gridSpan w:val="2"/>
            <w:tcBorders>
              <w:top w:val="single" w:sz="4" w:space="0" w:color="000000" w:themeColor="text1"/>
              <w:left w:val="single" w:sz="4" w:space="0" w:color="auto"/>
              <w:bottom w:val="single" w:sz="4" w:space="0" w:color="auto"/>
              <w:right w:val="single" w:sz="4" w:space="0" w:color="auto"/>
              <w:tl2br w:val="nil"/>
              <w:tr2bl w:val="nil"/>
            </w:tcBorders>
            <w:vAlign w:val="center"/>
          </w:tcPr>
          <w:p w14:paraId="279801FB" w14:textId="77777777" w:rsidR="00892993" w:rsidRPr="00892993" w:rsidRDefault="00892993" w:rsidP="00AB1149">
            <w:pPr>
              <w:pStyle w:val="Tabela1"/>
              <w:spacing w:line="276" w:lineRule="auto"/>
              <w:ind w:right="50"/>
              <w:rPr>
                <w:rFonts w:ascii="Arial" w:hAnsi="Arial" w:cs="Arial"/>
                <w:b/>
                <w:sz w:val="20"/>
                <w:szCs w:val="20"/>
              </w:rPr>
            </w:pPr>
            <w:r w:rsidRPr="00892993">
              <w:rPr>
                <w:rFonts w:ascii="Arial" w:hAnsi="Arial" w:cs="Arial"/>
                <w:b/>
                <w:sz w:val="20"/>
                <w:szCs w:val="20"/>
              </w:rPr>
              <w:t>Moduł umożliwia wgląd w:</w:t>
            </w:r>
          </w:p>
        </w:tc>
        <w:tc>
          <w:tcPr>
            <w:tcW w:w="862" w:type="pct"/>
            <w:tcBorders>
              <w:top w:val="single" w:sz="4" w:space="0" w:color="000000" w:themeColor="text1"/>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0D90BCA6" w14:textId="77777777" w:rsidR="00892993" w:rsidRPr="00010045" w:rsidRDefault="00892993" w:rsidP="00B03597">
            <w:pPr>
              <w:shd w:val="clear" w:color="auto" w:fill="FFFFFF"/>
              <w:ind w:left="113" w:firstLine="0"/>
              <w:jc w:val="center"/>
            </w:pPr>
          </w:p>
        </w:tc>
        <w:tc>
          <w:tcPr>
            <w:tcW w:w="862" w:type="pct"/>
            <w:tcBorders>
              <w:top w:val="single" w:sz="4" w:space="0" w:color="auto"/>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04A1E435" w14:textId="77777777" w:rsidR="00892993" w:rsidRPr="00010045" w:rsidRDefault="00892993" w:rsidP="00B03597">
            <w:pPr>
              <w:shd w:val="clear" w:color="auto" w:fill="FFFFFF"/>
              <w:ind w:left="113" w:firstLine="0"/>
              <w:jc w:val="center"/>
            </w:pPr>
          </w:p>
        </w:tc>
      </w:tr>
      <w:tr w:rsidR="002D40B7" w:rsidRPr="00010045" w14:paraId="262A6BA2" w14:textId="77777777" w:rsidTr="00B03597">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43965074"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8995677"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badania laboratoryjne wykonane pacjentowi,</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2D971BC0"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19106CCB" w14:textId="77777777" w:rsidR="002D40B7" w:rsidRPr="00010045" w:rsidRDefault="005E2C6E" w:rsidP="00B03597">
            <w:pPr>
              <w:shd w:val="clear" w:color="auto" w:fill="FFFFFF"/>
              <w:ind w:left="113" w:firstLine="0"/>
              <w:jc w:val="center"/>
            </w:pPr>
            <w:r>
              <w:rPr>
                <w:lang w:eastAsia="en-US"/>
              </w:rPr>
              <w:t>NIE</w:t>
            </w:r>
          </w:p>
        </w:tc>
      </w:tr>
      <w:tr w:rsidR="002D40B7" w:rsidRPr="00010045" w14:paraId="36C98149" w14:textId="77777777" w:rsidTr="00B03597">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446FEF0E"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532D7B0"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badania diagnostyczne wykonane pacjentowi,</w:t>
            </w:r>
          </w:p>
        </w:tc>
        <w:tc>
          <w:tcPr>
            <w:tcW w:w="862" w:type="pct"/>
            <w:tcBorders>
              <w:top w:val="single" w:sz="4" w:space="0" w:color="auto"/>
              <w:left w:val="single" w:sz="4" w:space="0" w:color="auto"/>
              <w:bottom w:val="single" w:sz="4" w:space="0" w:color="auto"/>
              <w:right w:val="single" w:sz="4" w:space="0" w:color="auto"/>
            </w:tcBorders>
            <w:vAlign w:val="center"/>
          </w:tcPr>
          <w:p w14:paraId="5A89281E"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AD4F50B" w14:textId="77777777" w:rsidR="002D40B7" w:rsidRPr="00010045" w:rsidRDefault="005E2C6E" w:rsidP="00B03597">
            <w:pPr>
              <w:shd w:val="clear" w:color="auto" w:fill="FFFFFF"/>
              <w:ind w:left="113" w:firstLine="0"/>
              <w:jc w:val="center"/>
            </w:pPr>
            <w:r>
              <w:rPr>
                <w:lang w:eastAsia="en-US"/>
              </w:rPr>
              <w:t>NIE</w:t>
            </w:r>
          </w:p>
        </w:tc>
      </w:tr>
      <w:tr w:rsidR="002D40B7" w:rsidRPr="00010045" w14:paraId="18A569F5" w14:textId="77777777" w:rsidTr="00892993">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6B71A2A3"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1792E3F"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konsultacje wykonane przez specjalistów naniesione w innych oddziałach i poradniach.</w:t>
            </w:r>
          </w:p>
        </w:tc>
        <w:tc>
          <w:tcPr>
            <w:tcW w:w="862" w:type="pct"/>
            <w:tcBorders>
              <w:top w:val="single" w:sz="4" w:space="0" w:color="auto"/>
              <w:left w:val="single" w:sz="4" w:space="0" w:color="auto"/>
              <w:bottom w:val="single" w:sz="4" w:space="0" w:color="auto"/>
              <w:right w:val="single" w:sz="4" w:space="0" w:color="auto"/>
            </w:tcBorders>
            <w:vAlign w:val="center"/>
          </w:tcPr>
          <w:p w14:paraId="20EFD113"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000000" w:themeColor="text1"/>
              <w:right w:val="single" w:sz="4" w:space="0" w:color="auto"/>
            </w:tcBorders>
            <w:vAlign w:val="center"/>
          </w:tcPr>
          <w:p w14:paraId="2B34837F" w14:textId="77777777" w:rsidR="002D40B7" w:rsidRPr="00010045" w:rsidRDefault="005E2C6E" w:rsidP="00B03597">
            <w:pPr>
              <w:shd w:val="clear" w:color="auto" w:fill="FFFFFF"/>
              <w:ind w:left="113" w:firstLine="0"/>
              <w:jc w:val="center"/>
            </w:pPr>
            <w:r>
              <w:rPr>
                <w:lang w:eastAsia="en-US"/>
              </w:rPr>
              <w:t>NIE</w:t>
            </w:r>
          </w:p>
        </w:tc>
      </w:tr>
      <w:tr w:rsidR="00892993" w:rsidRPr="00010045" w14:paraId="2E5FFB51" w14:textId="77777777" w:rsidTr="00892993">
        <w:trPr>
          <w:trHeight w:hRule="exact" w:val="35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CDE8A6D" w14:textId="77777777" w:rsidR="00892993" w:rsidRPr="00892993" w:rsidRDefault="00892993" w:rsidP="00AB1149">
            <w:pPr>
              <w:pStyle w:val="Tabela1"/>
              <w:spacing w:line="276" w:lineRule="auto"/>
              <w:ind w:right="50"/>
              <w:rPr>
                <w:rFonts w:ascii="Arial" w:hAnsi="Arial" w:cs="Arial"/>
                <w:b/>
                <w:sz w:val="20"/>
                <w:szCs w:val="20"/>
              </w:rPr>
            </w:pPr>
            <w:r w:rsidRPr="00892993">
              <w:rPr>
                <w:rFonts w:ascii="Arial" w:hAnsi="Arial" w:cs="Arial"/>
                <w:b/>
                <w:sz w:val="20"/>
                <w:szCs w:val="20"/>
              </w:rPr>
              <w:t>Moduł udostępnia minimalny zakres raportów:</w:t>
            </w:r>
          </w:p>
        </w:tc>
        <w:tc>
          <w:tcPr>
            <w:tcW w:w="862" w:type="pct"/>
            <w:tcBorders>
              <w:top w:val="single" w:sz="4" w:space="0" w:color="auto"/>
              <w:left w:val="single" w:sz="4" w:space="0" w:color="auto"/>
              <w:bottom w:val="single" w:sz="4" w:space="0" w:color="000000" w:themeColor="text1"/>
              <w:right w:val="single" w:sz="4" w:space="0" w:color="auto"/>
              <w:tl2br w:val="single" w:sz="4" w:space="0" w:color="000000" w:themeColor="text1"/>
              <w:tr2bl w:val="single" w:sz="4" w:space="0" w:color="000000" w:themeColor="text1"/>
            </w:tcBorders>
            <w:vAlign w:val="center"/>
          </w:tcPr>
          <w:p w14:paraId="20712C16" w14:textId="77777777" w:rsidR="00892993" w:rsidRPr="00010045" w:rsidRDefault="00892993" w:rsidP="00B03597">
            <w:pPr>
              <w:shd w:val="clear" w:color="auto" w:fill="FFFFFF"/>
              <w:ind w:left="113" w:firstLine="0"/>
              <w:jc w:val="center"/>
            </w:pPr>
          </w:p>
        </w:tc>
        <w:tc>
          <w:tcPr>
            <w:tcW w:w="862" w:type="pct"/>
            <w:tcBorders>
              <w:top w:val="single" w:sz="4" w:space="0" w:color="000000" w:themeColor="text1"/>
              <w:left w:val="single" w:sz="4" w:space="0" w:color="auto"/>
              <w:bottom w:val="single" w:sz="4" w:space="0" w:color="auto"/>
              <w:right w:val="single" w:sz="4" w:space="0" w:color="auto"/>
              <w:tl2br w:val="single" w:sz="4" w:space="0" w:color="000000" w:themeColor="text1"/>
              <w:tr2bl w:val="single" w:sz="4" w:space="0" w:color="000000" w:themeColor="text1"/>
            </w:tcBorders>
            <w:vAlign w:val="center"/>
          </w:tcPr>
          <w:p w14:paraId="30B517D4" w14:textId="77777777" w:rsidR="00892993" w:rsidRPr="00010045" w:rsidRDefault="00892993" w:rsidP="00B03597">
            <w:pPr>
              <w:shd w:val="clear" w:color="auto" w:fill="FFFFFF"/>
              <w:ind w:left="113" w:firstLine="0"/>
              <w:jc w:val="center"/>
            </w:pPr>
          </w:p>
        </w:tc>
      </w:tr>
      <w:tr w:rsidR="002D40B7" w:rsidRPr="00010045" w14:paraId="3957318A" w14:textId="77777777" w:rsidTr="00B03597">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333925B6"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26879B1"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obłożenie łóżek oddziału/szpitala na określony dzień,</w:t>
            </w:r>
          </w:p>
        </w:tc>
        <w:tc>
          <w:tcPr>
            <w:tcW w:w="862" w:type="pct"/>
            <w:tcBorders>
              <w:top w:val="single" w:sz="4" w:space="0" w:color="000000" w:themeColor="text1"/>
              <w:left w:val="single" w:sz="4" w:space="0" w:color="auto"/>
              <w:bottom w:val="single" w:sz="4" w:space="0" w:color="auto"/>
              <w:right w:val="single" w:sz="4" w:space="0" w:color="auto"/>
            </w:tcBorders>
            <w:vAlign w:val="center"/>
          </w:tcPr>
          <w:p w14:paraId="6D1150D4"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C56CF30" w14:textId="77777777" w:rsidR="002D40B7" w:rsidRPr="00010045" w:rsidRDefault="005E2C6E" w:rsidP="00B03597">
            <w:pPr>
              <w:shd w:val="clear" w:color="auto" w:fill="FFFFFF"/>
              <w:ind w:left="113" w:firstLine="0"/>
              <w:jc w:val="center"/>
            </w:pPr>
            <w:r>
              <w:rPr>
                <w:lang w:eastAsia="en-US"/>
              </w:rPr>
              <w:t>NIE</w:t>
            </w:r>
          </w:p>
        </w:tc>
      </w:tr>
      <w:tr w:rsidR="002D40B7" w:rsidRPr="00010045" w14:paraId="4C3652A4" w14:textId="77777777" w:rsidTr="00B03597">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61145173"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858C35"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zestawienie nowoprzyjętych/wypisanych pacjentów do oddziału/szpitala dzień/godzina),</w:t>
            </w:r>
          </w:p>
        </w:tc>
        <w:tc>
          <w:tcPr>
            <w:tcW w:w="862" w:type="pct"/>
            <w:tcBorders>
              <w:top w:val="single" w:sz="4" w:space="0" w:color="auto"/>
              <w:left w:val="single" w:sz="4" w:space="0" w:color="auto"/>
              <w:bottom w:val="single" w:sz="4" w:space="0" w:color="auto"/>
              <w:right w:val="single" w:sz="4" w:space="0" w:color="auto"/>
            </w:tcBorders>
            <w:vAlign w:val="center"/>
          </w:tcPr>
          <w:p w14:paraId="1560A885"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82DB2EF" w14:textId="77777777" w:rsidR="002D40B7" w:rsidRPr="00010045" w:rsidRDefault="005E2C6E" w:rsidP="00B03597">
            <w:pPr>
              <w:shd w:val="clear" w:color="auto" w:fill="FFFFFF"/>
              <w:ind w:left="113" w:firstLine="0"/>
              <w:jc w:val="center"/>
            </w:pPr>
            <w:r>
              <w:rPr>
                <w:lang w:eastAsia="en-US"/>
              </w:rPr>
              <w:t>NIE</w:t>
            </w:r>
          </w:p>
        </w:tc>
      </w:tr>
      <w:tr w:rsidR="002D40B7" w:rsidRPr="00010045" w14:paraId="64981FE9" w14:textId="77777777" w:rsidTr="00B03597">
        <w:trPr>
          <w:trHeight w:hRule="exact" w:val="550"/>
        </w:trPr>
        <w:tc>
          <w:tcPr>
            <w:tcW w:w="324" w:type="pct"/>
            <w:tcBorders>
              <w:top w:val="single" w:sz="4" w:space="0" w:color="auto"/>
              <w:left w:val="single" w:sz="4" w:space="0" w:color="auto"/>
              <w:bottom w:val="single" w:sz="4" w:space="0" w:color="auto"/>
              <w:right w:val="single" w:sz="4" w:space="0" w:color="auto"/>
            </w:tcBorders>
            <w:vAlign w:val="center"/>
          </w:tcPr>
          <w:p w14:paraId="5B0D32EC"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675D4E"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zestawienie pacjentów oczekujących na przyjęcie na oddział</w:t>
            </w:r>
          </w:p>
        </w:tc>
        <w:tc>
          <w:tcPr>
            <w:tcW w:w="862" w:type="pct"/>
            <w:tcBorders>
              <w:top w:val="single" w:sz="4" w:space="0" w:color="auto"/>
              <w:left w:val="single" w:sz="4" w:space="0" w:color="auto"/>
              <w:bottom w:val="single" w:sz="4" w:space="0" w:color="auto"/>
              <w:right w:val="single" w:sz="4" w:space="0" w:color="auto"/>
            </w:tcBorders>
            <w:vAlign w:val="center"/>
          </w:tcPr>
          <w:p w14:paraId="2C733D73" w14:textId="77777777" w:rsidR="002D40B7" w:rsidRPr="00010045" w:rsidRDefault="002D40B7" w:rsidP="00B03597">
            <w:pPr>
              <w:shd w:val="clear" w:color="auto" w:fill="FFFFFF"/>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C091C86" w14:textId="77777777" w:rsidR="002D40B7" w:rsidRPr="00010045" w:rsidRDefault="005E2C6E" w:rsidP="00B03597">
            <w:pPr>
              <w:shd w:val="clear" w:color="auto" w:fill="FFFFFF"/>
              <w:ind w:left="113" w:firstLine="0"/>
              <w:jc w:val="center"/>
              <w:rPr>
                <w:color w:val="000000"/>
              </w:rPr>
            </w:pPr>
            <w:r>
              <w:rPr>
                <w:lang w:eastAsia="en-US"/>
              </w:rPr>
              <w:t>NIE</w:t>
            </w:r>
          </w:p>
        </w:tc>
      </w:tr>
      <w:tr w:rsidR="002D40B7" w:rsidRPr="00010045" w14:paraId="59CF1666" w14:textId="77777777" w:rsidTr="00B03597">
        <w:trPr>
          <w:trHeight w:hRule="exact" w:val="550"/>
        </w:trPr>
        <w:tc>
          <w:tcPr>
            <w:tcW w:w="324" w:type="pct"/>
            <w:tcBorders>
              <w:top w:val="single" w:sz="4" w:space="0" w:color="auto"/>
              <w:left w:val="single" w:sz="4" w:space="0" w:color="auto"/>
              <w:bottom w:val="single" w:sz="4" w:space="0" w:color="auto"/>
              <w:right w:val="single" w:sz="4" w:space="0" w:color="auto"/>
            </w:tcBorders>
            <w:vAlign w:val="center"/>
          </w:tcPr>
          <w:p w14:paraId="3B0D28AD"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DE586E"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zestawienie pacjentów hospitalizowanych wg czasu pobytu (powyżej X dni),</w:t>
            </w:r>
          </w:p>
        </w:tc>
        <w:tc>
          <w:tcPr>
            <w:tcW w:w="862" w:type="pct"/>
            <w:tcBorders>
              <w:top w:val="single" w:sz="4" w:space="0" w:color="auto"/>
              <w:left w:val="single" w:sz="4" w:space="0" w:color="auto"/>
              <w:bottom w:val="single" w:sz="4" w:space="0" w:color="auto"/>
              <w:right w:val="single" w:sz="4" w:space="0" w:color="auto"/>
            </w:tcBorders>
            <w:vAlign w:val="center"/>
          </w:tcPr>
          <w:p w14:paraId="26F336CD"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B8A0AD9" w14:textId="77777777" w:rsidR="002D40B7" w:rsidRPr="00010045" w:rsidRDefault="005E2C6E" w:rsidP="00B03597">
            <w:pPr>
              <w:shd w:val="clear" w:color="auto" w:fill="FFFFFF"/>
              <w:ind w:left="113" w:firstLine="0"/>
              <w:jc w:val="center"/>
            </w:pPr>
            <w:r>
              <w:rPr>
                <w:lang w:eastAsia="en-US"/>
              </w:rPr>
              <w:t>NIE</w:t>
            </w:r>
          </w:p>
        </w:tc>
      </w:tr>
      <w:tr w:rsidR="002D40B7" w:rsidRPr="00010045" w14:paraId="1986F8DF" w14:textId="77777777" w:rsidTr="00B03597">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789B32A6"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4F30436"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zestawienie pacjentów wg jednostki chorobowej (rozpoznanie zasadnicze),</w:t>
            </w:r>
          </w:p>
        </w:tc>
        <w:tc>
          <w:tcPr>
            <w:tcW w:w="862" w:type="pct"/>
            <w:tcBorders>
              <w:top w:val="single" w:sz="4" w:space="0" w:color="auto"/>
              <w:left w:val="single" w:sz="4" w:space="0" w:color="auto"/>
              <w:bottom w:val="single" w:sz="4" w:space="0" w:color="auto"/>
              <w:right w:val="single" w:sz="4" w:space="0" w:color="auto"/>
            </w:tcBorders>
            <w:vAlign w:val="center"/>
          </w:tcPr>
          <w:p w14:paraId="29F579D7"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94FE813" w14:textId="77777777" w:rsidR="002D40B7" w:rsidRPr="00010045" w:rsidRDefault="005E2C6E" w:rsidP="00B03597">
            <w:pPr>
              <w:shd w:val="clear" w:color="auto" w:fill="FFFFFF"/>
              <w:ind w:left="113" w:firstLine="0"/>
              <w:jc w:val="center"/>
            </w:pPr>
            <w:r>
              <w:rPr>
                <w:lang w:eastAsia="en-US"/>
              </w:rPr>
              <w:t>NIE</w:t>
            </w:r>
          </w:p>
        </w:tc>
      </w:tr>
      <w:tr w:rsidR="002D40B7" w:rsidRPr="00010045" w14:paraId="389D163E" w14:textId="77777777" w:rsidTr="00B03597">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6A063FED"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CCF5ACA"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średni czas pobytu (szpital/oddział),</w:t>
            </w:r>
          </w:p>
        </w:tc>
        <w:tc>
          <w:tcPr>
            <w:tcW w:w="862" w:type="pct"/>
            <w:tcBorders>
              <w:top w:val="single" w:sz="4" w:space="0" w:color="auto"/>
              <w:left w:val="single" w:sz="4" w:space="0" w:color="auto"/>
              <w:bottom w:val="single" w:sz="4" w:space="0" w:color="auto"/>
              <w:right w:val="single" w:sz="4" w:space="0" w:color="auto"/>
            </w:tcBorders>
            <w:vAlign w:val="center"/>
          </w:tcPr>
          <w:p w14:paraId="09DABC3F"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7746D98" w14:textId="77777777" w:rsidR="002D40B7" w:rsidRPr="00010045" w:rsidRDefault="005E2C6E" w:rsidP="00B03597">
            <w:pPr>
              <w:shd w:val="clear" w:color="auto" w:fill="FFFFFF"/>
              <w:ind w:left="113" w:firstLine="0"/>
              <w:jc w:val="center"/>
            </w:pPr>
            <w:r>
              <w:rPr>
                <w:lang w:eastAsia="en-US"/>
              </w:rPr>
              <w:t>NIE</w:t>
            </w:r>
          </w:p>
        </w:tc>
      </w:tr>
      <w:tr w:rsidR="002D40B7" w:rsidRPr="00010045" w14:paraId="42153581" w14:textId="77777777" w:rsidTr="00B03597">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7D6B20EF"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1DB7DEB"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średni czas pobytu wg jednostki chorobowej (rozpoznania zasadniczego),</w:t>
            </w:r>
          </w:p>
        </w:tc>
        <w:tc>
          <w:tcPr>
            <w:tcW w:w="862" w:type="pct"/>
            <w:tcBorders>
              <w:top w:val="single" w:sz="4" w:space="0" w:color="auto"/>
              <w:left w:val="single" w:sz="4" w:space="0" w:color="auto"/>
              <w:bottom w:val="single" w:sz="4" w:space="0" w:color="auto"/>
              <w:right w:val="single" w:sz="4" w:space="0" w:color="auto"/>
            </w:tcBorders>
            <w:vAlign w:val="center"/>
          </w:tcPr>
          <w:p w14:paraId="2C7A550C" w14:textId="77777777" w:rsidR="002D40B7" w:rsidRPr="00010045" w:rsidRDefault="009775D2" w:rsidP="00B03597">
            <w:pPr>
              <w:shd w:val="clear" w:color="auto" w:fill="FFFFFF"/>
              <w:ind w:left="113" w:firstLine="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6C1D7B6F" w14:textId="77777777" w:rsidR="002D40B7" w:rsidRPr="00010045" w:rsidRDefault="005E2C6E" w:rsidP="00B03597">
            <w:pPr>
              <w:shd w:val="clear" w:color="auto" w:fill="FFFFFF"/>
              <w:ind w:left="113" w:firstLine="0"/>
              <w:jc w:val="center"/>
            </w:pPr>
            <w:r>
              <w:rPr>
                <w:lang w:eastAsia="en-US"/>
              </w:rPr>
              <w:t>NIE</w:t>
            </w:r>
          </w:p>
        </w:tc>
      </w:tr>
      <w:tr w:rsidR="002D40B7" w:rsidRPr="00010045" w14:paraId="24F4AB7F" w14:textId="77777777" w:rsidTr="00B03597">
        <w:trPr>
          <w:trHeight w:hRule="exact" w:val="514"/>
        </w:trPr>
        <w:tc>
          <w:tcPr>
            <w:tcW w:w="324" w:type="pct"/>
            <w:tcBorders>
              <w:top w:val="single" w:sz="4" w:space="0" w:color="auto"/>
              <w:left w:val="single" w:sz="4" w:space="0" w:color="auto"/>
              <w:bottom w:val="single" w:sz="4" w:space="0" w:color="auto"/>
              <w:right w:val="single" w:sz="4" w:space="0" w:color="auto"/>
            </w:tcBorders>
            <w:vAlign w:val="center"/>
          </w:tcPr>
          <w:p w14:paraId="42B26A28"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19F67A2"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miesięczne zestawienie ilości przyczyn zgonów,</w:t>
            </w:r>
          </w:p>
        </w:tc>
        <w:tc>
          <w:tcPr>
            <w:tcW w:w="862" w:type="pct"/>
            <w:tcBorders>
              <w:top w:val="single" w:sz="4" w:space="0" w:color="auto"/>
              <w:left w:val="single" w:sz="4" w:space="0" w:color="auto"/>
              <w:bottom w:val="single" w:sz="4" w:space="0" w:color="auto"/>
              <w:right w:val="single" w:sz="4" w:space="0" w:color="auto"/>
            </w:tcBorders>
            <w:vAlign w:val="center"/>
          </w:tcPr>
          <w:p w14:paraId="6B57894A"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83ADB1D" w14:textId="77777777" w:rsidR="002D40B7" w:rsidRPr="00010045" w:rsidRDefault="005E2C6E" w:rsidP="00B03597">
            <w:pPr>
              <w:shd w:val="clear" w:color="auto" w:fill="FFFFFF"/>
              <w:ind w:left="113" w:firstLine="0"/>
              <w:jc w:val="center"/>
            </w:pPr>
            <w:r>
              <w:rPr>
                <w:lang w:eastAsia="en-US"/>
              </w:rPr>
              <w:t>NIE</w:t>
            </w:r>
          </w:p>
        </w:tc>
      </w:tr>
      <w:tr w:rsidR="002D40B7" w:rsidRPr="00010045" w14:paraId="0C912A34" w14:textId="77777777" w:rsidTr="00B03597">
        <w:trPr>
          <w:trHeight w:hRule="exact" w:val="562"/>
        </w:trPr>
        <w:tc>
          <w:tcPr>
            <w:tcW w:w="324" w:type="pct"/>
            <w:tcBorders>
              <w:top w:val="single" w:sz="4" w:space="0" w:color="auto"/>
              <w:left w:val="single" w:sz="4" w:space="0" w:color="auto"/>
              <w:bottom w:val="single" w:sz="4" w:space="0" w:color="auto"/>
              <w:right w:val="single" w:sz="4" w:space="0" w:color="auto"/>
            </w:tcBorders>
            <w:vAlign w:val="center"/>
          </w:tcPr>
          <w:p w14:paraId="5963F74F"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B13792C"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zestawienie przyjęć wg województwa, ubezpieczyciela,</w:t>
            </w:r>
          </w:p>
        </w:tc>
        <w:tc>
          <w:tcPr>
            <w:tcW w:w="862" w:type="pct"/>
            <w:tcBorders>
              <w:top w:val="single" w:sz="4" w:space="0" w:color="auto"/>
              <w:left w:val="single" w:sz="4" w:space="0" w:color="auto"/>
              <w:bottom w:val="single" w:sz="4" w:space="0" w:color="auto"/>
              <w:right w:val="single" w:sz="4" w:space="0" w:color="auto"/>
            </w:tcBorders>
            <w:vAlign w:val="center"/>
          </w:tcPr>
          <w:p w14:paraId="651C8744" w14:textId="77777777" w:rsidR="002D40B7" w:rsidRPr="00010045" w:rsidRDefault="002D40B7" w:rsidP="00B03597">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27E2654" w14:textId="77777777" w:rsidR="002D40B7" w:rsidRPr="00010045" w:rsidRDefault="005E2C6E" w:rsidP="00B03597">
            <w:pPr>
              <w:shd w:val="clear" w:color="auto" w:fill="FFFFFF"/>
              <w:ind w:left="113" w:firstLine="0"/>
              <w:jc w:val="center"/>
            </w:pPr>
            <w:r>
              <w:rPr>
                <w:lang w:eastAsia="en-US"/>
              </w:rPr>
              <w:t>NIE</w:t>
            </w:r>
          </w:p>
        </w:tc>
      </w:tr>
      <w:tr w:rsidR="002D40B7" w:rsidRPr="00010045" w14:paraId="1303356C" w14:textId="77777777" w:rsidTr="00B03597">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380CBD85" w14:textId="77777777" w:rsidR="002D40B7" w:rsidRPr="00010045" w:rsidRDefault="002D40B7" w:rsidP="007D2AEB">
            <w:pPr>
              <w:pStyle w:val="Tabela1"/>
              <w:numPr>
                <w:ilvl w:val="0"/>
                <w:numId w:val="35"/>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BCF6CBC" w14:textId="77777777" w:rsidR="002D40B7" w:rsidRPr="00010045" w:rsidRDefault="002D40B7" w:rsidP="007D2AEB">
            <w:pPr>
              <w:pStyle w:val="Tabela1"/>
              <w:numPr>
                <w:ilvl w:val="0"/>
                <w:numId w:val="31"/>
              </w:numPr>
              <w:tabs>
                <w:tab w:val="left" w:pos="417"/>
              </w:tabs>
              <w:spacing w:line="276" w:lineRule="auto"/>
              <w:ind w:left="113" w:right="50" w:firstLine="0"/>
              <w:rPr>
                <w:rFonts w:ascii="Arial" w:hAnsi="Arial" w:cs="Arial"/>
                <w:sz w:val="20"/>
                <w:szCs w:val="20"/>
              </w:rPr>
            </w:pPr>
            <w:r w:rsidRPr="00010045">
              <w:rPr>
                <w:rFonts w:ascii="Arial" w:hAnsi="Arial" w:cs="Arial"/>
                <w:sz w:val="20"/>
                <w:szCs w:val="20"/>
              </w:rPr>
              <w:t>zestawienie przyjęć do szpitala wg lekarza kierującego i przyjmującego.</w:t>
            </w:r>
          </w:p>
        </w:tc>
        <w:tc>
          <w:tcPr>
            <w:tcW w:w="862" w:type="pct"/>
            <w:tcBorders>
              <w:top w:val="single" w:sz="4" w:space="0" w:color="auto"/>
              <w:left w:val="single" w:sz="4" w:space="0" w:color="auto"/>
              <w:bottom w:val="single" w:sz="4" w:space="0" w:color="auto"/>
              <w:right w:val="single" w:sz="4" w:space="0" w:color="auto"/>
            </w:tcBorders>
            <w:vAlign w:val="center"/>
          </w:tcPr>
          <w:p w14:paraId="3F8B44D5" w14:textId="77777777" w:rsidR="002D40B7" w:rsidRPr="00010045" w:rsidRDefault="002D40B7" w:rsidP="00B03597">
            <w:pPr>
              <w:shd w:val="clear" w:color="auto" w:fill="FFFFFF"/>
              <w:ind w:left="113" w:firstLine="0"/>
              <w:jc w:val="center"/>
            </w:pPr>
            <w:r w:rsidRPr="00010045">
              <w:rPr>
                <w:color w:val="000000"/>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CDC85BB" w14:textId="77777777" w:rsidR="002D40B7" w:rsidRPr="00010045" w:rsidRDefault="005E2C6E" w:rsidP="00B03597">
            <w:pPr>
              <w:shd w:val="clear" w:color="auto" w:fill="FFFFFF"/>
              <w:ind w:left="113" w:firstLine="0"/>
              <w:jc w:val="center"/>
              <w:rPr>
                <w:color w:val="000000"/>
              </w:rPr>
            </w:pPr>
            <w:r>
              <w:rPr>
                <w:lang w:eastAsia="en-US"/>
              </w:rPr>
              <w:t>NIE</w:t>
            </w:r>
          </w:p>
        </w:tc>
      </w:tr>
      <w:bookmarkEnd w:id="47"/>
    </w:tbl>
    <w:p w14:paraId="7D252594" w14:textId="77777777" w:rsidR="00D61D68" w:rsidRDefault="00D61D68" w:rsidP="00502C60">
      <w:pPr>
        <w:ind w:firstLine="0"/>
      </w:pPr>
    </w:p>
    <w:p w14:paraId="151FAB8F" w14:textId="77777777" w:rsidR="00502C60" w:rsidRPr="00010045" w:rsidRDefault="00D61D68" w:rsidP="00323C47">
      <w:pPr>
        <w:suppressAutoHyphens w:val="0"/>
        <w:spacing w:after="0" w:line="240" w:lineRule="auto"/>
        <w:ind w:firstLine="0"/>
        <w:jc w:val="left"/>
      </w:pPr>
      <w:r>
        <w:br w:type="page"/>
      </w:r>
    </w:p>
    <w:p w14:paraId="7B054C1C" w14:textId="77777777" w:rsidR="007669FD" w:rsidRPr="00010045" w:rsidRDefault="007669FD" w:rsidP="00056F02">
      <w:pPr>
        <w:pStyle w:val="Nagwek2"/>
      </w:pPr>
      <w:bookmarkStart w:id="48" w:name="_Toc524601443"/>
      <w:r w:rsidRPr="00010045">
        <w:lastRenderedPageBreak/>
        <w:t>Wymagania dla modułu Obchód</w:t>
      </w:r>
      <w:bookmarkEnd w:id="48"/>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92"/>
        <w:gridCol w:w="5404"/>
        <w:gridCol w:w="1577"/>
        <w:gridCol w:w="1577"/>
      </w:tblGrid>
      <w:tr w:rsidR="002D40B7" w:rsidRPr="00010045" w14:paraId="38880BBA" w14:textId="77777777" w:rsidTr="00D837AE">
        <w:trPr>
          <w:trHeight w:hRule="exact" w:val="2303"/>
          <w:tblHeader/>
          <w:jc w:val="center"/>
        </w:trPr>
        <w:tc>
          <w:tcPr>
            <w:tcW w:w="323" w:type="pct"/>
            <w:shd w:val="clear" w:color="auto" w:fill="E7E6E6"/>
            <w:vAlign w:val="center"/>
          </w:tcPr>
          <w:p w14:paraId="1545D319" w14:textId="77777777" w:rsidR="002D40B7" w:rsidRPr="00010045" w:rsidRDefault="002D40B7" w:rsidP="002D40B7">
            <w:pPr>
              <w:pStyle w:val="Tabela1a"/>
              <w:spacing w:before="0" w:line="276" w:lineRule="auto"/>
              <w:ind w:left="386" w:hanging="284"/>
              <w:jc w:val="center"/>
              <w:rPr>
                <w:rFonts w:ascii="Arial" w:hAnsi="Arial" w:cs="Arial"/>
                <w:b/>
                <w:bCs/>
                <w:sz w:val="20"/>
                <w:szCs w:val="20"/>
                <w:lang w:eastAsia="en-US"/>
              </w:rPr>
            </w:pPr>
            <w:bookmarkStart w:id="49" w:name="_Hlk511294702"/>
            <w:r w:rsidRPr="00010045">
              <w:rPr>
                <w:rFonts w:ascii="Arial" w:hAnsi="Arial" w:cs="Arial"/>
                <w:b/>
                <w:bCs/>
                <w:sz w:val="20"/>
                <w:szCs w:val="20"/>
                <w:lang w:eastAsia="en-US"/>
              </w:rPr>
              <w:t>Lp.</w:t>
            </w:r>
          </w:p>
        </w:tc>
        <w:tc>
          <w:tcPr>
            <w:tcW w:w="2953" w:type="pct"/>
            <w:shd w:val="clear" w:color="auto" w:fill="E7E6E6"/>
            <w:vAlign w:val="center"/>
          </w:tcPr>
          <w:p w14:paraId="32C0228D" w14:textId="77777777" w:rsidR="002D40B7" w:rsidRPr="00010045" w:rsidRDefault="002D40B7" w:rsidP="002D40B7">
            <w:pPr>
              <w:pStyle w:val="Tabela1"/>
              <w:spacing w:before="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862" w:type="pct"/>
            <w:shd w:val="clear" w:color="auto" w:fill="E7E6E6"/>
            <w:textDirection w:val="btLr"/>
            <w:vAlign w:val="center"/>
          </w:tcPr>
          <w:p w14:paraId="0FFA451B" w14:textId="77777777" w:rsidR="002D40B7" w:rsidRPr="00010045" w:rsidRDefault="002D40B7" w:rsidP="00D837AE">
            <w:pPr>
              <w:pStyle w:val="Tabela1"/>
              <w:spacing w:before="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862" w:type="pct"/>
            <w:shd w:val="clear" w:color="auto" w:fill="E7E6E6"/>
            <w:textDirection w:val="btLr"/>
            <w:vAlign w:val="center"/>
          </w:tcPr>
          <w:p w14:paraId="0F39D409" w14:textId="77777777" w:rsidR="002D40B7" w:rsidRPr="00010045" w:rsidRDefault="002D40B7" w:rsidP="00D837AE">
            <w:pPr>
              <w:pStyle w:val="Tabela1"/>
              <w:spacing w:before="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2D40B7" w:rsidRPr="00010045" w14:paraId="0DAE371A" w14:textId="77777777" w:rsidTr="00D837AE">
        <w:trPr>
          <w:trHeight w:hRule="exact" w:val="497"/>
          <w:jc w:val="center"/>
        </w:trPr>
        <w:tc>
          <w:tcPr>
            <w:tcW w:w="323" w:type="pct"/>
            <w:vAlign w:val="center"/>
          </w:tcPr>
          <w:p w14:paraId="5636A9B9" w14:textId="77777777" w:rsidR="002D40B7" w:rsidRPr="00010045" w:rsidRDefault="002D40B7" w:rsidP="007D2AEB">
            <w:pPr>
              <w:pStyle w:val="Tabela1"/>
              <w:numPr>
                <w:ilvl w:val="0"/>
                <w:numId w:val="36"/>
              </w:numPr>
              <w:spacing w:line="276" w:lineRule="auto"/>
              <w:jc w:val="center"/>
              <w:textAlignment w:val="auto"/>
              <w:rPr>
                <w:rFonts w:ascii="Arial" w:hAnsi="Arial" w:cs="Arial"/>
                <w:sz w:val="20"/>
                <w:szCs w:val="20"/>
                <w:lang w:eastAsia="en-US"/>
              </w:rPr>
            </w:pPr>
          </w:p>
        </w:tc>
        <w:tc>
          <w:tcPr>
            <w:tcW w:w="2953" w:type="pct"/>
            <w:vAlign w:val="center"/>
          </w:tcPr>
          <w:p w14:paraId="0A19FF2B" w14:textId="77777777" w:rsidR="002D40B7" w:rsidRPr="00010045" w:rsidRDefault="002D40B7" w:rsidP="007669FD">
            <w:pPr>
              <w:pStyle w:val="Tabela1"/>
              <w:spacing w:line="276" w:lineRule="auto"/>
              <w:ind w:right="50"/>
              <w:rPr>
                <w:rFonts w:ascii="Arial" w:hAnsi="Arial" w:cs="Arial"/>
                <w:sz w:val="20"/>
                <w:szCs w:val="20"/>
                <w:lang w:eastAsia="en-US"/>
              </w:rPr>
            </w:pPr>
            <w:r w:rsidRPr="00010045">
              <w:rPr>
                <w:rFonts w:ascii="Arial" w:hAnsi="Arial" w:cs="Arial"/>
                <w:sz w:val="20"/>
                <w:szCs w:val="20"/>
                <w:lang w:eastAsia="en-US"/>
              </w:rPr>
              <w:t>Aplikacja dla urządzeń mobilnych musi umożliwiać:</w:t>
            </w:r>
          </w:p>
        </w:tc>
        <w:tc>
          <w:tcPr>
            <w:tcW w:w="862" w:type="pct"/>
            <w:vAlign w:val="center"/>
          </w:tcPr>
          <w:p w14:paraId="225EC9BF"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296E75E9" w14:textId="77777777" w:rsidR="002D40B7" w:rsidRPr="00010045" w:rsidRDefault="005E2C6E" w:rsidP="00D837AE">
            <w:pPr>
              <w:shd w:val="clear" w:color="auto" w:fill="FFFFFF"/>
              <w:spacing w:after="20"/>
              <w:ind w:left="113" w:firstLine="0"/>
              <w:jc w:val="center"/>
              <w:rPr>
                <w:lang w:eastAsia="en-US"/>
              </w:rPr>
            </w:pPr>
            <w:r>
              <w:rPr>
                <w:lang w:eastAsia="en-US"/>
              </w:rPr>
              <w:t>NIE</w:t>
            </w:r>
          </w:p>
        </w:tc>
      </w:tr>
      <w:tr w:rsidR="002D40B7" w:rsidRPr="00010045" w14:paraId="5A9594A7" w14:textId="77777777" w:rsidTr="00D837AE">
        <w:trPr>
          <w:trHeight w:hRule="exact" w:val="705"/>
          <w:jc w:val="center"/>
        </w:trPr>
        <w:tc>
          <w:tcPr>
            <w:tcW w:w="323" w:type="pct"/>
            <w:vAlign w:val="center"/>
          </w:tcPr>
          <w:p w14:paraId="6F84908C" w14:textId="77777777" w:rsidR="002D40B7" w:rsidRPr="00010045" w:rsidRDefault="002D40B7" w:rsidP="007D2AEB">
            <w:pPr>
              <w:pStyle w:val="Tabela1"/>
              <w:numPr>
                <w:ilvl w:val="0"/>
                <w:numId w:val="36"/>
              </w:numPr>
              <w:spacing w:line="276" w:lineRule="auto"/>
              <w:jc w:val="center"/>
              <w:textAlignment w:val="auto"/>
              <w:rPr>
                <w:rFonts w:ascii="Arial" w:hAnsi="Arial" w:cs="Arial"/>
                <w:sz w:val="20"/>
                <w:szCs w:val="20"/>
                <w:lang w:eastAsia="en-US"/>
              </w:rPr>
            </w:pPr>
          </w:p>
        </w:tc>
        <w:tc>
          <w:tcPr>
            <w:tcW w:w="2953" w:type="pct"/>
            <w:vAlign w:val="center"/>
          </w:tcPr>
          <w:p w14:paraId="4BAA3C3A" w14:textId="77777777" w:rsidR="002D40B7" w:rsidRPr="00010045" w:rsidRDefault="002D40B7" w:rsidP="007669FD">
            <w:pPr>
              <w:pStyle w:val="Tabela1"/>
              <w:spacing w:line="276" w:lineRule="auto"/>
              <w:ind w:right="50"/>
              <w:rPr>
                <w:rFonts w:ascii="Arial" w:hAnsi="Arial" w:cs="Arial"/>
                <w:sz w:val="20"/>
                <w:szCs w:val="20"/>
                <w:lang w:eastAsia="en-US"/>
              </w:rPr>
            </w:pPr>
            <w:r w:rsidRPr="00010045">
              <w:rPr>
                <w:rFonts w:ascii="Arial" w:hAnsi="Arial" w:cs="Arial"/>
                <w:sz w:val="20"/>
                <w:szCs w:val="20"/>
                <w:lang w:eastAsia="en-US"/>
              </w:rPr>
              <w:t>Przegląd miejsca pobytu pacjenta</w:t>
            </w:r>
          </w:p>
        </w:tc>
        <w:tc>
          <w:tcPr>
            <w:tcW w:w="862" w:type="pct"/>
            <w:vAlign w:val="center"/>
          </w:tcPr>
          <w:p w14:paraId="5CD5502A"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7E7145F4" w14:textId="77777777" w:rsidR="002D40B7" w:rsidRPr="00010045" w:rsidRDefault="005E2C6E" w:rsidP="00D837AE">
            <w:pPr>
              <w:shd w:val="clear" w:color="auto" w:fill="FFFFFF"/>
              <w:spacing w:after="20"/>
              <w:ind w:left="113" w:firstLine="0"/>
              <w:jc w:val="center"/>
              <w:rPr>
                <w:lang w:eastAsia="en-US"/>
              </w:rPr>
            </w:pPr>
            <w:r>
              <w:rPr>
                <w:lang w:eastAsia="en-US"/>
              </w:rPr>
              <w:t>NIE</w:t>
            </w:r>
          </w:p>
        </w:tc>
      </w:tr>
      <w:tr w:rsidR="002D40B7" w:rsidRPr="00010045" w14:paraId="35E041CF" w14:textId="77777777" w:rsidTr="00D837AE">
        <w:trPr>
          <w:trHeight w:hRule="exact" w:val="417"/>
          <w:jc w:val="center"/>
        </w:trPr>
        <w:tc>
          <w:tcPr>
            <w:tcW w:w="323" w:type="pct"/>
            <w:vAlign w:val="center"/>
          </w:tcPr>
          <w:p w14:paraId="3774C3FA" w14:textId="77777777" w:rsidR="002D40B7" w:rsidRPr="00010045" w:rsidRDefault="002D40B7" w:rsidP="007D2AEB">
            <w:pPr>
              <w:pStyle w:val="Tekstkomentarza"/>
              <w:numPr>
                <w:ilvl w:val="0"/>
                <w:numId w:val="36"/>
              </w:numPr>
              <w:suppressAutoHyphens w:val="0"/>
              <w:spacing w:after="20"/>
              <w:jc w:val="center"/>
              <w:rPr>
                <w:rFonts w:ascii="Arial" w:hAnsi="Arial" w:cs="Arial"/>
                <w:lang w:eastAsia="en-US"/>
              </w:rPr>
            </w:pPr>
          </w:p>
        </w:tc>
        <w:tc>
          <w:tcPr>
            <w:tcW w:w="2953" w:type="pct"/>
            <w:vAlign w:val="center"/>
          </w:tcPr>
          <w:p w14:paraId="158F2A96" w14:textId="77777777" w:rsidR="002D40B7" w:rsidRPr="00010045" w:rsidRDefault="002D40B7" w:rsidP="007669FD">
            <w:pPr>
              <w:spacing w:after="20"/>
              <w:ind w:left="113" w:firstLine="0"/>
              <w:jc w:val="left"/>
              <w:rPr>
                <w:color w:val="000000"/>
              </w:rPr>
            </w:pPr>
            <w:r w:rsidRPr="00010045">
              <w:rPr>
                <w:color w:val="000000"/>
              </w:rPr>
              <w:t xml:space="preserve">Przypisywanie pacjentów do </w:t>
            </w:r>
            <w:proofErr w:type="spellStart"/>
            <w:r w:rsidRPr="00010045">
              <w:rPr>
                <w:color w:val="000000"/>
              </w:rPr>
              <w:t>sal</w:t>
            </w:r>
            <w:proofErr w:type="spellEnd"/>
          </w:p>
        </w:tc>
        <w:tc>
          <w:tcPr>
            <w:tcW w:w="862" w:type="pct"/>
            <w:vAlign w:val="center"/>
          </w:tcPr>
          <w:p w14:paraId="30616B06"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2453974E" w14:textId="77777777" w:rsidR="002D40B7" w:rsidRPr="00010045" w:rsidRDefault="005E2C6E" w:rsidP="00D837AE">
            <w:pPr>
              <w:shd w:val="clear" w:color="auto" w:fill="FFFFFF"/>
              <w:spacing w:after="20"/>
              <w:ind w:left="113" w:firstLine="0"/>
              <w:jc w:val="center"/>
              <w:rPr>
                <w:lang w:eastAsia="en-US"/>
              </w:rPr>
            </w:pPr>
            <w:r>
              <w:rPr>
                <w:lang w:eastAsia="en-US"/>
              </w:rPr>
              <w:t>NIE</w:t>
            </w:r>
          </w:p>
        </w:tc>
      </w:tr>
      <w:tr w:rsidR="002D40B7" w:rsidRPr="00010045" w14:paraId="2BB7B9B8" w14:textId="77777777" w:rsidTr="00D837AE">
        <w:trPr>
          <w:trHeight w:hRule="exact" w:val="707"/>
          <w:jc w:val="center"/>
        </w:trPr>
        <w:tc>
          <w:tcPr>
            <w:tcW w:w="323" w:type="pct"/>
            <w:vAlign w:val="center"/>
          </w:tcPr>
          <w:p w14:paraId="77497E0F" w14:textId="77777777" w:rsidR="002D40B7" w:rsidRPr="00010045" w:rsidRDefault="002D40B7" w:rsidP="007D2AEB">
            <w:pPr>
              <w:pStyle w:val="Tekstkomentarza"/>
              <w:numPr>
                <w:ilvl w:val="0"/>
                <w:numId w:val="36"/>
              </w:numPr>
              <w:suppressAutoHyphens w:val="0"/>
              <w:spacing w:after="20"/>
              <w:jc w:val="center"/>
              <w:rPr>
                <w:rFonts w:ascii="Arial" w:hAnsi="Arial" w:cs="Arial"/>
                <w:lang w:eastAsia="en-US"/>
              </w:rPr>
            </w:pPr>
          </w:p>
        </w:tc>
        <w:tc>
          <w:tcPr>
            <w:tcW w:w="2953" w:type="pct"/>
            <w:vAlign w:val="center"/>
          </w:tcPr>
          <w:p w14:paraId="5975F9D0" w14:textId="77777777" w:rsidR="002D40B7" w:rsidRPr="00010045" w:rsidRDefault="002D40B7" w:rsidP="007669FD">
            <w:pPr>
              <w:pStyle w:val="Tabela1"/>
              <w:spacing w:line="276" w:lineRule="auto"/>
              <w:ind w:right="50"/>
              <w:rPr>
                <w:rFonts w:ascii="Arial" w:hAnsi="Arial" w:cs="Arial"/>
                <w:sz w:val="20"/>
                <w:szCs w:val="20"/>
                <w:lang w:eastAsia="en-US"/>
              </w:rPr>
            </w:pPr>
            <w:r w:rsidRPr="00010045">
              <w:rPr>
                <w:rFonts w:ascii="Arial" w:hAnsi="Arial" w:cs="Arial"/>
                <w:sz w:val="20"/>
                <w:szCs w:val="20"/>
                <w:lang w:eastAsia="en-US"/>
              </w:rPr>
              <w:t>Wyszukiwanie i identyfikację pacjentów po kodzie kreskowym z opaski</w:t>
            </w:r>
          </w:p>
        </w:tc>
        <w:tc>
          <w:tcPr>
            <w:tcW w:w="862" w:type="pct"/>
            <w:vAlign w:val="center"/>
          </w:tcPr>
          <w:p w14:paraId="1DFD7DDA"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20D1CD25" w14:textId="77777777" w:rsidR="002D40B7" w:rsidRPr="00010045" w:rsidRDefault="005E2C6E" w:rsidP="00D837AE">
            <w:pPr>
              <w:shd w:val="clear" w:color="auto" w:fill="FFFFFF"/>
              <w:spacing w:after="20"/>
              <w:ind w:left="113" w:firstLine="0"/>
              <w:jc w:val="center"/>
              <w:rPr>
                <w:lang w:eastAsia="en-US"/>
              </w:rPr>
            </w:pPr>
            <w:r>
              <w:rPr>
                <w:lang w:eastAsia="en-US"/>
              </w:rPr>
              <w:t>NIE</w:t>
            </w:r>
          </w:p>
        </w:tc>
      </w:tr>
      <w:tr w:rsidR="002D40B7" w:rsidRPr="00010045" w14:paraId="37D21352" w14:textId="77777777" w:rsidTr="00D837AE">
        <w:trPr>
          <w:trHeight w:hRule="exact" w:val="431"/>
          <w:jc w:val="center"/>
        </w:trPr>
        <w:tc>
          <w:tcPr>
            <w:tcW w:w="323" w:type="pct"/>
            <w:vAlign w:val="center"/>
          </w:tcPr>
          <w:p w14:paraId="425C80F0" w14:textId="77777777" w:rsidR="002D40B7" w:rsidRPr="00010045" w:rsidRDefault="002D40B7" w:rsidP="007D2AEB">
            <w:pPr>
              <w:pStyle w:val="Tekstkomentarza"/>
              <w:numPr>
                <w:ilvl w:val="0"/>
                <w:numId w:val="36"/>
              </w:numPr>
              <w:suppressAutoHyphens w:val="0"/>
              <w:spacing w:after="20"/>
              <w:jc w:val="center"/>
              <w:rPr>
                <w:rFonts w:ascii="Arial" w:hAnsi="Arial" w:cs="Arial"/>
                <w:lang w:eastAsia="en-US"/>
              </w:rPr>
            </w:pPr>
          </w:p>
        </w:tc>
        <w:tc>
          <w:tcPr>
            <w:tcW w:w="2953" w:type="pct"/>
            <w:vAlign w:val="center"/>
          </w:tcPr>
          <w:p w14:paraId="71CB60C2" w14:textId="77777777" w:rsidR="002D40B7" w:rsidRPr="00010045" w:rsidRDefault="002D40B7" w:rsidP="007669FD">
            <w:pPr>
              <w:spacing w:after="20"/>
              <w:ind w:left="113" w:firstLine="0"/>
              <w:jc w:val="left"/>
              <w:rPr>
                <w:color w:val="000000"/>
              </w:rPr>
            </w:pPr>
            <w:r w:rsidRPr="00010045">
              <w:rPr>
                <w:color w:val="000000"/>
              </w:rPr>
              <w:t>Zlecanie badań</w:t>
            </w:r>
          </w:p>
        </w:tc>
        <w:tc>
          <w:tcPr>
            <w:tcW w:w="862" w:type="pct"/>
            <w:vAlign w:val="center"/>
          </w:tcPr>
          <w:p w14:paraId="224BF00F"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56453368" w14:textId="77777777" w:rsidR="002D40B7" w:rsidRPr="00010045" w:rsidRDefault="005E2C6E" w:rsidP="00D837AE">
            <w:pPr>
              <w:shd w:val="clear" w:color="auto" w:fill="FFFFFF"/>
              <w:spacing w:after="20"/>
              <w:ind w:left="113" w:firstLine="0"/>
              <w:jc w:val="center"/>
              <w:rPr>
                <w:lang w:eastAsia="en-US"/>
              </w:rPr>
            </w:pPr>
            <w:r>
              <w:rPr>
                <w:lang w:eastAsia="en-US"/>
              </w:rPr>
              <w:t>NIE</w:t>
            </w:r>
          </w:p>
        </w:tc>
      </w:tr>
      <w:tr w:rsidR="002D40B7" w:rsidRPr="00010045" w14:paraId="0BEA2360" w14:textId="77777777" w:rsidTr="00D837AE">
        <w:trPr>
          <w:trHeight w:hRule="exact" w:val="423"/>
          <w:jc w:val="center"/>
        </w:trPr>
        <w:tc>
          <w:tcPr>
            <w:tcW w:w="323" w:type="pct"/>
            <w:vAlign w:val="center"/>
          </w:tcPr>
          <w:p w14:paraId="113BF1E8" w14:textId="77777777" w:rsidR="002D40B7" w:rsidRPr="00010045" w:rsidRDefault="002D40B7" w:rsidP="007D2AEB">
            <w:pPr>
              <w:pStyle w:val="Tekstkomentarza"/>
              <w:numPr>
                <w:ilvl w:val="0"/>
                <w:numId w:val="36"/>
              </w:numPr>
              <w:suppressAutoHyphens w:val="0"/>
              <w:spacing w:after="20"/>
              <w:jc w:val="center"/>
              <w:rPr>
                <w:rFonts w:ascii="Arial" w:hAnsi="Arial" w:cs="Arial"/>
                <w:lang w:eastAsia="en-US"/>
              </w:rPr>
            </w:pPr>
          </w:p>
        </w:tc>
        <w:tc>
          <w:tcPr>
            <w:tcW w:w="2953" w:type="pct"/>
            <w:vAlign w:val="center"/>
          </w:tcPr>
          <w:p w14:paraId="43BBFED6" w14:textId="77777777" w:rsidR="002D40B7" w:rsidRPr="00010045" w:rsidRDefault="002D40B7" w:rsidP="007669FD">
            <w:pPr>
              <w:spacing w:after="20"/>
              <w:ind w:left="113" w:firstLine="0"/>
              <w:jc w:val="left"/>
              <w:rPr>
                <w:color w:val="000000"/>
              </w:rPr>
            </w:pPr>
            <w:r w:rsidRPr="00010045">
              <w:rPr>
                <w:color w:val="000000"/>
              </w:rPr>
              <w:t>Przegląd wystawionych zleceń</w:t>
            </w:r>
          </w:p>
        </w:tc>
        <w:tc>
          <w:tcPr>
            <w:tcW w:w="862" w:type="pct"/>
            <w:vAlign w:val="center"/>
          </w:tcPr>
          <w:p w14:paraId="1E2C425E"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22FAD5D5" w14:textId="77777777" w:rsidR="002D40B7" w:rsidRPr="00010045" w:rsidRDefault="005E2C6E" w:rsidP="00D837AE">
            <w:pPr>
              <w:shd w:val="clear" w:color="auto" w:fill="FFFFFF"/>
              <w:spacing w:after="20"/>
              <w:ind w:left="113" w:firstLine="0"/>
              <w:jc w:val="center"/>
              <w:rPr>
                <w:lang w:eastAsia="en-US"/>
              </w:rPr>
            </w:pPr>
            <w:r>
              <w:rPr>
                <w:lang w:eastAsia="en-US"/>
              </w:rPr>
              <w:t>NIE</w:t>
            </w:r>
          </w:p>
        </w:tc>
      </w:tr>
      <w:tr w:rsidR="002D40B7" w:rsidRPr="00010045" w14:paraId="4C148867" w14:textId="77777777" w:rsidTr="00D837AE">
        <w:trPr>
          <w:trHeight w:hRule="exact" w:val="402"/>
          <w:jc w:val="center"/>
        </w:trPr>
        <w:tc>
          <w:tcPr>
            <w:tcW w:w="323" w:type="pct"/>
            <w:vAlign w:val="center"/>
          </w:tcPr>
          <w:p w14:paraId="305BC8EE" w14:textId="77777777" w:rsidR="002D40B7" w:rsidRPr="00010045" w:rsidRDefault="002D40B7" w:rsidP="007D2AEB">
            <w:pPr>
              <w:pStyle w:val="Tekstkomentarza"/>
              <w:numPr>
                <w:ilvl w:val="0"/>
                <w:numId w:val="36"/>
              </w:numPr>
              <w:suppressAutoHyphens w:val="0"/>
              <w:spacing w:after="20"/>
              <w:jc w:val="center"/>
              <w:rPr>
                <w:rFonts w:ascii="Arial" w:hAnsi="Arial" w:cs="Arial"/>
                <w:lang w:eastAsia="en-US"/>
              </w:rPr>
            </w:pPr>
          </w:p>
        </w:tc>
        <w:tc>
          <w:tcPr>
            <w:tcW w:w="2953" w:type="pct"/>
            <w:vAlign w:val="center"/>
          </w:tcPr>
          <w:p w14:paraId="4C382EFF" w14:textId="77777777" w:rsidR="002D40B7" w:rsidRPr="00010045" w:rsidRDefault="002D40B7" w:rsidP="007669FD">
            <w:pPr>
              <w:spacing w:after="20"/>
              <w:ind w:left="113" w:firstLine="0"/>
              <w:jc w:val="left"/>
              <w:rPr>
                <w:color w:val="000000"/>
              </w:rPr>
            </w:pPr>
            <w:r w:rsidRPr="00010045">
              <w:rPr>
                <w:color w:val="000000"/>
              </w:rPr>
              <w:t>Przegląd wyników badań</w:t>
            </w:r>
          </w:p>
        </w:tc>
        <w:tc>
          <w:tcPr>
            <w:tcW w:w="862" w:type="pct"/>
            <w:vAlign w:val="center"/>
          </w:tcPr>
          <w:p w14:paraId="226FD2FE"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36FE1265" w14:textId="77777777" w:rsidR="002D40B7" w:rsidRPr="00010045" w:rsidRDefault="00D837AE" w:rsidP="00D837AE">
            <w:pPr>
              <w:shd w:val="clear" w:color="auto" w:fill="FFFFFF"/>
              <w:spacing w:after="20"/>
              <w:ind w:left="113" w:firstLine="0"/>
              <w:jc w:val="center"/>
              <w:rPr>
                <w:lang w:eastAsia="en-US"/>
              </w:rPr>
            </w:pPr>
            <w:r>
              <w:rPr>
                <w:lang w:eastAsia="en-US"/>
              </w:rPr>
              <w:t>TAK</w:t>
            </w:r>
          </w:p>
        </w:tc>
      </w:tr>
      <w:tr w:rsidR="002D40B7" w:rsidRPr="00010045" w14:paraId="6994E992" w14:textId="77777777" w:rsidTr="00D837AE">
        <w:trPr>
          <w:trHeight w:hRule="exact" w:val="429"/>
          <w:jc w:val="center"/>
        </w:trPr>
        <w:tc>
          <w:tcPr>
            <w:tcW w:w="323" w:type="pct"/>
            <w:vAlign w:val="center"/>
          </w:tcPr>
          <w:p w14:paraId="4AC1BDD8" w14:textId="77777777" w:rsidR="002D40B7" w:rsidRPr="00010045" w:rsidRDefault="002D40B7" w:rsidP="007D2AEB">
            <w:pPr>
              <w:pStyle w:val="Tekstkomentarza"/>
              <w:numPr>
                <w:ilvl w:val="0"/>
                <w:numId w:val="36"/>
              </w:numPr>
              <w:suppressAutoHyphens w:val="0"/>
              <w:spacing w:after="20"/>
              <w:jc w:val="center"/>
              <w:rPr>
                <w:rFonts w:ascii="Arial" w:hAnsi="Arial" w:cs="Arial"/>
                <w:lang w:eastAsia="en-US"/>
              </w:rPr>
            </w:pPr>
          </w:p>
        </w:tc>
        <w:tc>
          <w:tcPr>
            <w:tcW w:w="2953" w:type="pct"/>
            <w:vAlign w:val="center"/>
          </w:tcPr>
          <w:p w14:paraId="059CECED" w14:textId="77777777" w:rsidR="002D40B7" w:rsidRPr="00010045" w:rsidRDefault="002D40B7" w:rsidP="007669FD">
            <w:pPr>
              <w:spacing w:after="20"/>
              <w:ind w:left="113" w:firstLine="0"/>
              <w:jc w:val="left"/>
              <w:rPr>
                <w:color w:val="000000"/>
              </w:rPr>
            </w:pPr>
            <w:r w:rsidRPr="00010045">
              <w:rPr>
                <w:color w:val="000000"/>
              </w:rPr>
              <w:t>Wprowadzanie wyników pomiarów</w:t>
            </w:r>
          </w:p>
        </w:tc>
        <w:tc>
          <w:tcPr>
            <w:tcW w:w="862" w:type="pct"/>
            <w:vAlign w:val="center"/>
          </w:tcPr>
          <w:p w14:paraId="7039F153" w14:textId="77777777" w:rsidR="002D40B7" w:rsidRPr="00010045" w:rsidRDefault="002D40B7" w:rsidP="00D837AE">
            <w:pPr>
              <w:shd w:val="clear" w:color="auto" w:fill="FFFFFF"/>
              <w:spacing w:after="20"/>
              <w:ind w:left="113" w:firstLine="0"/>
              <w:jc w:val="center"/>
              <w:rPr>
                <w:lang w:eastAsia="en-US"/>
              </w:rPr>
            </w:pPr>
            <w:r w:rsidRPr="00010045">
              <w:rPr>
                <w:lang w:eastAsia="en-US"/>
              </w:rPr>
              <w:t>TAK</w:t>
            </w:r>
          </w:p>
        </w:tc>
        <w:tc>
          <w:tcPr>
            <w:tcW w:w="862" w:type="pct"/>
            <w:vAlign w:val="center"/>
          </w:tcPr>
          <w:p w14:paraId="79EBE3F3" w14:textId="77777777" w:rsidR="002D40B7" w:rsidRPr="00010045" w:rsidRDefault="005E2C6E" w:rsidP="00D837AE">
            <w:pPr>
              <w:shd w:val="clear" w:color="auto" w:fill="FFFFFF"/>
              <w:spacing w:after="20"/>
              <w:ind w:left="113" w:firstLine="0"/>
              <w:jc w:val="center"/>
              <w:rPr>
                <w:lang w:eastAsia="en-US"/>
              </w:rPr>
            </w:pPr>
            <w:r>
              <w:rPr>
                <w:lang w:eastAsia="en-US"/>
              </w:rPr>
              <w:t>NIE</w:t>
            </w:r>
          </w:p>
        </w:tc>
      </w:tr>
      <w:tr w:rsidR="00AD7A58" w:rsidRPr="00010045" w14:paraId="00261925" w14:textId="77777777" w:rsidTr="00D837AE">
        <w:trPr>
          <w:trHeight w:hRule="exact" w:val="429"/>
          <w:jc w:val="center"/>
        </w:trPr>
        <w:tc>
          <w:tcPr>
            <w:tcW w:w="323" w:type="pct"/>
            <w:vAlign w:val="center"/>
          </w:tcPr>
          <w:p w14:paraId="10D16F77" w14:textId="77777777" w:rsidR="00AD7A58" w:rsidRPr="00010045" w:rsidRDefault="00AD7A58" w:rsidP="007D2AEB">
            <w:pPr>
              <w:pStyle w:val="Tekstkomentarza"/>
              <w:numPr>
                <w:ilvl w:val="0"/>
                <w:numId w:val="36"/>
              </w:numPr>
              <w:suppressAutoHyphens w:val="0"/>
              <w:spacing w:after="20"/>
              <w:jc w:val="center"/>
              <w:rPr>
                <w:rFonts w:ascii="Arial" w:hAnsi="Arial" w:cs="Arial"/>
                <w:lang w:eastAsia="en-US"/>
              </w:rPr>
            </w:pPr>
          </w:p>
        </w:tc>
        <w:tc>
          <w:tcPr>
            <w:tcW w:w="2953" w:type="pct"/>
            <w:vAlign w:val="center"/>
          </w:tcPr>
          <w:p w14:paraId="4DADF183" w14:textId="77777777" w:rsidR="00AD7A58" w:rsidRPr="00010045" w:rsidRDefault="00AD7A58" w:rsidP="007669FD">
            <w:pPr>
              <w:spacing w:after="20"/>
              <w:ind w:left="113" w:firstLine="0"/>
              <w:jc w:val="left"/>
              <w:rPr>
                <w:color w:val="000000"/>
              </w:rPr>
            </w:pPr>
            <w:r>
              <w:rPr>
                <w:color w:val="000000"/>
              </w:rPr>
              <w:t>Realizacja podań leków</w:t>
            </w:r>
          </w:p>
        </w:tc>
        <w:tc>
          <w:tcPr>
            <w:tcW w:w="862" w:type="pct"/>
            <w:vAlign w:val="center"/>
          </w:tcPr>
          <w:p w14:paraId="2516FACB" w14:textId="77777777" w:rsidR="00AD7A58" w:rsidRPr="00010045" w:rsidRDefault="00AD7A58" w:rsidP="00D837AE">
            <w:pPr>
              <w:shd w:val="clear" w:color="auto" w:fill="FFFFFF"/>
              <w:spacing w:after="20"/>
              <w:ind w:left="113" w:firstLine="0"/>
              <w:jc w:val="center"/>
              <w:rPr>
                <w:lang w:eastAsia="en-US"/>
              </w:rPr>
            </w:pPr>
            <w:r>
              <w:rPr>
                <w:lang w:eastAsia="en-US"/>
              </w:rPr>
              <w:t>TAK</w:t>
            </w:r>
          </w:p>
        </w:tc>
        <w:tc>
          <w:tcPr>
            <w:tcW w:w="862" w:type="pct"/>
            <w:vAlign w:val="center"/>
          </w:tcPr>
          <w:p w14:paraId="7DA00D2B" w14:textId="77777777" w:rsidR="00AD7A58" w:rsidRPr="00010045" w:rsidRDefault="005E2C6E" w:rsidP="00D837AE">
            <w:pPr>
              <w:shd w:val="clear" w:color="auto" w:fill="FFFFFF"/>
              <w:spacing w:after="20"/>
              <w:ind w:left="113" w:firstLine="0"/>
              <w:jc w:val="center"/>
              <w:rPr>
                <w:lang w:eastAsia="en-US"/>
              </w:rPr>
            </w:pPr>
            <w:r>
              <w:rPr>
                <w:lang w:eastAsia="en-US"/>
              </w:rPr>
              <w:t>NIE</w:t>
            </w:r>
          </w:p>
        </w:tc>
      </w:tr>
      <w:bookmarkEnd w:id="49"/>
    </w:tbl>
    <w:p w14:paraId="509F50EB" w14:textId="77777777" w:rsidR="00D61D68" w:rsidRDefault="00D61D68" w:rsidP="00056F02">
      <w:pPr>
        <w:pStyle w:val="Nagwek2"/>
        <w:numPr>
          <w:ilvl w:val="0"/>
          <w:numId w:val="0"/>
        </w:numPr>
      </w:pPr>
    </w:p>
    <w:p w14:paraId="0AF03539" w14:textId="77777777" w:rsidR="00D61D68" w:rsidRDefault="00D61D68">
      <w:pPr>
        <w:suppressAutoHyphens w:val="0"/>
        <w:spacing w:after="0" w:line="240" w:lineRule="auto"/>
        <w:ind w:firstLine="0"/>
        <w:jc w:val="left"/>
        <w:rPr>
          <w:rFonts w:cs="Times New Roman"/>
          <w:b/>
          <w:u w:val="single"/>
        </w:rPr>
      </w:pPr>
      <w:r>
        <w:br w:type="page"/>
      </w:r>
    </w:p>
    <w:p w14:paraId="3C367225" w14:textId="77777777" w:rsidR="007669FD" w:rsidRPr="00010045" w:rsidRDefault="007669FD" w:rsidP="00056F02">
      <w:pPr>
        <w:pStyle w:val="Nagwek2"/>
        <w:numPr>
          <w:ilvl w:val="0"/>
          <w:numId w:val="0"/>
        </w:numPr>
      </w:pPr>
    </w:p>
    <w:p w14:paraId="0FC5D641" w14:textId="77777777" w:rsidR="00C246BE" w:rsidRPr="00010045" w:rsidRDefault="00801572" w:rsidP="00056F02">
      <w:pPr>
        <w:pStyle w:val="Nagwek2"/>
      </w:pPr>
      <w:bookmarkStart w:id="50" w:name="_Toc524601444"/>
      <w:r w:rsidRPr="00010045">
        <w:t>Wymagania dla modułu Kolejka Oczekujących</w:t>
      </w:r>
      <w:bookmarkEnd w:id="50"/>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2"/>
        <w:gridCol w:w="1577"/>
        <w:gridCol w:w="1577"/>
      </w:tblGrid>
      <w:tr w:rsidR="002D40B7" w:rsidRPr="00010045" w14:paraId="33CC08F6" w14:textId="77777777" w:rsidTr="00D837AE">
        <w:trPr>
          <w:trHeight w:hRule="exact" w:val="2392"/>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33B922CD" w14:textId="77777777" w:rsidR="002D40B7" w:rsidRPr="00010045" w:rsidRDefault="002D40B7" w:rsidP="002D40B7">
            <w:pPr>
              <w:pStyle w:val="Tabela1a"/>
              <w:spacing w:before="0" w:after="0" w:line="276" w:lineRule="auto"/>
              <w:ind w:left="102"/>
              <w:jc w:val="center"/>
              <w:rPr>
                <w:rFonts w:ascii="Arial" w:hAnsi="Arial" w:cs="Arial"/>
                <w:b/>
                <w:bCs/>
                <w:sz w:val="20"/>
                <w:szCs w:val="20"/>
              </w:rPr>
            </w:pPr>
            <w:bookmarkStart w:id="51" w:name="_Hlk511294949"/>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6078EC3C" w14:textId="77777777" w:rsidR="002D40B7" w:rsidRPr="00010045" w:rsidRDefault="002D40B7" w:rsidP="002D40B7">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A0BAADE" w14:textId="77777777" w:rsidR="002D40B7" w:rsidRPr="00010045"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CA6BDCC" w14:textId="77777777" w:rsidR="002D40B7" w:rsidRPr="00010045" w:rsidRDefault="002D40B7"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D40B7" w:rsidRPr="00010045" w14:paraId="60EDFCF0" w14:textId="77777777" w:rsidTr="00D837AE">
        <w:trPr>
          <w:trHeight w:hRule="exact" w:val="506"/>
        </w:trPr>
        <w:tc>
          <w:tcPr>
            <w:tcW w:w="324" w:type="pct"/>
            <w:tcBorders>
              <w:top w:val="single" w:sz="4" w:space="0" w:color="auto"/>
              <w:left w:val="single" w:sz="4" w:space="0" w:color="auto"/>
              <w:bottom w:val="single" w:sz="4" w:space="0" w:color="auto"/>
              <w:right w:val="single" w:sz="4" w:space="0" w:color="auto"/>
            </w:tcBorders>
            <w:vAlign w:val="center"/>
          </w:tcPr>
          <w:p w14:paraId="358094A4" w14:textId="77777777" w:rsidR="002D40B7" w:rsidRPr="00010045" w:rsidRDefault="002D40B7" w:rsidP="007D2AEB">
            <w:pPr>
              <w:pStyle w:val="Tabela1"/>
              <w:numPr>
                <w:ilvl w:val="0"/>
                <w:numId w:val="37"/>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0D3382A"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zdefiniowania wielu ksiąg oczekujących na różne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621E5BE7"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1B8930C" w14:textId="77777777" w:rsidR="002D40B7" w:rsidRPr="00010045" w:rsidRDefault="005E2C6E" w:rsidP="00D837AE">
            <w:pPr>
              <w:shd w:val="clear" w:color="auto" w:fill="FFFFFF"/>
              <w:spacing w:after="0"/>
              <w:jc w:val="center"/>
            </w:pPr>
            <w:r>
              <w:rPr>
                <w:lang w:eastAsia="en-US"/>
              </w:rPr>
              <w:t>NIE</w:t>
            </w:r>
          </w:p>
        </w:tc>
      </w:tr>
      <w:tr w:rsidR="002D40B7" w:rsidRPr="00010045" w14:paraId="786AEA85" w14:textId="77777777" w:rsidTr="00892993">
        <w:trPr>
          <w:trHeight w:hRule="exact" w:val="792"/>
        </w:trPr>
        <w:tc>
          <w:tcPr>
            <w:tcW w:w="324" w:type="pct"/>
            <w:tcBorders>
              <w:top w:val="single" w:sz="4" w:space="0" w:color="auto"/>
              <w:left w:val="single" w:sz="4" w:space="0" w:color="auto"/>
              <w:bottom w:val="single" w:sz="4" w:space="0" w:color="auto"/>
              <w:right w:val="single" w:sz="4" w:space="0" w:color="auto"/>
            </w:tcBorders>
            <w:vAlign w:val="center"/>
          </w:tcPr>
          <w:p w14:paraId="250D6B44"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ED8CEA5"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prowadzenia list oczekujących na przyjęcie do szpitala, na świadczenia ambulatoryjne, wysokospecjalistyczne, do pracowni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2E7C5999"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3860B42" w14:textId="77777777" w:rsidR="002D40B7" w:rsidRPr="00010045" w:rsidRDefault="005E2C6E" w:rsidP="00D837AE">
            <w:pPr>
              <w:shd w:val="clear" w:color="auto" w:fill="FFFFFF"/>
              <w:spacing w:after="0"/>
              <w:jc w:val="center"/>
            </w:pPr>
            <w:r>
              <w:rPr>
                <w:lang w:eastAsia="en-US"/>
              </w:rPr>
              <w:t>NIE</w:t>
            </w:r>
          </w:p>
        </w:tc>
      </w:tr>
      <w:tr w:rsidR="00892993" w:rsidRPr="00010045" w14:paraId="38E47582" w14:textId="77777777" w:rsidTr="00892993">
        <w:trPr>
          <w:trHeight w:hRule="exact" w:val="530"/>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8B3E0C9" w14:textId="77777777" w:rsidR="00892993" w:rsidRPr="00892993" w:rsidRDefault="00892993" w:rsidP="00DD571C">
            <w:pPr>
              <w:pStyle w:val="Tabela1"/>
              <w:spacing w:after="0" w:line="276" w:lineRule="auto"/>
              <w:ind w:left="102" w:right="50" w:hanging="23"/>
              <w:rPr>
                <w:rFonts w:ascii="Arial" w:hAnsi="Arial" w:cs="Arial"/>
                <w:b/>
                <w:sz w:val="20"/>
                <w:szCs w:val="20"/>
              </w:rPr>
            </w:pPr>
            <w:r w:rsidRPr="00892993">
              <w:rPr>
                <w:rFonts w:ascii="Arial" w:hAnsi="Arial" w:cs="Arial"/>
                <w:b/>
                <w:sz w:val="20"/>
                <w:szCs w:val="20"/>
              </w:rPr>
              <w:t>Zapis pacjenta do księgi oczekujących z możliwością ewidencji podstawowych danych dot. oczekiwania: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7C34B38" w14:textId="77777777" w:rsidR="00892993" w:rsidRPr="00010045" w:rsidRDefault="00892993" w:rsidP="00D837A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A299921" w14:textId="77777777" w:rsidR="00892993" w:rsidRPr="00010045" w:rsidRDefault="00892993" w:rsidP="00D837AE">
            <w:pPr>
              <w:shd w:val="clear" w:color="auto" w:fill="FFFFFF"/>
              <w:spacing w:after="0"/>
              <w:jc w:val="center"/>
            </w:pPr>
          </w:p>
        </w:tc>
      </w:tr>
      <w:tr w:rsidR="002D40B7" w:rsidRPr="00010045" w14:paraId="723D6B72" w14:textId="77777777" w:rsidTr="00D837AE">
        <w:trPr>
          <w:trHeight w:hRule="exact" w:val="320"/>
        </w:trPr>
        <w:tc>
          <w:tcPr>
            <w:tcW w:w="324" w:type="pct"/>
            <w:tcBorders>
              <w:top w:val="single" w:sz="4" w:space="0" w:color="auto"/>
              <w:left w:val="single" w:sz="4" w:space="0" w:color="auto"/>
              <w:bottom w:val="single" w:sz="4" w:space="0" w:color="auto"/>
              <w:right w:val="single" w:sz="4" w:space="0" w:color="auto"/>
            </w:tcBorders>
            <w:vAlign w:val="center"/>
          </w:tcPr>
          <w:p w14:paraId="2F7CD2FF"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2B74126"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dane osobowe pacjenta,</w:t>
            </w:r>
          </w:p>
        </w:tc>
        <w:tc>
          <w:tcPr>
            <w:tcW w:w="862" w:type="pct"/>
            <w:tcBorders>
              <w:top w:val="single" w:sz="4" w:space="0" w:color="auto"/>
              <w:left w:val="single" w:sz="4" w:space="0" w:color="auto"/>
              <w:bottom w:val="single" w:sz="4" w:space="0" w:color="auto"/>
              <w:right w:val="single" w:sz="4" w:space="0" w:color="auto"/>
            </w:tcBorders>
            <w:vAlign w:val="center"/>
          </w:tcPr>
          <w:p w14:paraId="2B4B37B5"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FA4D99D" w14:textId="77777777" w:rsidR="002D40B7" w:rsidRPr="00010045" w:rsidRDefault="005E2C6E" w:rsidP="00D837AE">
            <w:pPr>
              <w:shd w:val="clear" w:color="auto" w:fill="FFFFFF"/>
              <w:spacing w:after="0"/>
              <w:jc w:val="center"/>
            </w:pPr>
            <w:r>
              <w:rPr>
                <w:lang w:eastAsia="en-US"/>
              </w:rPr>
              <w:t>NIE</w:t>
            </w:r>
          </w:p>
        </w:tc>
      </w:tr>
      <w:tr w:rsidR="002D40B7" w:rsidRPr="00010045" w14:paraId="5802326D" w14:textId="77777777" w:rsidTr="00D837AE">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394FE7BB"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979B964"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dane do kontaktu z pacjentem,</w:t>
            </w:r>
          </w:p>
        </w:tc>
        <w:tc>
          <w:tcPr>
            <w:tcW w:w="862" w:type="pct"/>
            <w:tcBorders>
              <w:top w:val="single" w:sz="4" w:space="0" w:color="auto"/>
              <w:left w:val="single" w:sz="4" w:space="0" w:color="auto"/>
              <w:bottom w:val="single" w:sz="4" w:space="0" w:color="auto"/>
              <w:right w:val="single" w:sz="4" w:space="0" w:color="auto"/>
            </w:tcBorders>
            <w:vAlign w:val="center"/>
          </w:tcPr>
          <w:p w14:paraId="5DC9FD9B"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912F9B4" w14:textId="77777777" w:rsidR="002D40B7" w:rsidRPr="00010045" w:rsidRDefault="005E2C6E" w:rsidP="00D837AE">
            <w:pPr>
              <w:shd w:val="clear" w:color="auto" w:fill="FFFFFF"/>
              <w:spacing w:after="0"/>
              <w:jc w:val="center"/>
            </w:pPr>
            <w:r>
              <w:rPr>
                <w:lang w:eastAsia="en-US"/>
              </w:rPr>
              <w:t>NIE</w:t>
            </w:r>
          </w:p>
        </w:tc>
      </w:tr>
      <w:tr w:rsidR="002D40B7" w:rsidRPr="00010045" w14:paraId="4B6019DA" w14:textId="77777777" w:rsidTr="00D837AE">
        <w:trPr>
          <w:trHeight w:hRule="exact" w:val="350"/>
        </w:trPr>
        <w:tc>
          <w:tcPr>
            <w:tcW w:w="324" w:type="pct"/>
            <w:tcBorders>
              <w:top w:val="single" w:sz="4" w:space="0" w:color="auto"/>
              <w:left w:val="single" w:sz="4" w:space="0" w:color="auto"/>
              <w:bottom w:val="single" w:sz="4" w:space="0" w:color="auto"/>
              <w:right w:val="single" w:sz="4" w:space="0" w:color="auto"/>
            </w:tcBorders>
            <w:vAlign w:val="center"/>
          </w:tcPr>
          <w:p w14:paraId="675556BD"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FED7404"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data zapisu do kolejki,</w:t>
            </w:r>
          </w:p>
        </w:tc>
        <w:tc>
          <w:tcPr>
            <w:tcW w:w="862" w:type="pct"/>
            <w:tcBorders>
              <w:top w:val="single" w:sz="4" w:space="0" w:color="auto"/>
              <w:left w:val="single" w:sz="4" w:space="0" w:color="auto"/>
              <w:bottom w:val="single" w:sz="4" w:space="0" w:color="auto"/>
              <w:right w:val="single" w:sz="4" w:space="0" w:color="auto"/>
            </w:tcBorders>
            <w:vAlign w:val="center"/>
          </w:tcPr>
          <w:p w14:paraId="638891BF"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94C337E" w14:textId="77777777" w:rsidR="002D40B7" w:rsidRPr="00010045" w:rsidRDefault="005E2C6E" w:rsidP="00D837AE">
            <w:pPr>
              <w:shd w:val="clear" w:color="auto" w:fill="FFFFFF"/>
              <w:spacing w:after="0"/>
              <w:jc w:val="center"/>
            </w:pPr>
            <w:r>
              <w:rPr>
                <w:lang w:eastAsia="en-US"/>
              </w:rPr>
              <w:t>NIE</w:t>
            </w:r>
          </w:p>
        </w:tc>
      </w:tr>
      <w:tr w:rsidR="002D40B7" w:rsidRPr="00010045" w14:paraId="20CCBF40" w14:textId="77777777" w:rsidTr="00D837A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40CC990F"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418BEA0"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osoba dokonująca wpisu do kolejki,</w:t>
            </w:r>
          </w:p>
        </w:tc>
        <w:tc>
          <w:tcPr>
            <w:tcW w:w="862" w:type="pct"/>
            <w:tcBorders>
              <w:top w:val="single" w:sz="4" w:space="0" w:color="auto"/>
              <w:left w:val="single" w:sz="4" w:space="0" w:color="auto"/>
              <w:bottom w:val="single" w:sz="4" w:space="0" w:color="auto"/>
              <w:right w:val="single" w:sz="4" w:space="0" w:color="auto"/>
            </w:tcBorders>
            <w:vAlign w:val="center"/>
          </w:tcPr>
          <w:p w14:paraId="4455C25D"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90E3324" w14:textId="77777777" w:rsidR="002D40B7" w:rsidRPr="00010045" w:rsidRDefault="005E2C6E" w:rsidP="00D837AE">
            <w:pPr>
              <w:shd w:val="clear" w:color="auto" w:fill="FFFFFF"/>
              <w:spacing w:after="0"/>
              <w:jc w:val="center"/>
            </w:pPr>
            <w:r>
              <w:rPr>
                <w:lang w:eastAsia="en-US"/>
              </w:rPr>
              <w:t>NIE</w:t>
            </w:r>
          </w:p>
        </w:tc>
      </w:tr>
      <w:tr w:rsidR="002D40B7" w:rsidRPr="00010045" w14:paraId="2174810B" w14:textId="77777777" w:rsidTr="00D837AE">
        <w:trPr>
          <w:trHeight w:hRule="exact" w:val="370"/>
        </w:trPr>
        <w:tc>
          <w:tcPr>
            <w:tcW w:w="324" w:type="pct"/>
            <w:tcBorders>
              <w:top w:val="single" w:sz="4" w:space="0" w:color="auto"/>
              <w:left w:val="single" w:sz="4" w:space="0" w:color="auto"/>
              <w:bottom w:val="single" w:sz="4" w:space="0" w:color="auto"/>
              <w:right w:val="single" w:sz="4" w:space="0" w:color="auto"/>
            </w:tcBorders>
            <w:vAlign w:val="center"/>
          </w:tcPr>
          <w:p w14:paraId="69D1C58D"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F94A11E"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planowana data przyjęcia,</w:t>
            </w:r>
          </w:p>
        </w:tc>
        <w:tc>
          <w:tcPr>
            <w:tcW w:w="862" w:type="pct"/>
            <w:tcBorders>
              <w:top w:val="single" w:sz="4" w:space="0" w:color="auto"/>
              <w:left w:val="single" w:sz="4" w:space="0" w:color="auto"/>
              <w:bottom w:val="single" w:sz="4" w:space="0" w:color="auto"/>
              <w:right w:val="single" w:sz="4" w:space="0" w:color="auto"/>
            </w:tcBorders>
            <w:vAlign w:val="center"/>
          </w:tcPr>
          <w:p w14:paraId="73F5CF24"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81890B7" w14:textId="77777777" w:rsidR="002D40B7" w:rsidRPr="00010045" w:rsidRDefault="005E2C6E" w:rsidP="00D837AE">
            <w:pPr>
              <w:shd w:val="clear" w:color="auto" w:fill="FFFFFF"/>
              <w:spacing w:after="0"/>
              <w:jc w:val="center"/>
            </w:pPr>
            <w:r>
              <w:rPr>
                <w:lang w:eastAsia="en-US"/>
              </w:rPr>
              <w:t>NIE</w:t>
            </w:r>
          </w:p>
        </w:tc>
      </w:tr>
      <w:tr w:rsidR="002D40B7" w:rsidRPr="00010045" w14:paraId="20F91D7E" w14:textId="77777777" w:rsidTr="00D837AE">
        <w:trPr>
          <w:trHeight w:hRule="exact" w:val="543"/>
        </w:trPr>
        <w:tc>
          <w:tcPr>
            <w:tcW w:w="324" w:type="pct"/>
            <w:tcBorders>
              <w:top w:val="single" w:sz="4" w:space="0" w:color="auto"/>
              <w:left w:val="single" w:sz="4" w:space="0" w:color="auto"/>
              <w:bottom w:val="single" w:sz="4" w:space="0" w:color="auto"/>
              <w:right w:val="single" w:sz="4" w:space="0" w:color="auto"/>
            </w:tcBorders>
            <w:vAlign w:val="center"/>
          </w:tcPr>
          <w:p w14:paraId="0D873E31"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869A450"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nazwa świadczenia, jednostki organizacyjnej, specjalności, na które oczekuje pacjent,</w:t>
            </w:r>
          </w:p>
        </w:tc>
        <w:tc>
          <w:tcPr>
            <w:tcW w:w="862" w:type="pct"/>
            <w:tcBorders>
              <w:top w:val="single" w:sz="4" w:space="0" w:color="auto"/>
              <w:left w:val="single" w:sz="4" w:space="0" w:color="auto"/>
              <w:bottom w:val="single" w:sz="4" w:space="0" w:color="auto"/>
              <w:right w:val="single" w:sz="4" w:space="0" w:color="auto"/>
            </w:tcBorders>
            <w:vAlign w:val="center"/>
          </w:tcPr>
          <w:p w14:paraId="27D1419E"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1CF18DA" w14:textId="77777777" w:rsidR="002D40B7" w:rsidRPr="00010045" w:rsidRDefault="005E2C6E" w:rsidP="00D837AE">
            <w:pPr>
              <w:shd w:val="clear" w:color="auto" w:fill="FFFFFF"/>
              <w:spacing w:after="0"/>
              <w:jc w:val="center"/>
            </w:pPr>
            <w:r>
              <w:rPr>
                <w:lang w:eastAsia="en-US"/>
              </w:rPr>
              <w:t>NIE</w:t>
            </w:r>
          </w:p>
        </w:tc>
      </w:tr>
      <w:tr w:rsidR="002D40B7" w:rsidRPr="00010045" w14:paraId="21DE0ABA" w14:textId="77777777" w:rsidTr="00D837AE">
        <w:trPr>
          <w:trHeight w:hRule="exact" w:val="543"/>
        </w:trPr>
        <w:tc>
          <w:tcPr>
            <w:tcW w:w="324" w:type="pct"/>
            <w:tcBorders>
              <w:top w:val="single" w:sz="4" w:space="0" w:color="auto"/>
              <w:left w:val="single" w:sz="4" w:space="0" w:color="auto"/>
              <w:bottom w:val="single" w:sz="4" w:space="0" w:color="auto"/>
              <w:right w:val="single" w:sz="4" w:space="0" w:color="auto"/>
            </w:tcBorders>
            <w:vAlign w:val="center"/>
          </w:tcPr>
          <w:p w14:paraId="0FED2A64"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87FF9F9"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aktualny numer w kolejce oczekujących na świadczenie,</w:t>
            </w:r>
          </w:p>
        </w:tc>
        <w:tc>
          <w:tcPr>
            <w:tcW w:w="862" w:type="pct"/>
            <w:tcBorders>
              <w:top w:val="single" w:sz="4" w:space="0" w:color="auto"/>
              <w:left w:val="single" w:sz="4" w:space="0" w:color="auto"/>
              <w:bottom w:val="single" w:sz="4" w:space="0" w:color="auto"/>
              <w:right w:val="single" w:sz="4" w:space="0" w:color="auto"/>
            </w:tcBorders>
            <w:vAlign w:val="center"/>
          </w:tcPr>
          <w:p w14:paraId="00A58F6A"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A7B93B2" w14:textId="77777777" w:rsidR="002D40B7" w:rsidRPr="00010045" w:rsidRDefault="005E2C6E" w:rsidP="00D837AE">
            <w:pPr>
              <w:shd w:val="clear" w:color="auto" w:fill="FFFFFF"/>
              <w:spacing w:after="0"/>
              <w:jc w:val="center"/>
            </w:pPr>
            <w:r>
              <w:rPr>
                <w:lang w:eastAsia="en-US"/>
              </w:rPr>
              <w:t>NIE</w:t>
            </w:r>
          </w:p>
        </w:tc>
      </w:tr>
      <w:tr w:rsidR="002D40B7" w:rsidRPr="00010045" w14:paraId="22D71645" w14:textId="77777777" w:rsidTr="00D837AE">
        <w:trPr>
          <w:trHeight w:hRule="exact" w:val="1213"/>
        </w:trPr>
        <w:tc>
          <w:tcPr>
            <w:tcW w:w="324" w:type="pct"/>
            <w:tcBorders>
              <w:top w:val="single" w:sz="4" w:space="0" w:color="auto"/>
              <w:left w:val="single" w:sz="4" w:space="0" w:color="auto"/>
              <w:bottom w:val="single" w:sz="4" w:space="0" w:color="auto"/>
              <w:right w:val="single" w:sz="4" w:space="0" w:color="auto"/>
            </w:tcBorders>
            <w:vAlign w:val="center"/>
          </w:tcPr>
          <w:p w14:paraId="5E4E588F"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EA861BA"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dane o skierowaniu (lekarz, jednostka, nr umowy z NFZ, rozpoznanie ze skierowania z możliwością zapisu słownego lub kodem ICD10),</w:t>
            </w:r>
          </w:p>
        </w:tc>
        <w:tc>
          <w:tcPr>
            <w:tcW w:w="862" w:type="pct"/>
            <w:tcBorders>
              <w:top w:val="single" w:sz="4" w:space="0" w:color="auto"/>
              <w:left w:val="single" w:sz="4" w:space="0" w:color="auto"/>
              <w:bottom w:val="single" w:sz="4" w:space="0" w:color="auto"/>
              <w:right w:val="single" w:sz="4" w:space="0" w:color="auto"/>
            </w:tcBorders>
            <w:vAlign w:val="center"/>
          </w:tcPr>
          <w:p w14:paraId="1CBA1F79" w14:textId="77777777" w:rsidR="002D40B7" w:rsidRPr="00010045" w:rsidRDefault="009775D2" w:rsidP="00D837AE">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2B562506" w14:textId="77777777" w:rsidR="002D40B7" w:rsidRPr="00010045" w:rsidRDefault="005E2C6E" w:rsidP="00D837AE">
            <w:pPr>
              <w:shd w:val="clear" w:color="auto" w:fill="FFFFFF"/>
              <w:spacing w:after="0"/>
              <w:jc w:val="center"/>
            </w:pPr>
            <w:r>
              <w:rPr>
                <w:lang w:eastAsia="en-US"/>
              </w:rPr>
              <w:t>NIE</w:t>
            </w:r>
          </w:p>
        </w:tc>
      </w:tr>
      <w:tr w:rsidR="002D40B7" w:rsidRPr="00010045" w14:paraId="466194E8" w14:textId="77777777" w:rsidTr="00D837AE">
        <w:trPr>
          <w:trHeight w:hRule="exact" w:val="342"/>
        </w:trPr>
        <w:tc>
          <w:tcPr>
            <w:tcW w:w="324" w:type="pct"/>
            <w:tcBorders>
              <w:top w:val="single" w:sz="4" w:space="0" w:color="auto"/>
              <w:left w:val="single" w:sz="4" w:space="0" w:color="auto"/>
              <w:bottom w:val="single" w:sz="4" w:space="0" w:color="auto"/>
              <w:right w:val="single" w:sz="4" w:space="0" w:color="auto"/>
            </w:tcBorders>
            <w:vAlign w:val="center"/>
          </w:tcPr>
          <w:p w14:paraId="307E2CA9"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3840FD4"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rozpoznanie ICD10 lub powód przyjęcia,</w:t>
            </w:r>
          </w:p>
        </w:tc>
        <w:tc>
          <w:tcPr>
            <w:tcW w:w="862" w:type="pct"/>
            <w:tcBorders>
              <w:top w:val="single" w:sz="4" w:space="0" w:color="auto"/>
              <w:left w:val="single" w:sz="4" w:space="0" w:color="auto"/>
              <w:bottom w:val="single" w:sz="4" w:space="0" w:color="auto"/>
              <w:right w:val="single" w:sz="4" w:space="0" w:color="auto"/>
            </w:tcBorders>
            <w:vAlign w:val="center"/>
          </w:tcPr>
          <w:p w14:paraId="2C604050"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3900021" w14:textId="77777777" w:rsidR="002D40B7" w:rsidRPr="00010045" w:rsidRDefault="005E2C6E" w:rsidP="00D837AE">
            <w:pPr>
              <w:shd w:val="clear" w:color="auto" w:fill="FFFFFF"/>
              <w:spacing w:after="0"/>
              <w:jc w:val="center"/>
            </w:pPr>
            <w:r>
              <w:rPr>
                <w:lang w:eastAsia="en-US"/>
              </w:rPr>
              <w:t>NIE</w:t>
            </w:r>
          </w:p>
        </w:tc>
      </w:tr>
      <w:tr w:rsidR="002D40B7" w:rsidRPr="00010045" w14:paraId="68DFC5D9" w14:textId="77777777" w:rsidTr="00892993">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289A547C"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3A7E879"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dodatkowe uwagi.</w:t>
            </w:r>
          </w:p>
        </w:tc>
        <w:tc>
          <w:tcPr>
            <w:tcW w:w="862" w:type="pct"/>
            <w:tcBorders>
              <w:top w:val="single" w:sz="4" w:space="0" w:color="auto"/>
              <w:left w:val="single" w:sz="4" w:space="0" w:color="auto"/>
              <w:bottom w:val="single" w:sz="4" w:space="0" w:color="auto"/>
              <w:right w:val="single" w:sz="4" w:space="0" w:color="auto"/>
            </w:tcBorders>
            <w:vAlign w:val="center"/>
          </w:tcPr>
          <w:p w14:paraId="1B8E321E"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925594E" w14:textId="77777777" w:rsidR="002D40B7" w:rsidRPr="00010045" w:rsidRDefault="005E2C6E" w:rsidP="00D837AE">
            <w:pPr>
              <w:shd w:val="clear" w:color="auto" w:fill="FFFFFF"/>
              <w:spacing w:after="0"/>
              <w:jc w:val="center"/>
            </w:pPr>
            <w:r>
              <w:rPr>
                <w:lang w:eastAsia="en-US"/>
              </w:rPr>
              <w:t>NIE</w:t>
            </w:r>
          </w:p>
        </w:tc>
      </w:tr>
      <w:tr w:rsidR="00892993" w:rsidRPr="00010045" w14:paraId="45AB2296" w14:textId="77777777" w:rsidTr="00892993">
        <w:trPr>
          <w:trHeight w:hRule="exact" w:val="36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BB5FEBB" w14:textId="77777777" w:rsidR="00892993" w:rsidRPr="00892993" w:rsidRDefault="00892993" w:rsidP="00DD571C">
            <w:pPr>
              <w:pStyle w:val="Tabela1"/>
              <w:spacing w:after="0" w:line="276" w:lineRule="auto"/>
              <w:ind w:right="50"/>
              <w:rPr>
                <w:rFonts w:ascii="Arial" w:hAnsi="Arial" w:cs="Arial"/>
                <w:b/>
                <w:sz w:val="20"/>
                <w:szCs w:val="20"/>
              </w:rPr>
            </w:pPr>
            <w:r w:rsidRPr="00892993">
              <w:rPr>
                <w:rFonts w:ascii="Arial" w:hAnsi="Arial" w:cs="Arial"/>
                <w:b/>
                <w:sz w:val="20"/>
                <w:szCs w:val="20"/>
              </w:rPr>
              <w:t>Zarządzanie numeracją ksiąg oczekujących: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FFA3129" w14:textId="77777777" w:rsidR="00892993" w:rsidRPr="00010045" w:rsidRDefault="00892993" w:rsidP="00D837A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C3CDB04" w14:textId="77777777" w:rsidR="00892993" w:rsidRPr="00010045" w:rsidRDefault="00892993" w:rsidP="00D837AE">
            <w:pPr>
              <w:shd w:val="clear" w:color="auto" w:fill="FFFFFF"/>
              <w:spacing w:after="0"/>
              <w:jc w:val="center"/>
            </w:pPr>
          </w:p>
        </w:tc>
      </w:tr>
      <w:tr w:rsidR="002D40B7" w:rsidRPr="00010045" w14:paraId="7DC27BD9" w14:textId="77777777" w:rsidTr="00D837AE">
        <w:trPr>
          <w:trHeight w:hRule="exact" w:val="358"/>
        </w:trPr>
        <w:tc>
          <w:tcPr>
            <w:tcW w:w="324" w:type="pct"/>
            <w:tcBorders>
              <w:top w:val="single" w:sz="4" w:space="0" w:color="auto"/>
              <w:left w:val="single" w:sz="4" w:space="0" w:color="auto"/>
              <w:bottom w:val="single" w:sz="4" w:space="0" w:color="auto"/>
              <w:right w:val="single" w:sz="4" w:space="0" w:color="auto"/>
            </w:tcBorders>
            <w:vAlign w:val="center"/>
          </w:tcPr>
          <w:p w14:paraId="515AB154"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F51BF61"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automatyczne nadawanie kolejnego numeru,</w:t>
            </w:r>
          </w:p>
        </w:tc>
        <w:tc>
          <w:tcPr>
            <w:tcW w:w="862" w:type="pct"/>
            <w:tcBorders>
              <w:top w:val="single" w:sz="4" w:space="0" w:color="auto"/>
              <w:left w:val="single" w:sz="4" w:space="0" w:color="auto"/>
              <w:bottom w:val="single" w:sz="4" w:space="0" w:color="auto"/>
              <w:right w:val="single" w:sz="4" w:space="0" w:color="auto"/>
            </w:tcBorders>
            <w:vAlign w:val="center"/>
          </w:tcPr>
          <w:p w14:paraId="1E27BA3E"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520935E" w14:textId="77777777" w:rsidR="002D40B7" w:rsidRPr="00010045" w:rsidRDefault="005E2C6E" w:rsidP="00D837AE">
            <w:pPr>
              <w:shd w:val="clear" w:color="auto" w:fill="FFFFFF"/>
              <w:spacing w:after="0"/>
              <w:jc w:val="center"/>
            </w:pPr>
            <w:r>
              <w:rPr>
                <w:lang w:eastAsia="en-US"/>
              </w:rPr>
              <w:t>NIE</w:t>
            </w:r>
          </w:p>
        </w:tc>
      </w:tr>
      <w:tr w:rsidR="002D40B7" w:rsidRPr="00010045" w14:paraId="0D9406D9" w14:textId="77777777" w:rsidTr="00D837AE">
        <w:trPr>
          <w:trHeight w:hRule="exact" w:val="1638"/>
        </w:trPr>
        <w:tc>
          <w:tcPr>
            <w:tcW w:w="324" w:type="pct"/>
            <w:tcBorders>
              <w:top w:val="single" w:sz="4" w:space="0" w:color="auto"/>
              <w:left w:val="single" w:sz="4" w:space="0" w:color="auto"/>
              <w:bottom w:val="single" w:sz="4" w:space="0" w:color="auto"/>
              <w:right w:val="single" w:sz="4" w:space="0" w:color="auto"/>
            </w:tcBorders>
            <w:vAlign w:val="center"/>
          </w:tcPr>
          <w:p w14:paraId="29163A08"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4BD04AB"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automatycznego wczytania danych pacjenta już zapisanego w centralnej kartotece pacjentów, a przy wprowadzaniu danych nowego pacjenta - mechanizmy weryfikujące unikalność danych wg zadanych kluczy, mechanizmy sprawdzające poprawność wprowadzanych danych (np. PESEL).</w:t>
            </w:r>
          </w:p>
        </w:tc>
        <w:tc>
          <w:tcPr>
            <w:tcW w:w="862" w:type="pct"/>
            <w:tcBorders>
              <w:top w:val="single" w:sz="4" w:space="0" w:color="auto"/>
              <w:left w:val="single" w:sz="4" w:space="0" w:color="auto"/>
              <w:bottom w:val="single" w:sz="4" w:space="0" w:color="auto"/>
              <w:right w:val="single" w:sz="4" w:space="0" w:color="auto"/>
            </w:tcBorders>
            <w:vAlign w:val="center"/>
          </w:tcPr>
          <w:p w14:paraId="72690410"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1CDC1E3" w14:textId="77777777" w:rsidR="002D40B7" w:rsidRPr="00010045" w:rsidRDefault="005E2C6E" w:rsidP="00D837AE">
            <w:pPr>
              <w:shd w:val="clear" w:color="auto" w:fill="FFFFFF"/>
              <w:spacing w:after="0"/>
              <w:jc w:val="center"/>
            </w:pPr>
            <w:r>
              <w:rPr>
                <w:lang w:eastAsia="en-US"/>
              </w:rPr>
              <w:t>NIE</w:t>
            </w:r>
          </w:p>
        </w:tc>
      </w:tr>
      <w:tr w:rsidR="002D40B7" w:rsidRPr="00010045" w14:paraId="49E39C1B" w14:textId="77777777" w:rsidTr="00D837AE">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02D75D18"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B1B2648"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Konfiguracja jednostek organizacyjnych, które mają prawo zapisu do danej księgi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7B985359"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DC28135" w14:textId="77777777" w:rsidR="002D40B7" w:rsidRPr="00010045" w:rsidRDefault="005E2C6E" w:rsidP="00D837AE">
            <w:pPr>
              <w:shd w:val="clear" w:color="auto" w:fill="FFFFFF"/>
              <w:spacing w:after="0"/>
              <w:jc w:val="center"/>
            </w:pPr>
            <w:r>
              <w:rPr>
                <w:lang w:eastAsia="en-US"/>
              </w:rPr>
              <w:t>NIE</w:t>
            </w:r>
          </w:p>
        </w:tc>
      </w:tr>
      <w:tr w:rsidR="002D40B7" w:rsidRPr="00010045" w14:paraId="0CF66232" w14:textId="77777777" w:rsidTr="00D837AE">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3BE88715"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2931136"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zapisu tego samego pacjenta do wielu różnych kolejek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3F0823A0"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64B9741" w14:textId="77777777" w:rsidR="002D40B7" w:rsidRPr="00010045" w:rsidRDefault="005E2C6E" w:rsidP="00D837AE">
            <w:pPr>
              <w:shd w:val="clear" w:color="auto" w:fill="FFFFFF"/>
              <w:spacing w:after="0"/>
              <w:jc w:val="center"/>
            </w:pPr>
            <w:r>
              <w:rPr>
                <w:lang w:eastAsia="en-US"/>
              </w:rPr>
              <w:t>NIE</w:t>
            </w:r>
          </w:p>
        </w:tc>
      </w:tr>
      <w:tr w:rsidR="002D40B7" w:rsidRPr="00010045" w14:paraId="39BA63B3" w14:textId="77777777" w:rsidTr="00D837AE">
        <w:trPr>
          <w:trHeight w:hRule="exact" w:val="1059"/>
        </w:trPr>
        <w:tc>
          <w:tcPr>
            <w:tcW w:w="324" w:type="pct"/>
            <w:tcBorders>
              <w:top w:val="single" w:sz="4" w:space="0" w:color="auto"/>
              <w:left w:val="single" w:sz="4" w:space="0" w:color="auto"/>
              <w:bottom w:val="single" w:sz="4" w:space="0" w:color="auto"/>
              <w:right w:val="single" w:sz="4" w:space="0" w:color="auto"/>
            </w:tcBorders>
            <w:vAlign w:val="center"/>
          </w:tcPr>
          <w:p w14:paraId="6321D9E0"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4B04BAE"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wydruku karty oczekiwania dla pacjenta zawierającej podstawowe dane dot. oczekiwania wraz z nadanym numerem oraz planowanym terminem przyjęcia.</w:t>
            </w:r>
          </w:p>
        </w:tc>
        <w:tc>
          <w:tcPr>
            <w:tcW w:w="862" w:type="pct"/>
            <w:tcBorders>
              <w:top w:val="single" w:sz="4" w:space="0" w:color="auto"/>
              <w:left w:val="single" w:sz="4" w:space="0" w:color="auto"/>
              <w:bottom w:val="single" w:sz="4" w:space="0" w:color="auto"/>
              <w:right w:val="single" w:sz="4" w:space="0" w:color="auto"/>
            </w:tcBorders>
            <w:vAlign w:val="center"/>
          </w:tcPr>
          <w:p w14:paraId="1A541BDE"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7BDDC55" w14:textId="77777777" w:rsidR="002D40B7" w:rsidRPr="00010045" w:rsidRDefault="005E2C6E" w:rsidP="00D837AE">
            <w:pPr>
              <w:shd w:val="clear" w:color="auto" w:fill="FFFFFF"/>
              <w:spacing w:after="0"/>
              <w:jc w:val="center"/>
            </w:pPr>
            <w:r>
              <w:rPr>
                <w:lang w:eastAsia="en-US"/>
              </w:rPr>
              <w:t>NIE</w:t>
            </w:r>
          </w:p>
        </w:tc>
      </w:tr>
      <w:tr w:rsidR="002D40B7" w:rsidRPr="00010045" w14:paraId="42B5E615" w14:textId="77777777" w:rsidTr="00D837AE">
        <w:trPr>
          <w:trHeight w:hRule="exact" w:val="1068"/>
        </w:trPr>
        <w:tc>
          <w:tcPr>
            <w:tcW w:w="324" w:type="pct"/>
            <w:tcBorders>
              <w:top w:val="single" w:sz="4" w:space="0" w:color="auto"/>
              <w:left w:val="single" w:sz="4" w:space="0" w:color="auto"/>
              <w:bottom w:val="single" w:sz="4" w:space="0" w:color="auto"/>
              <w:right w:val="single" w:sz="4" w:space="0" w:color="auto"/>
            </w:tcBorders>
            <w:vAlign w:val="center"/>
          </w:tcPr>
          <w:p w14:paraId="3E8F940F"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52FC89C"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zmiany planowanej daty przyjęcia pacjenta wraz z zapamiętaniem historii przesunięć pacjenta na liście oczekujących. Ewidencja osoby dokonującej zmiany daty oraz powodu jej dokonania.</w:t>
            </w:r>
          </w:p>
        </w:tc>
        <w:tc>
          <w:tcPr>
            <w:tcW w:w="862" w:type="pct"/>
            <w:tcBorders>
              <w:top w:val="single" w:sz="4" w:space="0" w:color="auto"/>
              <w:left w:val="single" w:sz="4" w:space="0" w:color="auto"/>
              <w:bottom w:val="single" w:sz="4" w:space="0" w:color="auto"/>
              <w:right w:val="single" w:sz="4" w:space="0" w:color="auto"/>
            </w:tcBorders>
            <w:vAlign w:val="center"/>
          </w:tcPr>
          <w:p w14:paraId="352FD540"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714C428" w14:textId="77777777" w:rsidR="002D40B7" w:rsidRPr="00010045" w:rsidRDefault="009775D2" w:rsidP="00D837AE">
            <w:pPr>
              <w:shd w:val="clear" w:color="auto" w:fill="FFFFFF"/>
              <w:spacing w:after="0"/>
              <w:jc w:val="center"/>
            </w:pPr>
            <w:r>
              <w:t>NIE</w:t>
            </w:r>
          </w:p>
        </w:tc>
      </w:tr>
      <w:tr w:rsidR="002D40B7" w:rsidRPr="00010045" w14:paraId="546D9FC3" w14:textId="77777777" w:rsidTr="00D837AE">
        <w:trPr>
          <w:trHeight w:hRule="exact" w:val="801"/>
        </w:trPr>
        <w:tc>
          <w:tcPr>
            <w:tcW w:w="324" w:type="pct"/>
            <w:tcBorders>
              <w:top w:val="single" w:sz="4" w:space="0" w:color="auto"/>
              <w:left w:val="single" w:sz="4" w:space="0" w:color="auto"/>
              <w:bottom w:val="single" w:sz="4" w:space="0" w:color="auto"/>
              <w:right w:val="single" w:sz="4" w:space="0" w:color="auto"/>
            </w:tcBorders>
            <w:vAlign w:val="center"/>
          </w:tcPr>
          <w:p w14:paraId="57488C45"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53A0856"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skreślenia pacjenta z listy oczekujących wraz z podaniem daty i powodu  skreślenia oraz osoby dokonującej skreślenia.</w:t>
            </w:r>
          </w:p>
        </w:tc>
        <w:tc>
          <w:tcPr>
            <w:tcW w:w="862" w:type="pct"/>
            <w:tcBorders>
              <w:top w:val="single" w:sz="4" w:space="0" w:color="auto"/>
              <w:left w:val="single" w:sz="4" w:space="0" w:color="auto"/>
              <w:bottom w:val="single" w:sz="4" w:space="0" w:color="auto"/>
              <w:right w:val="single" w:sz="4" w:space="0" w:color="auto"/>
            </w:tcBorders>
            <w:vAlign w:val="center"/>
          </w:tcPr>
          <w:p w14:paraId="6E5E99D7"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E40BBB3" w14:textId="77777777" w:rsidR="002D40B7" w:rsidRPr="00010045" w:rsidRDefault="005E2C6E" w:rsidP="00D837AE">
            <w:pPr>
              <w:shd w:val="clear" w:color="auto" w:fill="FFFFFF"/>
              <w:spacing w:after="0"/>
              <w:jc w:val="center"/>
            </w:pPr>
            <w:r>
              <w:rPr>
                <w:lang w:eastAsia="en-US"/>
              </w:rPr>
              <w:t>NIE</w:t>
            </w:r>
          </w:p>
        </w:tc>
      </w:tr>
      <w:tr w:rsidR="002D40B7" w:rsidRPr="00010045" w14:paraId="08F5E0AB" w14:textId="77777777" w:rsidTr="00892993">
        <w:trPr>
          <w:trHeight w:hRule="exact" w:val="1191"/>
        </w:trPr>
        <w:tc>
          <w:tcPr>
            <w:tcW w:w="324" w:type="pct"/>
            <w:tcBorders>
              <w:top w:val="single" w:sz="4" w:space="0" w:color="auto"/>
              <w:left w:val="single" w:sz="4" w:space="0" w:color="auto"/>
              <w:bottom w:val="single" w:sz="4" w:space="0" w:color="auto"/>
              <w:right w:val="single" w:sz="4" w:space="0" w:color="auto"/>
            </w:tcBorders>
            <w:vAlign w:val="center"/>
          </w:tcPr>
          <w:p w14:paraId="0C96DE99"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2E6567F"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prowadzenia i rozszerzania słownika powodów skreślenia pacjenta z list oczekujących wraz z zapamiętaniem aktualnego kodu niezbędnego do sprawozdawania danych do NFZ i MZ.</w:t>
            </w:r>
          </w:p>
        </w:tc>
        <w:tc>
          <w:tcPr>
            <w:tcW w:w="862" w:type="pct"/>
            <w:tcBorders>
              <w:top w:val="single" w:sz="4" w:space="0" w:color="auto"/>
              <w:left w:val="single" w:sz="4" w:space="0" w:color="auto"/>
              <w:bottom w:val="single" w:sz="4" w:space="0" w:color="auto"/>
              <w:right w:val="single" w:sz="4" w:space="0" w:color="auto"/>
            </w:tcBorders>
            <w:vAlign w:val="center"/>
          </w:tcPr>
          <w:p w14:paraId="2991017B"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AF2A021" w14:textId="77777777" w:rsidR="002D40B7" w:rsidRPr="00010045" w:rsidRDefault="005E2C6E" w:rsidP="00D837AE">
            <w:pPr>
              <w:shd w:val="clear" w:color="auto" w:fill="FFFFFF"/>
              <w:spacing w:after="0"/>
              <w:jc w:val="center"/>
            </w:pPr>
            <w:r>
              <w:rPr>
                <w:lang w:eastAsia="en-US"/>
              </w:rPr>
              <w:t>NIE</w:t>
            </w:r>
          </w:p>
        </w:tc>
      </w:tr>
      <w:tr w:rsidR="002D40B7" w:rsidRPr="00010045" w14:paraId="3CCA0736" w14:textId="77777777" w:rsidTr="00892993">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5BB8A8F5"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636989E"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przeglądu aktualnego oraz archiwalnego stanu list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0789C888"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BDEC8CC" w14:textId="77777777" w:rsidR="002D40B7" w:rsidRPr="00010045" w:rsidRDefault="005E2C6E" w:rsidP="00D837AE">
            <w:pPr>
              <w:shd w:val="clear" w:color="auto" w:fill="FFFFFF"/>
              <w:spacing w:after="0"/>
              <w:jc w:val="center"/>
            </w:pPr>
            <w:r>
              <w:rPr>
                <w:lang w:eastAsia="en-US"/>
              </w:rPr>
              <w:t>NIE</w:t>
            </w:r>
          </w:p>
        </w:tc>
      </w:tr>
      <w:tr w:rsidR="00892993" w:rsidRPr="00010045" w14:paraId="6866585A" w14:textId="77777777" w:rsidTr="00892993">
        <w:trPr>
          <w:trHeight w:hRule="exact" w:val="54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D8378F0" w14:textId="77777777" w:rsidR="00892993" w:rsidRPr="00892993" w:rsidRDefault="00892993" w:rsidP="00DD571C">
            <w:pPr>
              <w:pStyle w:val="Tabela1"/>
              <w:spacing w:after="0" w:line="276" w:lineRule="auto"/>
              <w:ind w:right="50"/>
              <w:rPr>
                <w:rFonts w:ascii="Arial" w:hAnsi="Arial" w:cs="Arial"/>
                <w:b/>
                <w:sz w:val="20"/>
                <w:szCs w:val="20"/>
              </w:rPr>
            </w:pPr>
            <w:r w:rsidRPr="00892993">
              <w:rPr>
                <w:rFonts w:ascii="Arial" w:hAnsi="Arial" w:cs="Arial"/>
                <w:b/>
                <w:sz w:val="20"/>
                <w:szCs w:val="20"/>
              </w:rPr>
              <w:t>Wydruk księgi oczekujących na wybrany okres czasu z możliwością podziału wg:</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7C34C42" w14:textId="77777777" w:rsidR="00892993" w:rsidRPr="00010045" w:rsidRDefault="00892993" w:rsidP="00D837A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A5134E1" w14:textId="77777777" w:rsidR="00892993" w:rsidRPr="00010045" w:rsidRDefault="00892993" w:rsidP="00D837AE">
            <w:pPr>
              <w:shd w:val="clear" w:color="auto" w:fill="FFFFFF"/>
              <w:spacing w:after="0"/>
              <w:jc w:val="center"/>
            </w:pPr>
          </w:p>
        </w:tc>
      </w:tr>
      <w:tr w:rsidR="002D40B7" w:rsidRPr="00010045" w14:paraId="755D9181" w14:textId="77777777" w:rsidTr="00D837AE">
        <w:trPr>
          <w:trHeight w:hRule="exact" w:val="346"/>
        </w:trPr>
        <w:tc>
          <w:tcPr>
            <w:tcW w:w="324" w:type="pct"/>
            <w:tcBorders>
              <w:top w:val="single" w:sz="4" w:space="0" w:color="auto"/>
              <w:left w:val="single" w:sz="4" w:space="0" w:color="auto"/>
              <w:bottom w:val="single" w:sz="4" w:space="0" w:color="auto"/>
              <w:right w:val="single" w:sz="4" w:space="0" w:color="auto"/>
            </w:tcBorders>
            <w:vAlign w:val="center"/>
          </w:tcPr>
          <w:p w14:paraId="395872E0"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13BD0B9"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świadczenia, na które oczekuje pacjent,</w:t>
            </w:r>
          </w:p>
        </w:tc>
        <w:tc>
          <w:tcPr>
            <w:tcW w:w="862" w:type="pct"/>
            <w:tcBorders>
              <w:top w:val="single" w:sz="4" w:space="0" w:color="auto"/>
              <w:left w:val="single" w:sz="4" w:space="0" w:color="auto"/>
              <w:bottom w:val="single" w:sz="4" w:space="0" w:color="auto"/>
              <w:right w:val="single" w:sz="4" w:space="0" w:color="auto"/>
            </w:tcBorders>
            <w:vAlign w:val="center"/>
          </w:tcPr>
          <w:p w14:paraId="3EC2F86A"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8C0BE9E" w14:textId="77777777" w:rsidR="002D40B7" w:rsidRPr="00010045" w:rsidRDefault="005E2C6E" w:rsidP="00D837AE">
            <w:pPr>
              <w:shd w:val="clear" w:color="auto" w:fill="FFFFFF"/>
              <w:spacing w:after="0"/>
              <w:jc w:val="center"/>
            </w:pPr>
            <w:r>
              <w:rPr>
                <w:lang w:eastAsia="en-US"/>
              </w:rPr>
              <w:t>NIE</w:t>
            </w:r>
          </w:p>
        </w:tc>
      </w:tr>
      <w:tr w:rsidR="002D40B7" w:rsidRPr="00010045" w14:paraId="5737B859" w14:textId="77777777" w:rsidTr="00D837AE">
        <w:trPr>
          <w:trHeight w:hRule="exact" w:val="288"/>
        </w:trPr>
        <w:tc>
          <w:tcPr>
            <w:tcW w:w="324" w:type="pct"/>
            <w:tcBorders>
              <w:top w:val="single" w:sz="4" w:space="0" w:color="auto"/>
              <w:left w:val="single" w:sz="4" w:space="0" w:color="auto"/>
              <w:bottom w:val="single" w:sz="4" w:space="0" w:color="auto"/>
              <w:right w:val="single" w:sz="4" w:space="0" w:color="auto"/>
            </w:tcBorders>
            <w:vAlign w:val="center"/>
          </w:tcPr>
          <w:p w14:paraId="21A40776"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CBF0E9D"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planowanej jednostki organizacyjnej,</w:t>
            </w:r>
          </w:p>
        </w:tc>
        <w:tc>
          <w:tcPr>
            <w:tcW w:w="862" w:type="pct"/>
            <w:tcBorders>
              <w:top w:val="single" w:sz="4" w:space="0" w:color="auto"/>
              <w:left w:val="single" w:sz="4" w:space="0" w:color="auto"/>
              <w:bottom w:val="single" w:sz="4" w:space="0" w:color="auto"/>
              <w:right w:val="single" w:sz="4" w:space="0" w:color="auto"/>
            </w:tcBorders>
            <w:vAlign w:val="center"/>
          </w:tcPr>
          <w:p w14:paraId="38A06138"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BBE866B" w14:textId="77777777" w:rsidR="002D40B7" w:rsidRPr="00010045" w:rsidRDefault="005E2C6E" w:rsidP="00D837AE">
            <w:pPr>
              <w:shd w:val="clear" w:color="auto" w:fill="FFFFFF"/>
              <w:spacing w:after="0"/>
              <w:jc w:val="center"/>
            </w:pPr>
            <w:r>
              <w:rPr>
                <w:lang w:eastAsia="en-US"/>
              </w:rPr>
              <w:t>NIE</w:t>
            </w:r>
          </w:p>
        </w:tc>
      </w:tr>
      <w:tr w:rsidR="002D40B7" w:rsidRPr="00010045" w14:paraId="1716D702" w14:textId="77777777" w:rsidTr="00D837AE">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0FA80361"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B9659EF"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jednostki zapisującej do kolejki,</w:t>
            </w:r>
          </w:p>
        </w:tc>
        <w:tc>
          <w:tcPr>
            <w:tcW w:w="862" w:type="pct"/>
            <w:tcBorders>
              <w:top w:val="single" w:sz="4" w:space="0" w:color="auto"/>
              <w:left w:val="single" w:sz="4" w:space="0" w:color="auto"/>
              <w:bottom w:val="single" w:sz="4" w:space="0" w:color="auto"/>
              <w:right w:val="single" w:sz="4" w:space="0" w:color="auto"/>
            </w:tcBorders>
            <w:vAlign w:val="center"/>
          </w:tcPr>
          <w:p w14:paraId="1204FA6C"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407B77B" w14:textId="77777777" w:rsidR="002D40B7" w:rsidRPr="00010045" w:rsidRDefault="005E2C6E" w:rsidP="00D837AE">
            <w:pPr>
              <w:shd w:val="clear" w:color="auto" w:fill="FFFFFF"/>
              <w:spacing w:after="0"/>
              <w:jc w:val="center"/>
            </w:pPr>
            <w:r>
              <w:rPr>
                <w:lang w:eastAsia="en-US"/>
              </w:rPr>
              <w:t>NIE</w:t>
            </w:r>
          </w:p>
        </w:tc>
      </w:tr>
      <w:tr w:rsidR="002D40B7" w:rsidRPr="00010045" w14:paraId="67F553BB" w14:textId="77777777" w:rsidTr="00D837AE">
        <w:trPr>
          <w:trHeight w:hRule="exact" w:val="364"/>
        </w:trPr>
        <w:tc>
          <w:tcPr>
            <w:tcW w:w="324" w:type="pct"/>
            <w:tcBorders>
              <w:top w:val="single" w:sz="4" w:space="0" w:color="auto"/>
              <w:left w:val="single" w:sz="4" w:space="0" w:color="auto"/>
              <w:bottom w:val="single" w:sz="4" w:space="0" w:color="auto"/>
              <w:right w:val="single" w:sz="4" w:space="0" w:color="auto"/>
            </w:tcBorders>
            <w:vAlign w:val="center"/>
          </w:tcPr>
          <w:p w14:paraId="62431BBA"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38B8AA8" w14:textId="77777777" w:rsidR="002D40B7" w:rsidRPr="00010045" w:rsidRDefault="002D40B7"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procedury, na którą jest zapisany pacjent.</w:t>
            </w:r>
          </w:p>
        </w:tc>
        <w:tc>
          <w:tcPr>
            <w:tcW w:w="862" w:type="pct"/>
            <w:tcBorders>
              <w:top w:val="single" w:sz="4" w:space="0" w:color="auto"/>
              <w:left w:val="single" w:sz="4" w:space="0" w:color="auto"/>
              <w:bottom w:val="single" w:sz="4" w:space="0" w:color="auto"/>
              <w:right w:val="single" w:sz="4" w:space="0" w:color="auto"/>
            </w:tcBorders>
            <w:vAlign w:val="center"/>
          </w:tcPr>
          <w:p w14:paraId="5B5331EF"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1AF950A" w14:textId="77777777" w:rsidR="002D40B7" w:rsidRPr="00010045" w:rsidRDefault="005E2C6E" w:rsidP="00D837AE">
            <w:pPr>
              <w:shd w:val="clear" w:color="auto" w:fill="FFFFFF"/>
              <w:spacing w:after="0"/>
              <w:jc w:val="center"/>
            </w:pPr>
            <w:r>
              <w:rPr>
                <w:lang w:eastAsia="en-US"/>
              </w:rPr>
              <w:t>NIE</w:t>
            </w:r>
          </w:p>
        </w:tc>
      </w:tr>
      <w:tr w:rsidR="002D40B7" w:rsidRPr="00010045" w14:paraId="42433E35" w14:textId="77777777" w:rsidTr="00D837AE">
        <w:trPr>
          <w:trHeight w:hRule="exact" w:val="1067"/>
        </w:trPr>
        <w:tc>
          <w:tcPr>
            <w:tcW w:w="324" w:type="pct"/>
            <w:tcBorders>
              <w:top w:val="single" w:sz="4" w:space="0" w:color="auto"/>
              <w:left w:val="single" w:sz="4" w:space="0" w:color="auto"/>
              <w:bottom w:val="single" w:sz="4" w:space="0" w:color="auto"/>
              <w:right w:val="single" w:sz="4" w:space="0" w:color="auto"/>
            </w:tcBorders>
            <w:vAlign w:val="center"/>
          </w:tcPr>
          <w:p w14:paraId="499A287D"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A103168"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tworzenia miesięcznego sprawozdawania z liczby oczekujących na poszczególne świadczenia oraz średniego czasu oczekiwania wg formatu XML opublikowanego przez NFZ.</w:t>
            </w:r>
          </w:p>
          <w:p w14:paraId="1A442F23" w14:textId="77777777" w:rsidR="002D40B7" w:rsidRPr="00010045" w:rsidRDefault="002D40B7" w:rsidP="00DD571C">
            <w:pPr>
              <w:pStyle w:val="Tabela1"/>
              <w:spacing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4D108B6"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2481465" w14:textId="77777777" w:rsidR="002D40B7" w:rsidRPr="00010045" w:rsidRDefault="005E2C6E" w:rsidP="00D837AE">
            <w:pPr>
              <w:shd w:val="clear" w:color="auto" w:fill="FFFFFF"/>
              <w:spacing w:after="0"/>
              <w:jc w:val="center"/>
            </w:pPr>
            <w:r>
              <w:rPr>
                <w:lang w:eastAsia="en-US"/>
              </w:rPr>
              <w:t>NIE</w:t>
            </w:r>
          </w:p>
        </w:tc>
      </w:tr>
      <w:tr w:rsidR="002D40B7" w:rsidRPr="00010045" w14:paraId="391358AF" w14:textId="77777777" w:rsidTr="00D837AE">
        <w:trPr>
          <w:trHeight w:hRule="exact" w:val="564"/>
        </w:trPr>
        <w:tc>
          <w:tcPr>
            <w:tcW w:w="324" w:type="pct"/>
            <w:tcBorders>
              <w:top w:val="single" w:sz="4" w:space="0" w:color="auto"/>
              <w:left w:val="single" w:sz="4" w:space="0" w:color="auto"/>
              <w:bottom w:val="single" w:sz="4" w:space="0" w:color="auto"/>
              <w:right w:val="single" w:sz="4" w:space="0" w:color="auto"/>
            </w:tcBorders>
            <w:vAlign w:val="center"/>
          </w:tcPr>
          <w:p w14:paraId="28B65717"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637CD0B"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realizacji kolejki bezpośrednio po stronie jednostek organizacyjnych, do których pacjenci oczekują.</w:t>
            </w:r>
          </w:p>
        </w:tc>
        <w:tc>
          <w:tcPr>
            <w:tcW w:w="862" w:type="pct"/>
            <w:tcBorders>
              <w:top w:val="single" w:sz="4" w:space="0" w:color="auto"/>
              <w:left w:val="single" w:sz="4" w:space="0" w:color="auto"/>
              <w:bottom w:val="single" w:sz="4" w:space="0" w:color="auto"/>
              <w:right w:val="single" w:sz="4" w:space="0" w:color="auto"/>
            </w:tcBorders>
            <w:vAlign w:val="center"/>
          </w:tcPr>
          <w:p w14:paraId="55C207F8"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FB8A15E" w14:textId="77777777" w:rsidR="002D40B7" w:rsidRPr="00010045" w:rsidRDefault="005E2C6E" w:rsidP="00D837AE">
            <w:pPr>
              <w:shd w:val="clear" w:color="auto" w:fill="FFFFFF"/>
              <w:spacing w:after="0"/>
              <w:jc w:val="center"/>
            </w:pPr>
            <w:r>
              <w:rPr>
                <w:lang w:eastAsia="en-US"/>
              </w:rPr>
              <w:t>NIE</w:t>
            </w:r>
          </w:p>
        </w:tc>
      </w:tr>
      <w:tr w:rsidR="002D40B7" w:rsidRPr="00010045" w14:paraId="2516EA96" w14:textId="77777777" w:rsidTr="00D837AE">
        <w:trPr>
          <w:trHeight w:hRule="exact" w:val="783"/>
        </w:trPr>
        <w:tc>
          <w:tcPr>
            <w:tcW w:w="324" w:type="pct"/>
            <w:tcBorders>
              <w:top w:val="single" w:sz="4" w:space="0" w:color="auto"/>
              <w:left w:val="single" w:sz="4" w:space="0" w:color="auto"/>
              <w:bottom w:val="single" w:sz="4" w:space="0" w:color="auto"/>
              <w:right w:val="single" w:sz="4" w:space="0" w:color="auto"/>
            </w:tcBorders>
            <w:vAlign w:val="center"/>
          </w:tcPr>
          <w:p w14:paraId="363DFAA1" w14:textId="77777777" w:rsidR="002D40B7" w:rsidRPr="00010045" w:rsidRDefault="002D40B7" w:rsidP="007D2AEB">
            <w:pPr>
              <w:pStyle w:val="Tekstkomentarza"/>
              <w:numPr>
                <w:ilvl w:val="0"/>
                <w:numId w:val="37"/>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2C4D027" w14:textId="77777777" w:rsidR="002D40B7" w:rsidRPr="00010045" w:rsidRDefault="002D40B7" w:rsidP="00DD571C">
            <w:pPr>
              <w:pStyle w:val="Tabela1"/>
              <w:spacing w:after="0" w:line="276" w:lineRule="auto"/>
              <w:ind w:right="50"/>
              <w:rPr>
                <w:rFonts w:ascii="Arial" w:hAnsi="Arial" w:cs="Arial"/>
                <w:sz w:val="20"/>
                <w:szCs w:val="20"/>
              </w:rPr>
            </w:pPr>
            <w:r w:rsidRPr="00010045">
              <w:rPr>
                <w:rFonts w:ascii="Arial" w:hAnsi="Arial" w:cs="Arial"/>
                <w:sz w:val="20"/>
                <w:szCs w:val="20"/>
              </w:rPr>
              <w:t xml:space="preserve">Współpraca z czytnikami kodów kreskowych w zakresie co najmniej identyfikacji pacjenta po kodzie zamieszczonym na dokumentacji medycznej </w:t>
            </w:r>
          </w:p>
        </w:tc>
        <w:tc>
          <w:tcPr>
            <w:tcW w:w="862" w:type="pct"/>
            <w:tcBorders>
              <w:top w:val="single" w:sz="4" w:space="0" w:color="auto"/>
              <w:left w:val="single" w:sz="4" w:space="0" w:color="auto"/>
              <w:bottom w:val="single" w:sz="4" w:space="0" w:color="auto"/>
              <w:right w:val="single" w:sz="4" w:space="0" w:color="auto"/>
            </w:tcBorders>
            <w:vAlign w:val="center"/>
          </w:tcPr>
          <w:p w14:paraId="53721D97" w14:textId="77777777" w:rsidR="002D40B7" w:rsidRPr="00010045" w:rsidRDefault="002D40B7" w:rsidP="00D837A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BE61740" w14:textId="77777777" w:rsidR="002D40B7" w:rsidRPr="00010045" w:rsidRDefault="005E2C6E" w:rsidP="00D837AE">
            <w:pPr>
              <w:shd w:val="clear" w:color="auto" w:fill="FFFFFF"/>
              <w:spacing w:after="0"/>
              <w:jc w:val="center"/>
            </w:pPr>
            <w:r>
              <w:rPr>
                <w:lang w:eastAsia="en-US"/>
              </w:rPr>
              <w:t>NIE</w:t>
            </w:r>
          </w:p>
        </w:tc>
      </w:tr>
      <w:bookmarkEnd w:id="51"/>
    </w:tbl>
    <w:p w14:paraId="7B324B63" w14:textId="77777777" w:rsidR="00801572" w:rsidRPr="00010045" w:rsidRDefault="00801572" w:rsidP="00801572">
      <w:pPr>
        <w:ind w:firstLine="0"/>
      </w:pPr>
    </w:p>
    <w:p w14:paraId="53831F6E" w14:textId="77777777" w:rsidR="00DD571C" w:rsidRPr="00010045" w:rsidRDefault="00DD571C" w:rsidP="00056F02">
      <w:pPr>
        <w:pStyle w:val="Nagwek2"/>
      </w:pPr>
      <w:bookmarkStart w:id="52" w:name="_Toc524601445"/>
      <w:r w:rsidRPr="00010045">
        <w:t>Wymagania dla modułu Rejestracja Poradni</w:t>
      </w:r>
      <w:bookmarkEnd w:id="52"/>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5"/>
        <w:gridCol w:w="5402"/>
        <w:gridCol w:w="1577"/>
        <w:gridCol w:w="1576"/>
      </w:tblGrid>
      <w:tr w:rsidR="002D40B7" w:rsidRPr="00010045" w14:paraId="7E35EFFE" w14:textId="77777777" w:rsidTr="008C47FC">
        <w:trPr>
          <w:trHeight w:hRule="exact" w:val="2296"/>
          <w:tblHeader/>
        </w:trPr>
        <w:tc>
          <w:tcPr>
            <w:tcW w:w="325"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6859B293" w14:textId="77777777" w:rsidR="002D40B7" w:rsidRPr="00010045" w:rsidRDefault="002D40B7" w:rsidP="002D40B7">
            <w:pPr>
              <w:pStyle w:val="Tabela1a"/>
              <w:spacing w:before="0" w:line="276" w:lineRule="auto"/>
              <w:ind w:left="102"/>
              <w:jc w:val="center"/>
              <w:rPr>
                <w:rFonts w:ascii="Arial" w:hAnsi="Arial" w:cs="Arial"/>
                <w:b/>
                <w:bCs/>
                <w:sz w:val="20"/>
                <w:szCs w:val="20"/>
              </w:rPr>
            </w:pPr>
            <w:bookmarkStart w:id="53" w:name="_Hlk511295300"/>
            <w:r w:rsidRPr="00010045">
              <w:rPr>
                <w:rFonts w:ascii="Arial" w:hAnsi="Arial" w:cs="Arial"/>
                <w:b/>
                <w:bCs/>
                <w:sz w:val="20"/>
                <w:szCs w:val="20"/>
              </w:rPr>
              <w:t>Lp.</w:t>
            </w:r>
          </w:p>
        </w:tc>
        <w:tc>
          <w:tcPr>
            <w:tcW w:w="2952" w:type="pct"/>
            <w:tcBorders>
              <w:top w:val="single" w:sz="4" w:space="0" w:color="000000"/>
              <w:left w:val="single" w:sz="4" w:space="0" w:color="000000"/>
              <w:bottom w:val="single" w:sz="4" w:space="0" w:color="000000"/>
              <w:right w:val="single" w:sz="4" w:space="0" w:color="000000"/>
            </w:tcBorders>
            <w:shd w:val="clear" w:color="auto" w:fill="E7E6E6"/>
            <w:vAlign w:val="center"/>
          </w:tcPr>
          <w:p w14:paraId="542495A8" w14:textId="77777777" w:rsidR="002D40B7" w:rsidRPr="00010045" w:rsidRDefault="002D40B7" w:rsidP="002D40B7">
            <w:pPr>
              <w:pStyle w:val="Tabela1"/>
              <w:spacing w:before="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000000"/>
              <w:left w:val="single" w:sz="4" w:space="0" w:color="000000"/>
              <w:bottom w:val="single" w:sz="4" w:space="0" w:color="000000"/>
              <w:right w:val="single" w:sz="4" w:space="0" w:color="000000"/>
            </w:tcBorders>
            <w:shd w:val="clear" w:color="auto" w:fill="E7E6E6"/>
            <w:textDirection w:val="btLr"/>
            <w:vAlign w:val="center"/>
          </w:tcPr>
          <w:p w14:paraId="1A8E2939" w14:textId="77777777" w:rsidR="002D40B7" w:rsidRPr="00010045" w:rsidRDefault="002D40B7" w:rsidP="00D837AE">
            <w:pPr>
              <w:pStyle w:val="Tabela1"/>
              <w:spacing w:before="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1" w:type="pct"/>
            <w:tcBorders>
              <w:top w:val="single" w:sz="4" w:space="0" w:color="000000"/>
              <w:left w:val="single" w:sz="4" w:space="0" w:color="000000"/>
              <w:bottom w:val="single" w:sz="4" w:space="0" w:color="000000"/>
              <w:right w:val="single" w:sz="4" w:space="0" w:color="000000"/>
            </w:tcBorders>
            <w:shd w:val="clear" w:color="auto" w:fill="E7E6E6"/>
            <w:textDirection w:val="btLr"/>
            <w:vAlign w:val="center"/>
          </w:tcPr>
          <w:p w14:paraId="5AD0255B" w14:textId="77777777" w:rsidR="002D40B7" w:rsidRPr="00010045" w:rsidRDefault="002D40B7" w:rsidP="00D837AE">
            <w:pPr>
              <w:pStyle w:val="Tabela1"/>
              <w:spacing w:before="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892993" w:rsidRPr="00010045" w14:paraId="32FA5375" w14:textId="77777777" w:rsidTr="008C47FC">
        <w:trPr>
          <w:trHeight w:hRule="exact" w:val="849"/>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7644DE9A" w14:textId="77777777" w:rsidR="00892993" w:rsidRPr="00892993" w:rsidRDefault="00892993" w:rsidP="00DD571C">
            <w:pPr>
              <w:pStyle w:val="Tabela1"/>
              <w:spacing w:line="276" w:lineRule="auto"/>
              <w:ind w:left="142" w:right="50"/>
              <w:rPr>
                <w:rFonts w:ascii="Arial" w:hAnsi="Arial" w:cs="Arial"/>
                <w:b/>
                <w:sz w:val="20"/>
                <w:szCs w:val="20"/>
              </w:rPr>
            </w:pPr>
            <w:r w:rsidRPr="00892993">
              <w:rPr>
                <w:rFonts w:ascii="Arial" w:hAnsi="Arial" w:cs="Arial"/>
                <w:b/>
                <w:sz w:val="20"/>
                <w:szCs w:val="20"/>
              </w:rPr>
              <w:t>Moduł umożliwia modyfikację następujących parametrów pracy poradni na zasadzie dostępne dla konkretnej poradni lub niedozwolone:</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4B1CB98C" w14:textId="77777777" w:rsidR="00892993" w:rsidRPr="00010045" w:rsidRDefault="00892993" w:rsidP="00D837AE">
            <w:pPr>
              <w:shd w:val="clear" w:color="auto" w:fill="FFFFFF"/>
              <w:spacing w:after="20"/>
              <w:ind w:left="113" w:firstLine="0"/>
              <w:jc w:val="cente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28071696" w14:textId="77777777" w:rsidR="00892993" w:rsidRPr="00010045" w:rsidRDefault="00892993" w:rsidP="00D837AE">
            <w:pPr>
              <w:shd w:val="clear" w:color="auto" w:fill="FFFFFF"/>
              <w:spacing w:after="20"/>
              <w:ind w:left="113" w:firstLine="0"/>
              <w:jc w:val="center"/>
            </w:pPr>
          </w:p>
        </w:tc>
      </w:tr>
      <w:tr w:rsidR="002D40B7" w:rsidRPr="00010045" w14:paraId="2C548572" w14:textId="77777777" w:rsidTr="008C47FC">
        <w:trPr>
          <w:trHeight w:hRule="exact" w:val="540"/>
        </w:trPr>
        <w:tc>
          <w:tcPr>
            <w:tcW w:w="325" w:type="pct"/>
            <w:tcBorders>
              <w:top w:val="single" w:sz="4" w:space="0" w:color="000000"/>
              <w:left w:val="single" w:sz="4" w:space="0" w:color="000000"/>
              <w:bottom w:val="single" w:sz="4" w:space="0" w:color="000000"/>
              <w:right w:val="single" w:sz="4" w:space="0" w:color="000000"/>
            </w:tcBorders>
            <w:vAlign w:val="center"/>
          </w:tcPr>
          <w:p w14:paraId="4860769C"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7B326F9"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planowanie lub zapisywanie wizyty wg. planu pracy poradni,</w:t>
            </w:r>
          </w:p>
        </w:tc>
        <w:tc>
          <w:tcPr>
            <w:tcW w:w="862" w:type="pct"/>
            <w:tcBorders>
              <w:top w:val="single" w:sz="4" w:space="0" w:color="000000"/>
              <w:left w:val="single" w:sz="4" w:space="0" w:color="000000"/>
              <w:bottom w:val="single" w:sz="4" w:space="0" w:color="000000"/>
              <w:right w:val="single" w:sz="4" w:space="0" w:color="000000"/>
            </w:tcBorders>
            <w:vAlign w:val="center"/>
          </w:tcPr>
          <w:p w14:paraId="6EEAF24D"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65E57A1"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63BC7B9A" w14:textId="77777777" w:rsidTr="008C47FC">
        <w:trPr>
          <w:trHeight w:hRule="exact" w:val="547"/>
        </w:trPr>
        <w:tc>
          <w:tcPr>
            <w:tcW w:w="325" w:type="pct"/>
            <w:tcBorders>
              <w:top w:val="single" w:sz="4" w:space="0" w:color="000000"/>
              <w:left w:val="single" w:sz="4" w:space="0" w:color="000000"/>
              <w:bottom w:val="single" w:sz="4" w:space="0" w:color="000000"/>
              <w:right w:val="single" w:sz="4" w:space="0" w:color="000000"/>
            </w:tcBorders>
            <w:vAlign w:val="center"/>
          </w:tcPr>
          <w:p w14:paraId="4190249B"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1D91F01"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przyjmowanie pacjentów niezależnie od planu pracy,</w:t>
            </w:r>
          </w:p>
        </w:tc>
        <w:tc>
          <w:tcPr>
            <w:tcW w:w="862" w:type="pct"/>
            <w:tcBorders>
              <w:top w:val="single" w:sz="4" w:space="0" w:color="000000"/>
              <w:left w:val="single" w:sz="4" w:space="0" w:color="000000"/>
              <w:bottom w:val="single" w:sz="4" w:space="0" w:color="000000"/>
              <w:right w:val="single" w:sz="4" w:space="0" w:color="000000"/>
            </w:tcBorders>
            <w:vAlign w:val="center"/>
          </w:tcPr>
          <w:p w14:paraId="11875B42"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0C4AA0D"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146D90FE" w14:textId="77777777" w:rsidTr="008C47FC">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50DEBCB4"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BFA259A"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przyjmowanie pacjentów poza limitem,</w:t>
            </w:r>
          </w:p>
        </w:tc>
        <w:tc>
          <w:tcPr>
            <w:tcW w:w="862" w:type="pct"/>
            <w:tcBorders>
              <w:top w:val="single" w:sz="4" w:space="0" w:color="000000"/>
              <w:left w:val="single" w:sz="4" w:space="0" w:color="000000"/>
              <w:bottom w:val="single" w:sz="4" w:space="0" w:color="000000"/>
              <w:right w:val="single" w:sz="4" w:space="0" w:color="000000"/>
            </w:tcBorders>
            <w:vAlign w:val="center"/>
          </w:tcPr>
          <w:p w14:paraId="1681411E"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7ABC9E7"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1EAE54B7" w14:textId="77777777" w:rsidTr="008C47FC">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4A600D4E"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1EB498B"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automatyczne nadawanie numerków.</w:t>
            </w:r>
          </w:p>
        </w:tc>
        <w:tc>
          <w:tcPr>
            <w:tcW w:w="862" w:type="pct"/>
            <w:tcBorders>
              <w:top w:val="single" w:sz="4" w:space="0" w:color="000000"/>
              <w:left w:val="single" w:sz="4" w:space="0" w:color="000000"/>
              <w:bottom w:val="single" w:sz="4" w:space="0" w:color="000000"/>
              <w:right w:val="single" w:sz="4" w:space="0" w:color="000000"/>
            </w:tcBorders>
            <w:vAlign w:val="center"/>
          </w:tcPr>
          <w:p w14:paraId="1A713C08" w14:textId="77777777" w:rsidR="002D40B7" w:rsidRPr="00010045" w:rsidRDefault="009775D2" w:rsidP="00D837AE">
            <w:pPr>
              <w:shd w:val="clear" w:color="auto" w:fill="FFFFFF"/>
              <w:spacing w:after="20"/>
              <w:ind w:left="113" w:firstLine="0"/>
              <w:jc w:val="center"/>
            </w:pPr>
            <w: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518ACEB"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682B488A" w14:textId="77777777" w:rsidTr="008C47FC">
        <w:trPr>
          <w:trHeight w:hRule="exact" w:val="989"/>
        </w:trPr>
        <w:tc>
          <w:tcPr>
            <w:tcW w:w="325" w:type="pct"/>
            <w:tcBorders>
              <w:top w:val="single" w:sz="4" w:space="0" w:color="000000"/>
              <w:left w:val="single" w:sz="4" w:space="0" w:color="000000"/>
              <w:bottom w:val="single" w:sz="4" w:space="0" w:color="000000"/>
              <w:right w:val="single" w:sz="4" w:space="0" w:color="000000"/>
            </w:tcBorders>
            <w:vAlign w:val="center"/>
          </w:tcPr>
          <w:p w14:paraId="20F4C3CE"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90868B6"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 xml:space="preserve">SIM umożliwia prowadzenie wspólnej numeracji kartotek pacjentów w ramach wszystkich poradni lub oddzielnej numeracji w ramach poszczególnych poradni </w:t>
            </w:r>
          </w:p>
        </w:tc>
        <w:tc>
          <w:tcPr>
            <w:tcW w:w="862" w:type="pct"/>
            <w:tcBorders>
              <w:top w:val="single" w:sz="4" w:space="0" w:color="000000"/>
              <w:left w:val="single" w:sz="4" w:space="0" w:color="000000"/>
              <w:bottom w:val="single" w:sz="4" w:space="0" w:color="000000"/>
              <w:right w:val="single" w:sz="4" w:space="0" w:color="000000"/>
            </w:tcBorders>
            <w:vAlign w:val="center"/>
          </w:tcPr>
          <w:p w14:paraId="02A5F4C6"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3ABFD90" w14:textId="77777777" w:rsidR="002D40B7" w:rsidRPr="00010045" w:rsidRDefault="005E2C6E" w:rsidP="00D837AE">
            <w:pPr>
              <w:shd w:val="clear" w:color="auto" w:fill="FFFFFF"/>
              <w:spacing w:after="20"/>
              <w:ind w:left="113" w:firstLine="0"/>
              <w:jc w:val="center"/>
            </w:pPr>
            <w:r>
              <w:rPr>
                <w:lang w:eastAsia="en-US"/>
              </w:rPr>
              <w:t>NIE</w:t>
            </w:r>
          </w:p>
        </w:tc>
      </w:tr>
      <w:tr w:rsidR="00892993" w:rsidRPr="00010045" w14:paraId="242747D6" w14:textId="77777777" w:rsidTr="008C47FC">
        <w:trPr>
          <w:trHeight w:hRule="exact" w:val="536"/>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5F8AD50F" w14:textId="77777777" w:rsidR="00892993" w:rsidRPr="00892993" w:rsidRDefault="00892993" w:rsidP="00DD571C">
            <w:pPr>
              <w:pStyle w:val="Tabela1"/>
              <w:spacing w:line="276" w:lineRule="auto"/>
              <w:ind w:left="142" w:right="50"/>
              <w:rPr>
                <w:rFonts w:ascii="Arial" w:hAnsi="Arial" w:cs="Arial"/>
                <w:b/>
                <w:sz w:val="20"/>
                <w:szCs w:val="20"/>
              </w:rPr>
            </w:pPr>
            <w:r w:rsidRPr="00892993">
              <w:rPr>
                <w:rFonts w:ascii="Arial" w:hAnsi="Arial" w:cs="Arial"/>
                <w:b/>
                <w:sz w:val="20"/>
                <w:szCs w:val="20"/>
              </w:rPr>
              <w:lastRenderedPageBreak/>
              <w:t>Rejestracja Pacjenta z możliwością nanoszenia minimalnego zakresu danych pacjenta:</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6C1C951C" w14:textId="77777777" w:rsidR="00892993" w:rsidRPr="00010045" w:rsidRDefault="00892993" w:rsidP="00D837AE">
            <w:pPr>
              <w:shd w:val="clear" w:color="auto" w:fill="FFFFFF"/>
              <w:spacing w:after="20"/>
              <w:ind w:left="113" w:firstLine="0"/>
              <w:jc w:val="cente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1F914C42" w14:textId="77777777" w:rsidR="00892993" w:rsidRPr="00010045" w:rsidRDefault="00892993" w:rsidP="00D837AE">
            <w:pPr>
              <w:shd w:val="clear" w:color="auto" w:fill="FFFFFF"/>
              <w:spacing w:after="20"/>
              <w:ind w:left="113" w:firstLine="0"/>
              <w:jc w:val="center"/>
            </w:pPr>
          </w:p>
        </w:tc>
      </w:tr>
      <w:tr w:rsidR="002D40B7" w:rsidRPr="00010045" w14:paraId="78EEDDF2" w14:textId="77777777" w:rsidTr="008C47FC">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11FB97A4"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BF51936"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osobowe,</w:t>
            </w:r>
          </w:p>
        </w:tc>
        <w:tc>
          <w:tcPr>
            <w:tcW w:w="862" w:type="pct"/>
            <w:tcBorders>
              <w:top w:val="single" w:sz="4" w:space="0" w:color="000000"/>
              <w:left w:val="single" w:sz="4" w:space="0" w:color="000000"/>
              <w:bottom w:val="single" w:sz="4" w:space="0" w:color="000000"/>
              <w:right w:val="single" w:sz="4" w:space="0" w:color="000000"/>
            </w:tcBorders>
            <w:vAlign w:val="center"/>
          </w:tcPr>
          <w:p w14:paraId="04D51406"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D6DD0C4"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04D45BDE" w14:textId="77777777" w:rsidTr="008C47FC">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7EC578BB"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8B5ACD2"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adresowe,</w:t>
            </w:r>
          </w:p>
        </w:tc>
        <w:tc>
          <w:tcPr>
            <w:tcW w:w="862" w:type="pct"/>
            <w:tcBorders>
              <w:top w:val="single" w:sz="4" w:space="0" w:color="000000"/>
              <w:left w:val="single" w:sz="4" w:space="0" w:color="000000"/>
              <w:bottom w:val="single" w:sz="4" w:space="0" w:color="000000"/>
              <w:right w:val="single" w:sz="4" w:space="0" w:color="000000"/>
            </w:tcBorders>
            <w:vAlign w:val="center"/>
          </w:tcPr>
          <w:p w14:paraId="6CB3DD1D"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B367FDF"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028660CC" w14:textId="77777777" w:rsidTr="008C47FC">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61D4FC8F"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2E9DA88"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przynależność do oddziału NFZ,</w:t>
            </w:r>
          </w:p>
        </w:tc>
        <w:tc>
          <w:tcPr>
            <w:tcW w:w="862" w:type="pct"/>
            <w:tcBorders>
              <w:top w:val="single" w:sz="4" w:space="0" w:color="000000"/>
              <w:left w:val="single" w:sz="4" w:space="0" w:color="000000"/>
              <w:bottom w:val="single" w:sz="4" w:space="0" w:color="000000"/>
              <w:right w:val="single" w:sz="4" w:space="0" w:color="000000"/>
            </w:tcBorders>
            <w:vAlign w:val="center"/>
          </w:tcPr>
          <w:p w14:paraId="2071726B"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B3F32A3"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226596BF" w14:textId="77777777" w:rsidTr="008C47FC">
        <w:trPr>
          <w:trHeight w:hRule="exact" w:val="348"/>
        </w:trPr>
        <w:tc>
          <w:tcPr>
            <w:tcW w:w="325" w:type="pct"/>
            <w:tcBorders>
              <w:top w:val="single" w:sz="4" w:space="0" w:color="000000"/>
              <w:left w:val="single" w:sz="4" w:space="0" w:color="000000"/>
              <w:bottom w:val="single" w:sz="4" w:space="0" w:color="000000"/>
              <w:right w:val="single" w:sz="4" w:space="0" w:color="000000"/>
            </w:tcBorders>
            <w:vAlign w:val="center"/>
          </w:tcPr>
          <w:p w14:paraId="783C33D2"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89CE498"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deklaracja do POZ,</w:t>
            </w:r>
          </w:p>
        </w:tc>
        <w:tc>
          <w:tcPr>
            <w:tcW w:w="862" w:type="pct"/>
            <w:tcBorders>
              <w:top w:val="single" w:sz="4" w:space="0" w:color="000000"/>
              <w:left w:val="single" w:sz="4" w:space="0" w:color="000000"/>
              <w:bottom w:val="single" w:sz="4" w:space="0" w:color="000000"/>
              <w:right w:val="single" w:sz="4" w:space="0" w:color="000000"/>
            </w:tcBorders>
            <w:vAlign w:val="center"/>
          </w:tcPr>
          <w:p w14:paraId="75FA7BF3"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2572063A"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4A8A1373" w14:textId="77777777" w:rsidTr="008C47FC">
        <w:trPr>
          <w:trHeight w:hRule="exact" w:val="794"/>
        </w:trPr>
        <w:tc>
          <w:tcPr>
            <w:tcW w:w="325" w:type="pct"/>
            <w:tcBorders>
              <w:top w:val="single" w:sz="4" w:space="0" w:color="000000"/>
              <w:left w:val="single" w:sz="4" w:space="0" w:color="000000"/>
              <w:bottom w:val="single" w:sz="4" w:space="0" w:color="000000"/>
              <w:right w:val="single" w:sz="4" w:space="0" w:color="000000"/>
            </w:tcBorders>
            <w:vAlign w:val="center"/>
          </w:tcPr>
          <w:p w14:paraId="2E54CF4A"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6A122AD"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dane i uprawnienia opiekunów oraz innych osób uprawnionych do otrzymywania informacji na temat stanu pacjenta,</w:t>
            </w:r>
          </w:p>
        </w:tc>
        <w:tc>
          <w:tcPr>
            <w:tcW w:w="862" w:type="pct"/>
            <w:tcBorders>
              <w:top w:val="single" w:sz="4" w:space="0" w:color="000000"/>
              <w:left w:val="single" w:sz="4" w:space="0" w:color="000000"/>
              <w:bottom w:val="single" w:sz="4" w:space="0" w:color="000000"/>
              <w:right w:val="single" w:sz="4" w:space="0" w:color="000000"/>
            </w:tcBorders>
            <w:vAlign w:val="center"/>
          </w:tcPr>
          <w:p w14:paraId="6EBC03B0"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DE663A9"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55290583" w14:textId="77777777" w:rsidTr="008C47FC">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2E190070"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032A47A"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zatrudnieniu,</w:t>
            </w:r>
          </w:p>
        </w:tc>
        <w:tc>
          <w:tcPr>
            <w:tcW w:w="862" w:type="pct"/>
            <w:tcBorders>
              <w:top w:val="single" w:sz="4" w:space="0" w:color="000000"/>
              <w:left w:val="single" w:sz="4" w:space="0" w:color="000000"/>
              <w:bottom w:val="single" w:sz="4" w:space="0" w:color="000000"/>
              <w:right w:val="single" w:sz="4" w:space="0" w:color="000000"/>
            </w:tcBorders>
            <w:vAlign w:val="center"/>
          </w:tcPr>
          <w:p w14:paraId="01DCA35B"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8739508"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4B34C75B" w14:textId="77777777" w:rsidTr="008C47FC">
        <w:trPr>
          <w:trHeight w:hRule="exact" w:val="500"/>
        </w:trPr>
        <w:tc>
          <w:tcPr>
            <w:tcW w:w="325" w:type="pct"/>
            <w:tcBorders>
              <w:top w:val="single" w:sz="4" w:space="0" w:color="000000"/>
              <w:left w:val="single" w:sz="4" w:space="0" w:color="000000"/>
              <w:bottom w:val="single" w:sz="4" w:space="0" w:color="000000"/>
              <w:right w:val="single" w:sz="4" w:space="0" w:color="000000"/>
            </w:tcBorders>
            <w:vAlign w:val="center"/>
          </w:tcPr>
          <w:p w14:paraId="21C54681"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82E77D7"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rodzaj i nr. dokumentu uprawniającego do leczenia,</w:t>
            </w:r>
          </w:p>
        </w:tc>
        <w:tc>
          <w:tcPr>
            <w:tcW w:w="862" w:type="pct"/>
            <w:tcBorders>
              <w:top w:val="single" w:sz="4" w:space="0" w:color="000000"/>
              <w:left w:val="single" w:sz="4" w:space="0" w:color="000000"/>
              <w:bottom w:val="single" w:sz="4" w:space="0" w:color="000000"/>
              <w:right w:val="single" w:sz="4" w:space="0" w:color="000000"/>
            </w:tcBorders>
            <w:vAlign w:val="center"/>
          </w:tcPr>
          <w:p w14:paraId="19B836B2"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B16F7FF"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663ABEBD" w14:textId="77777777" w:rsidTr="008C47FC">
        <w:trPr>
          <w:trHeight w:hRule="exact" w:val="774"/>
        </w:trPr>
        <w:tc>
          <w:tcPr>
            <w:tcW w:w="325" w:type="pct"/>
            <w:tcBorders>
              <w:top w:val="single" w:sz="4" w:space="0" w:color="000000"/>
              <w:left w:val="single" w:sz="4" w:space="0" w:color="000000"/>
              <w:bottom w:val="single" w:sz="4" w:space="0" w:color="000000"/>
              <w:right w:val="single" w:sz="4" w:space="0" w:color="000000"/>
            </w:tcBorders>
            <w:vAlign w:val="center"/>
          </w:tcPr>
          <w:p w14:paraId="42D0C01B"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D66A1AD"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specyficzne dane dot. pacjentów z krajów Unii Europejskiej przyjmowanych w ramach przepisów o koordynacji.</w:t>
            </w:r>
          </w:p>
          <w:p w14:paraId="455549D5"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p>
        </w:tc>
        <w:tc>
          <w:tcPr>
            <w:tcW w:w="862" w:type="pct"/>
            <w:tcBorders>
              <w:top w:val="single" w:sz="4" w:space="0" w:color="000000"/>
              <w:left w:val="single" w:sz="4" w:space="0" w:color="000000"/>
              <w:bottom w:val="single" w:sz="4" w:space="0" w:color="000000"/>
              <w:right w:val="single" w:sz="4" w:space="0" w:color="000000"/>
            </w:tcBorders>
            <w:vAlign w:val="center"/>
          </w:tcPr>
          <w:p w14:paraId="73FE3E00"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B9D8D18"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4B4F3F76" w14:textId="77777777" w:rsidTr="008C47FC">
        <w:trPr>
          <w:trHeight w:hRule="exact" w:val="348"/>
        </w:trPr>
        <w:tc>
          <w:tcPr>
            <w:tcW w:w="325" w:type="pct"/>
            <w:tcBorders>
              <w:top w:val="single" w:sz="4" w:space="0" w:color="000000"/>
              <w:left w:val="single" w:sz="4" w:space="0" w:color="000000"/>
              <w:bottom w:val="single" w:sz="4" w:space="0" w:color="000000"/>
              <w:right w:val="single" w:sz="4" w:space="0" w:color="000000"/>
            </w:tcBorders>
            <w:vAlign w:val="center"/>
          </w:tcPr>
          <w:p w14:paraId="76B43D96"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BAB9707"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Planowanie wizyt pacjentów na dowolny okres w przód.</w:t>
            </w:r>
          </w:p>
        </w:tc>
        <w:tc>
          <w:tcPr>
            <w:tcW w:w="862" w:type="pct"/>
            <w:tcBorders>
              <w:top w:val="single" w:sz="4" w:space="0" w:color="000000"/>
              <w:left w:val="single" w:sz="4" w:space="0" w:color="000000"/>
              <w:bottom w:val="single" w:sz="4" w:space="0" w:color="000000"/>
              <w:right w:val="single" w:sz="4" w:space="0" w:color="000000"/>
            </w:tcBorders>
            <w:vAlign w:val="center"/>
          </w:tcPr>
          <w:p w14:paraId="00CDEB59"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6CA55EC"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4778AE6E" w14:textId="77777777" w:rsidTr="001E1934">
        <w:trPr>
          <w:trHeight w:hRule="exact" w:val="1073"/>
        </w:trPr>
        <w:tc>
          <w:tcPr>
            <w:tcW w:w="325" w:type="pct"/>
            <w:tcBorders>
              <w:top w:val="single" w:sz="4" w:space="0" w:color="000000"/>
              <w:left w:val="single" w:sz="4" w:space="0" w:color="000000"/>
              <w:bottom w:val="single" w:sz="4" w:space="0" w:color="000000"/>
              <w:right w:val="single" w:sz="4" w:space="0" w:color="000000"/>
            </w:tcBorders>
            <w:vAlign w:val="center"/>
          </w:tcPr>
          <w:p w14:paraId="3A42797E" w14:textId="77777777" w:rsidR="002D40B7" w:rsidRPr="00010045" w:rsidRDefault="002D40B7" w:rsidP="007D2AEB">
            <w:pPr>
              <w:pStyle w:val="Tekstkomentarza"/>
              <w:numPr>
                <w:ilvl w:val="0"/>
                <w:numId w:val="38"/>
              </w:numPr>
              <w:suppressAutoHyphens w:val="0"/>
              <w:spacing w:after="20"/>
              <w:jc w:val="center"/>
              <w:rPr>
                <w:rFonts w:ascii="Arial" w:hAnsi="Arial" w:cs="Arial"/>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33BB8A2" w14:textId="77777777" w:rsidR="001E1934" w:rsidRDefault="001E1934" w:rsidP="001E1934">
            <w:pPr>
              <w:pStyle w:val="Tabela1"/>
              <w:spacing w:line="276" w:lineRule="auto"/>
              <w:ind w:left="142" w:right="50"/>
              <w:rPr>
                <w:rFonts w:ascii="Arial" w:hAnsi="Arial" w:cs="Arial"/>
                <w:strike/>
                <w:sz w:val="20"/>
                <w:szCs w:val="20"/>
              </w:rPr>
            </w:pPr>
            <w:r w:rsidRPr="00010045">
              <w:rPr>
                <w:rFonts w:ascii="Arial" w:hAnsi="Arial" w:cs="Arial"/>
                <w:sz w:val="20"/>
                <w:szCs w:val="20"/>
              </w:rPr>
              <w:t xml:space="preserve">Planowanie grafików lekarzy na dowolny okres w przód z ustaleniem średniego czasu wizyty, przerw, urlopów </w:t>
            </w:r>
          </w:p>
          <w:p w14:paraId="4526DADE" w14:textId="77777777" w:rsidR="002D40B7" w:rsidRPr="00010045" w:rsidRDefault="002D40B7" w:rsidP="001E1934">
            <w:pPr>
              <w:pStyle w:val="Tabela1"/>
              <w:spacing w:line="276" w:lineRule="auto"/>
              <w:ind w:left="142" w:right="50"/>
              <w:rPr>
                <w:rFonts w:ascii="Arial" w:hAnsi="Arial" w:cs="Arial"/>
                <w:sz w:val="20"/>
                <w:szCs w:val="20"/>
              </w:rPr>
            </w:pPr>
          </w:p>
        </w:tc>
        <w:tc>
          <w:tcPr>
            <w:tcW w:w="862" w:type="pct"/>
            <w:tcBorders>
              <w:top w:val="single" w:sz="4" w:space="0" w:color="000000"/>
              <w:left w:val="single" w:sz="4" w:space="0" w:color="000000"/>
              <w:bottom w:val="single" w:sz="4" w:space="0" w:color="000000"/>
              <w:right w:val="single" w:sz="4" w:space="0" w:color="000000"/>
            </w:tcBorders>
            <w:vAlign w:val="center"/>
          </w:tcPr>
          <w:p w14:paraId="7EA76371"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69EDC5C"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7D122E68" w14:textId="77777777" w:rsidTr="008C47FC">
        <w:trPr>
          <w:trHeight w:hRule="exact" w:val="1325"/>
        </w:trPr>
        <w:tc>
          <w:tcPr>
            <w:tcW w:w="325" w:type="pct"/>
            <w:tcBorders>
              <w:top w:val="single" w:sz="4" w:space="0" w:color="000000"/>
              <w:left w:val="single" w:sz="4" w:space="0" w:color="000000"/>
              <w:bottom w:val="single" w:sz="4" w:space="0" w:color="000000"/>
              <w:right w:val="single" w:sz="4" w:space="0" w:color="000000"/>
            </w:tcBorders>
            <w:vAlign w:val="center"/>
          </w:tcPr>
          <w:p w14:paraId="7BC89949"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9AD71DD"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Możliwość konfiguracji modułu tak aby współpracował modułem Przychodnia – Gabinet, w przypadku skomputeryzowanych stanowisk w poradniach jak i samodzielnie (z możliwością ewidencji podstawowych danych medycznych oraz rozliczeniowych).</w:t>
            </w:r>
          </w:p>
        </w:tc>
        <w:tc>
          <w:tcPr>
            <w:tcW w:w="862" w:type="pct"/>
            <w:tcBorders>
              <w:top w:val="single" w:sz="4" w:space="0" w:color="000000"/>
              <w:left w:val="single" w:sz="4" w:space="0" w:color="000000"/>
              <w:bottom w:val="single" w:sz="4" w:space="0" w:color="000000"/>
              <w:right w:val="single" w:sz="4" w:space="0" w:color="000000"/>
            </w:tcBorders>
            <w:vAlign w:val="center"/>
          </w:tcPr>
          <w:p w14:paraId="6DF61E4C"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5F542D9" w14:textId="77777777" w:rsidR="002D40B7" w:rsidRPr="00010045" w:rsidRDefault="005E2C6E" w:rsidP="00D837AE">
            <w:pPr>
              <w:shd w:val="clear" w:color="auto" w:fill="FFFFFF"/>
              <w:spacing w:after="20"/>
              <w:ind w:left="113" w:firstLine="0"/>
              <w:jc w:val="center"/>
            </w:pPr>
            <w:r>
              <w:rPr>
                <w:lang w:eastAsia="en-US"/>
              </w:rPr>
              <w:t>NIE</w:t>
            </w:r>
          </w:p>
        </w:tc>
      </w:tr>
      <w:tr w:rsidR="00892993" w:rsidRPr="00010045" w14:paraId="6BAE3EC9" w14:textId="77777777" w:rsidTr="008C47FC">
        <w:trPr>
          <w:trHeight w:hRule="exact" w:val="545"/>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3D8B5919" w14:textId="77777777" w:rsidR="00892993" w:rsidRPr="00892993" w:rsidRDefault="00892993" w:rsidP="00DD571C">
            <w:pPr>
              <w:pStyle w:val="Tabela1"/>
              <w:spacing w:line="276" w:lineRule="auto"/>
              <w:ind w:left="142" w:right="50"/>
              <w:rPr>
                <w:rFonts w:ascii="Arial" w:hAnsi="Arial" w:cs="Arial"/>
                <w:b/>
                <w:sz w:val="20"/>
                <w:szCs w:val="20"/>
              </w:rPr>
            </w:pPr>
            <w:r w:rsidRPr="00892993">
              <w:rPr>
                <w:rFonts w:ascii="Arial" w:hAnsi="Arial" w:cs="Arial"/>
                <w:b/>
                <w:sz w:val="20"/>
                <w:szCs w:val="20"/>
              </w:rPr>
              <w:t>Przyjęcie pacjenta z rozróżnieniem płatnika za konkretną usługę:</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25E5DDBD" w14:textId="77777777" w:rsidR="00892993" w:rsidRPr="00010045" w:rsidRDefault="00892993" w:rsidP="00D837AE">
            <w:pPr>
              <w:shd w:val="clear" w:color="auto" w:fill="FFFFFF"/>
              <w:spacing w:after="20"/>
              <w:ind w:left="113" w:firstLine="0"/>
              <w:jc w:val="cente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7E786456" w14:textId="77777777" w:rsidR="00892993" w:rsidRPr="00010045" w:rsidRDefault="00892993" w:rsidP="00D837AE">
            <w:pPr>
              <w:shd w:val="clear" w:color="auto" w:fill="FFFFFF"/>
              <w:spacing w:after="20"/>
              <w:ind w:left="113" w:firstLine="0"/>
              <w:jc w:val="center"/>
            </w:pPr>
          </w:p>
        </w:tc>
      </w:tr>
      <w:tr w:rsidR="002D40B7" w:rsidRPr="00010045" w14:paraId="60EBC5F2" w14:textId="77777777" w:rsidTr="008C47FC">
        <w:trPr>
          <w:trHeight w:hRule="exact" w:val="302"/>
        </w:trPr>
        <w:tc>
          <w:tcPr>
            <w:tcW w:w="325" w:type="pct"/>
            <w:tcBorders>
              <w:top w:val="single" w:sz="4" w:space="0" w:color="000000"/>
              <w:left w:val="single" w:sz="4" w:space="0" w:color="000000"/>
              <w:bottom w:val="single" w:sz="4" w:space="0" w:color="000000"/>
              <w:right w:val="single" w:sz="4" w:space="0" w:color="000000"/>
            </w:tcBorders>
            <w:vAlign w:val="center"/>
          </w:tcPr>
          <w:p w14:paraId="16AB957D"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F92A89D"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NFZ,</w:t>
            </w:r>
          </w:p>
        </w:tc>
        <w:tc>
          <w:tcPr>
            <w:tcW w:w="862" w:type="pct"/>
            <w:tcBorders>
              <w:top w:val="single" w:sz="4" w:space="0" w:color="000000"/>
              <w:left w:val="single" w:sz="4" w:space="0" w:color="000000"/>
              <w:bottom w:val="single" w:sz="4" w:space="0" w:color="000000"/>
              <w:right w:val="single" w:sz="4" w:space="0" w:color="000000"/>
            </w:tcBorders>
            <w:vAlign w:val="center"/>
          </w:tcPr>
          <w:p w14:paraId="485B5E75"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4439D05"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1A8E9215" w14:textId="77777777" w:rsidTr="008C47FC">
        <w:trPr>
          <w:trHeight w:hRule="exact" w:val="291"/>
        </w:trPr>
        <w:tc>
          <w:tcPr>
            <w:tcW w:w="325" w:type="pct"/>
            <w:tcBorders>
              <w:top w:val="single" w:sz="4" w:space="0" w:color="000000"/>
              <w:left w:val="single" w:sz="4" w:space="0" w:color="000000"/>
              <w:bottom w:val="single" w:sz="4" w:space="0" w:color="000000"/>
              <w:right w:val="single" w:sz="4" w:space="0" w:color="000000"/>
            </w:tcBorders>
            <w:vAlign w:val="center"/>
          </w:tcPr>
          <w:p w14:paraId="5015BBF1"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CD7DD05"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pacjent płaci sam,</w:t>
            </w:r>
          </w:p>
        </w:tc>
        <w:tc>
          <w:tcPr>
            <w:tcW w:w="862" w:type="pct"/>
            <w:tcBorders>
              <w:top w:val="single" w:sz="4" w:space="0" w:color="000000"/>
              <w:left w:val="single" w:sz="4" w:space="0" w:color="000000"/>
              <w:bottom w:val="single" w:sz="4" w:space="0" w:color="000000"/>
              <w:right w:val="single" w:sz="4" w:space="0" w:color="000000"/>
            </w:tcBorders>
            <w:vAlign w:val="center"/>
          </w:tcPr>
          <w:p w14:paraId="30470C2B"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0AA9122"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56B394BD" w14:textId="77777777" w:rsidTr="008C47FC">
        <w:trPr>
          <w:trHeight w:hRule="exact" w:val="282"/>
        </w:trPr>
        <w:tc>
          <w:tcPr>
            <w:tcW w:w="325" w:type="pct"/>
            <w:tcBorders>
              <w:top w:val="single" w:sz="4" w:space="0" w:color="000000"/>
              <w:left w:val="single" w:sz="4" w:space="0" w:color="000000"/>
              <w:bottom w:val="single" w:sz="4" w:space="0" w:color="000000"/>
              <w:right w:val="single" w:sz="4" w:space="0" w:color="000000"/>
            </w:tcBorders>
            <w:vAlign w:val="center"/>
          </w:tcPr>
          <w:p w14:paraId="6A86E31A"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3C3547B"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kontrahent komercyjny,</w:t>
            </w:r>
          </w:p>
        </w:tc>
        <w:tc>
          <w:tcPr>
            <w:tcW w:w="862" w:type="pct"/>
            <w:tcBorders>
              <w:top w:val="single" w:sz="4" w:space="0" w:color="000000"/>
              <w:left w:val="single" w:sz="4" w:space="0" w:color="000000"/>
              <w:bottom w:val="single" w:sz="4" w:space="0" w:color="000000"/>
              <w:right w:val="single" w:sz="4" w:space="0" w:color="000000"/>
            </w:tcBorders>
            <w:vAlign w:val="center"/>
          </w:tcPr>
          <w:p w14:paraId="078CCC14" w14:textId="77777777" w:rsidR="002D40B7" w:rsidRPr="00010045" w:rsidRDefault="009775D2" w:rsidP="00D837AE">
            <w:pPr>
              <w:shd w:val="clear" w:color="auto" w:fill="FFFFFF"/>
              <w:spacing w:after="20"/>
              <w:ind w:left="113" w:firstLine="0"/>
              <w:jc w:val="center"/>
            </w:pPr>
            <w: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3F7DC321"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623C40DC" w14:textId="77777777" w:rsidTr="008C47FC">
        <w:trPr>
          <w:trHeight w:hRule="exact" w:val="271"/>
        </w:trPr>
        <w:tc>
          <w:tcPr>
            <w:tcW w:w="325" w:type="pct"/>
            <w:tcBorders>
              <w:top w:val="single" w:sz="4" w:space="0" w:color="000000"/>
              <w:left w:val="single" w:sz="4" w:space="0" w:color="000000"/>
              <w:bottom w:val="single" w:sz="4" w:space="0" w:color="000000"/>
              <w:right w:val="single" w:sz="4" w:space="0" w:color="000000"/>
            </w:tcBorders>
            <w:vAlign w:val="center"/>
          </w:tcPr>
          <w:p w14:paraId="425E0900"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C8C25E2" w14:textId="77777777" w:rsidR="002D40B7" w:rsidRPr="00010045" w:rsidRDefault="002D40B7"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medycyna pracy,</w:t>
            </w:r>
          </w:p>
        </w:tc>
        <w:tc>
          <w:tcPr>
            <w:tcW w:w="862" w:type="pct"/>
            <w:tcBorders>
              <w:top w:val="single" w:sz="4" w:space="0" w:color="000000"/>
              <w:left w:val="single" w:sz="4" w:space="0" w:color="000000"/>
              <w:bottom w:val="single" w:sz="4" w:space="0" w:color="000000"/>
              <w:right w:val="single" w:sz="4" w:space="0" w:color="000000"/>
            </w:tcBorders>
            <w:vAlign w:val="center"/>
          </w:tcPr>
          <w:p w14:paraId="179623A0"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5E16067"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6D4CA15F" w14:textId="77777777" w:rsidTr="008C47FC">
        <w:trPr>
          <w:trHeight w:hRule="exact" w:val="530"/>
        </w:trPr>
        <w:tc>
          <w:tcPr>
            <w:tcW w:w="325" w:type="pct"/>
            <w:tcBorders>
              <w:top w:val="single" w:sz="4" w:space="0" w:color="000000"/>
              <w:left w:val="single" w:sz="4" w:space="0" w:color="000000"/>
              <w:bottom w:val="single" w:sz="4" w:space="0" w:color="000000"/>
              <w:right w:val="single" w:sz="4" w:space="0" w:color="000000"/>
            </w:tcBorders>
            <w:vAlign w:val="center"/>
          </w:tcPr>
          <w:p w14:paraId="3C911210"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46EB6FF"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Możliwość wpisania skierowania z jednostek kierujących (wewnętrznych i zewnętrznych).</w:t>
            </w:r>
          </w:p>
        </w:tc>
        <w:tc>
          <w:tcPr>
            <w:tcW w:w="862" w:type="pct"/>
            <w:tcBorders>
              <w:top w:val="single" w:sz="4" w:space="0" w:color="000000"/>
              <w:left w:val="single" w:sz="4" w:space="0" w:color="000000"/>
              <w:bottom w:val="single" w:sz="4" w:space="0" w:color="000000"/>
              <w:right w:val="single" w:sz="4" w:space="0" w:color="000000"/>
            </w:tcBorders>
            <w:vAlign w:val="center"/>
          </w:tcPr>
          <w:p w14:paraId="466F1D8B"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2FCD2D39"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7A2E5AF0" w14:textId="77777777" w:rsidTr="008C47FC">
        <w:trPr>
          <w:trHeight w:hRule="exact" w:val="1282"/>
        </w:trPr>
        <w:tc>
          <w:tcPr>
            <w:tcW w:w="325" w:type="pct"/>
            <w:tcBorders>
              <w:top w:val="single" w:sz="4" w:space="0" w:color="000000"/>
              <w:left w:val="single" w:sz="4" w:space="0" w:color="000000"/>
              <w:bottom w:val="single" w:sz="4" w:space="0" w:color="000000"/>
              <w:right w:val="single" w:sz="4" w:space="0" w:color="000000"/>
            </w:tcBorders>
            <w:vAlign w:val="center"/>
          </w:tcPr>
          <w:p w14:paraId="2FD7A629"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F0E350D"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Możliwość wprowadzenia informacji o trybie przyjęcia i zgodzie pacjenta na leczenie. W przypadku braku zgody pacjenta możliwość ewidencji numeru artykułu będącego podstawą przyjęcia pacjenta bez jego zgody.</w:t>
            </w:r>
          </w:p>
        </w:tc>
        <w:tc>
          <w:tcPr>
            <w:tcW w:w="862" w:type="pct"/>
            <w:tcBorders>
              <w:top w:val="single" w:sz="4" w:space="0" w:color="000000"/>
              <w:left w:val="single" w:sz="4" w:space="0" w:color="000000"/>
              <w:bottom w:val="single" w:sz="4" w:space="0" w:color="000000"/>
              <w:right w:val="single" w:sz="4" w:space="0" w:color="000000"/>
            </w:tcBorders>
            <w:vAlign w:val="center"/>
          </w:tcPr>
          <w:p w14:paraId="5F1642D6"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40EE32E"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4C2F7DCB" w14:textId="77777777" w:rsidTr="008C47FC">
        <w:trPr>
          <w:trHeight w:hRule="exact" w:val="548"/>
        </w:trPr>
        <w:tc>
          <w:tcPr>
            <w:tcW w:w="325" w:type="pct"/>
            <w:tcBorders>
              <w:top w:val="single" w:sz="4" w:space="0" w:color="000000"/>
              <w:left w:val="single" w:sz="4" w:space="0" w:color="000000"/>
              <w:bottom w:val="single" w:sz="4" w:space="0" w:color="000000"/>
              <w:right w:val="single" w:sz="4" w:space="0" w:color="000000"/>
            </w:tcBorders>
            <w:vAlign w:val="center"/>
          </w:tcPr>
          <w:p w14:paraId="5F639382"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A1ED8D7"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Możliwość rejestracji pacjenta do poradni, bądź do lekarza w konkretnej poradni.</w:t>
            </w:r>
          </w:p>
        </w:tc>
        <w:tc>
          <w:tcPr>
            <w:tcW w:w="862" w:type="pct"/>
            <w:tcBorders>
              <w:top w:val="single" w:sz="4" w:space="0" w:color="000000"/>
              <w:left w:val="single" w:sz="4" w:space="0" w:color="000000"/>
              <w:bottom w:val="single" w:sz="4" w:space="0" w:color="000000"/>
              <w:right w:val="single" w:sz="4" w:space="0" w:color="000000"/>
            </w:tcBorders>
            <w:vAlign w:val="center"/>
          </w:tcPr>
          <w:p w14:paraId="5C71782F"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81C993D"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364F157C" w14:textId="77777777" w:rsidTr="008C47FC">
        <w:trPr>
          <w:trHeight w:hRule="exact" w:val="548"/>
        </w:trPr>
        <w:tc>
          <w:tcPr>
            <w:tcW w:w="325" w:type="pct"/>
            <w:tcBorders>
              <w:top w:val="single" w:sz="4" w:space="0" w:color="000000"/>
              <w:left w:val="single" w:sz="4" w:space="0" w:color="000000"/>
              <w:bottom w:val="single" w:sz="4" w:space="0" w:color="000000"/>
              <w:right w:val="single" w:sz="4" w:space="0" w:color="000000"/>
            </w:tcBorders>
            <w:vAlign w:val="center"/>
          </w:tcPr>
          <w:p w14:paraId="54F9BD45"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BDEE8D2"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Możliwość rejestracji pacjenta do konkretnego gabinetu w ramach jednej poradni.</w:t>
            </w:r>
          </w:p>
        </w:tc>
        <w:tc>
          <w:tcPr>
            <w:tcW w:w="862" w:type="pct"/>
            <w:tcBorders>
              <w:top w:val="single" w:sz="4" w:space="0" w:color="000000"/>
              <w:left w:val="single" w:sz="4" w:space="0" w:color="000000"/>
              <w:bottom w:val="single" w:sz="4" w:space="0" w:color="000000"/>
              <w:right w:val="single" w:sz="4" w:space="0" w:color="000000"/>
            </w:tcBorders>
            <w:vAlign w:val="center"/>
          </w:tcPr>
          <w:p w14:paraId="01967139"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3823C47"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08FB1FD9" w14:textId="77777777" w:rsidTr="008C47FC">
        <w:trPr>
          <w:trHeight w:hRule="exact" w:val="286"/>
        </w:trPr>
        <w:tc>
          <w:tcPr>
            <w:tcW w:w="325" w:type="pct"/>
            <w:tcBorders>
              <w:top w:val="single" w:sz="4" w:space="0" w:color="000000"/>
              <w:left w:val="single" w:sz="4" w:space="0" w:color="000000"/>
              <w:bottom w:val="single" w:sz="4" w:space="0" w:color="000000"/>
              <w:right w:val="single" w:sz="4" w:space="0" w:color="000000"/>
            </w:tcBorders>
            <w:vAlign w:val="center"/>
          </w:tcPr>
          <w:p w14:paraId="12F80309"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F992159"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Możliwość przełożenia wizyty na dowolny termin.</w:t>
            </w:r>
          </w:p>
        </w:tc>
        <w:tc>
          <w:tcPr>
            <w:tcW w:w="862" w:type="pct"/>
            <w:tcBorders>
              <w:top w:val="single" w:sz="4" w:space="0" w:color="000000"/>
              <w:left w:val="single" w:sz="4" w:space="0" w:color="000000"/>
              <w:bottom w:val="single" w:sz="4" w:space="0" w:color="000000"/>
              <w:right w:val="single" w:sz="4" w:space="0" w:color="000000"/>
            </w:tcBorders>
            <w:vAlign w:val="center"/>
          </w:tcPr>
          <w:p w14:paraId="40A12C33"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2296457" w14:textId="77777777" w:rsidR="002D40B7" w:rsidRPr="00010045" w:rsidRDefault="005E2C6E" w:rsidP="00D837AE">
            <w:pPr>
              <w:shd w:val="clear" w:color="auto" w:fill="FFFFFF"/>
              <w:spacing w:after="20"/>
              <w:ind w:left="113" w:firstLine="0"/>
              <w:jc w:val="center"/>
            </w:pPr>
            <w:r>
              <w:rPr>
                <w:lang w:eastAsia="en-US"/>
              </w:rPr>
              <w:t>NIE</w:t>
            </w:r>
          </w:p>
        </w:tc>
      </w:tr>
      <w:tr w:rsidR="002D40B7" w:rsidRPr="00010045" w14:paraId="68328F69" w14:textId="77777777" w:rsidTr="008C47FC">
        <w:trPr>
          <w:trHeight w:hRule="exact" w:val="1411"/>
        </w:trPr>
        <w:tc>
          <w:tcPr>
            <w:tcW w:w="325" w:type="pct"/>
            <w:tcBorders>
              <w:top w:val="single" w:sz="4" w:space="0" w:color="000000"/>
              <w:left w:val="single" w:sz="4" w:space="0" w:color="000000"/>
              <w:bottom w:val="single" w:sz="4" w:space="0" w:color="000000"/>
              <w:right w:val="single" w:sz="4" w:space="0" w:color="000000"/>
            </w:tcBorders>
            <w:vAlign w:val="center"/>
          </w:tcPr>
          <w:p w14:paraId="25016AD4" w14:textId="77777777" w:rsidR="002D40B7" w:rsidRPr="00010045" w:rsidRDefault="002D40B7"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26C0AD1" w14:textId="77777777" w:rsidR="002D40B7" w:rsidRPr="00010045" w:rsidRDefault="002D40B7" w:rsidP="00DD571C">
            <w:pPr>
              <w:pStyle w:val="Tabela1"/>
              <w:spacing w:line="276" w:lineRule="auto"/>
              <w:ind w:left="142" w:right="50"/>
              <w:rPr>
                <w:rFonts w:ascii="Arial" w:hAnsi="Arial" w:cs="Arial"/>
                <w:sz w:val="20"/>
                <w:szCs w:val="20"/>
              </w:rPr>
            </w:pPr>
            <w:r w:rsidRPr="00010045">
              <w:rPr>
                <w:rFonts w:ascii="Arial" w:hAnsi="Arial" w:cs="Arial"/>
                <w:sz w:val="20"/>
                <w:szCs w:val="20"/>
              </w:rPr>
              <w:t>W trakcie rejestracji pacjenta moduł umożliwia automatyczny wybór najbliższego wolnego specjalisty oraz terminu wizyty, możliwość dokonania manualnej zmiany tego terminu oraz wpisania kilku wizyt na ten sam termin.</w:t>
            </w:r>
          </w:p>
        </w:tc>
        <w:tc>
          <w:tcPr>
            <w:tcW w:w="862" w:type="pct"/>
            <w:tcBorders>
              <w:top w:val="single" w:sz="4" w:space="0" w:color="000000"/>
              <w:left w:val="single" w:sz="4" w:space="0" w:color="000000"/>
              <w:bottom w:val="single" w:sz="4" w:space="0" w:color="000000"/>
              <w:right w:val="single" w:sz="4" w:space="0" w:color="000000"/>
            </w:tcBorders>
            <w:vAlign w:val="center"/>
          </w:tcPr>
          <w:p w14:paraId="45E7CD47" w14:textId="77777777" w:rsidR="002D40B7" w:rsidRPr="00010045" w:rsidRDefault="002D40B7"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8BAFAC0" w14:textId="77777777" w:rsidR="002D40B7" w:rsidRPr="00010045" w:rsidRDefault="00D837AE" w:rsidP="00D837AE">
            <w:pPr>
              <w:shd w:val="clear" w:color="auto" w:fill="FFFFFF"/>
              <w:spacing w:after="20"/>
              <w:ind w:left="113" w:firstLine="0"/>
              <w:jc w:val="center"/>
            </w:pPr>
            <w:r>
              <w:t>TAK</w:t>
            </w:r>
          </w:p>
        </w:tc>
      </w:tr>
      <w:tr w:rsidR="008C47FC" w:rsidRPr="00010045" w14:paraId="685E7073" w14:textId="77777777" w:rsidTr="008C47FC">
        <w:trPr>
          <w:trHeight w:hRule="exact" w:val="1321"/>
        </w:trPr>
        <w:tc>
          <w:tcPr>
            <w:tcW w:w="325" w:type="pct"/>
            <w:tcBorders>
              <w:top w:val="single" w:sz="4" w:space="0" w:color="000000"/>
              <w:left w:val="single" w:sz="4" w:space="0" w:color="000000"/>
              <w:bottom w:val="single" w:sz="4" w:space="0" w:color="000000"/>
              <w:right w:val="single" w:sz="4" w:space="0" w:color="000000"/>
            </w:tcBorders>
            <w:vAlign w:val="center"/>
          </w:tcPr>
          <w:p w14:paraId="76B48C0D"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76DD7EC" w14:textId="77777777" w:rsidR="008C47FC" w:rsidRPr="00010045" w:rsidRDefault="008C47FC" w:rsidP="00DD571C">
            <w:pPr>
              <w:pStyle w:val="Tabela1"/>
              <w:spacing w:line="276" w:lineRule="auto"/>
              <w:ind w:left="142" w:right="50"/>
              <w:rPr>
                <w:rFonts w:ascii="Arial" w:hAnsi="Arial" w:cs="Arial"/>
                <w:sz w:val="20"/>
                <w:szCs w:val="20"/>
              </w:rPr>
            </w:pPr>
            <w:r w:rsidRPr="00010045">
              <w:rPr>
                <w:rFonts w:ascii="Arial" w:hAnsi="Arial" w:cs="Arial"/>
                <w:sz w:val="20"/>
                <w:szCs w:val="20"/>
              </w:rPr>
              <w:t>W trakcie rejestracji pacjenta istnieje możliwość podglądu wolnych i zajętych terminów w oparciu o kalendarz z oznaczonymi statusami dni (poradnia nie pracuje, wszystkie terminy zajęte, wolne terminy).</w:t>
            </w:r>
          </w:p>
        </w:tc>
        <w:tc>
          <w:tcPr>
            <w:tcW w:w="862" w:type="pct"/>
            <w:tcBorders>
              <w:top w:val="single" w:sz="4" w:space="0" w:color="000000"/>
              <w:left w:val="single" w:sz="4" w:space="0" w:color="000000"/>
              <w:bottom w:val="single" w:sz="4" w:space="0" w:color="000000"/>
              <w:right w:val="single" w:sz="4" w:space="0" w:color="000000"/>
            </w:tcBorders>
            <w:vAlign w:val="center"/>
          </w:tcPr>
          <w:p w14:paraId="1C011C54"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1A880B4"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21531B82" w14:textId="77777777" w:rsidTr="008C47FC">
        <w:trPr>
          <w:trHeight w:hRule="exact" w:val="564"/>
        </w:trPr>
        <w:tc>
          <w:tcPr>
            <w:tcW w:w="325" w:type="pct"/>
            <w:tcBorders>
              <w:top w:val="single" w:sz="4" w:space="0" w:color="000000"/>
              <w:left w:val="single" w:sz="4" w:space="0" w:color="000000"/>
              <w:bottom w:val="single" w:sz="4" w:space="0" w:color="000000"/>
              <w:right w:val="single" w:sz="4" w:space="0" w:color="000000"/>
            </w:tcBorders>
            <w:vAlign w:val="center"/>
          </w:tcPr>
          <w:p w14:paraId="0A0CDDBF"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AA3A66E" w14:textId="77777777" w:rsidR="008C47FC" w:rsidRPr="00010045" w:rsidRDefault="008C47FC" w:rsidP="00DD571C">
            <w:pPr>
              <w:pStyle w:val="Tabela1"/>
              <w:spacing w:line="276" w:lineRule="auto"/>
              <w:ind w:left="142" w:right="50"/>
              <w:rPr>
                <w:rFonts w:ascii="Arial" w:hAnsi="Arial" w:cs="Arial"/>
                <w:sz w:val="20"/>
                <w:szCs w:val="20"/>
              </w:rPr>
            </w:pPr>
            <w:r w:rsidRPr="00010045">
              <w:rPr>
                <w:rFonts w:ascii="Arial" w:hAnsi="Arial" w:cs="Arial"/>
                <w:sz w:val="20"/>
                <w:szCs w:val="20"/>
              </w:rPr>
              <w:t>Możliwość w trakcie przyjmowania pacjenta zlecania wykonania badań laboratoryjnych oraz diagnostycznych.</w:t>
            </w:r>
          </w:p>
        </w:tc>
        <w:tc>
          <w:tcPr>
            <w:tcW w:w="862" w:type="pct"/>
            <w:tcBorders>
              <w:top w:val="single" w:sz="4" w:space="0" w:color="000000"/>
              <w:left w:val="single" w:sz="4" w:space="0" w:color="000000"/>
              <w:bottom w:val="single" w:sz="4" w:space="0" w:color="000000"/>
              <w:right w:val="single" w:sz="4" w:space="0" w:color="000000"/>
            </w:tcBorders>
            <w:vAlign w:val="center"/>
          </w:tcPr>
          <w:p w14:paraId="63348CB8"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20768F9"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04E3B7F9" w14:textId="77777777" w:rsidTr="008C47FC">
        <w:trPr>
          <w:trHeight w:hRule="exact" w:val="344"/>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0C53183B" w14:textId="77777777" w:rsidR="008C47FC" w:rsidRPr="00892993" w:rsidRDefault="008C47FC" w:rsidP="00DD571C">
            <w:pPr>
              <w:pStyle w:val="Tabela1"/>
              <w:spacing w:line="276" w:lineRule="auto"/>
              <w:ind w:left="142" w:right="50"/>
              <w:rPr>
                <w:rFonts w:ascii="Arial" w:hAnsi="Arial" w:cs="Arial"/>
                <w:b/>
                <w:sz w:val="20"/>
                <w:szCs w:val="20"/>
              </w:rPr>
            </w:pPr>
            <w:r w:rsidRPr="00892993">
              <w:rPr>
                <w:rFonts w:ascii="Arial" w:hAnsi="Arial" w:cs="Arial"/>
                <w:b/>
                <w:sz w:val="20"/>
                <w:szCs w:val="20"/>
              </w:rPr>
              <w:t>Moduł uwzględnia następujące rodzaje statusu wizyty:</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6AD54647" w14:textId="77777777" w:rsidR="008C47FC" w:rsidRPr="00010045" w:rsidRDefault="008C47FC" w:rsidP="00D837AE">
            <w:pPr>
              <w:shd w:val="clear" w:color="auto" w:fill="FFFFFF"/>
              <w:spacing w:after="20"/>
              <w:ind w:left="113" w:firstLine="0"/>
              <w:jc w:val="cente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12F61080" w14:textId="77777777" w:rsidR="008C47FC" w:rsidRPr="00010045" w:rsidRDefault="008C47FC" w:rsidP="00D837AE">
            <w:pPr>
              <w:shd w:val="clear" w:color="auto" w:fill="FFFFFF"/>
              <w:spacing w:after="20"/>
              <w:ind w:left="113" w:firstLine="0"/>
              <w:jc w:val="center"/>
            </w:pPr>
          </w:p>
        </w:tc>
      </w:tr>
      <w:tr w:rsidR="008C47FC" w:rsidRPr="00010045" w14:paraId="2CBC39F7" w14:textId="77777777" w:rsidTr="008C47FC">
        <w:trPr>
          <w:trHeight w:hRule="exact" w:val="312"/>
        </w:trPr>
        <w:tc>
          <w:tcPr>
            <w:tcW w:w="325" w:type="pct"/>
            <w:tcBorders>
              <w:top w:val="single" w:sz="4" w:space="0" w:color="000000"/>
              <w:left w:val="single" w:sz="4" w:space="0" w:color="000000"/>
              <w:bottom w:val="single" w:sz="4" w:space="0" w:color="000000"/>
              <w:right w:val="single" w:sz="4" w:space="0" w:color="000000"/>
            </w:tcBorders>
            <w:vAlign w:val="center"/>
          </w:tcPr>
          <w:p w14:paraId="2F158B26"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887F36A"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zaplanowana,</w:t>
            </w:r>
          </w:p>
        </w:tc>
        <w:tc>
          <w:tcPr>
            <w:tcW w:w="862" w:type="pct"/>
            <w:tcBorders>
              <w:top w:val="single" w:sz="4" w:space="0" w:color="000000"/>
              <w:left w:val="single" w:sz="4" w:space="0" w:color="000000"/>
              <w:bottom w:val="single" w:sz="4" w:space="0" w:color="000000"/>
              <w:right w:val="single" w:sz="4" w:space="0" w:color="000000"/>
            </w:tcBorders>
            <w:vAlign w:val="center"/>
          </w:tcPr>
          <w:p w14:paraId="429215B4"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9577F51"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2FB52312" w14:textId="77777777" w:rsidTr="008C47FC">
        <w:trPr>
          <w:trHeight w:hRule="exact" w:val="273"/>
        </w:trPr>
        <w:tc>
          <w:tcPr>
            <w:tcW w:w="325" w:type="pct"/>
            <w:tcBorders>
              <w:top w:val="single" w:sz="4" w:space="0" w:color="000000"/>
              <w:left w:val="single" w:sz="4" w:space="0" w:color="000000"/>
              <w:bottom w:val="single" w:sz="4" w:space="0" w:color="000000"/>
              <w:right w:val="single" w:sz="4" w:space="0" w:color="000000"/>
            </w:tcBorders>
            <w:vAlign w:val="center"/>
          </w:tcPr>
          <w:p w14:paraId="4C08962A"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075B682"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wizyta aktualna,</w:t>
            </w:r>
          </w:p>
        </w:tc>
        <w:tc>
          <w:tcPr>
            <w:tcW w:w="862" w:type="pct"/>
            <w:tcBorders>
              <w:top w:val="single" w:sz="4" w:space="0" w:color="000000"/>
              <w:left w:val="single" w:sz="4" w:space="0" w:color="000000"/>
              <w:bottom w:val="single" w:sz="4" w:space="0" w:color="000000"/>
              <w:right w:val="single" w:sz="4" w:space="0" w:color="000000"/>
            </w:tcBorders>
            <w:vAlign w:val="center"/>
          </w:tcPr>
          <w:p w14:paraId="3EE74642"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97F322F"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1F6EE979" w14:textId="77777777" w:rsidTr="008C47FC">
        <w:trPr>
          <w:trHeight w:hRule="exact" w:val="292"/>
        </w:trPr>
        <w:tc>
          <w:tcPr>
            <w:tcW w:w="325" w:type="pct"/>
            <w:tcBorders>
              <w:top w:val="single" w:sz="4" w:space="0" w:color="000000"/>
              <w:left w:val="single" w:sz="4" w:space="0" w:color="000000"/>
              <w:bottom w:val="single" w:sz="4" w:space="0" w:color="000000"/>
              <w:right w:val="single" w:sz="4" w:space="0" w:color="000000"/>
            </w:tcBorders>
            <w:vAlign w:val="center"/>
          </w:tcPr>
          <w:p w14:paraId="530F35E4"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09934931"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zakończona,</w:t>
            </w:r>
          </w:p>
        </w:tc>
        <w:tc>
          <w:tcPr>
            <w:tcW w:w="862" w:type="pct"/>
            <w:tcBorders>
              <w:top w:val="single" w:sz="4" w:space="0" w:color="000000"/>
              <w:left w:val="single" w:sz="4" w:space="0" w:color="000000"/>
              <w:bottom w:val="single" w:sz="4" w:space="0" w:color="000000"/>
              <w:right w:val="single" w:sz="4" w:space="0" w:color="000000"/>
            </w:tcBorders>
            <w:vAlign w:val="center"/>
          </w:tcPr>
          <w:p w14:paraId="726B9CB6"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2567F000"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0B3C573B" w14:textId="77777777" w:rsidTr="008C47FC">
        <w:trPr>
          <w:trHeight w:hRule="exact" w:val="267"/>
        </w:trPr>
        <w:tc>
          <w:tcPr>
            <w:tcW w:w="325" w:type="pct"/>
            <w:tcBorders>
              <w:top w:val="single" w:sz="4" w:space="0" w:color="000000"/>
              <w:left w:val="single" w:sz="4" w:space="0" w:color="000000"/>
              <w:bottom w:val="single" w:sz="4" w:space="0" w:color="000000"/>
              <w:right w:val="single" w:sz="4" w:space="0" w:color="000000"/>
            </w:tcBorders>
            <w:vAlign w:val="center"/>
          </w:tcPr>
          <w:p w14:paraId="7CFF86A5"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1DD50EA"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wizyta odwołana,</w:t>
            </w:r>
          </w:p>
        </w:tc>
        <w:tc>
          <w:tcPr>
            <w:tcW w:w="862" w:type="pct"/>
            <w:tcBorders>
              <w:top w:val="single" w:sz="4" w:space="0" w:color="000000"/>
              <w:left w:val="single" w:sz="4" w:space="0" w:color="000000"/>
              <w:bottom w:val="single" w:sz="4" w:space="0" w:color="000000"/>
              <w:right w:val="single" w:sz="4" w:space="0" w:color="000000"/>
            </w:tcBorders>
            <w:vAlign w:val="center"/>
          </w:tcPr>
          <w:p w14:paraId="52760D47"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5E848C4"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4FAE8351" w14:textId="77777777" w:rsidTr="008C47FC">
        <w:trPr>
          <w:trHeight w:hRule="exact" w:val="286"/>
        </w:trPr>
        <w:tc>
          <w:tcPr>
            <w:tcW w:w="325" w:type="pct"/>
            <w:tcBorders>
              <w:top w:val="single" w:sz="4" w:space="0" w:color="000000"/>
              <w:left w:val="single" w:sz="4" w:space="0" w:color="000000"/>
              <w:bottom w:val="single" w:sz="4" w:space="0" w:color="000000"/>
              <w:right w:val="single" w:sz="4" w:space="0" w:color="000000"/>
            </w:tcBorders>
            <w:vAlign w:val="center"/>
          </w:tcPr>
          <w:p w14:paraId="24EB259D"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C0EADD5"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wizyta zaplanowana niezrealizowana.</w:t>
            </w:r>
          </w:p>
        </w:tc>
        <w:tc>
          <w:tcPr>
            <w:tcW w:w="862" w:type="pct"/>
            <w:tcBorders>
              <w:top w:val="single" w:sz="4" w:space="0" w:color="000000"/>
              <w:left w:val="single" w:sz="4" w:space="0" w:color="000000"/>
              <w:bottom w:val="single" w:sz="4" w:space="0" w:color="000000"/>
              <w:right w:val="single" w:sz="4" w:space="0" w:color="000000"/>
            </w:tcBorders>
            <w:vAlign w:val="center"/>
          </w:tcPr>
          <w:p w14:paraId="0A2FAE42"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623CC06A"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0C67917C" w14:textId="77777777" w:rsidTr="008C47FC">
        <w:trPr>
          <w:trHeight w:hRule="exact" w:val="1037"/>
        </w:trPr>
        <w:tc>
          <w:tcPr>
            <w:tcW w:w="325" w:type="pct"/>
            <w:tcBorders>
              <w:top w:val="single" w:sz="4" w:space="0" w:color="000000"/>
              <w:left w:val="single" w:sz="4" w:space="0" w:color="000000"/>
              <w:bottom w:val="single" w:sz="4" w:space="0" w:color="000000"/>
              <w:right w:val="single" w:sz="4" w:space="0" w:color="000000"/>
            </w:tcBorders>
            <w:vAlign w:val="center"/>
          </w:tcPr>
          <w:p w14:paraId="74F087F9"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4A9D5B96" w14:textId="77777777" w:rsidR="008C47FC" w:rsidRPr="00010045" w:rsidRDefault="008C47FC" w:rsidP="00DD571C">
            <w:pPr>
              <w:pStyle w:val="Tabela1"/>
              <w:spacing w:line="276" w:lineRule="auto"/>
              <w:ind w:left="142" w:right="50"/>
              <w:rPr>
                <w:rFonts w:ascii="Arial" w:hAnsi="Arial" w:cs="Arial"/>
                <w:sz w:val="20"/>
                <w:szCs w:val="20"/>
              </w:rPr>
            </w:pPr>
            <w:r w:rsidRPr="00010045">
              <w:rPr>
                <w:rFonts w:ascii="Arial" w:hAnsi="Arial" w:cs="Arial"/>
                <w:sz w:val="20"/>
                <w:szCs w:val="20"/>
              </w:rPr>
              <w:t>Moduł zapewnia możliwość przeglądu wizyt pacjenta za dowolny okres dla całego ośrodka, poszczególnych poradni, czy lekarzy wg statusów wymienionych w wierszach powyżej.</w:t>
            </w:r>
          </w:p>
        </w:tc>
        <w:tc>
          <w:tcPr>
            <w:tcW w:w="862" w:type="pct"/>
            <w:tcBorders>
              <w:top w:val="single" w:sz="4" w:space="0" w:color="000000"/>
              <w:left w:val="single" w:sz="4" w:space="0" w:color="000000"/>
              <w:bottom w:val="single" w:sz="4" w:space="0" w:color="000000"/>
              <w:right w:val="single" w:sz="4" w:space="0" w:color="000000"/>
            </w:tcBorders>
            <w:vAlign w:val="center"/>
          </w:tcPr>
          <w:p w14:paraId="11CF5459" w14:textId="77777777" w:rsidR="008C47FC" w:rsidRPr="00010045" w:rsidRDefault="008C47FC" w:rsidP="008C47FC">
            <w:pPr>
              <w:tabs>
                <w:tab w:val="left" w:pos="990"/>
              </w:tabs>
              <w:overflowPunct w:val="0"/>
              <w:spacing w:after="0"/>
              <w:ind w:left="234" w:firstLine="0"/>
              <w:jc w:val="center"/>
              <w:rPr>
                <w:lang w:eastAsia="en-US"/>
              </w:rPr>
            </w:pPr>
            <w:r>
              <w:rPr>
                <w:lang w:eastAsia="en-US"/>
              </w:rP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59E39F6A" w14:textId="77777777" w:rsidR="008C47FC" w:rsidRPr="007C01B1" w:rsidRDefault="008C47FC" w:rsidP="008C47FC">
            <w:pPr>
              <w:tabs>
                <w:tab w:val="left" w:pos="990"/>
              </w:tabs>
              <w:overflowPunct w:val="0"/>
              <w:spacing w:after="0"/>
              <w:ind w:left="234" w:firstLine="0"/>
              <w:jc w:val="center"/>
              <w:rPr>
                <w:lang w:eastAsia="en-US"/>
              </w:rPr>
            </w:pPr>
            <w:r>
              <w:rPr>
                <w:lang w:eastAsia="en-US"/>
              </w:rPr>
              <w:t>TAK</w:t>
            </w:r>
          </w:p>
        </w:tc>
      </w:tr>
      <w:tr w:rsidR="008C47FC" w:rsidRPr="00010045" w14:paraId="18BE8C9A" w14:textId="77777777" w:rsidTr="008C47FC">
        <w:trPr>
          <w:trHeight w:hRule="exact" w:val="344"/>
        </w:trPr>
        <w:tc>
          <w:tcPr>
            <w:tcW w:w="3277" w:type="pct"/>
            <w:gridSpan w:val="2"/>
            <w:tcBorders>
              <w:top w:val="single" w:sz="4" w:space="0" w:color="000000"/>
              <w:left w:val="single" w:sz="4" w:space="0" w:color="000000"/>
              <w:bottom w:val="single" w:sz="4" w:space="0" w:color="000000"/>
              <w:right w:val="single" w:sz="4" w:space="0" w:color="000000"/>
              <w:tl2br w:val="nil"/>
              <w:tr2bl w:val="nil"/>
            </w:tcBorders>
            <w:vAlign w:val="center"/>
          </w:tcPr>
          <w:p w14:paraId="7C44EBB4" w14:textId="77777777" w:rsidR="008C47FC" w:rsidRPr="00892993" w:rsidRDefault="008C47FC" w:rsidP="00DD571C">
            <w:pPr>
              <w:pStyle w:val="Tabela1"/>
              <w:spacing w:line="276" w:lineRule="auto"/>
              <w:ind w:left="142" w:right="50"/>
              <w:rPr>
                <w:rFonts w:ascii="Arial" w:hAnsi="Arial" w:cs="Arial"/>
                <w:b/>
                <w:sz w:val="20"/>
                <w:szCs w:val="20"/>
              </w:rPr>
            </w:pPr>
            <w:r w:rsidRPr="00892993">
              <w:rPr>
                <w:rFonts w:ascii="Arial" w:hAnsi="Arial" w:cs="Arial"/>
                <w:b/>
                <w:sz w:val="20"/>
                <w:szCs w:val="20"/>
              </w:rPr>
              <w:t>Moduł umożliwia generowanie zestawień:</w:t>
            </w:r>
          </w:p>
        </w:tc>
        <w:tc>
          <w:tcPr>
            <w:tcW w:w="862"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7B13584A" w14:textId="77777777" w:rsidR="008C47FC" w:rsidRPr="00010045" w:rsidRDefault="008C47FC" w:rsidP="00D837AE">
            <w:pPr>
              <w:shd w:val="clear" w:color="auto" w:fill="FFFFFF"/>
              <w:spacing w:after="20"/>
              <w:ind w:left="113" w:firstLine="0"/>
              <w:jc w:val="center"/>
            </w:pPr>
          </w:p>
        </w:tc>
        <w:tc>
          <w:tcPr>
            <w:tcW w:w="861" w:type="pct"/>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302F117C" w14:textId="77777777" w:rsidR="008C47FC" w:rsidRPr="00010045" w:rsidRDefault="008C47FC" w:rsidP="00D837AE">
            <w:pPr>
              <w:shd w:val="clear" w:color="auto" w:fill="FFFFFF"/>
              <w:spacing w:after="20"/>
              <w:ind w:left="113" w:firstLine="0"/>
              <w:jc w:val="center"/>
            </w:pPr>
          </w:p>
        </w:tc>
      </w:tr>
      <w:tr w:rsidR="008C47FC" w:rsidRPr="00010045" w14:paraId="2619A93F" w14:textId="77777777" w:rsidTr="008C47FC">
        <w:trPr>
          <w:trHeight w:hRule="exact" w:val="360"/>
        </w:trPr>
        <w:tc>
          <w:tcPr>
            <w:tcW w:w="325" w:type="pct"/>
            <w:tcBorders>
              <w:top w:val="single" w:sz="4" w:space="0" w:color="000000"/>
              <w:left w:val="single" w:sz="4" w:space="0" w:color="000000"/>
              <w:bottom w:val="single" w:sz="4" w:space="0" w:color="000000"/>
              <w:right w:val="single" w:sz="4" w:space="0" w:color="000000"/>
            </w:tcBorders>
            <w:vAlign w:val="center"/>
          </w:tcPr>
          <w:p w14:paraId="6124BF84"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59D42768"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ilość przyjętych pacjentów wg rodzajów wizyt,</w:t>
            </w:r>
          </w:p>
        </w:tc>
        <w:tc>
          <w:tcPr>
            <w:tcW w:w="862" w:type="pct"/>
            <w:tcBorders>
              <w:top w:val="single" w:sz="4" w:space="0" w:color="000000"/>
              <w:left w:val="single" w:sz="4" w:space="0" w:color="000000"/>
              <w:bottom w:val="single" w:sz="4" w:space="0" w:color="000000"/>
              <w:right w:val="single" w:sz="4" w:space="0" w:color="000000"/>
            </w:tcBorders>
            <w:vAlign w:val="center"/>
          </w:tcPr>
          <w:p w14:paraId="3AF8B5AC" w14:textId="77777777" w:rsidR="008C47FC" w:rsidRPr="00010045" w:rsidRDefault="008C47FC" w:rsidP="00D837AE">
            <w:pPr>
              <w:shd w:val="clear" w:color="auto" w:fill="FFFFFF"/>
              <w:spacing w:after="20"/>
              <w:ind w:left="113" w:firstLine="0"/>
              <w:jc w:val="center"/>
            </w:pPr>
            <w:r>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25E48BF"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14E8756E" w14:textId="77777777" w:rsidTr="008C47FC">
        <w:trPr>
          <w:trHeight w:hRule="exact" w:val="686"/>
        </w:trPr>
        <w:tc>
          <w:tcPr>
            <w:tcW w:w="325" w:type="pct"/>
            <w:tcBorders>
              <w:top w:val="single" w:sz="4" w:space="0" w:color="000000"/>
              <w:left w:val="single" w:sz="4" w:space="0" w:color="000000"/>
              <w:bottom w:val="single" w:sz="4" w:space="0" w:color="000000"/>
              <w:right w:val="single" w:sz="4" w:space="0" w:color="000000"/>
            </w:tcBorders>
            <w:vAlign w:val="center"/>
          </w:tcPr>
          <w:p w14:paraId="417E920E"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FB5F775"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ilość przyjętych pacjentów z podziałem na poradnie,</w:t>
            </w:r>
          </w:p>
        </w:tc>
        <w:tc>
          <w:tcPr>
            <w:tcW w:w="862" w:type="pct"/>
            <w:tcBorders>
              <w:top w:val="single" w:sz="4" w:space="0" w:color="000000"/>
              <w:left w:val="single" w:sz="4" w:space="0" w:color="000000"/>
              <w:bottom w:val="single" w:sz="4" w:space="0" w:color="000000"/>
              <w:right w:val="single" w:sz="4" w:space="0" w:color="000000"/>
            </w:tcBorders>
            <w:vAlign w:val="center"/>
          </w:tcPr>
          <w:p w14:paraId="72E30B35"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0B31E9F1"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2BCE463C" w14:textId="77777777" w:rsidTr="008C47FC">
        <w:trPr>
          <w:trHeight w:hRule="exact" w:val="531"/>
        </w:trPr>
        <w:tc>
          <w:tcPr>
            <w:tcW w:w="325" w:type="pct"/>
            <w:tcBorders>
              <w:top w:val="single" w:sz="4" w:space="0" w:color="000000"/>
              <w:left w:val="single" w:sz="4" w:space="0" w:color="000000"/>
              <w:bottom w:val="single" w:sz="4" w:space="0" w:color="000000"/>
              <w:right w:val="single" w:sz="4" w:space="0" w:color="000000"/>
            </w:tcBorders>
            <w:vAlign w:val="center"/>
          </w:tcPr>
          <w:p w14:paraId="34EDBD40"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F82143F" w14:textId="77777777" w:rsidR="008C47FC" w:rsidRPr="00010045" w:rsidRDefault="008C47FC" w:rsidP="007D2AEB">
            <w:pPr>
              <w:pStyle w:val="Tabela1"/>
              <w:numPr>
                <w:ilvl w:val="0"/>
                <w:numId w:val="31"/>
              </w:numPr>
              <w:spacing w:line="276" w:lineRule="auto"/>
              <w:ind w:right="50"/>
              <w:rPr>
                <w:rFonts w:ascii="Arial" w:hAnsi="Arial" w:cs="Arial"/>
                <w:sz w:val="20"/>
                <w:szCs w:val="20"/>
              </w:rPr>
            </w:pPr>
            <w:r w:rsidRPr="00010045">
              <w:rPr>
                <w:rFonts w:ascii="Arial" w:hAnsi="Arial" w:cs="Arial"/>
                <w:sz w:val="20"/>
                <w:szCs w:val="20"/>
              </w:rPr>
              <w:t>ilość wykonanych porad z podziałem na typy porad,</w:t>
            </w:r>
          </w:p>
        </w:tc>
        <w:tc>
          <w:tcPr>
            <w:tcW w:w="862" w:type="pct"/>
            <w:tcBorders>
              <w:top w:val="single" w:sz="4" w:space="0" w:color="000000"/>
              <w:left w:val="single" w:sz="4" w:space="0" w:color="000000"/>
              <w:bottom w:val="single" w:sz="4" w:space="0" w:color="000000"/>
              <w:right w:val="single" w:sz="4" w:space="0" w:color="000000"/>
            </w:tcBorders>
            <w:vAlign w:val="center"/>
          </w:tcPr>
          <w:p w14:paraId="5C4F801D"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0F2C075"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00D33F67" w14:textId="77777777" w:rsidTr="008C47FC">
        <w:trPr>
          <w:trHeight w:hRule="exact" w:val="537"/>
        </w:trPr>
        <w:tc>
          <w:tcPr>
            <w:tcW w:w="325" w:type="pct"/>
            <w:tcBorders>
              <w:top w:val="single" w:sz="4" w:space="0" w:color="000000"/>
              <w:left w:val="single" w:sz="4" w:space="0" w:color="000000"/>
              <w:bottom w:val="single" w:sz="4" w:space="0" w:color="000000"/>
              <w:right w:val="single" w:sz="4" w:space="0" w:color="000000"/>
            </w:tcBorders>
            <w:vAlign w:val="center"/>
          </w:tcPr>
          <w:p w14:paraId="23693DD8"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17765D57" w14:textId="77777777" w:rsidR="008C47FC" w:rsidRPr="00010045" w:rsidRDefault="008C47FC" w:rsidP="007D2AEB">
            <w:pPr>
              <w:pStyle w:val="Tabela1"/>
              <w:numPr>
                <w:ilvl w:val="0"/>
                <w:numId w:val="31"/>
              </w:numPr>
              <w:spacing w:line="276" w:lineRule="auto"/>
              <w:ind w:right="50"/>
              <w:rPr>
                <w:rFonts w:ascii="Arial" w:hAnsi="Arial" w:cs="Arial"/>
                <w:sz w:val="20"/>
                <w:szCs w:val="20"/>
              </w:rPr>
            </w:pPr>
            <w:r w:rsidRPr="00010045">
              <w:rPr>
                <w:rFonts w:ascii="Arial" w:hAnsi="Arial" w:cs="Arial"/>
                <w:sz w:val="20"/>
                <w:szCs w:val="20"/>
              </w:rPr>
              <w:t>miesięczne lub roczne podsumowanie wykonanych wizyt,</w:t>
            </w:r>
          </w:p>
        </w:tc>
        <w:tc>
          <w:tcPr>
            <w:tcW w:w="862" w:type="pct"/>
            <w:tcBorders>
              <w:top w:val="single" w:sz="4" w:space="0" w:color="000000"/>
              <w:left w:val="single" w:sz="4" w:space="0" w:color="000000"/>
              <w:bottom w:val="single" w:sz="4" w:space="0" w:color="000000"/>
              <w:right w:val="single" w:sz="4" w:space="0" w:color="000000"/>
            </w:tcBorders>
            <w:vAlign w:val="center"/>
          </w:tcPr>
          <w:p w14:paraId="32E78C3A"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7FB5AB1"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5A8A2C76" w14:textId="77777777" w:rsidTr="008C47FC">
        <w:trPr>
          <w:trHeight w:hRule="exact" w:val="537"/>
        </w:trPr>
        <w:tc>
          <w:tcPr>
            <w:tcW w:w="325" w:type="pct"/>
            <w:tcBorders>
              <w:top w:val="single" w:sz="4" w:space="0" w:color="000000"/>
              <w:left w:val="single" w:sz="4" w:space="0" w:color="000000"/>
              <w:bottom w:val="single" w:sz="4" w:space="0" w:color="000000"/>
              <w:right w:val="single" w:sz="4" w:space="0" w:color="000000"/>
            </w:tcBorders>
            <w:vAlign w:val="center"/>
          </w:tcPr>
          <w:p w14:paraId="4333F2B6"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3AF314F9" w14:textId="77777777" w:rsidR="008C47FC" w:rsidRPr="00010045" w:rsidRDefault="008C47FC" w:rsidP="007D2AEB">
            <w:pPr>
              <w:pStyle w:val="Tabela1"/>
              <w:numPr>
                <w:ilvl w:val="0"/>
                <w:numId w:val="31"/>
              </w:numPr>
              <w:spacing w:line="276" w:lineRule="auto"/>
              <w:ind w:right="50"/>
              <w:rPr>
                <w:rFonts w:ascii="Arial" w:hAnsi="Arial" w:cs="Arial"/>
                <w:sz w:val="20"/>
                <w:szCs w:val="20"/>
              </w:rPr>
            </w:pPr>
            <w:r w:rsidRPr="00010045">
              <w:rPr>
                <w:rFonts w:ascii="Arial" w:hAnsi="Arial" w:cs="Arial"/>
                <w:sz w:val="20"/>
                <w:szCs w:val="20"/>
              </w:rPr>
              <w:t xml:space="preserve">zestawienia wg wybranych </w:t>
            </w:r>
            <w:proofErr w:type="spellStart"/>
            <w:r w:rsidRPr="00010045">
              <w:rPr>
                <w:rFonts w:ascii="Arial" w:hAnsi="Arial" w:cs="Arial"/>
                <w:sz w:val="20"/>
                <w:szCs w:val="20"/>
              </w:rPr>
              <w:t>rozpoznań</w:t>
            </w:r>
            <w:proofErr w:type="spellEnd"/>
            <w:r w:rsidRPr="00010045">
              <w:rPr>
                <w:rFonts w:ascii="Arial" w:hAnsi="Arial" w:cs="Arial"/>
                <w:sz w:val="20"/>
                <w:szCs w:val="20"/>
              </w:rPr>
              <w:t xml:space="preserve"> lub grup </w:t>
            </w:r>
            <w:proofErr w:type="spellStart"/>
            <w:r w:rsidRPr="00010045">
              <w:rPr>
                <w:rFonts w:ascii="Arial" w:hAnsi="Arial" w:cs="Arial"/>
                <w:sz w:val="20"/>
                <w:szCs w:val="20"/>
              </w:rPr>
              <w:t>rozpoznań</w:t>
            </w:r>
            <w:proofErr w:type="spellEnd"/>
            <w:r w:rsidRPr="00010045">
              <w:rPr>
                <w:rFonts w:ascii="Arial" w:hAnsi="Arial" w:cs="Arial"/>
                <w:sz w:val="20"/>
                <w:szCs w:val="20"/>
              </w:rPr>
              <w:t>,</w:t>
            </w:r>
          </w:p>
        </w:tc>
        <w:tc>
          <w:tcPr>
            <w:tcW w:w="862" w:type="pct"/>
            <w:tcBorders>
              <w:top w:val="single" w:sz="4" w:space="0" w:color="000000"/>
              <w:left w:val="single" w:sz="4" w:space="0" w:color="000000"/>
              <w:bottom w:val="single" w:sz="4" w:space="0" w:color="000000"/>
              <w:right w:val="single" w:sz="4" w:space="0" w:color="000000"/>
            </w:tcBorders>
            <w:vAlign w:val="center"/>
          </w:tcPr>
          <w:p w14:paraId="1A786622"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7F2D961"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0FA08552" w14:textId="77777777" w:rsidTr="008C47FC">
        <w:trPr>
          <w:trHeight w:hRule="exact" w:val="537"/>
        </w:trPr>
        <w:tc>
          <w:tcPr>
            <w:tcW w:w="325" w:type="pct"/>
            <w:tcBorders>
              <w:top w:val="single" w:sz="4" w:space="0" w:color="000000"/>
              <w:left w:val="single" w:sz="4" w:space="0" w:color="000000"/>
              <w:bottom w:val="single" w:sz="4" w:space="0" w:color="000000"/>
              <w:right w:val="single" w:sz="4" w:space="0" w:color="000000"/>
            </w:tcBorders>
            <w:vAlign w:val="center"/>
          </w:tcPr>
          <w:p w14:paraId="01D89CFD"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6E0B3B86" w14:textId="77777777" w:rsidR="008C47FC" w:rsidRPr="00010045" w:rsidRDefault="008C47FC" w:rsidP="007D2AEB">
            <w:pPr>
              <w:pStyle w:val="Tabela1"/>
              <w:numPr>
                <w:ilvl w:val="0"/>
                <w:numId w:val="31"/>
              </w:numPr>
              <w:spacing w:line="276" w:lineRule="auto"/>
              <w:ind w:right="50"/>
              <w:rPr>
                <w:rFonts w:ascii="Arial" w:hAnsi="Arial" w:cs="Arial"/>
                <w:sz w:val="20"/>
                <w:szCs w:val="20"/>
              </w:rPr>
            </w:pPr>
            <w:r w:rsidRPr="00010045">
              <w:rPr>
                <w:rFonts w:ascii="Arial" w:hAnsi="Arial" w:cs="Arial"/>
                <w:sz w:val="20"/>
                <w:szCs w:val="20"/>
              </w:rPr>
              <w:t>zestawienia wg skierowań z poradni do poradni lub do szpitala,</w:t>
            </w:r>
          </w:p>
        </w:tc>
        <w:tc>
          <w:tcPr>
            <w:tcW w:w="862" w:type="pct"/>
            <w:tcBorders>
              <w:top w:val="single" w:sz="4" w:space="0" w:color="000000"/>
              <w:left w:val="single" w:sz="4" w:space="0" w:color="000000"/>
              <w:bottom w:val="single" w:sz="4" w:space="0" w:color="000000"/>
              <w:right w:val="single" w:sz="4" w:space="0" w:color="000000"/>
            </w:tcBorders>
            <w:vAlign w:val="center"/>
          </w:tcPr>
          <w:p w14:paraId="3FF76491"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10D9D3D6"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283AD282" w14:textId="77777777" w:rsidTr="008C47FC">
        <w:trPr>
          <w:trHeight w:hRule="exact" w:val="370"/>
        </w:trPr>
        <w:tc>
          <w:tcPr>
            <w:tcW w:w="325" w:type="pct"/>
            <w:tcBorders>
              <w:top w:val="single" w:sz="4" w:space="0" w:color="000000"/>
              <w:left w:val="single" w:sz="4" w:space="0" w:color="000000"/>
              <w:bottom w:val="single" w:sz="4" w:space="0" w:color="000000"/>
              <w:right w:val="single" w:sz="4" w:space="0" w:color="000000"/>
            </w:tcBorders>
            <w:vAlign w:val="center"/>
          </w:tcPr>
          <w:p w14:paraId="1C2766B2"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2E9B6E37" w14:textId="77777777" w:rsidR="008C47FC" w:rsidRPr="00010045" w:rsidRDefault="008C47F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zestawienia brakujących danych.</w:t>
            </w:r>
          </w:p>
        </w:tc>
        <w:tc>
          <w:tcPr>
            <w:tcW w:w="862" w:type="pct"/>
            <w:tcBorders>
              <w:top w:val="single" w:sz="4" w:space="0" w:color="000000"/>
              <w:left w:val="single" w:sz="4" w:space="0" w:color="000000"/>
              <w:bottom w:val="single" w:sz="4" w:space="0" w:color="000000"/>
              <w:right w:val="single" w:sz="4" w:space="0" w:color="000000"/>
            </w:tcBorders>
            <w:vAlign w:val="center"/>
          </w:tcPr>
          <w:p w14:paraId="1BE00CA0"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7D510507" w14:textId="77777777" w:rsidR="008C47FC" w:rsidRPr="00010045" w:rsidRDefault="008C47FC" w:rsidP="00D837AE">
            <w:pPr>
              <w:shd w:val="clear" w:color="auto" w:fill="FFFFFF"/>
              <w:spacing w:after="20"/>
              <w:ind w:left="113" w:firstLine="0"/>
              <w:jc w:val="center"/>
            </w:pPr>
            <w:r>
              <w:rPr>
                <w:lang w:eastAsia="en-US"/>
              </w:rPr>
              <w:t>NIE</w:t>
            </w:r>
          </w:p>
        </w:tc>
      </w:tr>
      <w:tr w:rsidR="008C47FC" w:rsidRPr="00010045" w14:paraId="283E061B" w14:textId="77777777" w:rsidTr="008C47FC">
        <w:trPr>
          <w:trHeight w:hRule="exact" w:val="877"/>
        </w:trPr>
        <w:tc>
          <w:tcPr>
            <w:tcW w:w="325" w:type="pct"/>
            <w:tcBorders>
              <w:top w:val="single" w:sz="4" w:space="0" w:color="000000"/>
              <w:left w:val="single" w:sz="4" w:space="0" w:color="000000"/>
              <w:bottom w:val="single" w:sz="4" w:space="0" w:color="000000"/>
              <w:right w:val="single" w:sz="4" w:space="0" w:color="000000"/>
            </w:tcBorders>
            <w:vAlign w:val="center"/>
          </w:tcPr>
          <w:p w14:paraId="73AA8D88" w14:textId="77777777" w:rsidR="008C47FC" w:rsidRPr="00010045" w:rsidRDefault="008C47FC" w:rsidP="007D2AEB">
            <w:pPr>
              <w:pStyle w:val="Tabela1"/>
              <w:numPr>
                <w:ilvl w:val="0"/>
                <w:numId w:val="38"/>
              </w:numPr>
              <w:spacing w:line="276" w:lineRule="auto"/>
              <w:jc w:val="center"/>
              <w:rPr>
                <w:rFonts w:ascii="Arial" w:hAnsi="Arial" w:cs="Arial"/>
                <w:sz w:val="20"/>
                <w:szCs w:val="20"/>
              </w:rPr>
            </w:pPr>
          </w:p>
        </w:tc>
        <w:tc>
          <w:tcPr>
            <w:tcW w:w="2952" w:type="pct"/>
            <w:tcBorders>
              <w:top w:val="single" w:sz="4" w:space="0" w:color="000000"/>
              <w:left w:val="single" w:sz="4" w:space="0" w:color="000000"/>
              <w:bottom w:val="single" w:sz="4" w:space="0" w:color="000000"/>
              <w:right w:val="single" w:sz="4" w:space="0" w:color="000000"/>
            </w:tcBorders>
            <w:vAlign w:val="center"/>
          </w:tcPr>
          <w:p w14:paraId="71047F1B" w14:textId="77777777" w:rsidR="008C47FC" w:rsidRPr="00010045" w:rsidRDefault="008C47FC" w:rsidP="00DD571C">
            <w:pPr>
              <w:pStyle w:val="Tabela1"/>
              <w:spacing w:line="276" w:lineRule="auto"/>
              <w:ind w:left="142" w:right="50"/>
              <w:rPr>
                <w:rFonts w:ascii="Arial" w:hAnsi="Arial" w:cs="Arial"/>
                <w:sz w:val="20"/>
                <w:szCs w:val="20"/>
              </w:rPr>
            </w:pPr>
            <w:r w:rsidRPr="00010045">
              <w:rPr>
                <w:rFonts w:ascii="Arial" w:hAnsi="Arial" w:cs="Arial"/>
                <w:sz w:val="20"/>
                <w:szCs w:val="20"/>
              </w:rPr>
              <w:t>Współpraca systemu z czytnikami kodów kreskowych,  czytnikami dowodów osobistych do identyfikacji pacjenta</w:t>
            </w:r>
          </w:p>
        </w:tc>
        <w:tc>
          <w:tcPr>
            <w:tcW w:w="862" w:type="pct"/>
            <w:tcBorders>
              <w:top w:val="single" w:sz="4" w:space="0" w:color="000000"/>
              <w:left w:val="single" w:sz="4" w:space="0" w:color="000000"/>
              <w:bottom w:val="single" w:sz="4" w:space="0" w:color="000000"/>
              <w:right w:val="single" w:sz="4" w:space="0" w:color="000000"/>
            </w:tcBorders>
            <w:vAlign w:val="center"/>
          </w:tcPr>
          <w:p w14:paraId="548D33CE" w14:textId="77777777" w:rsidR="008C47FC" w:rsidRPr="00010045" w:rsidRDefault="008C47FC" w:rsidP="00D837AE">
            <w:pPr>
              <w:shd w:val="clear" w:color="auto" w:fill="FFFFFF"/>
              <w:spacing w:after="20"/>
              <w:ind w:left="113" w:firstLine="0"/>
              <w:jc w:val="center"/>
            </w:pPr>
            <w:r w:rsidRPr="00010045">
              <w:t>TAK</w:t>
            </w:r>
          </w:p>
        </w:tc>
        <w:tc>
          <w:tcPr>
            <w:tcW w:w="861" w:type="pct"/>
            <w:tcBorders>
              <w:top w:val="single" w:sz="4" w:space="0" w:color="000000"/>
              <w:left w:val="single" w:sz="4" w:space="0" w:color="000000"/>
              <w:bottom w:val="single" w:sz="4" w:space="0" w:color="000000"/>
              <w:right w:val="single" w:sz="4" w:space="0" w:color="000000"/>
            </w:tcBorders>
            <w:vAlign w:val="center"/>
          </w:tcPr>
          <w:p w14:paraId="48094F8F" w14:textId="77777777" w:rsidR="008C47FC" w:rsidRPr="00010045" w:rsidRDefault="008C47FC" w:rsidP="00D837AE">
            <w:pPr>
              <w:shd w:val="clear" w:color="auto" w:fill="FFFFFF"/>
              <w:spacing w:after="20"/>
              <w:ind w:left="113" w:firstLine="0"/>
              <w:jc w:val="center"/>
            </w:pPr>
            <w:r>
              <w:rPr>
                <w:lang w:eastAsia="en-US"/>
              </w:rPr>
              <w:t>NIE</w:t>
            </w:r>
          </w:p>
        </w:tc>
      </w:tr>
      <w:bookmarkEnd w:id="53"/>
    </w:tbl>
    <w:p w14:paraId="6E7CF586" w14:textId="77777777" w:rsidR="007F4880" w:rsidRDefault="007F4880" w:rsidP="00DD571C">
      <w:pPr>
        <w:ind w:firstLine="0"/>
      </w:pPr>
    </w:p>
    <w:p w14:paraId="4AE40CF7" w14:textId="77777777" w:rsidR="007F4880" w:rsidRDefault="007F4880">
      <w:pPr>
        <w:suppressAutoHyphens w:val="0"/>
        <w:spacing w:after="0" w:line="240" w:lineRule="auto"/>
        <w:ind w:firstLine="0"/>
        <w:jc w:val="left"/>
      </w:pPr>
      <w:r>
        <w:br w:type="page"/>
      </w:r>
    </w:p>
    <w:p w14:paraId="29D2402A" w14:textId="77777777" w:rsidR="00DD571C" w:rsidRPr="00010045" w:rsidRDefault="00DD571C" w:rsidP="00DD571C">
      <w:pPr>
        <w:ind w:firstLine="0"/>
      </w:pPr>
    </w:p>
    <w:p w14:paraId="01F45C56" w14:textId="77777777" w:rsidR="00DD571C" w:rsidRDefault="00DD571C" w:rsidP="00056F02">
      <w:pPr>
        <w:pStyle w:val="Nagwek2"/>
      </w:pPr>
      <w:bookmarkStart w:id="54" w:name="_Toc524601446"/>
      <w:r w:rsidRPr="00010045">
        <w:t>Wymagania do modułu Poradnia/Gabinet</w:t>
      </w:r>
      <w:bookmarkEnd w:id="54"/>
    </w:p>
    <w:p w14:paraId="491E4D5F" w14:textId="77777777" w:rsidR="008C61BE" w:rsidRPr="008C61BE" w:rsidRDefault="008C61BE" w:rsidP="008C61BE">
      <w:pPr>
        <w:ind w:firstLine="0"/>
      </w:pPr>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5"/>
        <w:gridCol w:w="5402"/>
        <w:gridCol w:w="1577"/>
        <w:gridCol w:w="1576"/>
      </w:tblGrid>
      <w:tr w:rsidR="008C61BE" w:rsidRPr="008C61BE" w14:paraId="50376A67" w14:textId="77777777" w:rsidTr="008C61BE">
        <w:trPr>
          <w:trHeight w:hRule="exact" w:val="2432"/>
          <w:tblHeader/>
        </w:trPr>
        <w:tc>
          <w:tcPr>
            <w:tcW w:w="325" w:type="pct"/>
            <w:tcBorders>
              <w:top w:val="single" w:sz="4" w:space="0" w:color="auto"/>
              <w:left w:val="single" w:sz="4" w:space="0" w:color="auto"/>
              <w:bottom w:val="single" w:sz="4" w:space="0" w:color="auto"/>
              <w:right w:val="single" w:sz="4" w:space="0" w:color="auto"/>
            </w:tcBorders>
            <w:shd w:val="clear" w:color="auto" w:fill="E7E6E6"/>
            <w:vAlign w:val="center"/>
          </w:tcPr>
          <w:p w14:paraId="2A8B0AEE" w14:textId="77777777" w:rsidR="008C61BE" w:rsidRPr="008C61BE" w:rsidRDefault="008C61BE" w:rsidP="008C61BE">
            <w:pPr>
              <w:widowControl w:val="0"/>
              <w:suppressAutoHyphens w:val="0"/>
              <w:overflowPunct w:val="0"/>
              <w:autoSpaceDE w:val="0"/>
              <w:autoSpaceDN w:val="0"/>
              <w:adjustRightInd w:val="0"/>
              <w:spacing w:after="20" w:line="240" w:lineRule="auto"/>
              <w:ind w:left="102" w:right="57" w:firstLine="0"/>
              <w:jc w:val="center"/>
              <w:textAlignment w:val="baseline"/>
              <w:rPr>
                <w:b/>
                <w:bCs/>
                <w:lang w:eastAsia="pl-PL"/>
              </w:rPr>
            </w:pPr>
            <w:r w:rsidRPr="008C61BE">
              <w:rPr>
                <w:b/>
                <w:bCs/>
                <w:lang w:eastAsia="pl-PL"/>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332F2900" w14:textId="77777777" w:rsidR="008C61BE" w:rsidRPr="008C61BE" w:rsidRDefault="008C61BE" w:rsidP="008C61BE">
            <w:pPr>
              <w:widowControl w:val="0"/>
              <w:suppressAutoHyphens w:val="0"/>
              <w:overflowPunct w:val="0"/>
              <w:autoSpaceDE w:val="0"/>
              <w:autoSpaceDN w:val="0"/>
              <w:adjustRightInd w:val="0"/>
              <w:spacing w:after="20" w:line="240" w:lineRule="auto"/>
              <w:ind w:left="113" w:right="50" w:firstLine="0"/>
              <w:jc w:val="center"/>
              <w:textAlignment w:val="baseline"/>
              <w:rPr>
                <w:b/>
                <w:bCs/>
                <w:lang w:eastAsia="pl-PL"/>
              </w:rPr>
            </w:pPr>
            <w:r w:rsidRPr="008C61BE">
              <w:rPr>
                <w:b/>
                <w:bCs/>
                <w:lang w:eastAsia="pl-PL"/>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3344A4FD" w14:textId="77777777" w:rsidR="008C61BE" w:rsidRPr="008C61BE" w:rsidRDefault="008C61BE" w:rsidP="008C61BE">
            <w:pPr>
              <w:widowControl w:val="0"/>
              <w:suppressAutoHyphens w:val="0"/>
              <w:overflowPunct w:val="0"/>
              <w:autoSpaceDE w:val="0"/>
              <w:autoSpaceDN w:val="0"/>
              <w:adjustRightInd w:val="0"/>
              <w:spacing w:after="20" w:line="240" w:lineRule="auto"/>
              <w:ind w:left="113" w:firstLine="0"/>
              <w:jc w:val="center"/>
              <w:textAlignment w:val="baseline"/>
              <w:rPr>
                <w:b/>
                <w:bCs/>
                <w:lang w:eastAsia="pl-PL"/>
              </w:rPr>
            </w:pPr>
            <w:r w:rsidRPr="008C61BE">
              <w:rPr>
                <w:b/>
                <w:bCs/>
                <w:sz w:val="16"/>
                <w:szCs w:val="22"/>
                <w:lang w:eastAsia="en-US"/>
              </w:rPr>
              <w:t>Wymaganie obligatoryjne (TAK / NIE)</w:t>
            </w:r>
          </w:p>
        </w:tc>
        <w:tc>
          <w:tcPr>
            <w:tcW w:w="861"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6B7A5C64" w14:textId="77777777" w:rsidR="008C61BE" w:rsidRPr="008C61BE" w:rsidRDefault="008C61BE" w:rsidP="008C61BE">
            <w:pPr>
              <w:widowControl w:val="0"/>
              <w:suppressAutoHyphens w:val="0"/>
              <w:overflowPunct w:val="0"/>
              <w:autoSpaceDE w:val="0"/>
              <w:autoSpaceDN w:val="0"/>
              <w:adjustRightInd w:val="0"/>
              <w:spacing w:after="20" w:line="240" w:lineRule="auto"/>
              <w:ind w:left="113" w:firstLine="0"/>
              <w:jc w:val="center"/>
              <w:textAlignment w:val="baseline"/>
              <w:rPr>
                <w:b/>
                <w:bCs/>
                <w:lang w:eastAsia="pl-PL"/>
              </w:rPr>
            </w:pPr>
            <w:r w:rsidRPr="008C61BE">
              <w:rPr>
                <w:b/>
                <w:bCs/>
                <w:sz w:val="16"/>
                <w:szCs w:val="22"/>
                <w:lang w:eastAsia="en-US"/>
              </w:rPr>
              <w:t>Wymagane dostępności funkcjonalności na etapie składania oferty</w:t>
            </w:r>
          </w:p>
        </w:tc>
      </w:tr>
      <w:tr w:rsidR="008C61BE" w:rsidRPr="008C61BE" w14:paraId="77D82392" w14:textId="77777777" w:rsidTr="008C61BE">
        <w:trPr>
          <w:trHeight w:hRule="exact" w:val="382"/>
        </w:trPr>
        <w:tc>
          <w:tcPr>
            <w:tcW w:w="325" w:type="pct"/>
            <w:tcBorders>
              <w:top w:val="single" w:sz="4" w:space="0" w:color="auto"/>
              <w:left w:val="single" w:sz="4" w:space="0" w:color="auto"/>
              <w:bottom w:val="single" w:sz="4" w:space="0" w:color="auto"/>
              <w:right w:val="single" w:sz="4" w:space="0" w:color="auto"/>
            </w:tcBorders>
            <w:vAlign w:val="center"/>
          </w:tcPr>
          <w:p w14:paraId="78F9D7D7"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23DA5EEC"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Obsługa gabinetów wszystkich specjalizacji.</w:t>
            </w:r>
          </w:p>
        </w:tc>
        <w:tc>
          <w:tcPr>
            <w:tcW w:w="862" w:type="pct"/>
            <w:tcBorders>
              <w:top w:val="single" w:sz="4" w:space="0" w:color="auto"/>
              <w:left w:val="single" w:sz="4" w:space="0" w:color="auto"/>
              <w:bottom w:val="single" w:sz="4" w:space="0" w:color="auto"/>
              <w:right w:val="single" w:sz="4" w:space="0" w:color="auto"/>
            </w:tcBorders>
            <w:vAlign w:val="center"/>
          </w:tcPr>
          <w:p w14:paraId="0B785B54"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235465F5"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859F3C5" w14:textId="77777777" w:rsidTr="008C61BE">
        <w:trPr>
          <w:trHeight w:hRule="exact" w:val="580"/>
        </w:trPr>
        <w:tc>
          <w:tcPr>
            <w:tcW w:w="325" w:type="pct"/>
            <w:tcBorders>
              <w:top w:val="single" w:sz="4" w:space="0" w:color="auto"/>
              <w:left w:val="single" w:sz="4" w:space="0" w:color="auto"/>
              <w:bottom w:val="single" w:sz="4" w:space="0" w:color="auto"/>
              <w:right w:val="single" w:sz="4" w:space="0" w:color="auto"/>
            </w:tcBorders>
            <w:vAlign w:val="center"/>
          </w:tcPr>
          <w:p w14:paraId="39D98164"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68459BA3"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Potwierdzenie przyjęcia do poradni pacjenta przyjętego w rejestracji.</w:t>
            </w:r>
          </w:p>
        </w:tc>
        <w:tc>
          <w:tcPr>
            <w:tcW w:w="862" w:type="pct"/>
            <w:tcBorders>
              <w:top w:val="single" w:sz="4" w:space="0" w:color="auto"/>
              <w:left w:val="single" w:sz="4" w:space="0" w:color="auto"/>
              <w:bottom w:val="single" w:sz="4" w:space="0" w:color="auto"/>
              <w:right w:val="single" w:sz="4" w:space="0" w:color="auto"/>
            </w:tcBorders>
            <w:vAlign w:val="center"/>
          </w:tcPr>
          <w:p w14:paraId="5170B2E7"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B8C16F7"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15A2E26" w14:textId="77777777" w:rsidTr="008C61BE">
        <w:trPr>
          <w:trHeight w:hRule="exact" w:val="370"/>
        </w:trPr>
        <w:tc>
          <w:tcPr>
            <w:tcW w:w="325" w:type="pct"/>
            <w:tcBorders>
              <w:top w:val="single" w:sz="4" w:space="0" w:color="auto"/>
              <w:left w:val="single" w:sz="4" w:space="0" w:color="auto"/>
              <w:bottom w:val="single" w:sz="4" w:space="0" w:color="auto"/>
              <w:right w:val="single" w:sz="4" w:space="0" w:color="auto"/>
            </w:tcBorders>
            <w:vAlign w:val="center"/>
          </w:tcPr>
          <w:p w14:paraId="2DE9B7F1"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7A425743"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Możliwość przeglądu i aktualizacji danych pacjenta.</w:t>
            </w:r>
          </w:p>
        </w:tc>
        <w:tc>
          <w:tcPr>
            <w:tcW w:w="862" w:type="pct"/>
            <w:tcBorders>
              <w:top w:val="single" w:sz="4" w:space="0" w:color="auto"/>
              <w:left w:val="single" w:sz="4" w:space="0" w:color="auto"/>
              <w:bottom w:val="single" w:sz="4" w:space="0" w:color="auto"/>
              <w:right w:val="single" w:sz="4" w:space="0" w:color="auto"/>
            </w:tcBorders>
            <w:vAlign w:val="center"/>
          </w:tcPr>
          <w:p w14:paraId="5E1AA6D0"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F7E74F8"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62CC4F56" w14:textId="77777777" w:rsidTr="008C61BE">
        <w:trPr>
          <w:trHeight w:hRule="exact" w:val="35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BA962C3"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Możliwość przeglądu pobytów szpitalnych: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C3EAF87"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BE09BF8" w14:textId="77777777" w:rsidR="008C61BE" w:rsidRPr="008C61BE" w:rsidRDefault="008C61BE" w:rsidP="008C61BE">
            <w:pPr>
              <w:shd w:val="clear" w:color="auto" w:fill="FFFFFF"/>
              <w:spacing w:after="20"/>
              <w:jc w:val="center"/>
            </w:pPr>
          </w:p>
        </w:tc>
      </w:tr>
      <w:tr w:rsidR="008C61BE" w:rsidRPr="008C61BE" w14:paraId="5BB1B4C1" w14:textId="77777777" w:rsidTr="008C61BE">
        <w:trPr>
          <w:trHeight w:hRule="exact" w:val="362"/>
        </w:trPr>
        <w:tc>
          <w:tcPr>
            <w:tcW w:w="325" w:type="pct"/>
            <w:tcBorders>
              <w:top w:val="single" w:sz="4" w:space="0" w:color="auto"/>
              <w:left w:val="single" w:sz="4" w:space="0" w:color="auto"/>
              <w:bottom w:val="single" w:sz="4" w:space="0" w:color="auto"/>
              <w:right w:val="single" w:sz="4" w:space="0" w:color="auto"/>
            </w:tcBorders>
            <w:vAlign w:val="center"/>
          </w:tcPr>
          <w:p w14:paraId="530C72B4"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1F9942C7"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historia choroby,</w:t>
            </w:r>
          </w:p>
        </w:tc>
        <w:tc>
          <w:tcPr>
            <w:tcW w:w="862" w:type="pct"/>
            <w:tcBorders>
              <w:top w:val="single" w:sz="4" w:space="0" w:color="auto"/>
              <w:left w:val="single" w:sz="4" w:space="0" w:color="auto"/>
              <w:bottom w:val="single" w:sz="4" w:space="0" w:color="auto"/>
              <w:right w:val="single" w:sz="4" w:space="0" w:color="auto"/>
            </w:tcBorders>
            <w:vAlign w:val="center"/>
          </w:tcPr>
          <w:p w14:paraId="55A38889"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7DB9CB1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2717B92"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B704A2C"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2DDA4FB4"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podawane leki,</w:t>
            </w:r>
          </w:p>
        </w:tc>
        <w:tc>
          <w:tcPr>
            <w:tcW w:w="862" w:type="pct"/>
            <w:tcBorders>
              <w:top w:val="single" w:sz="4" w:space="0" w:color="auto"/>
              <w:left w:val="single" w:sz="4" w:space="0" w:color="auto"/>
              <w:bottom w:val="single" w:sz="4" w:space="0" w:color="auto"/>
              <w:right w:val="single" w:sz="4" w:space="0" w:color="auto"/>
            </w:tcBorders>
            <w:vAlign w:val="center"/>
          </w:tcPr>
          <w:p w14:paraId="2B307E70"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7E6F648D"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719FC9C" w14:textId="77777777" w:rsidTr="008C61BE">
        <w:trPr>
          <w:trHeight w:hRule="exact" w:val="344"/>
        </w:trPr>
        <w:tc>
          <w:tcPr>
            <w:tcW w:w="325" w:type="pct"/>
            <w:tcBorders>
              <w:top w:val="single" w:sz="4" w:space="0" w:color="auto"/>
              <w:left w:val="single" w:sz="4" w:space="0" w:color="auto"/>
              <w:bottom w:val="single" w:sz="4" w:space="0" w:color="auto"/>
              <w:right w:val="single" w:sz="4" w:space="0" w:color="auto"/>
            </w:tcBorders>
            <w:vAlign w:val="center"/>
          </w:tcPr>
          <w:p w14:paraId="269E5DBE"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247F035D"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wyniki badań laboratoryjnych,</w:t>
            </w:r>
          </w:p>
        </w:tc>
        <w:tc>
          <w:tcPr>
            <w:tcW w:w="862" w:type="pct"/>
            <w:tcBorders>
              <w:top w:val="single" w:sz="4" w:space="0" w:color="auto"/>
              <w:left w:val="single" w:sz="4" w:space="0" w:color="auto"/>
              <w:bottom w:val="single" w:sz="4" w:space="0" w:color="auto"/>
              <w:right w:val="single" w:sz="4" w:space="0" w:color="auto"/>
            </w:tcBorders>
            <w:vAlign w:val="center"/>
          </w:tcPr>
          <w:p w14:paraId="37B0C93F"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14255426"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5A93A85"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AFCDF76"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12159633"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wyniki badań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612FDE52"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0470C7AF"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CC89EEB"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836F820"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6FD9CE8C"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wykonane zabiegi.</w:t>
            </w:r>
          </w:p>
        </w:tc>
        <w:tc>
          <w:tcPr>
            <w:tcW w:w="862" w:type="pct"/>
            <w:tcBorders>
              <w:top w:val="single" w:sz="4" w:space="0" w:color="auto"/>
              <w:left w:val="single" w:sz="4" w:space="0" w:color="auto"/>
              <w:bottom w:val="single" w:sz="4" w:space="0" w:color="auto"/>
              <w:right w:val="single" w:sz="4" w:space="0" w:color="auto"/>
            </w:tcBorders>
            <w:vAlign w:val="center"/>
          </w:tcPr>
          <w:p w14:paraId="11D5B27E"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4E2D5953"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03576B3" w14:textId="77777777" w:rsidTr="008C61BE">
        <w:trPr>
          <w:trHeight w:hRule="exact" w:val="369"/>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7856812"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Możliwość wpisania wykonanych świadczeń:</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3F67E69"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25C765C" w14:textId="77777777" w:rsidR="008C61BE" w:rsidRPr="008C61BE" w:rsidRDefault="008C61BE" w:rsidP="008C61BE">
            <w:pPr>
              <w:shd w:val="clear" w:color="auto" w:fill="FFFFFF"/>
              <w:spacing w:after="20"/>
              <w:jc w:val="center"/>
            </w:pPr>
          </w:p>
        </w:tc>
      </w:tr>
      <w:tr w:rsidR="008C61BE" w:rsidRPr="008C61BE" w14:paraId="7808FA39" w14:textId="77777777" w:rsidTr="008C61BE">
        <w:trPr>
          <w:trHeight w:hRule="exact" w:val="366"/>
        </w:trPr>
        <w:tc>
          <w:tcPr>
            <w:tcW w:w="325" w:type="pct"/>
            <w:tcBorders>
              <w:top w:val="single" w:sz="4" w:space="0" w:color="auto"/>
              <w:left w:val="single" w:sz="4" w:space="0" w:color="auto"/>
              <w:bottom w:val="single" w:sz="4" w:space="0" w:color="auto"/>
              <w:right w:val="single" w:sz="4" w:space="0" w:color="auto"/>
            </w:tcBorders>
            <w:vAlign w:val="center"/>
          </w:tcPr>
          <w:p w14:paraId="3E176B3F"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237A2EE6"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wybór świadczeń skorelowanych z poradnią,</w:t>
            </w:r>
          </w:p>
        </w:tc>
        <w:tc>
          <w:tcPr>
            <w:tcW w:w="862" w:type="pct"/>
            <w:tcBorders>
              <w:top w:val="single" w:sz="4" w:space="0" w:color="auto"/>
              <w:left w:val="single" w:sz="4" w:space="0" w:color="auto"/>
              <w:bottom w:val="single" w:sz="4" w:space="0" w:color="auto"/>
              <w:right w:val="single" w:sz="4" w:space="0" w:color="auto"/>
            </w:tcBorders>
            <w:vAlign w:val="center"/>
          </w:tcPr>
          <w:p w14:paraId="2165ED52"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E4E2C5E"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69C7E286" w14:textId="77777777" w:rsidTr="008C61BE">
        <w:trPr>
          <w:trHeight w:hRule="exact" w:val="362"/>
        </w:trPr>
        <w:tc>
          <w:tcPr>
            <w:tcW w:w="325" w:type="pct"/>
            <w:tcBorders>
              <w:top w:val="single" w:sz="4" w:space="0" w:color="auto"/>
              <w:left w:val="single" w:sz="4" w:space="0" w:color="auto"/>
              <w:bottom w:val="single" w:sz="4" w:space="0" w:color="auto"/>
              <w:right w:val="single" w:sz="4" w:space="0" w:color="auto"/>
            </w:tcBorders>
            <w:vAlign w:val="center"/>
          </w:tcPr>
          <w:p w14:paraId="0B744203"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061536C0"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możliwość wpisania informacji rozliczeniowych,</w:t>
            </w:r>
          </w:p>
        </w:tc>
        <w:tc>
          <w:tcPr>
            <w:tcW w:w="862" w:type="pct"/>
            <w:tcBorders>
              <w:top w:val="single" w:sz="4" w:space="0" w:color="auto"/>
              <w:left w:val="single" w:sz="4" w:space="0" w:color="auto"/>
              <w:bottom w:val="single" w:sz="4" w:space="0" w:color="auto"/>
              <w:right w:val="single" w:sz="4" w:space="0" w:color="auto"/>
            </w:tcBorders>
            <w:vAlign w:val="center"/>
          </w:tcPr>
          <w:p w14:paraId="76E20610"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80F9B5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6A078EAD" w14:textId="77777777" w:rsidTr="008C61BE">
        <w:trPr>
          <w:trHeight w:hRule="exact" w:val="527"/>
        </w:trPr>
        <w:tc>
          <w:tcPr>
            <w:tcW w:w="325" w:type="pct"/>
            <w:tcBorders>
              <w:top w:val="single" w:sz="4" w:space="0" w:color="auto"/>
              <w:left w:val="single" w:sz="4" w:space="0" w:color="auto"/>
              <w:bottom w:val="single" w:sz="4" w:space="0" w:color="auto"/>
              <w:right w:val="single" w:sz="4" w:space="0" w:color="auto"/>
            </w:tcBorders>
            <w:vAlign w:val="center"/>
          </w:tcPr>
          <w:p w14:paraId="344A212C" w14:textId="77777777" w:rsidR="008C61BE" w:rsidRPr="008C61BE" w:rsidRDefault="008C61BE" w:rsidP="008C61BE">
            <w:pPr>
              <w:numPr>
                <w:ilvl w:val="0"/>
                <w:numId w:val="39"/>
              </w:numPr>
              <w:suppressAutoHyphens w:val="0"/>
              <w:spacing w:after="20" w:line="240" w:lineRule="auto"/>
              <w:jc w:val="center"/>
            </w:pPr>
          </w:p>
        </w:tc>
        <w:tc>
          <w:tcPr>
            <w:tcW w:w="2952" w:type="pct"/>
            <w:tcBorders>
              <w:top w:val="single" w:sz="4" w:space="0" w:color="auto"/>
              <w:left w:val="single" w:sz="4" w:space="0" w:color="auto"/>
              <w:bottom w:val="single" w:sz="4" w:space="0" w:color="auto"/>
              <w:right w:val="single" w:sz="4" w:space="0" w:color="auto"/>
            </w:tcBorders>
            <w:vAlign w:val="center"/>
          </w:tcPr>
          <w:p w14:paraId="1AE75D71"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możliwość wprowadzenia wartości punktowej, typu porady.</w:t>
            </w:r>
          </w:p>
        </w:tc>
        <w:tc>
          <w:tcPr>
            <w:tcW w:w="862" w:type="pct"/>
            <w:tcBorders>
              <w:top w:val="single" w:sz="4" w:space="0" w:color="auto"/>
              <w:left w:val="single" w:sz="4" w:space="0" w:color="auto"/>
              <w:bottom w:val="single" w:sz="4" w:space="0" w:color="auto"/>
              <w:right w:val="single" w:sz="4" w:space="0" w:color="auto"/>
            </w:tcBorders>
            <w:vAlign w:val="center"/>
          </w:tcPr>
          <w:p w14:paraId="38F88454"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0F960E9"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86AAB8E" w14:textId="77777777" w:rsidTr="008C61BE">
        <w:trPr>
          <w:trHeight w:hRule="exact" w:val="539"/>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EF9805A"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Możliwość prowadzenia zużycia z podręcznej apteczki gabinetowej:</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4BDE00E"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3492705" w14:textId="77777777" w:rsidR="008C61BE" w:rsidRPr="008C61BE" w:rsidRDefault="008C61BE" w:rsidP="008C61BE">
            <w:pPr>
              <w:shd w:val="clear" w:color="auto" w:fill="FFFFFF"/>
              <w:spacing w:after="20"/>
              <w:jc w:val="center"/>
            </w:pPr>
          </w:p>
        </w:tc>
      </w:tr>
      <w:tr w:rsidR="008C61BE" w:rsidRPr="008C61BE" w14:paraId="39820521"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F443E08"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180C826A"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odnotowanie podanych leków,</w:t>
            </w:r>
          </w:p>
        </w:tc>
        <w:tc>
          <w:tcPr>
            <w:tcW w:w="862" w:type="pct"/>
            <w:tcBorders>
              <w:top w:val="single" w:sz="4" w:space="0" w:color="auto"/>
              <w:left w:val="single" w:sz="4" w:space="0" w:color="auto"/>
              <w:bottom w:val="single" w:sz="4" w:space="0" w:color="auto"/>
              <w:right w:val="single" w:sz="4" w:space="0" w:color="auto"/>
            </w:tcBorders>
            <w:vAlign w:val="center"/>
          </w:tcPr>
          <w:p w14:paraId="32F3D741"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4F959BAC"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012667E"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C0B8F31"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72811A39"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zaplanowanych leków,</w:t>
            </w:r>
          </w:p>
        </w:tc>
        <w:tc>
          <w:tcPr>
            <w:tcW w:w="862" w:type="pct"/>
            <w:tcBorders>
              <w:top w:val="single" w:sz="4" w:space="0" w:color="auto"/>
              <w:left w:val="single" w:sz="4" w:space="0" w:color="auto"/>
              <w:bottom w:val="single" w:sz="4" w:space="0" w:color="auto"/>
              <w:right w:val="single" w:sz="4" w:space="0" w:color="auto"/>
            </w:tcBorders>
            <w:vAlign w:val="center"/>
          </w:tcPr>
          <w:p w14:paraId="5DD7EB3A" w14:textId="77777777" w:rsidR="008C61BE" w:rsidRPr="008C61BE" w:rsidRDefault="008C61BE" w:rsidP="008C61BE">
            <w:pPr>
              <w:shd w:val="clear" w:color="auto" w:fill="FFFFFF"/>
              <w:spacing w:after="20"/>
              <w:jc w:val="center"/>
            </w:pPr>
            <w:r w:rsidRPr="008C61BE">
              <w:t>NIE</w:t>
            </w:r>
          </w:p>
        </w:tc>
        <w:tc>
          <w:tcPr>
            <w:tcW w:w="861" w:type="pct"/>
            <w:tcBorders>
              <w:top w:val="single" w:sz="4" w:space="0" w:color="auto"/>
              <w:left w:val="single" w:sz="4" w:space="0" w:color="auto"/>
              <w:bottom w:val="single" w:sz="4" w:space="0" w:color="auto"/>
              <w:right w:val="single" w:sz="4" w:space="0" w:color="auto"/>
            </w:tcBorders>
            <w:vAlign w:val="center"/>
          </w:tcPr>
          <w:p w14:paraId="3F67E6EA"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41D809B1" w14:textId="77777777" w:rsidTr="008C61BE">
        <w:trPr>
          <w:trHeight w:hRule="exact" w:val="740"/>
        </w:trPr>
        <w:tc>
          <w:tcPr>
            <w:tcW w:w="325" w:type="pct"/>
            <w:tcBorders>
              <w:top w:val="single" w:sz="4" w:space="0" w:color="auto"/>
              <w:left w:val="single" w:sz="4" w:space="0" w:color="auto"/>
              <w:bottom w:val="single" w:sz="4" w:space="0" w:color="auto"/>
              <w:right w:val="single" w:sz="4" w:space="0" w:color="auto"/>
            </w:tcBorders>
            <w:vAlign w:val="center"/>
          </w:tcPr>
          <w:p w14:paraId="2CF2AE31"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75114D0A"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Możliwość prowadzenia podręcznego magazynu materiałów medycznych oraz odnotowania ich zużycia podczas wizyt.</w:t>
            </w:r>
          </w:p>
        </w:tc>
        <w:tc>
          <w:tcPr>
            <w:tcW w:w="862" w:type="pct"/>
            <w:tcBorders>
              <w:top w:val="single" w:sz="4" w:space="0" w:color="auto"/>
              <w:left w:val="single" w:sz="4" w:space="0" w:color="auto"/>
              <w:bottom w:val="single" w:sz="4" w:space="0" w:color="auto"/>
              <w:right w:val="single" w:sz="4" w:space="0" w:color="auto"/>
            </w:tcBorders>
            <w:vAlign w:val="center"/>
          </w:tcPr>
          <w:p w14:paraId="33C55E29"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5BA2988"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B02C111" w14:textId="77777777" w:rsidTr="008C61BE">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7F8A97D"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362" w:right="50" w:hanging="283"/>
              <w:jc w:val="left"/>
              <w:textAlignment w:val="baseline"/>
              <w:rPr>
                <w:b/>
                <w:lang w:eastAsia="pl-PL"/>
              </w:rPr>
            </w:pPr>
            <w:r w:rsidRPr="008C61BE">
              <w:rPr>
                <w:b/>
                <w:lang w:eastAsia="pl-PL"/>
              </w:rPr>
              <w:t xml:space="preserve"> Możliwość odnotowania </w:t>
            </w:r>
            <w:proofErr w:type="spellStart"/>
            <w:r w:rsidRPr="008C61BE">
              <w:rPr>
                <w:b/>
                <w:lang w:eastAsia="pl-PL"/>
              </w:rPr>
              <w:t>rozpoznań</w:t>
            </w:r>
            <w:proofErr w:type="spellEnd"/>
            <w:r w:rsidRPr="008C61BE">
              <w:rPr>
                <w:b/>
                <w:lang w:eastAsia="pl-PL"/>
              </w:rPr>
              <w:t xml:space="preserve"> wg ICD 10:</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98AE040"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FC9C7CD" w14:textId="77777777" w:rsidR="008C61BE" w:rsidRPr="008C61BE" w:rsidRDefault="008C61BE" w:rsidP="008C61BE">
            <w:pPr>
              <w:shd w:val="clear" w:color="auto" w:fill="FFFFFF"/>
              <w:spacing w:after="20"/>
              <w:jc w:val="center"/>
            </w:pPr>
          </w:p>
        </w:tc>
      </w:tr>
      <w:tr w:rsidR="008C61BE" w:rsidRPr="008C61BE" w14:paraId="1753F036"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3B5687D"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71766FE7"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przyczyny rozpoznania,</w:t>
            </w:r>
          </w:p>
        </w:tc>
        <w:tc>
          <w:tcPr>
            <w:tcW w:w="862" w:type="pct"/>
            <w:tcBorders>
              <w:top w:val="single" w:sz="4" w:space="0" w:color="auto"/>
              <w:left w:val="single" w:sz="4" w:space="0" w:color="auto"/>
              <w:bottom w:val="single" w:sz="4" w:space="0" w:color="auto"/>
              <w:right w:val="single" w:sz="4" w:space="0" w:color="auto"/>
            </w:tcBorders>
            <w:vAlign w:val="center"/>
          </w:tcPr>
          <w:p w14:paraId="67AFF1B8"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3D902F9"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00D9AD7E"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0A3314B9"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64AEAD29"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 xml:space="preserve">odnotowanie </w:t>
            </w:r>
            <w:proofErr w:type="spellStart"/>
            <w:r w:rsidRPr="008C61BE">
              <w:rPr>
                <w:lang w:eastAsia="pl-PL"/>
              </w:rPr>
              <w:t>rozpoznań</w:t>
            </w:r>
            <w:proofErr w:type="spellEnd"/>
            <w:r w:rsidRPr="008C61BE">
              <w:rPr>
                <w:lang w:eastAsia="pl-PL"/>
              </w:rPr>
              <w:t xml:space="preserve"> przewlekłych,</w:t>
            </w:r>
          </w:p>
        </w:tc>
        <w:tc>
          <w:tcPr>
            <w:tcW w:w="862" w:type="pct"/>
            <w:tcBorders>
              <w:top w:val="single" w:sz="4" w:space="0" w:color="auto"/>
              <w:left w:val="single" w:sz="4" w:space="0" w:color="auto"/>
              <w:bottom w:val="single" w:sz="4" w:space="0" w:color="auto"/>
              <w:right w:val="single" w:sz="4" w:space="0" w:color="auto"/>
            </w:tcBorders>
            <w:vAlign w:val="center"/>
          </w:tcPr>
          <w:p w14:paraId="1C35E154"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A12086A"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1D9A342" w14:textId="77777777" w:rsidTr="008C61BE">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39E16C3A"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1801C26B"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dowolnego opisu rozpoznania i jego stopnia.</w:t>
            </w:r>
          </w:p>
        </w:tc>
        <w:tc>
          <w:tcPr>
            <w:tcW w:w="862" w:type="pct"/>
            <w:tcBorders>
              <w:top w:val="single" w:sz="4" w:space="0" w:color="auto"/>
              <w:left w:val="single" w:sz="4" w:space="0" w:color="auto"/>
              <w:bottom w:val="single" w:sz="4" w:space="0" w:color="auto"/>
              <w:right w:val="single" w:sz="4" w:space="0" w:color="auto"/>
            </w:tcBorders>
            <w:vAlign w:val="center"/>
          </w:tcPr>
          <w:p w14:paraId="168C3D8B"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1D21B997"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0B96F254" w14:textId="77777777" w:rsidTr="008C61BE">
        <w:trPr>
          <w:trHeight w:hRule="exact" w:val="950"/>
        </w:trPr>
        <w:tc>
          <w:tcPr>
            <w:tcW w:w="325" w:type="pct"/>
            <w:tcBorders>
              <w:top w:val="single" w:sz="4" w:space="0" w:color="auto"/>
              <w:left w:val="single" w:sz="4" w:space="0" w:color="auto"/>
              <w:bottom w:val="single" w:sz="4" w:space="0" w:color="auto"/>
              <w:right w:val="single" w:sz="4" w:space="0" w:color="auto"/>
            </w:tcBorders>
            <w:vAlign w:val="center"/>
          </w:tcPr>
          <w:p w14:paraId="0558E6CF"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3E9B3FC8"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13" w:right="50" w:firstLine="0"/>
              <w:jc w:val="left"/>
              <w:textAlignment w:val="baseline"/>
              <w:rPr>
                <w:lang w:eastAsia="pl-PL"/>
              </w:rPr>
            </w:pPr>
            <w:r w:rsidRPr="008C61BE">
              <w:rPr>
                <w:lang w:eastAsia="pl-PL"/>
              </w:rPr>
              <w:t>Blokowanie zamknięcia wizyty pacjenta w przypadku braku karty zgłoszenia choroby nowotworowej/zakaźnej, jeśli pacjent ma rozpoznanie nowotworowe/zakaźne.</w:t>
            </w:r>
          </w:p>
        </w:tc>
        <w:tc>
          <w:tcPr>
            <w:tcW w:w="862" w:type="pct"/>
            <w:tcBorders>
              <w:top w:val="single" w:sz="4" w:space="0" w:color="auto"/>
              <w:left w:val="single" w:sz="4" w:space="0" w:color="auto"/>
              <w:bottom w:val="single" w:sz="4" w:space="0" w:color="auto"/>
              <w:right w:val="single" w:sz="4" w:space="0" w:color="auto"/>
            </w:tcBorders>
            <w:vAlign w:val="center"/>
          </w:tcPr>
          <w:p w14:paraId="64EAB86A"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1BB1B5C4"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95A37AB" w14:textId="77777777" w:rsidTr="008C61BE">
        <w:trPr>
          <w:trHeight w:hRule="exact" w:val="30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8DB36FD"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 xml:space="preserve">  Wprowadzanie opisu wizyty:</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CD963C6"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AD570EE" w14:textId="77777777" w:rsidR="008C61BE" w:rsidRPr="008C61BE" w:rsidRDefault="008C61BE" w:rsidP="008C61BE">
            <w:pPr>
              <w:shd w:val="clear" w:color="auto" w:fill="FFFFFF"/>
              <w:spacing w:after="20"/>
              <w:jc w:val="center"/>
            </w:pPr>
          </w:p>
        </w:tc>
      </w:tr>
      <w:tr w:rsidR="008C61BE" w:rsidRPr="008C61BE" w14:paraId="4AE2FF5B" w14:textId="77777777" w:rsidTr="008C61BE">
        <w:trPr>
          <w:trHeight w:hRule="exact" w:val="347"/>
        </w:trPr>
        <w:tc>
          <w:tcPr>
            <w:tcW w:w="325" w:type="pct"/>
            <w:tcBorders>
              <w:top w:val="single" w:sz="4" w:space="0" w:color="auto"/>
              <w:left w:val="single" w:sz="4" w:space="0" w:color="auto"/>
              <w:bottom w:val="single" w:sz="4" w:space="0" w:color="auto"/>
              <w:right w:val="single" w:sz="4" w:space="0" w:color="auto"/>
            </w:tcBorders>
            <w:vAlign w:val="center"/>
          </w:tcPr>
          <w:p w14:paraId="151699D4"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1F18137D"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dane antropometryczne,</w:t>
            </w:r>
          </w:p>
        </w:tc>
        <w:tc>
          <w:tcPr>
            <w:tcW w:w="862" w:type="pct"/>
            <w:tcBorders>
              <w:top w:val="single" w:sz="4" w:space="0" w:color="auto"/>
              <w:left w:val="single" w:sz="4" w:space="0" w:color="auto"/>
              <w:bottom w:val="single" w:sz="4" w:space="0" w:color="auto"/>
              <w:right w:val="single" w:sz="4" w:space="0" w:color="auto"/>
            </w:tcBorders>
            <w:vAlign w:val="center"/>
          </w:tcPr>
          <w:p w14:paraId="79B06219"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7EB0420E"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823B6EB"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016B3209"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086B2CEF"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wywiad,</w:t>
            </w:r>
          </w:p>
        </w:tc>
        <w:tc>
          <w:tcPr>
            <w:tcW w:w="862" w:type="pct"/>
            <w:tcBorders>
              <w:top w:val="single" w:sz="4" w:space="0" w:color="auto"/>
              <w:left w:val="single" w:sz="4" w:space="0" w:color="auto"/>
              <w:bottom w:val="single" w:sz="4" w:space="0" w:color="auto"/>
              <w:right w:val="single" w:sz="4" w:space="0" w:color="auto"/>
            </w:tcBorders>
            <w:vAlign w:val="center"/>
          </w:tcPr>
          <w:p w14:paraId="12A78001"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EE667AA"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00ED051"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D2D228B"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47933225"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badania przedmiotowe,</w:t>
            </w:r>
          </w:p>
        </w:tc>
        <w:tc>
          <w:tcPr>
            <w:tcW w:w="862" w:type="pct"/>
            <w:tcBorders>
              <w:top w:val="single" w:sz="4" w:space="0" w:color="auto"/>
              <w:left w:val="single" w:sz="4" w:space="0" w:color="auto"/>
              <w:bottom w:val="single" w:sz="4" w:space="0" w:color="auto"/>
              <w:right w:val="single" w:sz="4" w:space="0" w:color="auto"/>
            </w:tcBorders>
            <w:vAlign w:val="center"/>
          </w:tcPr>
          <w:p w14:paraId="74F794D2"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9154542"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4476C63"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35A7702"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709481C8"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leczenie,</w:t>
            </w:r>
          </w:p>
        </w:tc>
        <w:tc>
          <w:tcPr>
            <w:tcW w:w="862" w:type="pct"/>
            <w:tcBorders>
              <w:top w:val="single" w:sz="4" w:space="0" w:color="auto"/>
              <w:left w:val="single" w:sz="4" w:space="0" w:color="auto"/>
              <w:bottom w:val="single" w:sz="4" w:space="0" w:color="auto"/>
              <w:right w:val="single" w:sz="4" w:space="0" w:color="auto"/>
            </w:tcBorders>
            <w:vAlign w:val="center"/>
          </w:tcPr>
          <w:p w14:paraId="0C43D1D1"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20D4F1A8"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A45E2C4"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315C7D6"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5A04D95"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przebieg,</w:t>
            </w:r>
          </w:p>
        </w:tc>
        <w:tc>
          <w:tcPr>
            <w:tcW w:w="862" w:type="pct"/>
            <w:tcBorders>
              <w:top w:val="single" w:sz="4" w:space="0" w:color="auto"/>
              <w:left w:val="single" w:sz="4" w:space="0" w:color="auto"/>
              <w:bottom w:val="single" w:sz="4" w:space="0" w:color="auto"/>
              <w:right w:val="single" w:sz="4" w:space="0" w:color="auto"/>
            </w:tcBorders>
            <w:vAlign w:val="center"/>
          </w:tcPr>
          <w:p w14:paraId="01CD3C1A"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987654C"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0BD3045" w14:textId="77777777" w:rsidTr="008C61BE">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6192EA2"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Możliwość zlecania wykonania: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F1E9D86"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48DD8A6" w14:textId="77777777" w:rsidR="008C61BE" w:rsidRPr="008C61BE" w:rsidRDefault="008C61BE" w:rsidP="008C61BE">
            <w:pPr>
              <w:shd w:val="clear" w:color="auto" w:fill="FFFFFF"/>
              <w:spacing w:after="20"/>
              <w:jc w:val="center"/>
            </w:pPr>
          </w:p>
        </w:tc>
      </w:tr>
      <w:tr w:rsidR="008C61BE" w:rsidRPr="008C61BE" w14:paraId="18CC54CE"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4F1AA59"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6620E5BB"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laboratoryjnych,</w:t>
            </w:r>
          </w:p>
        </w:tc>
        <w:tc>
          <w:tcPr>
            <w:tcW w:w="862" w:type="pct"/>
            <w:tcBorders>
              <w:top w:val="single" w:sz="4" w:space="0" w:color="auto"/>
              <w:left w:val="single" w:sz="4" w:space="0" w:color="auto"/>
              <w:bottom w:val="single" w:sz="4" w:space="0" w:color="auto"/>
              <w:right w:val="single" w:sz="4" w:space="0" w:color="auto"/>
            </w:tcBorders>
            <w:vAlign w:val="center"/>
          </w:tcPr>
          <w:p w14:paraId="171A2921"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1A88392"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E2A0F9B" w14:textId="77777777" w:rsidTr="008C61BE">
        <w:trPr>
          <w:trHeight w:hRule="exact" w:val="344"/>
        </w:trPr>
        <w:tc>
          <w:tcPr>
            <w:tcW w:w="325" w:type="pct"/>
            <w:tcBorders>
              <w:top w:val="single" w:sz="4" w:space="0" w:color="auto"/>
              <w:left w:val="single" w:sz="4" w:space="0" w:color="auto"/>
              <w:bottom w:val="single" w:sz="4" w:space="0" w:color="auto"/>
              <w:right w:val="single" w:sz="4" w:space="0" w:color="auto"/>
            </w:tcBorders>
            <w:vAlign w:val="center"/>
          </w:tcPr>
          <w:p w14:paraId="71DE115D"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6F4D1544"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7B35D4E6"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B357DD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B0F056C" w14:textId="77777777" w:rsidTr="008C61BE">
        <w:trPr>
          <w:trHeight w:hRule="exact" w:val="352"/>
        </w:trPr>
        <w:tc>
          <w:tcPr>
            <w:tcW w:w="325" w:type="pct"/>
            <w:tcBorders>
              <w:top w:val="single" w:sz="4" w:space="0" w:color="auto"/>
              <w:left w:val="single" w:sz="4" w:space="0" w:color="auto"/>
              <w:bottom w:val="single" w:sz="4" w:space="0" w:color="auto"/>
              <w:right w:val="single" w:sz="4" w:space="0" w:color="auto"/>
            </w:tcBorders>
            <w:vAlign w:val="center"/>
          </w:tcPr>
          <w:p w14:paraId="1EA56701"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4A6D65F5"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bakteriologicznych,</w:t>
            </w:r>
          </w:p>
        </w:tc>
        <w:tc>
          <w:tcPr>
            <w:tcW w:w="862" w:type="pct"/>
            <w:tcBorders>
              <w:top w:val="single" w:sz="4" w:space="0" w:color="auto"/>
              <w:left w:val="single" w:sz="4" w:space="0" w:color="auto"/>
              <w:bottom w:val="single" w:sz="4" w:space="0" w:color="auto"/>
              <w:right w:val="single" w:sz="4" w:space="0" w:color="auto"/>
            </w:tcBorders>
            <w:vAlign w:val="center"/>
          </w:tcPr>
          <w:p w14:paraId="61ED449D"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66E285A"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6FC3A47" w14:textId="77777777" w:rsidTr="008C61BE">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A4FDC51"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64C418B1"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histopatologicznych.</w:t>
            </w:r>
          </w:p>
        </w:tc>
        <w:tc>
          <w:tcPr>
            <w:tcW w:w="862" w:type="pct"/>
            <w:tcBorders>
              <w:top w:val="single" w:sz="4" w:space="0" w:color="auto"/>
              <w:left w:val="single" w:sz="4" w:space="0" w:color="auto"/>
              <w:bottom w:val="single" w:sz="4" w:space="0" w:color="auto"/>
              <w:right w:val="single" w:sz="4" w:space="0" w:color="auto"/>
            </w:tcBorders>
            <w:vAlign w:val="center"/>
          </w:tcPr>
          <w:p w14:paraId="51F43583"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20B5BC0E"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C6A0E38" w14:textId="77777777" w:rsidTr="008C61BE">
        <w:trPr>
          <w:trHeight w:hRule="exact" w:val="790"/>
        </w:trPr>
        <w:tc>
          <w:tcPr>
            <w:tcW w:w="325" w:type="pct"/>
            <w:tcBorders>
              <w:top w:val="single" w:sz="4" w:space="0" w:color="auto"/>
              <w:left w:val="single" w:sz="4" w:space="0" w:color="auto"/>
              <w:bottom w:val="single" w:sz="4" w:space="0" w:color="auto"/>
              <w:right w:val="single" w:sz="4" w:space="0" w:color="auto"/>
            </w:tcBorders>
            <w:vAlign w:val="center"/>
          </w:tcPr>
          <w:p w14:paraId="4554A3CA"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B1C48BC"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Przeglądanie wyników badań wymienionych powyżej odbywa się za z wykorzystaniem tych samych formatek, których używa moduł Zlecenia medyczne.</w:t>
            </w:r>
          </w:p>
        </w:tc>
        <w:tc>
          <w:tcPr>
            <w:tcW w:w="862" w:type="pct"/>
            <w:tcBorders>
              <w:top w:val="single" w:sz="4" w:space="0" w:color="auto"/>
              <w:left w:val="single" w:sz="4" w:space="0" w:color="auto"/>
              <w:bottom w:val="single" w:sz="4" w:space="0" w:color="auto"/>
              <w:right w:val="single" w:sz="4" w:space="0" w:color="auto"/>
            </w:tcBorders>
            <w:vAlign w:val="center"/>
          </w:tcPr>
          <w:p w14:paraId="671F31A8"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2C0E04F"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085940ED" w14:textId="77777777" w:rsidTr="008C61BE">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BB033CF"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Możliwość przeglądania wyników: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1C0989E"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4ABA802" w14:textId="77777777" w:rsidR="008C61BE" w:rsidRPr="008C61BE" w:rsidRDefault="008C61BE" w:rsidP="008C61BE">
            <w:pPr>
              <w:shd w:val="clear" w:color="auto" w:fill="FFFFFF"/>
              <w:spacing w:after="20"/>
              <w:jc w:val="center"/>
            </w:pPr>
          </w:p>
        </w:tc>
      </w:tr>
      <w:tr w:rsidR="008C61BE" w:rsidRPr="008C61BE" w14:paraId="578A9552" w14:textId="77777777" w:rsidTr="008C61BE">
        <w:trPr>
          <w:trHeight w:hRule="exact" w:val="542"/>
        </w:trPr>
        <w:tc>
          <w:tcPr>
            <w:tcW w:w="325" w:type="pct"/>
            <w:tcBorders>
              <w:top w:val="single" w:sz="4" w:space="0" w:color="auto"/>
              <w:left w:val="single" w:sz="4" w:space="0" w:color="auto"/>
              <w:bottom w:val="single" w:sz="4" w:space="0" w:color="auto"/>
              <w:right w:val="single" w:sz="4" w:space="0" w:color="auto"/>
            </w:tcBorders>
            <w:vAlign w:val="center"/>
          </w:tcPr>
          <w:p w14:paraId="631C82A9"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7CD80EF"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laboratoryjnych wraz z graficzną prezentacją,</w:t>
            </w:r>
          </w:p>
        </w:tc>
        <w:tc>
          <w:tcPr>
            <w:tcW w:w="862" w:type="pct"/>
            <w:tcBorders>
              <w:top w:val="single" w:sz="4" w:space="0" w:color="auto"/>
              <w:left w:val="single" w:sz="4" w:space="0" w:color="auto"/>
              <w:bottom w:val="single" w:sz="4" w:space="0" w:color="auto"/>
              <w:right w:val="single" w:sz="4" w:space="0" w:color="auto"/>
            </w:tcBorders>
            <w:vAlign w:val="center"/>
          </w:tcPr>
          <w:p w14:paraId="01D82E1D"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D6DC77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4897C19" w14:textId="77777777" w:rsidTr="008C61BE">
        <w:trPr>
          <w:trHeight w:hRule="exact" w:val="536"/>
        </w:trPr>
        <w:tc>
          <w:tcPr>
            <w:tcW w:w="325" w:type="pct"/>
            <w:tcBorders>
              <w:top w:val="single" w:sz="4" w:space="0" w:color="auto"/>
              <w:left w:val="single" w:sz="4" w:space="0" w:color="auto"/>
              <w:bottom w:val="single" w:sz="4" w:space="0" w:color="auto"/>
              <w:right w:val="single" w:sz="4" w:space="0" w:color="auto"/>
            </w:tcBorders>
            <w:vAlign w:val="center"/>
          </w:tcPr>
          <w:p w14:paraId="7A8F613F"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6992B4C1"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diagnostycznych z możliwością przeglądania i obróbki zdjęć,</w:t>
            </w:r>
          </w:p>
        </w:tc>
        <w:tc>
          <w:tcPr>
            <w:tcW w:w="862" w:type="pct"/>
            <w:tcBorders>
              <w:top w:val="single" w:sz="4" w:space="0" w:color="auto"/>
              <w:left w:val="single" w:sz="4" w:space="0" w:color="auto"/>
              <w:bottom w:val="single" w:sz="4" w:space="0" w:color="auto"/>
              <w:right w:val="single" w:sz="4" w:space="0" w:color="auto"/>
            </w:tcBorders>
            <w:vAlign w:val="center"/>
          </w:tcPr>
          <w:p w14:paraId="3C2D4E85"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12A0834"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5D788CE5" w14:textId="77777777" w:rsidTr="008C61BE">
        <w:trPr>
          <w:trHeight w:hRule="exact" w:val="544"/>
        </w:trPr>
        <w:tc>
          <w:tcPr>
            <w:tcW w:w="325" w:type="pct"/>
            <w:tcBorders>
              <w:top w:val="single" w:sz="4" w:space="0" w:color="auto"/>
              <w:left w:val="single" w:sz="4" w:space="0" w:color="auto"/>
              <w:bottom w:val="single" w:sz="4" w:space="0" w:color="auto"/>
              <w:right w:val="single" w:sz="4" w:space="0" w:color="auto"/>
            </w:tcBorders>
            <w:vAlign w:val="center"/>
          </w:tcPr>
          <w:p w14:paraId="196A9052"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282F46F9"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bakteriologicznych (w tym antybiogramy),</w:t>
            </w:r>
          </w:p>
        </w:tc>
        <w:tc>
          <w:tcPr>
            <w:tcW w:w="862" w:type="pct"/>
            <w:tcBorders>
              <w:top w:val="single" w:sz="4" w:space="0" w:color="auto"/>
              <w:left w:val="single" w:sz="4" w:space="0" w:color="auto"/>
              <w:bottom w:val="single" w:sz="4" w:space="0" w:color="auto"/>
              <w:right w:val="single" w:sz="4" w:space="0" w:color="auto"/>
            </w:tcBorders>
            <w:vAlign w:val="center"/>
          </w:tcPr>
          <w:p w14:paraId="38C2863D"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19A4AC74"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724552C" w14:textId="77777777" w:rsidTr="008C61BE">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74C21437"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48E78D1"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badań histopatologicznych.</w:t>
            </w:r>
          </w:p>
        </w:tc>
        <w:tc>
          <w:tcPr>
            <w:tcW w:w="862" w:type="pct"/>
            <w:tcBorders>
              <w:top w:val="single" w:sz="4" w:space="0" w:color="auto"/>
              <w:left w:val="single" w:sz="4" w:space="0" w:color="auto"/>
              <w:bottom w:val="single" w:sz="4" w:space="0" w:color="auto"/>
              <w:right w:val="single" w:sz="4" w:space="0" w:color="auto"/>
            </w:tcBorders>
            <w:vAlign w:val="center"/>
          </w:tcPr>
          <w:p w14:paraId="78BDC6E9"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2384C272"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677D1741" w14:textId="77777777" w:rsidTr="008C61BE">
        <w:trPr>
          <w:trHeight w:hRule="exact" w:val="825"/>
        </w:trPr>
        <w:tc>
          <w:tcPr>
            <w:tcW w:w="325" w:type="pct"/>
            <w:tcBorders>
              <w:top w:val="single" w:sz="4" w:space="0" w:color="auto"/>
              <w:left w:val="single" w:sz="4" w:space="0" w:color="auto"/>
              <w:bottom w:val="single" w:sz="4" w:space="0" w:color="auto"/>
              <w:right w:val="single" w:sz="4" w:space="0" w:color="auto"/>
            </w:tcBorders>
            <w:vAlign w:val="center"/>
          </w:tcPr>
          <w:p w14:paraId="07E456F3"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DE85336"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Przeglądanie wyników badań wymienionych powyżej odbywa się z wykorzystaniem tych samych formatek, których używa moduł Zlecenia medyczne.</w:t>
            </w:r>
          </w:p>
        </w:tc>
        <w:tc>
          <w:tcPr>
            <w:tcW w:w="862" w:type="pct"/>
            <w:tcBorders>
              <w:top w:val="single" w:sz="4" w:space="0" w:color="auto"/>
              <w:left w:val="single" w:sz="4" w:space="0" w:color="auto"/>
              <w:bottom w:val="single" w:sz="4" w:space="0" w:color="auto"/>
              <w:right w:val="single" w:sz="4" w:space="0" w:color="auto"/>
            </w:tcBorders>
            <w:vAlign w:val="center"/>
          </w:tcPr>
          <w:p w14:paraId="34CD1B87"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BA5ECE0"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ED54202" w14:textId="77777777" w:rsidTr="008C61BE">
        <w:trPr>
          <w:trHeight w:hRule="exact" w:val="375"/>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4F1F633"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Możliwość wydruku: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17ED759"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A183C7C" w14:textId="77777777" w:rsidR="008C61BE" w:rsidRPr="008C61BE" w:rsidRDefault="008C61BE" w:rsidP="008C61BE">
            <w:pPr>
              <w:shd w:val="clear" w:color="auto" w:fill="FFFFFF"/>
              <w:spacing w:after="20"/>
              <w:jc w:val="center"/>
            </w:pPr>
          </w:p>
        </w:tc>
      </w:tr>
      <w:tr w:rsidR="008C61BE" w:rsidRPr="008C61BE" w14:paraId="073F0146" w14:textId="77777777" w:rsidTr="008C61BE">
        <w:trPr>
          <w:trHeight w:hRule="exact" w:val="347"/>
        </w:trPr>
        <w:tc>
          <w:tcPr>
            <w:tcW w:w="325" w:type="pct"/>
            <w:tcBorders>
              <w:top w:val="single" w:sz="4" w:space="0" w:color="auto"/>
              <w:left w:val="single" w:sz="4" w:space="0" w:color="auto"/>
              <w:bottom w:val="single" w:sz="4" w:space="0" w:color="auto"/>
              <w:right w:val="single" w:sz="4" w:space="0" w:color="auto"/>
            </w:tcBorders>
            <w:vAlign w:val="center"/>
          </w:tcPr>
          <w:p w14:paraId="7651FBD9"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4237ABB8"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historii choroby,</w:t>
            </w:r>
          </w:p>
        </w:tc>
        <w:tc>
          <w:tcPr>
            <w:tcW w:w="862" w:type="pct"/>
            <w:tcBorders>
              <w:top w:val="single" w:sz="4" w:space="0" w:color="auto"/>
              <w:left w:val="single" w:sz="4" w:space="0" w:color="auto"/>
              <w:bottom w:val="single" w:sz="4" w:space="0" w:color="auto"/>
              <w:right w:val="single" w:sz="4" w:space="0" w:color="auto"/>
            </w:tcBorders>
            <w:vAlign w:val="center"/>
          </w:tcPr>
          <w:p w14:paraId="6CC37D4B"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22AAA314"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0D3F287" w14:textId="77777777" w:rsidTr="008C61BE">
        <w:trPr>
          <w:trHeight w:hRule="exact" w:val="308"/>
        </w:trPr>
        <w:tc>
          <w:tcPr>
            <w:tcW w:w="325" w:type="pct"/>
            <w:tcBorders>
              <w:top w:val="single" w:sz="4" w:space="0" w:color="auto"/>
              <w:left w:val="single" w:sz="4" w:space="0" w:color="auto"/>
              <w:bottom w:val="single" w:sz="4" w:space="0" w:color="auto"/>
              <w:right w:val="single" w:sz="4" w:space="0" w:color="auto"/>
            </w:tcBorders>
            <w:vAlign w:val="center"/>
          </w:tcPr>
          <w:p w14:paraId="17208717"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5EB3AB9"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karty konsultacyjnej,</w:t>
            </w:r>
          </w:p>
        </w:tc>
        <w:tc>
          <w:tcPr>
            <w:tcW w:w="862" w:type="pct"/>
            <w:tcBorders>
              <w:top w:val="single" w:sz="4" w:space="0" w:color="auto"/>
              <w:left w:val="single" w:sz="4" w:space="0" w:color="auto"/>
              <w:bottom w:val="single" w:sz="4" w:space="0" w:color="auto"/>
              <w:right w:val="single" w:sz="4" w:space="0" w:color="auto"/>
            </w:tcBorders>
            <w:vAlign w:val="center"/>
          </w:tcPr>
          <w:p w14:paraId="3C389BFB"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2C4BEAE"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D1BAFB2" w14:textId="77777777" w:rsidTr="008C61BE">
        <w:trPr>
          <w:trHeight w:hRule="exact" w:val="283"/>
        </w:trPr>
        <w:tc>
          <w:tcPr>
            <w:tcW w:w="325" w:type="pct"/>
            <w:tcBorders>
              <w:top w:val="single" w:sz="4" w:space="0" w:color="auto"/>
              <w:left w:val="single" w:sz="4" w:space="0" w:color="auto"/>
              <w:bottom w:val="single" w:sz="4" w:space="0" w:color="auto"/>
              <w:right w:val="single" w:sz="4" w:space="0" w:color="auto"/>
            </w:tcBorders>
            <w:vAlign w:val="center"/>
          </w:tcPr>
          <w:p w14:paraId="4E0BEC4D"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3A7515D9" w14:textId="77777777" w:rsidR="008C61BE" w:rsidRPr="008C61BE" w:rsidRDefault="008C61BE" w:rsidP="008C61BE">
            <w:pPr>
              <w:widowControl w:val="0"/>
              <w:numPr>
                <w:ilvl w:val="0"/>
                <w:numId w:val="31"/>
              </w:numPr>
              <w:suppressAutoHyphens w:val="0"/>
              <w:overflowPunct w:val="0"/>
              <w:autoSpaceDE w:val="0"/>
              <w:autoSpaceDN w:val="0"/>
              <w:adjustRightInd w:val="0"/>
              <w:spacing w:before="20" w:after="20" w:line="240" w:lineRule="auto"/>
              <w:ind w:right="50"/>
              <w:jc w:val="left"/>
              <w:textAlignment w:val="baseline"/>
              <w:rPr>
                <w:lang w:eastAsia="pl-PL"/>
              </w:rPr>
            </w:pPr>
            <w:r w:rsidRPr="008C61BE">
              <w:rPr>
                <w:lang w:eastAsia="pl-PL"/>
              </w:rPr>
              <w:t>zaświadczenia (orzeczenia lekarskiego).</w:t>
            </w:r>
          </w:p>
        </w:tc>
        <w:tc>
          <w:tcPr>
            <w:tcW w:w="862" w:type="pct"/>
            <w:tcBorders>
              <w:top w:val="single" w:sz="4" w:space="0" w:color="auto"/>
              <w:left w:val="single" w:sz="4" w:space="0" w:color="auto"/>
              <w:bottom w:val="single" w:sz="4" w:space="0" w:color="auto"/>
              <w:right w:val="single" w:sz="4" w:space="0" w:color="auto"/>
            </w:tcBorders>
            <w:vAlign w:val="center"/>
          </w:tcPr>
          <w:p w14:paraId="38D3F16F"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5E213B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B97E321" w14:textId="77777777" w:rsidTr="008C61B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6A30136F"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1666603"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Możliwość ewidencji wystawionych recept zgodnie z obowiązującymi przepisami.</w:t>
            </w:r>
          </w:p>
        </w:tc>
        <w:tc>
          <w:tcPr>
            <w:tcW w:w="862" w:type="pct"/>
            <w:tcBorders>
              <w:top w:val="single" w:sz="4" w:space="0" w:color="auto"/>
              <w:left w:val="single" w:sz="4" w:space="0" w:color="auto"/>
              <w:bottom w:val="single" w:sz="4" w:space="0" w:color="auto"/>
              <w:right w:val="single" w:sz="4" w:space="0" w:color="auto"/>
            </w:tcBorders>
            <w:vAlign w:val="center"/>
          </w:tcPr>
          <w:p w14:paraId="60644F03"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033822B3"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51B4ED5D" w14:textId="77777777" w:rsidTr="008C61BE">
        <w:trPr>
          <w:trHeight w:hRule="exact" w:val="650"/>
        </w:trPr>
        <w:tc>
          <w:tcPr>
            <w:tcW w:w="3277" w:type="pct"/>
            <w:gridSpan w:val="2"/>
            <w:tcBorders>
              <w:top w:val="single" w:sz="4" w:space="0" w:color="auto"/>
              <w:left w:val="single" w:sz="4" w:space="0" w:color="auto"/>
              <w:bottom w:val="single" w:sz="4" w:space="0" w:color="auto"/>
              <w:right w:val="single" w:sz="4" w:space="0" w:color="auto"/>
            </w:tcBorders>
            <w:vAlign w:val="center"/>
          </w:tcPr>
          <w:p w14:paraId="2CF12203" w14:textId="77777777" w:rsidR="008C61BE" w:rsidRPr="008C61BE" w:rsidRDefault="008C61BE" w:rsidP="008C61BE">
            <w:pPr>
              <w:shd w:val="clear" w:color="auto" w:fill="FFFFFF"/>
              <w:spacing w:after="20"/>
              <w:jc w:val="left"/>
              <w:rPr>
                <w:lang w:eastAsia="en-US"/>
              </w:rPr>
            </w:pPr>
            <w:r w:rsidRPr="008C61BE">
              <w:rPr>
                <w:b/>
              </w:rPr>
              <w:t xml:space="preserve">Możliwość  wystawienia </w:t>
            </w:r>
            <w:r w:rsidRPr="008C61BE">
              <w:rPr>
                <w:b/>
                <w:shd w:val="clear" w:color="auto" w:fill="FFFFFF"/>
              </w:rPr>
              <w:t>e-ZLA</w:t>
            </w:r>
            <w:r w:rsidRPr="008C61BE">
              <w:rPr>
                <w:b/>
              </w:rPr>
              <w:t>:</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9B2A056"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14BDD584" w14:textId="77777777" w:rsidR="008C61BE" w:rsidRPr="008C61BE" w:rsidRDefault="008C61BE" w:rsidP="008C61BE">
            <w:pPr>
              <w:shd w:val="clear" w:color="auto" w:fill="FFFFFF"/>
              <w:spacing w:after="20"/>
              <w:jc w:val="center"/>
            </w:pPr>
          </w:p>
        </w:tc>
      </w:tr>
      <w:tr w:rsidR="008C61BE" w:rsidRPr="008C61BE" w14:paraId="7EB7DFC5" w14:textId="77777777" w:rsidTr="008C61B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2502DC68"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79CE5087"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shd w:val="clear" w:color="auto" w:fill="FFFFFF"/>
                <w:lang w:eastAsia="pl-PL"/>
              </w:rPr>
              <w:t>Wystawiania e-ZLA w trybie bieżącym </w:t>
            </w:r>
          </w:p>
        </w:tc>
        <w:tc>
          <w:tcPr>
            <w:tcW w:w="862" w:type="pct"/>
            <w:tcBorders>
              <w:top w:val="single" w:sz="4" w:space="0" w:color="auto"/>
              <w:left w:val="single" w:sz="4" w:space="0" w:color="auto"/>
              <w:bottom w:val="single" w:sz="4" w:space="0" w:color="auto"/>
              <w:right w:val="single" w:sz="4" w:space="0" w:color="auto"/>
            </w:tcBorders>
            <w:vAlign w:val="center"/>
          </w:tcPr>
          <w:p w14:paraId="7AF44792"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086AA7E6"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625F5E23" w14:textId="77777777" w:rsidTr="008C61B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6F1071C3"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64E946F0"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shd w:val="clear" w:color="auto" w:fill="FFFFFF"/>
                <w:lang w:eastAsia="pl-PL"/>
              </w:rPr>
            </w:pPr>
            <w:r w:rsidRPr="008C61BE">
              <w:rPr>
                <w:shd w:val="clear" w:color="auto" w:fill="FFFFFF"/>
                <w:lang w:eastAsia="pl-PL"/>
              </w:rPr>
              <w:t>Anulowanie e-ZLA   </w:t>
            </w:r>
          </w:p>
        </w:tc>
        <w:tc>
          <w:tcPr>
            <w:tcW w:w="862" w:type="pct"/>
            <w:tcBorders>
              <w:top w:val="single" w:sz="4" w:space="0" w:color="auto"/>
              <w:left w:val="single" w:sz="4" w:space="0" w:color="auto"/>
              <w:bottom w:val="single" w:sz="4" w:space="0" w:color="auto"/>
              <w:right w:val="single" w:sz="4" w:space="0" w:color="auto"/>
            </w:tcBorders>
            <w:vAlign w:val="center"/>
          </w:tcPr>
          <w:p w14:paraId="64536430"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E378111"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34FE9AE" w14:textId="77777777" w:rsidTr="008C61BE">
        <w:trPr>
          <w:trHeight w:hRule="exact" w:val="4532"/>
        </w:trPr>
        <w:tc>
          <w:tcPr>
            <w:tcW w:w="325" w:type="pct"/>
            <w:tcBorders>
              <w:top w:val="single" w:sz="4" w:space="0" w:color="auto"/>
              <w:left w:val="single" w:sz="4" w:space="0" w:color="auto"/>
              <w:bottom w:val="single" w:sz="4" w:space="0" w:color="auto"/>
              <w:right w:val="single" w:sz="4" w:space="0" w:color="auto"/>
            </w:tcBorders>
            <w:vAlign w:val="center"/>
          </w:tcPr>
          <w:p w14:paraId="7FAB5361"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6AAABB4E" w14:textId="77777777" w:rsidR="008C61BE" w:rsidRPr="008C61BE" w:rsidRDefault="008C61BE" w:rsidP="008C61BE">
            <w:pPr>
              <w:suppressAutoHyphens w:val="0"/>
              <w:spacing w:after="0" w:line="240" w:lineRule="auto"/>
              <w:ind w:firstLine="0"/>
              <w:jc w:val="left"/>
              <w:rPr>
                <w:lang w:eastAsia="pl-PL"/>
              </w:rPr>
            </w:pPr>
            <w:r w:rsidRPr="008C61BE">
              <w:rPr>
                <w:shd w:val="clear" w:color="auto" w:fill="FFFFFF"/>
                <w:lang w:eastAsia="pl-PL"/>
              </w:rPr>
              <w:t>Obsługa podpisu:</w:t>
            </w:r>
          </w:p>
          <w:p w14:paraId="32E07DF9" w14:textId="77777777" w:rsidR="008C61BE" w:rsidRPr="008C61BE" w:rsidRDefault="008C61BE" w:rsidP="008C61BE">
            <w:pPr>
              <w:numPr>
                <w:ilvl w:val="0"/>
                <w:numId w:val="114"/>
              </w:numPr>
              <w:suppressAutoHyphens w:val="0"/>
              <w:spacing w:before="100" w:beforeAutospacing="1" w:after="100" w:afterAutospacing="1" w:line="360" w:lineRule="auto"/>
              <w:jc w:val="left"/>
              <w:rPr>
                <w:lang w:eastAsia="pl-PL"/>
              </w:rPr>
            </w:pPr>
            <w:r w:rsidRPr="008C61BE">
              <w:rPr>
                <w:lang w:eastAsia="pl-PL"/>
              </w:rPr>
              <w:t>Certyfikatem ZUS PUE (podpisywanie dokumentów e-ZLA tą metodą wymaga uzyskania certyfikatu wystawionego przez ZUS (np. wykorzystując portal ZUS PUE))</w:t>
            </w:r>
          </w:p>
          <w:p w14:paraId="694D7CBE" w14:textId="77777777" w:rsidR="008C61BE" w:rsidRPr="008C61BE" w:rsidRDefault="008C61BE" w:rsidP="008C61BE">
            <w:pPr>
              <w:numPr>
                <w:ilvl w:val="0"/>
                <w:numId w:val="114"/>
              </w:numPr>
              <w:suppressAutoHyphens w:val="0"/>
              <w:spacing w:before="100" w:beforeAutospacing="1" w:after="100" w:afterAutospacing="1" w:line="360" w:lineRule="auto"/>
              <w:jc w:val="left"/>
              <w:rPr>
                <w:lang w:eastAsia="pl-PL"/>
              </w:rPr>
            </w:pPr>
            <w:r w:rsidRPr="008C61BE">
              <w:rPr>
                <w:lang w:eastAsia="pl-PL"/>
              </w:rPr>
              <w:t>Certyfikatem kwalifikowanym (Podpisywanie dokumentów e-ZLA tą metodą wymaga zakupu certyfikatu kwalifikowanego od niezależnego dostawcy)</w:t>
            </w:r>
          </w:p>
          <w:p w14:paraId="5CB76335" w14:textId="77777777" w:rsidR="008C61BE" w:rsidRPr="008C61BE" w:rsidRDefault="008C61BE" w:rsidP="008C61BE">
            <w:pPr>
              <w:numPr>
                <w:ilvl w:val="0"/>
                <w:numId w:val="114"/>
              </w:numPr>
              <w:suppressAutoHyphens w:val="0"/>
              <w:spacing w:before="100" w:beforeAutospacing="1" w:after="100" w:afterAutospacing="1" w:line="360" w:lineRule="auto"/>
              <w:jc w:val="left"/>
              <w:rPr>
                <w:lang w:eastAsia="pl-PL"/>
              </w:rPr>
            </w:pPr>
            <w:r w:rsidRPr="008C61BE">
              <w:rPr>
                <w:lang w:eastAsia="pl-PL"/>
              </w:rPr>
              <w:t xml:space="preserve">Profilem Zaufanym </w:t>
            </w:r>
            <w:proofErr w:type="spellStart"/>
            <w:r w:rsidRPr="008C61BE">
              <w:rPr>
                <w:lang w:eastAsia="pl-PL"/>
              </w:rPr>
              <w:t>ePUAP</w:t>
            </w:r>
            <w:proofErr w:type="spellEnd"/>
            <w:r w:rsidRPr="008C61BE">
              <w:rPr>
                <w:lang w:eastAsia="pl-PL"/>
              </w:rPr>
              <w:t xml:space="preserve"> (wymagane jest uprawnienie do podpisywana kilku dokumentów - </w:t>
            </w:r>
            <w:proofErr w:type="spellStart"/>
            <w:r w:rsidRPr="008C61BE">
              <w:rPr>
                <w:lang w:eastAsia="pl-PL"/>
              </w:rPr>
              <w:t>multisign</w:t>
            </w:r>
            <w:proofErr w:type="spellEnd"/>
            <w:r w:rsidRPr="008C61BE">
              <w:rPr>
                <w:lang w:eastAsia="pl-PL"/>
              </w:rPr>
              <w:t xml:space="preserve">) </w:t>
            </w:r>
          </w:p>
        </w:tc>
        <w:tc>
          <w:tcPr>
            <w:tcW w:w="862" w:type="pct"/>
            <w:tcBorders>
              <w:top w:val="single" w:sz="4" w:space="0" w:color="auto"/>
              <w:left w:val="single" w:sz="4" w:space="0" w:color="auto"/>
              <w:bottom w:val="single" w:sz="4" w:space="0" w:color="auto"/>
              <w:right w:val="single" w:sz="4" w:space="0" w:color="auto"/>
            </w:tcBorders>
            <w:vAlign w:val="center"/>
          </w:tcPr>
          <w:p w14:paraId="0265CE76"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16AE2F0E"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B2B3BF8" w14:textId="77777777" w:rsidTr="008C61B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1BC48E88"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5E9CB479"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shd w:val="clear" w:color="auto" w:fill="FFFFFF"/>
                <w:lang w:eastAsia="pl-PL"/>
              </w:rPr>
            </w:pPr>
            <w:r w:rsidRPr="008C61BE">
              <w:rPr>
                <w:lang w:eastAsia="pl-PL"/>
              </w:rPr>
              <w:t>Rezerwacja numerów e-ZLA dla trybu alternatywnego      </w:t>
            </w:r>
          </w:p>
        </w:tc>
        <w:tc>
          <w:tcPr>
            <w:tcW w:w="862" w:type="pct"/>
            <w:tcBorders>
              <w:top w:val="single" w:sz="4" w:space="0" w:color="auto"/>
              <w:left w:val="single" w:sz="4" w:space="0" w:color="auto"/>
              <w:bottom w:val="single" w:sz="4" w:space="0" w:color="auto"/>
              <w:right w:val="single" w:sz="4" w:space="0" w:color="auto"/>
            </w:tcBorders>
            <w:vAlign w:val="center"/>
          </w:tcPr>
          <w:p w14:paraId="3CC46138"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4D28453"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3C5D2AF" w14:textId="77777777" w:rsidTr="008C61B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34A86E70"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3CA19442"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shd w:val="clear" w:color="auto" w:fill="FFFFFF"/>
                <w:lang w:eastAsia="pl-PL"/>
              </w:rPr>
            </w:pPr>
            <w:r w:rsidRPr="008C61BE">
              <w:rPr>
                <w:lang w:eastAsia="pl-PL"/>
              </w:rPr>
              <w:t>Wystawianie e-ZLA w trybie alternatywnym   </w:t>
            </w:r>
          </w:p>
        </w:tc>
        <w:tc>
          <w:tcPr>
            <w:tcW w:w="862" w:type="pct"/>
            <w:tcBorders>
              <w:top w:val="single" w:sz="4" w:space="0" w:color="auto"/>
              <w:left w:val="single" w:sz="4" w:space="0" w:color="auto"/>
              <w:bottom w:val="single" w:sz="4" w:space="0" w:color="auto"/>
              <w:right w:val="single" w:sz="4" w:space="0" w:color="auto"/>
            </w:tcBorders>
            <w:vAlign w:val="center"/>
          </w:tcPr>
          <w:p w14:paraId="1DC16C17"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205C661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5B9D6ED9" w14:textId="77777777" w:rsidTr="008C61B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273031E2"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7EF66851"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shd w:val="clear" w:color="auto" w:fill="FFFFFF"/>
                <w:lang w:eastAsia="pl-PL"/>
              </w:rPr>
            </w:pPr>
            <w:r w:rsidRPr="008C61BE">
              <w:rPr>
                <w:lang w:eastAsia="pl-PL"/>
              </w:rPr>
              <w:t>Elektronizacja dokumentów e-ZLA wprowadzonych w trybie alternatywnym</w:t>
            </w:r>
          </w:p>
        </w:tc>
        <w:tc>
          <w:tcPr>
            <w:tcW w:w="862" w:type="pct"/>
            <w:tcBorders>
              <w:top w:val="single" w:sz="4" w:space="0" w:color="auto"/>
              <w:left w:val="single" w:sz="4" w:space="0" w:color="auto"/>
              <w:bottom w:val="single" w:sz="4" w:space="0" w:color="auto"/>
              <w:right w:val="single" w:sz="4" w:space="0" w:color="auto"/>
            </w:tcBorders>
            <w:vAlign w:val="center"/>
          </w:tcPr>
          <w:p w14:paraId="4E0CD4A0"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D45D8DD"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536CB117" w14:textId="77777777" w:rsidTr="008C61BE">
        <w:trPr>
          <w:trHeight w:hRule="exact" w:val="650"/>
        </w:trPr>
        <w:tc>
          <w:tcPr>
            <w:tcW w:w="325" w:type="pct"/>
            <w:tcBorders>
              <w:top w:val="single" w:sz="4" w:space="0" w:color="auto"/>
              <w:left w:val="single" w:sz="4" w:space="0" w:color="auto"/>
              <w:bottom w:val="single" w:sz="4" w:space="0" w:color="auto"/>
              <w:right w:val="single" w:sz="4" w:space="0" w:color="auto"/>
            </w:tcBorders>
            <w:vAlign w:val="center"/>
          </w:tcPr>
          <w:p w14:paraId="41B26F7F"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756C2DDB"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shd w:val="clear" w:color="auto" w:fill="FFFFFF"/>
                <w:lang w:eastAsia="pl-PL"/>
              </w:rPr>
            </w:pPr>
            <w:r w:rsidRPr="008C61BE">
              <w:rPr>
                <w:lang w:eastAsia="pl-PL"/>
              </w:rPr>
              <w:t>Zbiorcza elektronizacja dokumentów e-ZLA z poziomu przeglądu zwolnień </w:t>
            </w:r>
          </w:p>
        </w:tc>
        <w:tc>
          <w:tcPr>
            <w:tcW w:w="862" w:type="pct"/>
            <w:tcBorders>
              <w:top w:val="single" w:sz="4" w:space="0" w:color="auto"/>
              <w:left w:val="single" w:sz="4" w:space="0" w:color="auto"/>
              <w:bottom w:val="single" w:sz="4" w:space="0" w:color="auto"/>
              <w:right w:val="single" w:sz="4" w:space="0" w:color="auto"/>
            </w:tcBorders>
            <w:vAlign w:val="center"/>
          </w:tcPr>
          <w:p w14:paraId="522818C7"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74B6B9F"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5507F03" w14:textId="77777777" w:rsidTr="008C61BE">
        <w:trPr>
          <w:trHeight w:hRule="exact" w:val="1099"/>
        </w:trPr>
        <w:tc>
          <w:tcPr>
            <w:tcW w:w="325" w:type="pct"/>
            <w:tcBorders>
              <w:top w:val="single" w:sz="4" w:space="0" w:color="auto"/>
              <w:left w:val="single" w:sz="4" w:space="0" w:color="auto"/>
              <w:bottom w:val="single" w:sz="4" w:space="0" w:color="auto"/>
              <w:right w:val="single" w:sz="4" w:space="0" w:color="auto"/>
            </w:tcBorders>
            <w:vAlign w:val="center"/>
          </w:tcPr>
          <w:p w14:paraId="0BD2A2A4"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vAlign w:val="center"/>
          </w:tcPr>
          <w:p w14:paraId="2AB6148B"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lang w:eastAsia="pl-PL"/>
              </w:rPr>
            </w:pPr>
            <w:r w:rsidRPr="008C61BE">
              <w:rPr>
                <w:lang w:eastAsia="pl-PL"/>
              </w:rPr>
              <w:t xml:space="preserve">Unieważnienie zarezerwowanych numerów </w:t>
            </w:r>
            <w:r w:rsidRPr="008C61BE">
              <w:rPr>
                <w:lang w:eastAsia="pl-PL"/>
              </w:rPr>
              <w:br/>
              <w:t>e-ZLA  (unieważnienie dokumentów e-ZLA wystawionych w trybie alternatywnym przed ich elektronizacją)</w:t>
            </w:r>
          </w:p>
        </w:tc>
        <w:tc>
          <w:tcPr>
            <w:tcW w:w="862" w:type="pct"/>
            <w:tcBorders>
              <w:top w:val="single" w:sz="4" w:space="0" w:color="auto"/>
              <w:left w:val="single" w:sz="4" w:space="0" w:color="auto"/>
              <w:bottom w:val="single" w:sz="4" w:space="0" w:color="auto"/>
              <w:right w:val="single" w:sz="4" w:space="0" w:color="auto"/>
            </w:tcBorders>
            <w:vAlign w:val="center"/>
          </w:tcPr>
          <w:p w14:paraId="263EDD5B"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4BEC320"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5CDD4757" w14:textId="77777777" w:rsidTr="008C61BE">
        <w:trPr>
          <w:trHeight w:hRule="exact" w:val="514"/>
        </w:trPr>
        <w:tc>
          <w:tcPr>
            <w:tcW w:w="3277" w:type="pct"/>
            <w:gridSpan w:val="2"/>
            <w:tcBorders>
              <w:top w:val="single" w:sz="4" w:space="0" w:color="auto"/>
              <w:left w:val="single" w:sz="4" w:space="0" w:color="auto"/>
              <w:bottom w:val="single" w:sz="4" w:space="0" w:color="auto"/>
              <w:right w:val="single" w:sz="4" w:space="0" w:color="auto"/>
            </w:tcBorders>
            <w:vAlign w:val="center"/>
          </w:tcPr>
          <w:p w14:paraId="6C256E81" w14:textId="77777777" w:rsidR="008C61BE" w:rsidRPr="008C61BE" w:rsidRDefault="008C61BE" w:rsidP="008C61BE">
            <w:pPr>
              <w:widowControl w:val="0"/>
              <w:suppressAutoHyphens w:val="0"/>
              <w:overflowPunct w:val="0"/>
              <w:autoSpaceDE w:val="0"/>
              <w:autoSpaceDN w:val="0"/>
              <w:adjustRightInd w:val="0"/>
              <w:spacing w:before="20" w:after="20" w:line="240" w:lineRule="auto"/>
              <w:ind w:left="142" w:right="50" w:firstLine="0"/>
              <w:jc w:val="left"/>
              <w:textAlignment w:val="baseline"/>
              <w:rPr>
                <w:b/>
                <w:lang w:eastAsia="pl-PL"/>
              </w:rPr>
            </w:pPr>
            <w:r w:rsidRPr="008C61BE">
              <w:rPr>
                <w:b/>
                <w:lang w:eastAsia="pl-PL"/>
              </w:rPr>
              <w:t xml:space="preserve">Możliwość  wystawienia  </w:t>
            </w:r>
            <w:r w:rsidRPr="008C61BE">
              <w:rPr>
                <w:b/>
                <w:bCs/>
                <w:color w:val="000000"/>
                <w:lang w:eastAsia="pl-PL"/>
              </w:rPr>
              <w:t>e-Recepty</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30D3196" w14:textId="77777777" w:rsidR="008C61BE" w:rsidRPr="008C61BE" w:rsidRDefault="008C61BE" w:rsidP="008C61BE">
            <w:pPr>
              <w:shd w:val="clear" w:color="auto" w:fill="FFFFFF"/>
              <w:spacing w:after="20"/>
              <w:jc w:val="center"/>
            </w:pPr>
          </w:p>
        </w:tc>
        <w:tc>
          <w:tcPr>
            <w:tcW w:w="861"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C3448E4" w14:textId="77777777" w:rsidR="008C61BE" w:rsidRPr="008C61BE" w:rsidRDefault="008C61BE" w:rsidP="008C61BE">
            <w:pPr>
              <w:shd w:val="clear" w:color="auto" w:fill="FFFFFF"/>
              <w:spacing w:after="20"/>
              <w:jc w:val="center"/>
              <w:rPr>
                <w:lang w:eastAsia="en-US"/>
              </w:rPr>
            </w:pPr>
          </w:p>
        </w:tc>
      </w:tr>
      <w:tr w:rsidR="008C61BE" w:rsidRPr="008C61BE" w14:paraId="385AEE02" w14:textId="77777777" w:rsidTr="008C61BE">
        <w:trPr>
          <w:trHeight w:hRule="exact" w:val="1130"/>
        </w:trPr>
        <w:tc>
          <w:tcPr>
            <w:tcW w:w="325" w:type="pct"/>
            <w:tcBorders>
              <w:top w:val="single" w:sz="4" w:space="0" w:color="auto"/>
              <w:left w:val="single" w:sz="4" w:space="0" w:color="auto"/>
              <w:bottom w:val="single" w:sz="4" w:space="0" w:color="auto"/>
              <w:right w:val="single" w:sz="4" w:space="0" w:color="auto"/>
            </w:tcBorders>
            <w:vAlign w:val="center"/>
          </w:tcPr>
          <w:p w14:paraId="3006BFC1"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tcPr>
          <w:p w14:paraId="0DF71F37" w14:textId="77777777" w:rsidR="008C61BE" w:rsidRPr="008C61BE" w:rsidRDefault="008C61BE" w:rsidP="008C61BE">
            <w:pPr>
              <w:suppressAutoHyphens w:val="0"/>
              <w:spacing w:before="100" w:beforeAutospacing="1" w:after="100" w:afterAutospacing="1" w:line="240" w:lineRule="auto"/>
              <w:ind w:firstLine="0"/>
              <w:jc w:val="left"/>
              <w:rPr>
                <w:rFonts w:ascii="Times New Roman" w:hAnsi="Times New Roman" w:cs="Times New Roman"/>
                <w:sz w:val="24"/>
                <w:szCs w:val="24"/>
                <w:lang w:eastAsia="pl-PL"/>
              </w:rPr>
            </w:pPr>
            <w:r w:rsidRPr="008C61BE">
              <w:rPr>
                <w:color w:val="000000"/>
                <w:sz w:val="24"/>
                <w:szCs w:val="24"/>
                <w:lang w:eastAsia="pl-PL"/>
              </w:rPr>
              <w:t>Usługa musi zostać udostępniona w module e-Platformy na stronie WWW Zamawiającego i być dostępna zarówno w sieci Internet jak i w sieci wewnętrznej Zamawiającego.</w:t>
            </w:r>
          </w:p>
        </w:tc>
        <w:tc>
          <w:tcPr>
            <w:tcW w:w="862" w:type="pct"/>
            <w:tcBorders>
              <w:top w:val="single" w:sz="4" w:space="0" w:color="auto"/>
              <w:left w:val="single" w:sz="4" w:space="0" w:color="auto"/>
              <w:bottom w:val="single" w:sz="4" w:space="0" w:color="auto"/>
              <w:right w:val="single" w:sz="4" w:space="0" w:color="auto"/>
            </w:tcBorders>
            <w:vAlign w:val="center"/>
          </w:tcPr>
          <w:p w14:paraId="5C753B20"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186A12A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2AB0B429" w14:textId="77777777" w:rsidTr="008C61BE">
        <w:trPr>
          <w:trHeight w:hRule="exact" w:val="991"/>
        </w:trPr>
        <w:tc>
          <w:tcPr>
            <w:tcW w:w="325" w:type="pct"/>
            <w:tcBorders>
              <w:top w:val="single" w:sz="4" w:space="0" w:color="auto"/>
              <w:left w:val="single" w:sz="4" w:space="0" w:color="auto"/>
              <w:bottom w:val="single" w:sz="4" w:space="0" w:color="auto"/>
              <w:right w:val="single" w:sz="4" w:space="0" w:color="auto"/>
            </w:tcBorders>
            <w:vAlign w:val="center"/>
          </w:tcPr>
          <w:p w14:paraId="13698BEF"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tcPr>
          <w:p w14:paraId="532A150F" w14:textId="77777777" w:rsidR="008C61BE" w:rsidRPr="008C61BE" w:rsidRDefault="008C61BE" w:rsidP="008C61BE">
            <w:pPr>
              <w:suppressAutoHyphens w:val="0"/>
              <w:spacing w:before="100" w:beforeAutospacing="1" w:after="100" w:afterAutospacing="1" w:line="240" w:lineRule="auto"/>
              <w:ind w:firstLine="0"/>
              <w:jc w:val="left"/>
              <w:rPr>
                <w:rFonts w:ascii="Times New Roman" w:hAnsi="Times New Roman" w:cs="Times New Roman"/>
                <w:sz w:val="24"/>
                <w:szCs w:val="24"/>
                <w:lang w:eastAsia="pl-PL"/>
              </w:rPr>
            </w:pPr>
            <w:r w:rsidRPr="008C61BE">
              <w:rPr>
                <w:color w:val="000000"/>
                <w:sz w:val="24"/>
                <w:szCs w:val="24"/>
                <w:lang w:eastAsia="pl-PL"/>
              </w:rPr>
              <w:t>Usługa musi być dostępna dla każdego pacjenta posiadającego konto w module e-Platformy i uprawnionego do korzystania z usługi.</w:t>
            </w:r>
          </w:p>
        </w:tc>
        <w:tc>
          <w:tcPr>
            <w:tcW w:w="862" w:type="pct"/>
            <w:tcBorders>
              <w:top w:val="single" w:sz="4" w:space="0" w:color="auto"/>
              <w:left w:val="single" w:sz="4" w:space="0" w:color="auto"/>
              <w:bottom w:val="single" w:sz="4" w:space="0" w:color="auto"/>
              <w:right w:val="single" w:sz="4" w:space="0" w:color="auto"/>
            </w:tcBorders>
            <w:vAlign w:val="center"/>
          </w:tcPr>
          <w:p w14:paraId="1076B3FF"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4E4056B"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35058E03" w14:textId="77777777" w:rsidTr="008C61BE">
        <w:trPr>
          <w:trHeight w:hRule="exact" w:val="693"/>
        </w:trPr>
        <w:tc>
          <w:tcPr>
            <w:tcW w:w="325" w:type="pct"/>
            <w:tcBorders>
              <w:top w:val="single" w:sz="4" w:space="0" w:color="auto"/>
              <w:left w:val="single" w:sz="4" w:space="0" w:color="auto"/>
              <w:bottom w:val="single" w:sz="4" w:space="0" w:color="auto"/>
              <w:right w:val="single" w:sz="4" w:space="0" w:color="auto"/>
            </w:tcBorders>
            <w:vAlign w:val="center"/>
          </w:tcPr>
          <w:p w14:paraId="57FC5E03"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tcPr>
          <w:p w14:paraId="07AF801F" w14:textId="77777777" w:rsidR="008C61BE" w:rsidRPr="008C61BE" w:rsidRDefault="008C61BE" w:rsidP="008C61BE">
            <w:pPr>
              <w:suppressAutoHyphens w:val="0"/>
              <w:spacing w:before="100" w:beforeAutospacing="1" w:after="100" w:afterAutospacing="1" w:line="240" w:lineRule="auto"/>
              <w:ind w:firstLine="0"/>
              <w:jc w:val="left"/>
              <w:rPr>
                <w:rFonts w:ascii="Times New Roman" w:hAnsi="Times New Roman" w:cs="Times New Roman"/>
                <w:sz w:val="24"/>
                <w:szCs w:val="24"/>
                <w:lang w:eastAsia="pl-PL"/>
              </w:rPr>
            </w:pPr>
            <w:r w:rsidRPr="008C61BE">
              <w:rPr>
                <w:color w:val="000000"/>
                <w:sz w:val="24"/>
                <w:szCs w:val="24"/>
                <w:lang w:eastAsia="pl-PL"/>
              </w:rPr>
              <w:t xml:space="preserve">Dostępność usługi e-Recepty musi być możliwa z poziomu stacji roboczych. </w:t>
            </w:r>
          </w:p>
        </w:tc>
        <w:tc>
          <w:tcPr>
            <w:tcW w:w="862" w:type="pct"/>
            <w:tcBorders>
              <w:top w:val="single" w:sz="4" w:space="0" w:color="auto"/>
              <w:left w:val="single" w:sz="4" w:space="0" w:color="auto"/>
              <w:bottom w:val="single" w:sz="4" w:space="0" w:color="auto"/>
              <w:right w:val="single" w:sz="4" w:space="0" w:color="auto"/>
            </w:tcBorders>
            <w:vAlign w:val="center"/>
          </w:tcPr>
          <w:p w14:paraId="72D2CF5E"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1C6A4C80"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1B5D1B81" w14:textId="77777777" w:rsidTr="008C61BE">
        <w:trPr>
          <w:trHeight w:hRule="exact" w:val="717"/>
        </w:trPr>
        <w:tc>
          <w:tcPr>
            <w:tcW w:w="325" w:type="pct"/>
            <w:tcBorders>
              <w:top w:val="single" w:sz="4" w:space="0" w:color="auto"/>
              <w:left w:val="single" w:sz="4" w:space="0" w:color="auto"/>
              <w:bottom w:val="single" w:sz="4" w:space="0" w:color="auto"/>
              <w:right w:val="single" w:sz="4" w:space="0" w:color="auto"/>
            </w:tcBorders>
            <w:vAlign w:val="center"/>
          </w:tcPr>
          <w:p w14:paraId="3125D5D1"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tcPr>
          <w:p w14:paraId="13888CC5" w14:textId="77777777" w:rsidR="008C61BE" w:rsidRPr="008C61BE" w:rsidRDefault="008C61BE" w:rsidP="008C61BE">
            <w:pPr>
              <w:suppressAutoHyphens w:val="0"/>
              <w:spacing w:before="100" w:beforeAutospacing="1" w:after="100" w:afterAutospacing="1" w:line="240" w:lineRule="auto"/>
              <w:ind w:firstLine="0"/>
              <w:jc w:val="left"/>
              <w:rPr>
                <w:rFonts w:ascii="Times New Roman" w:hAnsi="Times New Roman" w:cs="Times New Roman"/>
                <w:sz w:val="24"/>
                <w:szCs w:val="24"/>
                <w:lang w:eastAsia="pl-PL"/>
              </w:rPr>
            </w:pPr>
            <w:r w:rsidRPr="008C61BE">
              <w:rPr>
                <w:color w:val="000000"/>
                <w:sz w:val="24"/>
                <w:szCs w:val="24"/>
                <w:lang w:eastAsia="pl-PL"/>
              </w:rPr>
              <w:t xml:space="preserve">Usługa musi umożliwiać wymuszenie podania uzasadnienia wystawienia recepty </w:t>
            </w:r>
          </w:p>
        </w:tc>
        <w:tc>
          <w:tcPr>
            <w:tcW w:w="862" w:type="pct"/>
            <w:tcBorders>
              <w:top w:val="single" w:sz="4" w:space="0" w:color="auto"/>
              <w:left w:val="single" w:sz="4" w:space="0" w:color="auto"/>
              <w:bottom w:val="single" w:sz="4" w:space="0" w:color="auto"/>
              <w:right w:val="single" w:sz="4" w:space="0" w:color="auto"/>
            </w:tcBorders>
            <w:vAlign w:val="center"/>
          </w:tcPr>
          <w:p w14:paraId="788D0CDF"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5633C6C3"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623AEE98" w14:textId="77777777" w:rsidTr="008C61BE">
        <w:trPr>
          <w:trHeight w:hRule="exact" w:val="416"/>
        </w:trPr>
        <w:tc>
          <w:tcPr>
            <w:tcW w:w="325" w:type="pct"/>
            <w:tcBorders>
              <w:top w:val="single" w:sz="4" w:space="0" w:color="auto"/>
              <w:left w:val="single" w:sz="4" w:space="0" w:color="auto"/>
              <w:bottom w:val="single" w:sz="4" w:space="0" w:color="auto"/>
              <w:right w:val="single" w:sz="4" w:space="0" w:color="auto"/>
            </w:tcBorders>
            <w:vAlign w:val="center"/>
          </w:tcPr>
          <w:p w14:paraId="5DF4F695"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tcPr>
          <w:p w14:paraId="19A4A05A" w14:textId="77777777" w:rsidR="008C61BE" w:rsidRPr="008C61BE" w:rsidRDefault="008C61BE" w:rsidP="008C61BE">
            <w:pPr>
              <w:suppressAutoHyphens w:val="0"/>
              <w:spacing w:before="100" w:beforeAutospacing="1" w:after="100" w:afterAutospacing="1" w:line="240" w:lineRule="auto"/>
              <w:ind w:firstLine="0"/>
              <w:jc w:val="left"/>
              <w:rPr>
                <w:rFonts w:ascii="Times New Roman" w:hAnsi="Times New Roman" w:cs="Times New Roman"/>
                <w:sz w:val="24"/>
                <w:szCs w:val="24"/>
                <w:lang w:eastAsia="pl-PL"/>
              </w:rPr>
            </w:pPr>
            <w:r w:rsidRPr="008C61BE">
              <w:rPr>
                <w:color w:val="000000"/>
                <w:sz w:val="24"/>
                <w:szCs w:val="24"/>
                <w:lang w:eastAsia="pl-PL"/>
              </w:rPr>
              <w:t>Recepty wystawiane są w systemie HIS</w:t>
            </w:r>
          </w:p>
        </w:tc>
        <w:tc>
          <w:tcPr>
            <w:tcW w:w="862" w:type="pct"/>
            <w:tcBorders>
              <w:top w:val="single" w:sz="4" w:space="0" w:color="auto"/>
              <w:left w:val="single" w:sz="4" w:space="0" w:color="auto"/>
              <w:bottom w:val="single" w:sz="4" w:space="0" w:color="auto"/>
              <w:right w:val="single" w:sz="4" w:space="0" w:color="auto"/>
            </w:tcBorders>
            <w:vAlign w:val="center"/>
          </w:tcPr>
          <w:p w14:paraId="5BA85796"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64350CDA" w14:textId="77777777" w:rsidR="008C61BE" w:rsidRPr="008C61BE" w:rsidRDefault="008C61BE" w:rsidP="008C61BE">
            <w:pPr>
              <w:shd w:val="clear" w:color="auto" w:fill="FFFFFF"/>
              <w:spacing w:after="20"/>
              <w:jc w:val="center"/>
            </w:pPr>
            <w:r w:rsidRPr="008C61BE">
              <w:rPr>
                <w:lang w:eastAsia="en-US"/>
              </w:rPr>
              <w:t>NIE</w:t>
            </w:r>
          </w:p>
        </w:tc>
      </w:tr>
      <w:tr w:rsidR="008C61BE" w:rsidRPr="008C61BE" w14:paraId="788F1458" w14:textId="77777777" w:rsidTr="008C61BE">
        <w:trPr>
          <w:trHeight w:hRule="exact" w:val="719"/>
        </w:trPr>
        <w:tc>
          <w:tcPr>
            <w:tcW w:w="325" w:type="pct"/>
            <w:tcBorders>
              <w:top w:val="single" w:sz="4" w:space="0" w:color="auto"/>
              <w:left w:val="single" w:sz="4" w:space="0" w:color="auto"/>
              <w:bottom w:val="single" w:sz="4" w:space="0" w:color="auto"/>
              <w:right w:val="single" w:sz="4" w:space="0" w:color="auto"/>
            </w:tcBorders>
            <w:vAlign w:val="center"/>
          </w:tcPr>
          <w:p w14:paraId="09E03089" w14:textId="77777777" w:rsidR="008C61BE" w:rsidRPr="008C61BE" w:rsidRDefault="008C61BE" w:rsidP="008C61BE">
            <w:pPr>
              <w:widowControl w:val="0"/>
              <w:numPr>
                <w:ilvl w:val="0"/>
                <w:numId w:val="39"/>
              </w:numPr>
              <w:suppressAutoHyphens w:val="0"/>
              <w:overflowPunct w:val="0"/>
              <w:autoSpaceDE w:val="0"/>
              <w:autoSpaceDN w:val="0"/>
              <w:adjustRightInd w:val="0"/>
              <w:spacing w:before="20" w:after="20" w:line="240" w:lineRule="auto"/>
              <w:jc w:val="center"/>
              <w:textAlignment w:val="baseline"/>
              <w:rPr>
                <w:lang w:eastAsia="pl-PL"/>
              </w:rPr>
            </w:pPr>
          </w:p>
        </w:tc>
        <w:tc>
          <w:tcPr>
            <w:tcW w:w="2952" w:type="pct"/>
            <w:tcBorders>
              <w:top w:val="single" w:sz="4" w:space="0" w:color="auto"/>
              <w:left w:val="single" w:sz="4" w:space="0" w:color="auto"/>
              <w:bottom w:val="single" w:sz="4" w:space="0" w:color="auto"/>
              <w:right w:val="single" w:sz="4" w:space="0" w:color="auto"/>
            </w:tcBorders>
          </w:tcPr>
          <w:p w14:paraId="78B2C026" w14:textId="77777777" w:rsidR="008C61BE" w:rsidRPr="008C61BE" w:rsidRDefault="008C61BE" w:rsidP="008C61BE">
            <w:pPr>
              <w:suppressAutoHyphens w:val="0"/>
              <w:spacing w:before="100" w:beforeAutospacing="1" w:after="100" w:afterAutospacing="1" w:line="240" w:lineRule="auto"/>
              <w:ind w:firstLine="0"/>
              <w:jc w:val="left"/>
              <w:rPr>
                <w:rFonts w:ascii="Times New Roman" w:hAnsi="Times New Roman" w:cs="Times New Roman"/>
                <w:sz w:val="24"/>
                <w:szCs w:val="24"/>
                <w:lang w:eastAsia="pl-PL"/>
              </w:rPr>
            </w:pPr>
            <w:r w:rsidRPr="008C61BE">
              <w:rPr>
                <w:color w:val="000000"/>
                <w:sz w:val="24"/>
                <w:szCs w:val="24"/>
                <w:lang w:eastAsia="pl-PL"/>
              </w:rPr>
              <w:t>Usługa umożliwia wystawienie recepty papierowej do odbioru we wskazanym miejscu.</w:t>
            </w:r>
          </w:p>
        </w:tc>
        <w:tc>
          <w:tcPr>
            <w:tcW w:w="862" w:type="pct"/>
            <w:tcBorders>
              <w:top w:val="single" w:sz="4" w:space="0" w:color="auto"/>
              <w:left w:val="single" w:sz="4" w:space="0" w:color="auto"/>
              <w:bottom w:val="single" w:sz="4" w:space="0" w:color="auto"/>
              <w:right w:val="single" w:sz="4" w:space="0" w:color="auto"/>
            </w:tcBorders>
            <w:vAlign w:val="center"/>
          </w:tcPr>
          <w:p w14:paraId="7C825D79" w14:textId="77777777" w:rsidR="008C61BE" w:rsidRPr="008C61BE" w:rsidRDefault="008C61BE" w:rsidP="008C61BE">
            <w:pPr>
              <w:shd w:val="clear" w:color="auto" w:fill="FFFFFF"/>
              <w:spacing w:after="20"/>
              <w:jc w:val="center"/>
            </w:pPr>
            <w:r w:rsidRPr="008C61BE">
              <w:t>TAK</w:t>
            </w:r>
          </w:p>
        </w:tc>
        <w:tc>
          <w:tcPr>
            <w:tcW w:w="861" w:type="pct"/>
            <w:tcBorders>
              <w:top w:val="single" w:sz="4" w:space="0" w:color="auto"/>
              <w:left w:val="single" w:sz="4" w:space="0" w:color="auto"/>
              <w:bottom w:val="single" w:sz="4" w:space="0" w:color="auto"/>
              <w:right w:val="single" w:sz="4" w:space="0" w:color="auto"/>
            </w:tcBorders>
            <w:vAlign w:val="center"/>
          </w:tcPr>
          <w:p w14:paraId="3048EBE9" w14:textId="77777777" w:rsidR="008C61BE" w:rsidRPr="008C61BE" w:rsidRDefault="008C61BE" w:rsidP="008C61BE">
            <w:pPr>
              <w:shd w:val="clear" w:color="auto" w:fill="FFFFFF"/>
              <w:spacing w:after="20"/>
              <w:jc w:val="center"/>
            </w:pPr>
            <w:r w:rsidRPr="008C61BE">
              <w:rPr>
                <w:lang w:eastAsia="en-US"/>
              </w:rPr>
              <w:t>NIE</w:t>
            </w:r>
          </w:p>
        </w:tc>
      </w:tr>
    </w:tbl>
    <w:p w14:paraId="240C77D8" w14:textId="77777777" w:rsidR="008C61BE" w:rsidRPr="008C61BE" w:rsidRDefault="008C61BE" w:rsidP="008C61BE"/>
    <w:p w14:paraId="59E3A4FE" w14:textId="77777777" w:rsidR="008C61BE" w:rsidRDefault="008C61BE" w:rsidP="008C61BE"/>
    <w:p w14:paraId="0D3D9019" w14:textId="77777777" w:rsidR="008C61BE" w:rsidRDefault="008C61BE" w:rsidP="008C61BE"/>
    <w:p w14:paraId="0DCDD12C" w14:textId="77777777" w:rsidR="008C61BE" w:rsidRPr="008C61BE" w:rsidRDefault="008C61BE" w:rsidP="008C61BE"/>
    <w:p w14:paraId="04123F07" w14:textId="77777777" w:rsidR="00DD571C" w:rsidRPr="00010045" w:rsidRDefault="00DD571C" w:rsidP="00DD571C">
      <w:pPr>
        <w:ind w:firstLine="0"/>
      </w:pPr>
    </w:p>
    <w:p w14:paraId="4B08A424" w14:textId="77777777" w:rsidR="00DD571C" w:rsidRPr="00010045" w:rsidRDefault="00DD571C" w:rsidP="00056F02">
      <w:pPr>
        <w:pStyle w:val="Nagwek2"/>
      </w:pPr>
      <w:bookmarkStart w:id="55" w:name="_Toc524601447"/>
      <w:r w:rsidRPr="00010045">
        <w:lastRenderedPageBreak/>
        <w:t>Wymagania dla modułu Dokumentacja medyczna</w:t>
      </w:r>
      <w:bookmarkEnd w:id="55"/>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439"/>
        <w:gridCol w:w="5603"/>
        <w:gridCol w:w="1554"/>
        <w:gridCol w:w="1554"/>
      </w:tblGrid>
      <w:tr w:rsidR="00210320" w:rsidRPr="00010045" w14:paraId="7C76783A" w14:textId="77777777" w:rsidTr="008E3ED2">
        <w:trPr>
          <w:trHeight w:hRule="exact" w:val="2279"/>
          <w:tblHeader/>
        </w:trPr>
        <w:tc>
          <w:tcPr>
            <w:tcW w:w="240" w:type="pct"/>
            <w:tcBorders>
              <w:top w:val="single" w:sz="4" w:space="0" w:color="auto"/>
              <w:left w:val="single" w:sz="4" w:space="0" w:color="auto"/>
              <w:bottom w:val="single" w:sz="4" w:space="0" w:color="auto"/>
              <w:right w:val="single" w:sz="4" w:space="0" w:color="auto"/>
            </w:tcBorders>
            <w:shd w:val="clear" w:color="auto" w:fill="E7E6E6"/>
            <w:vAlign w:val="center"/>
          </w:tcPr>
          <w:p w14:paraId="258DE68D" w14:textId="77777777" w:rsidR="00210320" w:rsidRPr="00010045" w:rsidRDefault="00210320" w:rsidP="00210320">
            <w:pPr>
              <w:pStyle w:val="Tabela1a"/>
              <w:spacing w:before="0" w:after="0" w:line="276" w:lineRule="auto"/>
              <w:jc w:val="center"/>
              <w:rPr>
                <w:rFonts w:ascii="Arial" w:hAnsi="Arial" w:cs="Arial"/>
                <w:b/>
                <w:bCs/>
                <w:sz w:val="20"/>
                <w:szCs w:val="20"/>
              </w:rPr>
            </w:pPr>
            <w:r w:rsidRPr="00010045">
              <w:rPr>
                <w:rFonts w:ascii="Arial" w:hAnsi="Arial" w:cs="Arial"/>
                <w:b/>
                <w:bCs/>
                <w:sz w:val="20"/>
                <w:szCs w:val="20"/>
              </w:rPr>
              <w:t>Lp.</w:t>
            </w:r>
          </w:p>
        </w:tc>
        <w:tc>
          <w:tcPr>
            <w:tcW w:w="3062" w:type="pct"/>
            <w:tcBorders>
              <w:top w:val="single" w:sz="4" w:space="0" w:color="auto"/>
              <w:left w:val="single" w:sz="4" w:space="0" w:color="auto"/>
              <w:bottom w:val="single" w:sz="4" w:space="0" w:color="auto"/>
              <w:right w:val="single" w:sz="4" w:space="0" w:color="auto"/>
            </w:tcBorders>
            <w:shd w:val="clear" w:color="auto" w:fill="E7E6E6"/>
            <w:vAlign w:val="center"/>
          </w:tcPr>
          <w:p w14:paraId="4FD27129" w14:textId="77777777" w:rsidR="00210320" w:rsidRPr="00010045" w:rsidRDefault="00210320" w:rsidP="00210320">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49"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574C05BD" w14:textId="77777777" w:rsidR="00210320" w:rsidRPr="00010045" w:rsidRDefault="00210320"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49"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A850751" w14:textId="77777777" w:rsidR="00210320" w:rsidRPr="00010045" w:rsidRDefault="00210320" w:rsidP="00D837AE">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10320" w:rsidRPr="00010045" w14:paraId="615F39A9" w14:textId="77777777" w:rsidTr="00D837AE">
        <w:trPr>
          <w:trHeight w:hRule="exact" w:val="519"/>
        </w:trPr>
        <w:tc>
          <w:tcPr>
            <w:tcW w:w="5000" w:type="pct"/>
            <w:gridSpan w:val="4"/>
            <w:tcBorders>
              <w:top w:val="single" w:sz="4" w:space="0" w:color="auto"/>
              <w:left w:val="single" w:sz="4" w:space="0" w:color="auto"/>
              <w:bottom w:val="single" w:sz="4" w:space="0" w:color="auto"/>
              <w:right w:val="single" w:sz="4" w:space="0" w:color="auto"/>
            </w:tcBorders>
            <w:vAlign w:val="center"/>
          </w:tcPr>
          <w:p w14:paraId="67EF460C" w14:textId="77777777" w:rsidR="00210320" w:rsidRPr="00010045" w:rsidRDefault="00210320" w:rsidP="00D837AE">
            <w:pPr>
              <w:pStyle w:val="Nagwek4"/>
              <w:spacing w:after="0"/>
              <w:ind w:right="50"/>
              <w:jc w:val="center"/>
              <w:rPr>
                <w:rFonts w:cs="Arial"/>
                <w:sz w:val="20"/>
              </w:rPr>
            </w:pPr>
            <w:r w:rsidRPr="00010045">
              <w:rPr>
                <w:rFonts w:cs="Arial"/>
                <w:sz w:val="20"/>
              </w:rPr>
              <w:t>Dokumentacja medyczna – część lekarska</w:t>
            </w:r>
          </w:p>
        </w:tc>
      </w:tr>
      <w:tr w:rsidR="00210320" w:rsidRPr="00010045" w14:paraId="6A9BC983" w14:textId="77777777" w:rsidTr="008E3ED2">
        <w:trPr>
          <w:trHeight w:hRule="exact" w:val="842"/>
        </w:trPr>
        <w:tc>
          <w:tcPr>
            <w:tcW w:w="240" w:type="pct"/>
            <w:tcBorders>
              <w:top w:val="single" w:sz="4" w:space="0" w:color="auto"/>
              <w:left w:val="single" w:sz="4" w:space="0" w:color="auto"/>
              <w:bottom w:val="single" w:sz="4" w:space="0" w:color="auto"/>
              <w:right w:val="single" w:sz="4" w:space="0" w:color="auto"/>
            </w:tcBorders>
            <w:vAlign w:val="center"/>
          </w:tcPr>
          <w:p w14:paraId="1D33F98A" w14:textId="77777777" w:rsidR="00210320" w:rsidRPr="00010045" w:rsidRDefault="00210320"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DF8E13F" w14:textId="77777777" w:rsidR="00210320" w:rsidRPr="00010045" w:rsidRDefault="00210320"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Rejestracja danych o wywiadzie, grupie krwi, podstawowych badaniach oraz informacjach  ginekologicznych.</w:t>
            </w:r>
          </w:p>
        </w:tc>
        <w:tc>
          <w:tcPr>
            <w:tcW w:w="849" w:type="pct"/>
            <w:tcBorders>
              <w:top w:val="single" w:sz="4" w:space="0" w:color="auto"/>
              <w:left w:val="single" w:sz="4" w:space="0" w:color="auto"/>
              <w:bottom w:val="single" w:sz="4" w:space="0" w:color="auto"/>
              <w:right w:val="single" w:sz="4" w:space="0" w:color="auto"/>
            </w:tcBorders>
            <w:vAlign w:val="center"/>
          </w:tcPr>
          <w:p w14:paraId="7FE61DFA" w14:textId="77777777" w:rsidR="00210320" w:rsidRPr="00010045" w:rsidRDefault="00210320"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A18F5D5" w14:textId="77777777" w:rsidR="00210320" w:rsidRPr="00010045" w:rsidRDefault="005E2C6E" w:rsidP="00D837AE">
            <w:pPr>
              <w:shd w:val="clear" w:color="auto" w:fill="FFFFFF"/>
              <w:spacing w:after="0"/>
              <w:jc w:val="center"/>
            </w:pPr>
            <w:r>
              <w:rPr>
                <w:lang w:eastAsia="en-US"/>
              </w:rPr>
              <w:t>NIE</w:t>
            </w:r>
          </w:p>
        </w:tc>
      </w:tr>
      <w:tr w:rsidR="00210320" w:rsidRPr="00010045" w14:paraId="4710607E" w14:textId="77777777" w:rsidTr="008E3ED2">
        <w:trPr>
          <w:trHeight w:hRule="exact" w:val="604"/>
        </w:trPr>
        <w:tc>
          <w:tcPr>
            <w:tcW w:w="240" w:type="pct"/>
            <w:tcBorders>
              <w:top w:val="single" w:sz="4" w:space="0" w:color="auto"/>
              <w:left w:val="single" w:sz="4" w:space="0" w:color="auto"/>
              <w:bottom w:val="single" w:sz="4" w:space="0" w:color="auto"/>
              <w:right w:val="single" w:sz="4" w:space="0" w:color="auto"/>
            </w:tcBorders>
            <w:vAlign w:val="center"/>
          </w:tcPr>
          <w:p w14:paraId="758E9E53" w14:textId="77777777" w:rsidR="00210320" w:rsidRPr="00010045" w:rsidRDefault="00210320"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B5CBA07" w14:textId="77777777" w:rsidR="00210320" w:rsidRPr="00010045" w:rsidRDefault="00210320"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definiowania przez użytkownika szablonów dla wywiadu.</w:t>
            </w:r>
          </w:p>
        </w:tc>
        <w:tc>
          <w:tcPr>
            <w:tcW w:w="849" w:type="pct"/>
            <w:tcBorders>
              <w:top w:val="single" w:sz="4" w:space="0" w:color="auto"/>
              <w:left w:val="single" w:sz="4" w:space="0" w:color="auto"/>
              <w:bottom w:val="single" w:sz="4" w:space="0" w:color="auto"/>
              <w:right w:val="single" w:sz="4" w:space="0" w:color="auto"/>
            </w:tcBorders>
            <w:vAlign w:val="center"/>
          </w:tcPr>
          <w:p w14:paraId="2F59A3B1" w14:textId="77777777" w:rsidR="00210320" w:rsidRPr="00010045" w:rsidRDefault="00210320"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CE98E9A" w14:textId="77777777" w:rsidR="00210320" w:rsidRPr="00010045" w:rsidRDefault="005E2C6E" w:rsidP="00D837AE">
            <w:pPr>
              <w:shd w:val="clear" w:color="auto" w:fill="FFFFFF"/>
              <w:spacing w:after="0"/>
              <w:jc w:val="center"/>
            </w:pPr>
            <w:r>
              <w:rPr>
                <w:lang w:eastAsia="en-US"/>
              </w:rPr>
              <w:t>NIE</w:t>
            </w:r>
          </w:p>
        </w:tc>
      </w:tr>
      <w:tr w:rsidR="008E3ED2" w:rsidRPr="00010045" w14:paraId="2FE67928" w14:textId="77777777" w:rsidTr="008E3ED2">
        <w:trPr>
          <w:trHeight w:hRule="exact" w:val="1147"/>
        </w:trPr>
        <w:tc>
          <w:tcPr>
            <w:tcW w:w="240" w:type="pct"/>
            <w:tcBorders>
              <w:top w:val="single" w:sz="4" w:space="0" w:color="auto"/>
              <w:left w:val="single" w:sz="4" w:space="0" w:color="auto"/>
              <w:bottom w:val="single" w:sz="4" w:space="0" w:color="auto"/>
              <w:right w:val="single" w:sz="4" w:space="0" w:color="auto"/>
            </w:tcBorders>
            <w:vAlign w:val="center"/>
          </w:tcPr>
          <w:p w14:paraId="5A52A49A" w14:textId="77777777" w:rsidR="008E3ED2" w:rsidRPr="00010045" w:rsidRDefault="008E3ED2" w:rsidP="007D2AEB">
            <w:pPr>
              <w:pStyle w:val="Tekstkomentarza"/>
              <w:numPr>
                <w:ilvl w:val="0"/>
                <w:numId w:val="40"/>
              </w:numPr>
              <w:suppressAutoHyphens w:val="0"/>
              <w:spacing w:after="0"/>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2F819830" w14:textId="77777777" w:rsidR="008E3ED2" w:rsidRPr="00010045" w:rsidRDefault="008E3ED2" w:rsidP="00AD7A58">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Rejestracja danych o stosowanych lekach i alergiach.   </w:t>
            </w:r>
          </w:p>
        </w:tc>
        <w:tc>
          <w:tcPr>
            <w:tcW w:w="849" w:type="pct"/>
            <w:tcBorders>
              <w:top w:val="single" w:sz="4" w:space="0" w:color="auto"/>
              <w:left w:val="single" w:sz="4" w:space="0" w:color="auto"/>
              <w:bottom w:val="single" w:sz="4" w:space="0" w:color="auto"/>
              <w:right w:val="single" w:sz="4" w:space="0" w:color="auto"/>
            </w:tcBorders>
            <w:vAlign w:val="center"/>
          </w:tcPr>
          <w:p w14:paraId="19B84707"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D8985FF"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7E606162" w14:textId="77777777" w:rsidTr="008E3ED2">
        <w:trPr>
          <w:trHeight w:hRule="exact" w:val="793"/>
        </w:trPr>
        <w:tc>
          <w:tcPr>
            <w:tcW w:w="240" w:type="pct"/>
            <w:tcBorders>
              <w:top w:val="single" w:sz="4" w:space="0" w:color="auto"/>
              <w:left w:val="single" w:sz="4" w:space="0" w:color="auto"/>
              <w:bottom w:val="single" w:sz="4" w:space="0" w:color="auto"/>
              <w:right w:val="single" w:sz="4" w:space="0" w:color="auto"/>
            </w:tcBorders>
            <w:vAlign w:val="center"/>
          </w:tcPr>
          <w:p w14:paraId="37C2AE20" w14:textId="77777777" w:rsidR="008E3ED2" w:rsidRPr="00010045" w:rsidRDefault="008E3ED2" w:rsidP="007D2AEB">
            <w:pPr>
              <w:pStyle w:val="Tekstkomentarza"/>
              <w:numPr>
                <w:ilvl w:val="0"/>
                <w:numId w:val="40"/>
              </w:numPr>
              <w:suppressAutoHyphens w:val="0"/>
              <w:spacing w:after="0"/>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429EDD1D"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Rejestracja danych o badaniach przedmiotowych z opcją definiowania szablonów dla poszczególnych oddziałów osobno.</w:t>
            </w:r>
          </w:p>
        </w:tc>
        <w:tc>
          <w:tcPr>
            <w:tcW w:w="849" w:type="pct"/>
            <w:tcBorders>
              <w:top w:val="single" w:sz="4" w:space="0" w:color="auto"/>
              <w:left w:val="single" w:sz="4" w:space="0" w:color="auto"/>
              <w:bottom w:val="single" w:sz="4" w:space="0" w:color="auto"/>
              <w:right w:val="single" w:sz="4" w:space="0" w:color="auto"/>
            </w:tcBorders>
            <w:vAlign w:val="center"/>
          </w:tcPr>
          <w:p w14:paraId="6395730E"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76BD1E6" w14:textId="77777777" w:rsidR="008E3ED2" w:rsidRPr="00010045" w:rsidRDefault="008E3ED2" w:rsidP="00D837AE">
            <w:pPr>
              <w:shd w:val="clear" w:color="auto" w:fill="FFFFFF"/>
              <w:spacing w:after="0"/>
              <w:jc w:val="center"/>
            </w:pPr>
            <w:r>
              <w:rPr>
                <w:lang w:eastAsia="en-US"/>
              </w:rPr>
              <w:t>NIE</w:t>
            </w:r>
          </w:p>
        </w:tc>
      </w:tr>
      <w:tr w:rsidR="008E3ED2" w:rsidRPr="00010045" w14:paraId="3AAC156C" w14:textId="77777777" w:rsidTr="008E3ED2">
        <w:trPr>
          <w:trHeight w:hRule="exact" w:val="530"/>
        </w:trPr>
        <w:tc>
          <w:tcPr>
            <w:tcW w:w="240" w:type="pct"/>
            <w:tcBorders>
              <w:top w:val="single" w:sz="4" w:space="0" w:color="auto"/>
              <w:left w:val="single" w:sz="4" w:space="0" w:color="auto"/>
              <w:bottom w:val="single" w:sz="4" w:space="0" w:color="auto"/>
              <w:right w:val="single" w:sz="4" w:space="0" w:color="auto"/>
            </w:tcBorders>
            <w:vAlign w:val="center"/>
          </w:tcPr>
          <w:p w14:paraId="5284DE1E" w14:textId="77777777" w:rsidR="008E3ED2" w:rsidRPr="00010045" w:rsidRDefault="008E3ED2" w:rsidP="007D2AEB">
            <w:pPr>
              <w:pStyle w:val="Tekstkomentarza"/>
              <w:numPr>
                <w:ilvl w:val="0"/>
                <w:numId w:val="40"/>
              </w:numPr>
              <w:suppressAutoHyphens w:val="0"/>
              <w:spacing w:after="0"/>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4E4A05EE"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Wprowadzenie </w:t>
            </w:r>
            <w:proofErr w:type="spellStart"/>
            <w:r w:rsidRPr="00010045">
              <w:rPr>
                <w:rFonts w:ascii="Arial" w:hAnsi="Arial" w:cs="Arial"/>
                <w:sz w:val="20"/>
                <w:szCs w:val="20"/>
              </w:rPr>
              <w:t>rozpoznań</w:t>
            </w:r>
            <w:proofErr w:type="spellEnd"/>
            <w:r w:rsidRPr="00010045">
              <w:rPr>
                <w:rFonts w:ascii="Arial" w:hAnsi="Arial" w:cs="Arial"/>
                <w:sz w:val="20"/>
                <w:szCs w:val="20"/>
              </w:rPr>
              <w:t>: wstępnych, końcowych, przyczyny zgonu.</w:t>
            </w:r>
          </w:p>
          <w:p w14:paraId="08D25DEC" w14:textId="77777777" w:rsidR="008E3ED2" w:rsidRPr="00010045" w:rsidRDefault="008E3ED2" w:rsidP="00DD571C">
            <w:pPr>
              <w:pStyle w:val="Tabela1"/>
              <w:spacing w:after="0" w:line="276" w:lineRule="auto"/>
              <w:ind w:left="142"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0969CDC7"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B07F0C2" w14:textId="77777777" w:rsidR="008E3ED2" w:rsidRPr="00010045" w:rsidRDefault="008E3ED2" w:rsidP="00D837AE">
            <w:pPr>
              <w:shd w:val="clear" w:color="auto" w:fill="FFFFFF"/>
              <w:spacing w:after="0"/>
              <w:jc w:val="center"/>
            </w:pPr>
            <w:r>
              <w:rPr>
                <w:lang w:eastAsia="en-US"/>
              </w:rPr>
              <w:t>NIE</w:t>
            </w:r>
          </w:p>
        </w:tc>
      </w:tr>
      <w:tr w:rsidR="008E3ED2" w:rsidRPr="00010045" w14:paraId="4D12067E" w14:textId="77777777" w:rsidTr="008E3ED2">
        <w:trPr>
          <w:trHeight w:hRule="exact" w:val="536"/>
        </w:trPr>
        <w:tc>
          <w:tcPr>
            <w:tcW w:w="240" w:type="pct"/>
            <w:tcBorders>
              <w:top w:val="single" w:sz="4" w:space="0" w:color="auto"/>
              <w:left w:val="single" w:sz="4" w:space="0" w:color="auto"/>
              <w:bottom w:val="single" w:sz="4" w:space="0" w:color="auto"/>
              <w:right w:val="single" w:sz="4" w:space="0" w:color="auto"/>
            </w:tcBorders>
            <w:vAlign w:val="center"/>
          </w:tcPr>
          <w:p w14:paraId="76BEACFE" w14:textId="77777777" w:rsidR="008E3ED2" w:rsidRPr="00010045" w:rsidRDefault="008E3ED2" w:rsidP="007D2AEB">
            <w:pPr>
              <w:pStyle w:val="Tekstkomentarza"/>
              <w:numPr>
                <w:ilvl w:val="0"/>
                <w:numId w:val="40"/>
              </w:numPr>
              <w:suppressAutoHyphens w:val="0"/>
              <w:spacing w:after="0"/>
              <w:jc w:val="center"/>
              <w:rPr>
                <w:rFonts w:ascii="Arial" w:hAnsi="Arial" w:cs="Arial"/>
              </w:rPr>
            </w:pPr>
          </w:p>
        </w:tc>
        <w:tc>
          <w:tcPr>
            <w:tcW w:w="3062" w:type="pct"/>
            <w:tcBorders>
              <w:top w:val="single" w:sz="4" w:space="0" w:color="auto"/>
              <w:left w:val="single" w:sz="4" w:space="0" w:color="auto"/>
              <w:bottom w:val="single" w:sz="4" w:space="0" w:color="auto"/>
              <w:right w:val="single" w:sz="4" w:space="0" w:color="auto"/>
            </w:tcBorders>
            <w:vAlign w:val="center"/>
          </w:tcPr>
          <w:p w14:paraId="0BFF8789"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Wprowadzenie dodatkowych informacji o chorobach: przebytych chorobach, chorobach w rodzinie.</w:t>
            </w:r>
          </w:p>
        </w:tc>
        <w:tc>
          <w:tcPr>
            <w:tcW w:w="849" w:type="pct"/>
            <w:tcBorders>
              <w:top w:val="single" w:sz="4" w:space="0" w:color="auto"/>
              <w:left w:val="single" w:sz="4" w:space="0" w:color="auto"/>
              <w:bottom w:val="single" w:sz="4" w:space="0" w:color="auto"/>
              <w:right w:val="single" w:sz="4" w:space="0" w:color="auto"/>
            </w:tcBorders>
            <w:vAlign w:val="center"/>
          </w:tcPr>
          <w:p w14:paraId="64FF3E9A"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2F117DC0" w14:textId="77777777" w:rsidR="008E3ED2" w:rsidRPr="00010045" w:rsidRDefault="008E3ED2" w:rsidP="00D837AE">
            <w:pPr>
              <w:shd w:val="clear" w:color="auto" w:fill="FFFFFF"/>
              <w:spacing w:after="0"/>
              <w:jc w:val="center"/>
            </w:pPr>
            <w:r>
              <w:rPr>
                <w:lang w:eastAsia="en-US"/>
              </w:rPr>
              <w:t>NIE</w:t>
            </w:r>
          </w:p>
        </w:tc>
      </w:tr>
      <w:tr w:rsidR="008E3ED2" w:rsidRPr="00010045" w14:paraId="2DBE8AAB" w14:textId="77777777" w:rsidTr="008E3ED2">
        <w:trPr>
          <w:trHeight w:hRule="exact" w:val="290"/>
        </w:trPr>
        <w:tc>
          <w:tcPr>
            <w:tcW w:w="240" w:type="pct"/>
            <w:tcBorders>
              <w:top w:val="single" w:sz="4" w:space="0" w:color="auto"/>
              <w:left w:val="single" w:sz="4" w:space="0" w:color="auto"/>
              <w:bottom w:val="single" w:sz="4" w:space="0" w:color="auto"/>
              <w:right w:val="single" w:sz="4" w:space="0" w:color="auto"/>
            </w:tcBorders>
            <w:vAlign w:val="center"/>
          </w:tcPr>
          <w:p w14:paraId="478FDE26"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54A317E"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Wprowadzenie informacji o obserwacjach lekarskich.</w:t>
            </w:r>
          </w:p>
          <w:p w14:paraId="3A5998DF" w14:textId="77777777" w:rsidR="008E3ED2" w:rsidRPr="00010045" w:rsidRDefault="008E3ED2" w:rsidP="00DD571C">
            <w:pPr>
              <w:pStyle w:val="Tabela1"/>
              <w:spacing w:after="0" w:line="276" w:lineRule="auto"/>
              <w:ind w:left="142"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1A4A84A5"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7CF7B6B" w14:textId="77777777" w:rsidR="008E3ED2" w:rsidRPr="00010045" w:rsidRDefault="008E3ED2" w:rsidP="00D837AE">
            <w:pPr>
              <w:shd w:val="clear" w:color="auto" w:fill="FFFFFF"/>
              <w:spacing w:after="0"/>
              <w:jc w:val="center"/>
            </w:pPr>
            <w:r>
              <w:rPr>
                <w:lang w:eastAsia="en-US"/>
              </w:rPr>
              <w:t>NIE</w:t>
            </w:r>
          </w:p>
        </w:tc>
      </w:tr>
      <w:tr w:rsidR="008E3ED2" w:rsidRPr="00010045" w14:paraId="57646996" w14:textId="77777777" w:rsidTr="00EF5DA5">
        <w:trPr>
          <w:trHeight w:hRule="exact" w:val="926"/>
        </w:trPr>
        <w:tc>
          <w:tcPr>
            <w:tcW w:w="240" w:type="pct"/>
            <w:tcBorders>
              <w:top w:val="single" w:sz="4" w:space="0" w:color="auto"/>
              <w:left w:val="single" w:sz="4" w:space="0" w:color="auto"/>
              <w:bottom w:val="single" w:sz="4" w:space="0" w:color="auto"/>
              <w:right w:val="single" w:sz="4" w:space="0" w:color="auto"/>
            </w:tcBorders>
            <w:vAlign w:val="center"/>
          </w:tcPr>
          <w:p w14:paraId="01DA90F3" w14:textId="77777777" w:rsidR="008E3ED2" w:rsidRPr="00EF5DA5" w:rsidRDefault="008E3ED2" w:rsidP="007D2AEB">
            <w:pPr>
              <w:pStyle w:val="Tabela1"/>
              <w:numPr>
                <w:ilvl w:val="0"/>
                <w:numId w:val="40"/>
              </w:numPr>
              <w:spacing w:after="0" w:line="276" w:lineRule="auto"/>
              <w:jc w:val="center"/>
              <w:rPr>
                <w:rFonts w:ascii="Arial" w:hAnsi="Arial" w:cs="Arial"/>
                <w:strike/>
                <w:sz w:val="20"/>
                <w:szCs w:val="20"/>
                <w:highlight w:val="yellow"/>
              </w:rPr>
            </w:pPr>
          </w:p>
        </w:tc>
        <w:tc>
          <w:tcPr>
            <w:tcW w:w="3062" w:type="pct"/>
            <w:tcBorders>
              <w:top w:val="single" w:sz="4" w:space="0" w:color="auto"/>
              <w:left w:val="single" w:sz="4" w:space="0" w:color="auto"/>
              <w:bottom w:val="single" w:sz="4" w:space="0" w:color="auto"/>
              <w:right w:val="single" w:sz="4" w:space="0" w:color="auto"/>
            </w:tcBorders>
            <w:vAlign w:val="center"/>
          </w:tcPr>
          <w:p w14:paraId="38F7710D" w14:textId="77777777" w:rsidR="00EF5DA5" w:rsidRPr="00EF5DA5" w:rsidRDefault="00EF5DA5" w:rsidP="00853645">
            <w:pPr>
              <w:pStyle w:val="Tabela1"/>
              <w:spacing w:after="0" w:line="276" w:lineRule="auto"/>
              <w:ind w:right="50"/>
              <w:rPr>
                <w:rFonts w:ascii="Arial" w:hAnsi="Arial" w:cs="Arial"/>
                <w:strike/>
                <w:sz w:val="20"/>
                <w:szCs w:val="20"/>
                <w:highlight w:val="yellow"/>
              </w:rPr>
            </w:pPr>
          </w:p>
        </w:tc>
        <w:tc>
          <w:tcPr>
            <w:tcW w:w="849" w:type="pct"/>
            <w:tcBorders>
              <w:top w:val="single" w:sz="4" w:space="0" w:color="auto"/>
              <w:left w:val="single" w:sz="4" w:space="0" w:color="auto"/>
              <w:bottom w:val="single" w:sz="4" w:space="0" w:color="auto"/>
              <w:right w:val="single" w:sz="4" w:space="0" w:color="auto"/>
            </w:tcBorders>
            <w:vAlign w:val="center"/>
          </w:tcPr>
          <w:p w14:paraId="07B8D11A" w14:textId="77777777" w:rsidR="008E3ED2" w:rsidRPr="00EF5DA5" w:rsidRDefault="008E3ED2" w:rsidP="00D837AE">
            <w:pPr>
              <w:shd w:val="clear" w:color="auto" w:fill="FFFFFF"/>
              <w:spacing w:after="0"/>
              <w:jc w:val="center"/>
              <w:rPr>
                <w:strike/>
                <w:highlight w:val="yellow"/>
              </w:rPr>
            </w:pPr>
          </w:p>
        </w:tc>
        <w:tc>
          <w:tcPr>
            <w:tcW w:w="849" w:type="pct"/>
            <w:tcBorders>
              <w:top w:val="single" w:sz="4" w:space="0" w:color="auto"/>
              <w:left w:val="single" w:sz="4" w:space="0" w:color="auto"/>
              <w:bottom w:val="single" w:sz="4" w:space="0" w:color="auto"/>
              <w:right w:val="single" w:sz="4" w:space="0" w:color="auto"/>
            </w:tcBorders>
            <w:vAlign w:val="center"/>
          </w:tcPr>
          <w:p w14:paraId="583A809A" w14:textId="77777777" w:rsidR="008E3ED2" w:rsidRPr="00EF5DA5" w:rsidRDefault="008E3ED2" w:rsidP="00D837AE">
            <w:pPr>
              <w:shd w:val="clear" w:color="auto" w:fill="FFFFFF"/>
              <w:spacing w:after="0"/>
              <w:jc w:val="center"/>
              <w:rPr>
                <w:strike/>
                <w:highlight w:val="yellow"/>
              </w:rPr>
            </w:pPr>
          </w:p>
        </w:tc>
      </w:tr>
      <w:tr w:rsidR="008E3ED2" w:rsidRPr="00010045" w14:paraId="57349153" w14:textId="77777777" w:rsidTr="008E3ED2">
        <w:trPr>
          <w:trHeight w:hRule="exact" w:val="533"/>
        </w:trPr>
        <w:tc>
          <w:tcPr>
            <w:tcW w:w="240" w:type="pct"/>
            <w:tcBorders>
              <w:top w:val="single" w:sz="4" w:space="0" w:color="auto"/>
              <w:left w:val="single" w:sz="4" w:space="0" w:color="auto"/>
              <w:bottom w:val="single" w:sz="4" w:space="0" w:color="auto"/>
              <w:right w:val="single" w:sz="4" w:space="0" w:color="auto"/>
            </w:tcBorders>
            <w:vAlign w:val="center"/>
          </w:tcPr>
          <w:p w14:paraId="423390EF"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F4BFAD0"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generowania obserwacji lekarskich na podstawie udzielonych konsultacji.</w:t>
            </w:r>
          </w:p>
        </w:tc>
        <w:tc>
          <w:tcPr>
            <w:tcW w:w="849" w:type="pct"/>
            <w:tcBorders>
              <w:top w:val="single" w:sz="4" w:space="0" w:color="auto"/>
              <w:left w:val="single" w:sz="4" w:space="0" w:color="auto"/>
              <w:bottom w:val="single" w:sz="4" w:space="0" w:color="auto"/>
              <w:right w:val="single" w:sz="4" w:space="0" w:color="auto"/>
            </w:tcBorders>
            <w:vAlign w:val="center"/>
          </w:tcPr>
          <w:p w14:paraId="30E1DD2C"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63EEB221" w14:textId="77777777" w:rsidR="008E3ED2" w:rsidRPr="00010045" w:rsidRDefault="008E3ED2" w:rsidP="00D837AE">
            <w:pPr>
              <w:shd w:val="clear" w:color="auto" w:fill="FFFFFF"/>
              <w:spacing w:after="0"/>
              <w:jc w:val="center"/>
            </w:pPr>
            <w:r>
              <w:rPr>
                <w:lang w:eastAsia="en-US"/>
              </w:rPr>
              <w:t>NIE</w:t>
            </w:r>
          </w:p>
        </w:tc>
      </w:tr>
      <w:tr w:rsidR="008E3ED2" w:rsidRPr="00010045" w14:paraId="5426A4EF" w14:textId="77777777" w:rsidTr="008E3ED2">
        <w:trPr>
          <w:trHeight w:hRule="exact" w:val="1025"/>
        </w:trPr>
        <w:tc>
          <w:tcPr>
            <w:tcW w:w="240" w:type="pct"/>
            <w:tcBorders>
              <w:top w:val="single" w:sz="4" w:space="0" w:color="auto"/>
              <w:left w:val="single" w:sz="4" w:space="0" w:color="auto"/>
              <w:bottom w:val="single" w:sz="4" w:space="0" w:color="auto"/>
              <w:right w:val="single" w:sz="4" w:space="0" w:color="auto"/>
            </w:tcBorders>
            <w:vAlign w:val="center"/>
          </w:tcPr>
          <w:p w14:paraId="16B8083A"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D206234"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automatycznego pobierania wyników diagnostycznych oraz laboratoryjnych do obserwacji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4E642328"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2A58D32" w14:textId="77777777" w:rsidR="008E3ED2" w:rsidRPr="00010045" w:rsidRDefault="008E3ED2" w:rsidP="00D837AE">
            <w:pPr>
              <w:shd w:val="clear" w:color="auto" w:fill="FFFFFF"/>
              <w:spacing w:after="0"/>
              <w:jc w:val="center"/>
            </w:pPr>
            <w:r>
              <w:t>TAK</w:t>
            </w:r>
          </w:p>
        </w:tc>
      </w:tr>
      <w:tr w:rsidR="008E3ED2" w:rsidRPr="00010045" w14:paraId="281D4B6A" w14:textId="77777777" w:rsidTr="008E3ED2">
        <w:trPr>
          <w:trHeight w:hRule="exact" w:val="990"/>
        </w:trPr>
        <w:tc>
          <w:tcPr>
            <w:tcW w:w="240" w:type="pct"/>
            <w:tcBorders>
              <w:top w:val="single" w:sz="4" w:space="0" w:color="auto"/>
              <w:left w:val="single" w:sz="4" w:space="0" w:color="auto"/>
              <w:bottom w:val="single" w:sz="4" w:space="0" w:color="auto"/>
              <w:right w:val="single" w:sz="4" w:space="0" w:color="auto"/>
            </w:tcBorders>
            <w:vAlign w:val="center"/>
          </w:tcPr>
          <w:p w14:paraId="699242B5"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B160A73"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wypełnienia automatycznie karty informacyjnej w oparciu o zgromadzone dane o leczeniu (wyniki laboratoryjne, diagnostyczne, rozpoznania, procedury).</w:t>
            </w:r>
          </w:p>
        </w:tc>
        <w:tc>
          <w:tcPr>
            <w:tcW w:w="849" w:type="pct"/>
            <w:tcBorders>
              <w:top w:val="single" w:sz="4" w:space="0" w:color="auto"/>
              <w:left w:val="single" w:sz="4" w:space="0" w:color="auto"/>
              <w:bottom w:val="single" w:sz="4" w:space="0" w:color="auto"/>
              <w:right w:val="single" w:sz="4" w:space="0" w:color="auto"/>
            </w:tcBorders>
            <w:vAlign w:val="center"/>
          </w:tcPr>
          <w:p w14:paraId="079B9873"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7342FDE" w14:textId="77777777" w:rsidR="008E3ED2" w:rsidRPr="00010045" w:rsidRDefault="008E3ED2" w:rsidP="00D837AE">
            <w:pPr>
              <w:shd w:val="clear" w:color="auto" w:fill="FFFFFF"/>
              <w:spacing w:after="0"/>
              <w:jc w:val="center"/>
            </w:pPr>
            <w:r>
              <w:rPr>
                <w:lang w:eastAsia="en-US"/>
              </w:rPr>
              <w:t>NIE</w:t>
            </w:r>
          </w:p>
        </w:tc>
      </w:tr>
      <w:tr w:rsidR="008E3ED2" w:rsidRPr="00010045" w14:paraId="3187D6E0" w14:textId="77777777" w:rsidTr="008E3ED2">
        <w:trPr>
          <w:trHeight w:hRule="exact" w:val="854"/>
        </w:trPr>
        <w:tc>
          <w:tcPr>
            <w:tcW w:w="240" w:type="pct"/>
            <w:tcBorders>
              <w:top w:val="single" w:sz="4" w:space="0" w:color="auto"/>
              <w:left w:val="single" w:sz="4" w:space="0" w:color="auto"/>
              <w:bottom w:val="single" w:sz="4" w:space="0" w:color="auto"/>
              <w:right w:val="single" w:sz="4" w:space="0" w:color="auto"/>
            </w:tcBorders>
            <w:vAlign w:val="center"/>
          </w:tcPr>
          <w:p w14:paraId="06E2ED6A"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ABAAF0F"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definiowania przez użytkownika szablonów dla poszczególnych pozycji zawartych w karcie informacyjnej.</w:t>
            </w:r>
          </w:p>
        </w:tc>
        <w:tc>
          <w:tcPr>
            <w:tcW w:w="849" w:type="pct"/>
            <w:tcBorders>
              <w:top w:val="single" w:sz="4" w:space="0" w:color="auto"/>
              <w:left w:val="single" w:sz="4" w:space="0" w:color="auto"/>
              <w:bottom w:val="single" w:sz="4" w:space="0" w:color="auto"/>
              <w:right w:val="single" w:sz="4" w:space="0" w:color="auto"/>
            </w:tcBorders>
            <w:vAlign w:val="center"/>
          </w:tcPr>
          <w:p w14:paraId="76DAAB16"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DE266A0" w14:textId="77777777" w:rsidR="008E3ED2" w:rsidRPr="00010045" w:rsidRDefault="008E3ED2" w:rsidP="00D837AE">
            <w:pPr>
              <w:shd w:val="clear" w:color="auto" w:fill="FFFFFF"/>
              <w:spacing w:after="0"/>
              <w:jc w:val="center"/>
            </w:pPr>
            <w:r>
              <w:rPr>
                <w:lang w:eastAsia="en-US"/>
              </w:rPr>
              <w:t>NIE</w:t>
            </w:r>
          </w:p>
        </w:tc>
      </w:tr>
      <w:tr w:rsidR="008E3ED2" w:rsidRPr="00010045" w14:paraId="73DCDC84" w14:textId="77777777" w:rsidTr="008E3ED2">
        <w:trPr>
          <w:trHeight w:hRule="exact" w:val="855"/>
        </w:trPr>
        <w:tc>
          <w:tcPr>
            <w:tcW w:w="240" w:type="pct"/>
            <w:tcBorders>
              <w:top w:val="single" w:sz="4" w:space="0" w:color="auto"/>
              <w:left w:val="single" w:sz="4" w:space="0" w:color="auto"/>
              <w:bottom w:val="single" w:sz="4" w:space="0" w:color="auto"/>
              <w:right w:val="single" w:sz="4" w:space="0" w:color="auto"/>
            </w:tcBorders>
            <w:vAlign w:val="center"/>
          </w:tcPr>
          <w:p w14:paraId="434B258B"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4EC1AFE"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łatwego przeglądania epikryz z poszczególnych pobytów (na jednym ekranie) oraz kopiowania poprzednich opisów do bieżącego opisu.</w:t>
            </w:r>
          </w:p>
        </w:tc>
        <w:tc>
          <w:tcPr>
            <w:tcW w:w="849" w:type="pct"/>
            <w:tcBorders>
              <w:top w:val="single" w:sz="4" w:space="0" w:color="auto"/>
              <w:left w:val="single" w:sz="4" w:space="0" w:color="auto"/>
              <w:bottom w:val="single" w:sz="4" w:space="0" w:color="auto"/>
              <w:right w:val="single" w:sz="4" w:space="0" w:color="auto"/>
            </w:tcBorders>
            <w:vAlign w:val="center"/>
          </w:tcPr>
          <w:p w14:paraId="60D43F6A"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4991A7BD" w14:textId="77777777" w:rsidR="008E3ED2" w:rsidRPr="00010045" w:rsidRDefault="008E3ED2" w:rsidP="00D837AE">
            <w:pPr>
              <w:shd w:val="clear" w:color="auto" w:fill="FFFFFF"/>
              <w:spacing w:after="0"/>
              <w:jc w:val="center"/>
            </w:pPr>
            <w:r>
              <w:rPr>
                <w:lang w:eastAsia="en-US"/>
              </w:rPr>
              <w:t>NIE</w:t>
            </w:r>
          </w:p>
        </w:tc>
      </w:tr>
      <w:tr w:rsidR="008E3ED2" w:rsidRPr="00010045" w14:paraId="2C6A9334" w14:textId="77777777" w:rsidTr="008E3ED2">
        <w:trPr>
          <w:trHeight w:hRule="exact" w:val="566"/>
        </w:trPr>
        <w:tc>
          <w:tcPr>
            <w:tcW w:w="240" w:type="pct"/>
            <w:tcBorders>
              <w:top w:val="single" w:sz="4" w:space="0" w:color="auto"/>
              <w:left w:val="single" w:sz="4" w:space="0" w:color="auto"/>
              <w:bottom w:val="single" w:sz="4" w:space="0" w:color="auto"/>
              <w:right w:val="single" w:sz="4" w:space="0" w:color="auto"/>
            </w:tcBorders>
            <w:vAlign w:val="center"/>
          </w:tcPr>
          <w:p w14:paraId="7B04B281"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E40F71F"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definiowania przez użytkownika szablonów dla epikryz.</w:t>
            </w:r>
          </w:p>
        </w:tc>
        <w:tc>
          <w:tcPr>
            <w:tcW w:w="849" w:type="pct"/>
            <w:tcBorders>
              <w:top w:val="single" w:sz="4" w:space="0" w:color="auto"/>
              <w:left w:val="single" w:sz="4" w:space="0" w:color="auto"/>
              <w:bottom w:val="single" w:sz="4" w:space="0" w:color="auto"/>
              <w:right w:val="single" w:sz="4" w:space="0" w:color="auto"/>
            </w:tcBorders>
            <w:vAlign w:val="center"/>
          </w:tcPr>
          <w:p w14:paraId="1D554EA2"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6CB665C1" w14:textId="77777777" w:rsidR="008E3ED2" w:rsidRPr="00010045" w:rsidRDefault="008E3ED2" w:rsidP="00D837AE">
            <w:pPr>
              <w:shd w:val="clear" w:color="auto" w:fill="FFFFFF"/>
              <w:spacing w:after="0"/>
              <w:jc w:val="center"/>
            </w:pPr>
            <w:r>
              <w:rPr>
                <w:lang w:eastAsia="en-US"/>
              </w:rPr>
              <w:t>NIE</w:t>
            </w:r>
          </w:p>
        </w:tc>
      </w:tr>
      <w:tr w:rsidR="008E3ED2" w:rsidRPr="00010045" w14:paraId="17B7CCA0" w14:textId="77777777" w:rsidTr="008E3ED2">
        <w:trPr>
          <w:trHeight w:hRule="exact" w:val="560"/>
        </w:trPr>
        <w:tc>
          <w:tcPr>
            <w:tcW w:w="240" w:type="pct"/>
            <w:tcBorders>
              <w:top w:val="single" w:sz="4" w:space="0" w:color="auto"/>
              <w:left w:val="single" w:sz="4" w:space="0" w:color="auto"/>
              <w:bottom w:val="single" w:sz="4" w:space="0" w:color="auto"/>
              <w:right w:val="single" w:sz="4" w:space="0" w:color="auto"/>
            </w:tcBorders>
            <w:vAlign w:val="center"/>
          </w:tcPr>
          <w:p w14:paraId="0F9DEF8F"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8FC073C"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wglądu oraz wydruku dokumentacji z poprzednich pobytów.</w:t>
            </w:r>
          </w:p>
        </w:tc>
        <w:tc>
          <w:tcPr>
            <w:tcW w:w="849" w:type="pct"/>
            <w:tcBorders>
              <w:top w:val="single" w:sz="4" w:space="0" w:color="auto"/>
              <w:left w:val="single" w:sz="4" w:space="0" w:color="auto"/>
              <w:bottom w:val="single" w:sz="4" w:space="0" w:color="auto"/>
              <w:right w:val="single" w:sz="4" w:space="0" w:color="auto"/>
            </w:tcBorders>
            <w:vAlign w:val="center"/>
          </w:tcPr>
          <w:p w14:paraId="37AE4ACF"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478C203" w14:textId="77777777" w:rsidR="008E3ED2" w:rsidRPr="00010045" w:rsidRDefault="008E3ED2" w:rsidP="00D837AE">
            <w:pPr>
              <w:shd w:val="clear" w:color="auto" w:fill="FFFFFF"/>
              <w:spacing w:after="0"/>
              <w:jc w:val="center"/>
            </w:pPr>
            <w:r>
              <w:rPr>
                <w:lang w:eastAsia="en-US"/>
              </w:rPr>
              <w:t>NIE</w:t>
            </w:r>
          </w:p>
        </w:tc>
      </w:tr>
      <w:tr w:rsidR="008E3ED2" w:rsidRPr="00010045" w14:paraId="0AE77497" w14:textId="77777777" w:rsidTr="00114567">
        <w:trPr>
          <w:trHeight w:hRule="exact" w:val="54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131E04F"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definiowania całej dokumentacji medycznej. Dostępne opcje:</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176E36E" w14:textId="77777777" w:rsidR="008E3ED2" w:rsidRPr="00010045" w:rsidRDefault="008E3ED2" w:rsidP="00D837AE">
            <w:pPr>
              <w:shd w:val="clear" w:color="auto" w:fill="FFFFFF"/>
              <w:spacing w:after="0"/>
              <w:jc w:val="cente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8FFDDA8" w14:textId="77777777" w:rsidR="008E3ED2" w:rsidRPr="00010045" w:rsidRDefault="008E3ED2" w:rsidP="00D837AE">
            <w:pPr>
              <w:shd w:val="clear" w:color="auto" w:fill="FFFFFF"/>
              <w:spacing w:after="0"/>
              <w:jc w:val="center"/>
            </w:pPr>
          </w:p>
        </w:tc>
      </w:tr>
      <w:tr w:rsidR="008E3ED2" w:rsidRPr="00010045" w14:paraId="3E48139D" w14:textId="77777777" w:rsidTr="008E3ED2">
        <w:trPr>
          <w:trHeight w:hRule="exact" w:val="556"/>
        </w:trPr>
        <w:tc>
          <w:tcPr>
            <w:tcW w:w="240" w:type="pct"/>
            <w:tcBorders>
              <w:top w:val="single" w:sz="4" w:space="0" w:color="auto"/>
              <w:left w:val="single" w:sz="4" w:space="0" w:color="auto"/>
              <w:bottom w:val="single" w:sz="4" w:space="0" w:color="auto"/>
              <w:right w:val="single" w:sz="4" w:space="0" w:color="auto"/>
            </w:tcBorders>
            <w:vAlign w:val="center"/>
          </w:tcPr>
          <w:p w14:paraId="6C707063"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0947443"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 xml:space="preserve"> definiowanie przez użytkownika szablonów dla  poszczególnych pozycji dokumentacji,</w:t>
            </w:r>
          </w:p>
          <w:p w14:paraId="4A3CF034"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1ED7C7C5"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571791FA" w14:textId="77777777" w:rsidR="008E3ED2" w:rsidRPr="00010045" w:rsidRDefault="008E3ED2" w:rsidP="00D837AE">
            <w:pPr>
              <w:shd w:val="clear" w:color="auto" w:fill="FFFFFF"/>
              <w:spacing w:after="0"/>
              <w:jc w:val="center"/>
            </w:pPr>
            <w:r>
              <w:rPr>
                <w:lang w:eastAsia="en-US"/>
              </w:rPr>
              <w:t>NIE</w:t>
            </w:r>
          </w:p>
        </w:tc>
      </w:tr>
      <w:tr w:rsidR="008E3ED2" w:rsidRPr="00010045" w14:paraId="6FBF4DD4" w14:textId="77777777" w:rsidTr="008E3ED2">
        <w:trPr>
          <w:trHeight w:hRule="exact" w:val="564"/>
        </w:trPr>
        <w:tc>
          <w:tcPr>
            <w:tcW w:w="240" w:type="pct"/>
            <w:tcBorders>
              <w:top w:val="single" w:sz="4" w:space="0" w:color="auto"/>
              <w:left w:val="single" w:sz="4" w:space="0" w:color="auto"/>
              <w:bottom w:val="single" w:sz="4" w:space="0" w:color="auto"/>
              <w:right w:val="single" w:sz="4" w:space="0" w:color="auto"/>
            </w:tcBorders>
            <w:vAlign w:val="center"/>
          </w:tcPr>
          <w:p w14:paraId="6E25482C"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74EAD88"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 xml:space="preserve">  automatyczne pobieranie danych z bieżącego lub poprzednich pobytów,</w:t>
            </w:r>
          </w:p>
        </w:tc>
        <w:tc>
          <w:tcPr>
            <w:tcW w:w="849" w:type="pct"/>
            <w:tcBorders>
              <w:top w:val="single" w:sz="4" w:space="0" w:color="auto"/>
              <w:left w:val="single" w:sz="4" w:space="0" w:color="auto"/>
              <w:bottom w:val="single" w:sz="4" w:space="0" w:color="auto"/>
              <w:right w:val="single" w:sz="4" w:space="0" w:color="auto"/>
            </w:tcBorders>
            <w:vAlign w:val="center"/>
          </w:tcPr>
          <w:p w14:paraId="10640377"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67E5A387" w14:textId="77777777" w:rsidR="008E3ED2" w:rsidRPr="00010045" w:rsidRDefault="008E3ED2" w:rsidP="00D837AE">
            <w:pPr>
              <w:shd w:val="clear" w:color="auto" w:fill="FFFFFF"/>
              <w:spacing w:after="0"/>
              <w:jc w:val="center"/>
            </w:pPr>
            <w:r>
              <w:rPr>
                <w:lang w:eastAsia="en-US"/>
              </w:rPr>
              <w:t>NIE</w:t>
            </w:r>
          </w:p>
        </w:tc>
      </w:tr>
      <w:tr w:rsidR="008E3ED2" w:rsidRPr="00010045" w14:paraId="1D2DF8E0" w14:textId="77777777" w:rsidTr="008E3ED2">
        <w:trPr>
          <w:trHeight w:hRule="exact" w:val="802"/>
        </w:trPr>
        <w:tc>
          <w:tcPr>
            <w:tcW w:w="240" w:type="pct"/>
            <w:tcBorders>
              <w:top w:val="single" w:sz="4" w:space="0" w:color="auto"/>
              <w:left w:val="single" w:sz="4" w:space="0" w:color="auto"/>
              <w:bottom w:val="single" w:sz="4" w:space="0" w:color="auto"/>
              <w:right w:val="single" w:sz="4" w:space="0" w:color="auto"/>
            </w:tcBorders>
            <w:vAlign w:val="center"/>
          </w:tcPr>
          <w:p w14:paraId="1919AB6A"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8D1BC7B"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 xml:space="preserve"> bezpośredni wgląd do poprzednich opisów z możliwością kopiowania poszczególnych elementów dokumentacji medycznej. </w:t>
            </w:r>
          </w:p>
        </w:tc>
        <w:tc>
          <w:tcPr>
            <w:tcW w:w="849" w:type="pct"/>
            <w:tcBorders>
              <w:top w:val="single" w:sz="4" w:space="0" w:color="auto"/>
              <w:left w:val="single" w:sz="4" w:space="0" w:color="auto"/>
              <w:bottom w:val="single" w:sz="4" w:space="0" w:color="auto"/>
              <w:right w:val="single" w:sz="4" w:space="0" w:color="auto"/>
            </w:tcBorders>
            <w:vAlign w:val="center"/>
          </w:tcPr>
          <w:p w14:paraId="71386C49"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C9F0FCD" w14:textId="77777777" w:rsidR="008E3ED2" w:rsidRPr="00010045" w:rsidRDefault="008E3ED2" w:rsidP="00D837AE">
            <w:pPr>
              <w:shd w:val="clear" w:color="auto" w:fill="FFFFFF"/>
              <w:spacing w:after="0"/>
              <w:jc w:val="center"/>
            </w:pPr>
            <w:r>
              <w:rPr>
                <w:lang w:eastAsia="en-US"/>
              </w:rPr>
              <w:t>NIE</w:t>
            </w:r>
          </w:p>
        </w:tc>
      </w:tr>
      <w:tr w:rsidR="008E3ED2" w:rsidRPr="00010045" w14:paraId="26EE3D9A" w14:textId="77777777" w:rsidTr="008E3ED2">
        <w:trPr>
          <w:trHeight w:hRule="exact" w:val="484"/>
        </w:trPr>
        <w:tc>
          <w:tcPr>
            <w:tcW w:w="240" w:type="pct"/>
            <w:tcBorders>
              <w:top w:val="single" w:sz="4" w:space="0" w:color="auto"/>
              <w:left w:val="single" w:sz="4" w:space="0" w:color="auto"/>
              <w:bottom w:val="single" w:sz="4" w:space="0" w:color="auto"/>
              <w:right w:val="single" w:sz="4" w:space="0" w:color="auto"/>
            </w:tcBorders>
            <w:vAlign w:val="center"/>
          </w:tcPr>
          <w:p w14:paraId="07B17535"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DEA1ED6"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Moduł pozwala na zlecanie pacjentowi konsultacji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59ADD481"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CBE2DC1" w14:textId="77777777" w:rsidR="008E3ED2" w:rsidRPr="00010045" w:rsidRDefault="008E3ED2" w:rsidP="00D837AE">
            <w:pPr>
              <w:shd w:val="clear" w:color="auto" w:fill="FFFFFF"/>
              <w:spacing w:after="0"/>
              <w:jc w:val="center"/>
            </w:pPr>
            <w:r>
              <w:rPr>
                <w:lang w:eastAsia="en-US"/>
              </w:rPr>
              <w:t>NIE</w:t>
            </w:r>
          </w:p>
        </w:tc>
      </w:tr>
      <w:tr w:rsidR="008E3ED2" w:rsidRPr="00010045" w14:paraId="6FC2B1A0" w14:textId="77777777" w:rsidTr="008E3ED2">
        <w:trPr>
          <w:trHeight w:hRule="exact" w:val="631"/>
        </w:trPr>
        <w:tc>
          <w:tcPr>
            <w:tcW w:w="240" w:type="pct"/>
            <w:tcBorders>
              <w:top w:val="single" w:sz="4" w:space="0" w:color="auto"/>
              <w:left w:val="single" w:sz="4" w:space="0" w:color="auto"/>
              <w:bottom w:val="single" w:sz="4" w:space="0" w:color="auto"/>
              <w:right w:val="single" w:sz="4" w:space="0" w:color="auto"/>
            </w:tcBorders>
            <w:vAlign w:val="center"/>
          </w:tcPr>
          <w:p w14:paraId="1CBDF36C"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E302BBC"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Moduł umożliwia przegląd wyników konsultacji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590A994C"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06A7D5D3" w14:textId="77777777" w:rsidR="008E3ED2" w:rsidRPr="00010045" w:rsidRDefault="008E3ED2" w:rsidP="00D837AE">
            <w:pPr>
              <w:shd w:val="clear" w:color="auto" w:fill="FFFFFF"/>
              <w:spacing w:after="0"/>
              <w:jc w:val="center"/>
            </w:pPr>
            <w:r>
              <w:rPr>
                <w:lang w:eastAsia="en-US"/>
              </w:rPr>
              <w:t>NIE</w:t>
            </w:r>
          </w:p>
        </w:tc>
      </w:tr>
      <w:tr w:rsidR="008E3ED2" w:rsidRPr="00010045" w14:paraId="50317855" w14:textId="77777777" w:rsidTr="008E3ED2">
        <w:trPr>
          <w:trHeight w:hRule="exact" w:val="410"/>
        </w:trPr>
        <w:tc>
          <w:tcPr>
            <w:tcW w:w="240" w:type="pct"/>
            <w:tcBorders>
              <w:top w:val="single" w:sz="4" w:space="0" w:color="auto"/>
              <w:left w:val="single" w:sz="4" w:space="0" w:color="auto"/>
              <w:bottom w:val="single" w:sz="4" w:space="0" w:color="auto"/>
              <w:right w:val="single" w:sz="4" w:space="0" w:color="auto"/>
            </w:tcBorders>
            <w:vAlign w:val="center"/>
          </w:tcPr>
          <w:p w14:paraId="1B254D40"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1114920"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Moduł umożliwia ewidencję karty gorączkowej.</w:t>
            </w:r>
          </w:p>
        </w:tc>
        <w:tc>
          <w:tcPr>
            <w:tcW w:w="849" w:type="pct"/>
            <w:tcBorders>
              <w:top w:val="single" w:sz="4" w:space="0" w:color="auto"/>
              <w:left w:val="single" w:sz="4" w:space="0" w:color="auto"/>
              <w:bottom w:val="single" w:sz="4" w:space="0" w:color="auto"/>
              <w:right w:val="single" w:sz="4" w:space="0" w:color="auto"/>
            </w:tcBorders>
            <w:vAlign w:val="center"/>
          </w:tcPr>
          <w:p w14:paraId="0F2EFEEF"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8F6D40B" w14:textId="77777777" w:rsidR="008E3ED2" w:rsidRPr="00010045" w:rsidRDefault="008E3ED2" w:rsidP="00D837AE">
            <w:pPr>
              <w:shd w:val="clear" w:color="auto" w:fill="FFFFFF"/>
              <w:spacing w:after="0"/>
              <w:jc w:val="center"/>
            </w:pPr>
            <w:r>
              <w:rPr>
                <w:lang w:eastAsia="en-US"/>
              </w:rPr>
              <w:t>NIE</w:t>
            </w:r>
          </w:p>
        </w:tc>
      </w:tr>
      <w:tr w:rsidR="008E3ED2" w:rsidRPr="00010045" w14:paraId="41CD3416" w14:textId="77777777" w:rsidTr="008E3ED2">
        <w:trPr>
          <w:trHeight w:hRule="exact" w:val="558"/>
        </w:trPr>
        <w:tc>
          <w:tcPr>
            <w:tcW w:w="240" w:type="pct"/>
            <w:tcBorders>
              <w:top w:val="single" w:sz="4" w:space="0" w:color="auto"/>
              <w:left w:val="single" w:sz="4" w:space="0" w:color="auto"/>
              <w:bottom w:val="single" w:sz="4" w:space="0" w:color="auto"/>
              <w:right w:val="single" w:sz="4" w:space="0" w:color="auto"/>
            </w:tcBorders>
            <w:vAlign w:val="center"/>
          </w:tcPr>
          <w:p w14:paraId="14E23E45"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67B8FB8"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Moduł umożliwia przegląd karty gorączkowej, prezentuje interpretację graficzną wyników.</w:t>
            </w:r>
          </w:p>
        </w:tc>
        <w:tc>
          <w:tcPr>
            <w:tcW w:w="849" w:type="pct"/>
            <w:tcBorders>
              <w:top w:val="single" w:sz="4" w:space="0" w:color="auto"/>
              <w:left w:val="single" w:sz="4" w:space="0" w:color="auto"/>
              <w:bottom w:val="single" w:sz="4" w:space="0" w:color="auto"/>
              <w:right w:val="single" w:sz="4" w:space="0" w:color="auto"/>
            </w:tcBorders>
            <w:vAlign w:val="center"/>
          </w:tcPr>
          <w:p w14:paraId="0D455798"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83E1C37" w14:textId="77777777" w:rsidR="008E3ED2" w:rsidRPr="00010045" w:rsidRDefault="008E3ED2" w:rsidP="00D837AE">
            <w:pPr>
              <w:shd w:val="clear" w:color="auto" w:fill="FFFFFF"/>
              <w:spacing w:after="0"/>
              <w:jc w:val="center"/>
            </w:pPr>
            <w:r>
              <w:rPr>
                <w:lang w:eastAsia="en-US"/>
              </w:rPr>
              <w:t>NIE</w:t>
            </w:r>
          </w:p>
        </w:tc>
      </w:tr>
      <w:tr w:rsidR="008E3ED2" w:rsidRPr="00010045" w14:paraId="12845F87" w14:textId="77777777" w:rsidTr="00114567">
        <w:trPr>
          <w:trHeight w:hRule="exact" w:val="284"/>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853FC1E" w14:textId="77777777" w:rsidR="008E3ED2" w:rsidRPr="00114567" w:rsidRDefault="008E3ED2" w:rsidP="00DD571C">
            <w:pPr>
              <w:pStyle w:val="Tabela1"/>
              <w:spacing w:after="0" w:line="276" w:lineRule="auto"/>
              <w:ind w:left="142" w:right="50"/>
              <w:rPr>
                <w:rFonts w:ascii="Arial" w:hAnsi="Arial" w:cs="Arial"/>
                <w:b/>
                <w:sz w:val="20"/>
                <w:szCs w:val="20"/>
              </w:rPr>
            </w:pPr>
            <w:r w:rsidRPr="00114567">
              <w:rPr>
                <w:rFonts w:ascii="Arial" w:hAnsi="Arial" w:cs="Arial"/>
                <w:b/>
                <w:sz w:val="20"/>
                <w:szCs w:val="20"/>
              </w:rPr>
              <w:t>Możliwość generowania następujących wydruków:</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8FBF9B8" w14:textId="77777777" w:rsidR="008E3ED2" w:rsidRPr="00010045" w:rsidRDefault="008E3ED2" w:rsidP="00D837AE">
            <w:pPr>
              <w:shd w:val="clear" w:color="auto" w:fill="FFFFFF"/>
              <w:spacing w:after="0"/>
              <w:jc w:val="cente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5A7D433" w14:textId="77777777" w:rsidR="008E3ED2" w:rsidRPr="00010045" w:rsidRDefault="008E3ED2" w:rsidP="00D837AE">
            <w:pPr>
              <w:shd w:val="clear" w:color="auto" w:fill="FFFFFF"/>
              <w:spacing w:after="0"/>
              <w:jc w:val="center"/>
            </w:pPr>
          </w:p>
        </w:tc>
      </w:tr>
      <w:tr w:rsidR="008E3ED2" w:rsidRPr="00010045" w14:paraId="49EA34E6" w14:textId="77777777" w:rsidTr="008E3ED2">
        <w:trPr>
          <w:trHeight w:hRule="exact" w:val="234"/>
        </w:trPr>
        <w:tc>
          <w:tcPr>
            <w:tcW w:w="240" w:type="pct"/>
            <w:tcBorders>
              <w:top w:val="single" w:sz="4" w:space="0" w:color="auto"/>
              <w:left w:val="single" w:sz="4" w:space="0" w:color="auto"/>
              <w:bottom w:val="single" w:sz="4" w:space="0" w:color="auto"/>
              <w:right w:val="single" w:sz="4" w:space="0" w:color="auto"/>
            </w:tcBorders>
            <w:vAlign w:val="center"/>
          </w:tcPr>
          <w:p w14:paraId="7B517DF4"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059F786"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wywiadu,</w:t>
            </w:r>
          </w:p>
        </w:tc>
        <w:tc>
          <w:tcPr>
            <w:tcW w:w="849" w:type="pct"/>
            <w:tcBorders>
              <w:top w:val="single" w:sz="4" w:space="0" w:color="auto"/>
              <w:left w:val="single" w:sz="4" w:space="0" w:color="auto"/>
              <w:bottom w:val="single" w:sz="4" w:space="0" w:color="auto"/>
              <w:right w:val="single" w:sz="4" w:space="0" w:color="auto"/>
            </w:tcBorders>
            <w:vAlign w:val="center"/>
          </w:tcPr>
          <w:p w14:paraId="16798927"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4F8F5CDC" w14:textId="77777777" w:rsidR="008E3ED2" w:rsidRPr="00010045" w:rsidRDefault="008E3ED2" w:rsidP="00D837AE">
            <w:pPr>
              <w:shd w:val="clear" w:color="auto" w:fill="FFFFFF"/>
              <w:spacing w:after="0"/>
              <w:jc w:val="center"/>
            </w:pPr>
            <w:r>
              <w:rPr>
                <w:lang w:eastAsia="en-US"/>
              </w:rPr>
              <w:t>NIE</w:t>
            </w:r>
          </w:p>
        </w:tc>
      </w:tr>
      <w:tr w:rsidR="008E3ED2" w:rsidRPr="00010045" w14:paraId="5E8824B0" w14:textId="77777777" w:rsidTr="008E3ED2">
        <w:trPr>
          <w:trHeight w:hRule="exact" w:val="268"/>
        </w:trPr>
        <w:tc>
          <w:tcPr>
            <w:tcW w:w="240" w:type="pct"/>
            <w:tcBorders>
              <w:top w:val="single" w:sz="4" w:space="0" w:color="auto"/>
              <w:left w:val="single" w:sz="4" w:space="0" w:color="auto"/>
              <w:bottom w:val="single" w:sz="4" w:space="0" w:color="auto"/>
              <w:right w:val="single" w:sz="4" w:space="0" w:color="auto"/>
            </w:tcBorders>
            <w:vAlign w:val="center"/>
          </w:tcPr>
          <w:p w14:paraId="38FC4AD3"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1CF5060"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badań przedmiotowych,</w:t>
            </w:r>
          </w:p>
        </w:tc>
        <w:tc>
          <w:tcPr>
            <w:tcW w:w="849" w:type="pct"/>
            <w:tcBorders>
              <w:top w:val="single" w:sz="4" w:space="0" w:color="auto"/>
              <w:left w:val="single" w:sz="4" w:space="0" w:color="auto"/>
              <w:bottom w:val="single" w:sz="4" w:space="0" w:color="auto"/>
              <w:right w:val="single" w:sz="4" w:space="0" w:color="auto"/>
            </w:tcBorders>
            <w:vAlign w:val="center"/>
          </w:tcPr>
          <w:p w14:paraId="494B56E7"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6A51C890" w14:textId="77777777" w:rsidR="008E3ED2" w:rsidRPr="00010045" w:rsidRDefault="008E3ED2" w:rsidP="00D837AE">
            <w:pPr>
              <w:shd w:val="clear" w:color="auto" w:fill="FFFFFF"/>
              <w:spacing w:after="0"/>
              <w:jc w:val="center"/>
            </w:pPr>
            <w:r>
              <w:rPr>
                <w:lang w:eastAsia="en-US"/>
              </w:rPr>
              <w:t>NIE</w:t>
            </w:r>
          </w:p>
        </w:tc>
      </w:tr>
      <w:tr w:rsidR="008E3ED2" w:rsidRPr="00010045" w14:paraId="249DCEF6" w14:textId="77777777" w:rsidTr="008E3ED2">
        <w:trPr>
          <w:trHeight w:hRule="exact" w:val="284"/>
        </w:trPr>
        <w:tc>
          <w:tcPr>
            <w:tcW w:w="240" w:type="pct"/>
            <w:tcBorders>
              <w:top w:val="single" w:sz="4" w:space="0" w:color="auto"/>
              <w:left w:val="single" w:sz="4" w:space="0" w:color="auto"/>
              <w:bottom w:val="single" w:sz="4" w:space="0" w:color="auto"/>
              <w:right w:val="single" w:sz="4" w:space="0" w:color="auto"/>
            </w:tcBorders>
            <w:vAlign w:val="center"/>
          </w:tcPr>
          <w:p w14:paraId="27F44EC1"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27DFB48"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obserwacji lekarskich,</w:t>
            </w:r>
          </w:p>
        </w:tc>
        <w:tc>
          <w:tcPr>
            <w:tcW w:w="849" w:type="pct"/>
            <w:tcBorders>
              <w:top w:val="single" w:sz="4" w:space="0" w:color="auto"/>
              <w:left w:val="single" w:sz="4" w:space="0" w:color="auto"/>
              <w:bottom w:val="single" w:sz="4" w:space="0" w:color="auto"/>
              <w:right w:val="single" w:sz="4" w:space="0" w:color="auto"/>
            </w:tcBorders>
            <w:vAlign w:val="center"/>
          </w:tcPr>
          <w:p w14:paraId="161DE9B4"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49B4B20" w14:textId="77777777" w:rsidR="008E3ED2" w:rsidRPr="00010045" w:rsidRDefault="008E3ED2" w:rsidP="00D837AE">
            <w:pPr>
              <w:shd w:val="clear" w:color="auto" w:fill="FFFFFF"/>
              <w:spacing w:after="0"/>
              <w:jc w:val="center"/>
            </w:pPr>
            <w:r>
              <w:rPr>
                <w:lang w:eastAsia="en-US"/>
              </w:rPr>
              <w:t>NIE</w:t>
            </w:r>
          </w:p>
        </w:tc>
      </w:tr>
      <w:tr w:rsidR="008E3ED2" w:rsidRPr="00010045" w14:paraId="0C8CD907" w14:textId="77777777" w:rsidTr="008E3ED2">
        <w:trPr>
          <w:trHeight w:hRule="exact" w:val="287"/>
        </w:trPr>
        <w:tc>
          <w:tcPr>
            <w:tcW w:w="240" w:type="pct"/>
            <w:tcBorders>
              <w:top w:val="single" w:sz="4" w:space="0" w:color="auto"/>
              <w:left w:val="single" w:sz="4" w:space="0" w:color="auto"/>
              <w:bottom w:val="single" w:sz="4" w:space="0" w:color="auto"/>
              <w:right w:val="single" w:sz="4" w:space="0" w:color="auto"/>
            </w:tcBorders>
            <w:vAlign w:val="center"/>
          </w:tcPr>
          <w:p w14:paraId="55198005"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E5112B0"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epikryz,</w:t>
            </w:r>
          </w:p>
        </w:tc>
        <w:tc>
          <w:tcPr>
            <w:tcW w:w="849" w:type="pct"/>
            <w:tcBorders>
              <w:top w:val="single" w:sz="4" w:space="0" w:color="auto"/>
              <w:left w:val="single" w:sz="4" w:space="0" w:color="auto"/>
              <w:bottom w:val="single" w:sz="4" w:space="0" w:color="auto"/>
              <w:right w:val="single" w:sz="4" w:space="0" w:color="auto"/>
            </w:tcBorders>
            <w:vAlign w:val="center"/>
          </w:tcPr>
          <w:p w14:paraId="1746BFBC"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03641F4" w14:textId="77777777" w:rsidR="008E3ED2" w:rsidRPr="00010045" w:rsidRDefault="008E3ED2" w:rsidP="00D837AE">
            <w:pPr>
              <w:shd w:val="clear" w:color="auto" w:fill="FFFFFF"/>
              <w:spacing w:after="0"/>
              <w:jc w:val="center"/>
            </w:pPr>
            <w:r>
              <w:rPr>
                <w:lang w:eastAsia="en-US"/>
              </w:rPr>
              <w:t>NIE</w:t>
            </w:r>
          </w:p>
        </w:tc>
      </w:tr>
      <w:tr w:rsidR="008E3ED2" w:rsidRPr="00010045" w14:paraId="065A2BE3" w14:textId="77777777" w:rsidTr="008E3ED2">
        <w:trPr>
          <w:trHeight w:hRule="exact" w:val="278"/>
        </w:trPr>
        <w:tc>
          <w:tcPr>
            <w:tcW w:w="240" w:type="pct"/>
            <w:tcBorders>
              <w:top w:val="single" w:sz="4" w:space="0" w:color="auto"/>
              <w:left w:val="single" w:sz="4" w:space="0" w:color="auto"/>
              <w:bottom w:val="single" w:sz="4" w:space="0" w:color="auto"/>
              <w:right w:val="single" w:sz="4" w:space="0" w:color="auto"/>
            </w:tcBorders>
            <w:vAlign w:val="center"/>
          </w:tcPr>
          <w:p w14:paraId="126E9B8A"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851C73D"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kart informacyjnych,</w:t>
            </w:r>
          </w:p>
        </w:tc>
        <w:tc>
          <w:tcPr>
            <w:tcW w:w="849" w:type="pct"/>
            <w:tcBorders>
              <w:top w:val="single" w:sz="4" w:space="0" w:color="auto"/>
              <w:left w:val="single" w:sz="4" w:space="0" w:color="auto"/>
              <w:bottom w:val="single" w:sz="4" w:space="0" w:color="auto"/>
              <w:right w:val="single" w:sz="4" w:space="0" w:color="auto"/>
            </w:tcBorders>
            <w:vAlign w:val="center"/>
          </w:tcPr>
          <w:p w14:paraId="34553B4A"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44D04E57" w14:textId="77777777" w:rsidR="008E3ED2" w:rsidRPr="00010045" w:rsidRDefault="008E3ED2" w:rsidP="00D837AE">
            <w:pPr>
              <w:shd w:val="clear" w:color="auto" w:fill="FFFFFF"/>
              <w:spacing w:after="0"/>
              <w:jc w:val="center"/>
            </w:pPr>
            <w:r>
              <w:rPr>
                <w:lang w:eastAsia="en-US"/>
              </w:rPr>
              <w:t>NIE</w:t>
            </w:r>
          </w:p>
        </w:tc>
      </w:tr>
      <w:tr w:rsidR="008E3ED2" w:rsidRPr="00010045" w14:paraId="43DD686C" w14:textId="77777777" w:rsidTr="004849AC">
        <w:trPr>
          <w:trHeight w:hRule="exact" w:val="1305"/>
        </w:trPr>
        <w:tc>
          <w:tcPr>
            <w:tcW w:w="240" w:type="pct"/>
            <w:tcBorders>
              <w:top w:val="single" w:sz="4" w:space="0" w:color="auto"/>
              <w:left w:val="single" w:sz="4" w:space="0" w:color="auto"/>
              <w:bottom w:val="single" w:sz="4" w:space="0" w:color="auto"/>
              <w:right w:val="single" w:sz="4" w:space="0" w:color="auto"/>
            </w:tcBorders>
            <w:vAlign w:val="center"/>
          </w:tcPr>
          <w:p w14:paraId="4C52537E" w14:textId="77777777" w:rsidR="008E3ED2" w:rsidRPr="00206071" w:rsidRDefault="008E3ED2" w:rsidP="007D2AEB">
            <w:pPr>
              <w:pStyle w:val="Tabela1"/>
              <w:numPr>
                <w:ilvl w:val="0"/>
                <w:numId w:val="40"/>
              </w:numPr>
              <w:spacing w:after="0" w:line="276" w:lineRule="auto"/>
              <w:jc w:val="center"/>
              <w:rPr>
                <w:rFonts w:ascii="Arial" w:hAnsi="Arial" w:cs="Arial"/>
                <w:strike/>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D59F32D" w14:textId="77777777" w:rsidR="00206071" w:rsidRPr="001712F2" w:rsidRDefault="00206071" w:rsidP="00206071">
            <w:pPr>
              <w:pStyle w:val="Tabela1"/>
              <w:numPr>
                <w:ilvl w:val="0"/>
                <w:numId w:val="31"/>
              </w:numPr>
              <w:tabs>
                <w:tab w:val="left" w:pos="417"/>
              </w:tabs>
              <w:spacing w:after="0" w:line="276" w:lineRule="auto"/>
              <w:ind w:right="50"/>
              <w:rPr>
                <w:rFonts w:ascii="Arial" w:hAnsi="Arial" w:cs="Arial"/>
                <w:sz w:val="20"/>
                <w:szCs w:val="20"/>
              </w:rPr>
            </w:pPr>
            <w:r w:rsidRPr="001712F2">
              <w:rPr>
                <w:rFonts w:ascii="Arial" w:hAnsi="Arial" w:cs="Arial"/>
                <w:sz w:val="20"/>
                <w:szCs w:val="20"/>
              </w:rPr>
              <w:t>dokumentacji medycznej</w:t>
            </w:r>
          </w:p>
          <w:p w14:paraId="4ED2B620" w14:textId="77777777" w:rsidR="008E3ED2" w:rsidRPr="00206071" w:rsidRDefault="008E3ED2" w:rsidP="00412863">
            <w:pPr>
              <w:pStyle w:val="Tabela1"/>
              <w:tabs>
                <w:tab w:val="left" w:pos="417"/>
              </w:tabs>
              <w:spacing w:after="0" w:line="276" w:lineRule="auto"/>
              <w:ind w:left="911"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04A1CCFC" w14:textId="77777777" w:rsidR="008E3ED2" w:rsidRPr="001712F2" w:rsidRDefault="008E3ED2" w:rsidP="00D837AE">
            <w:pPr>
              <w:shd w:val="clear" w:color="auto" w:fill="FFFFFF"/>
              <w:spacing w:after="0"/>
              <w:jc w:val="center"/>
            </w:pPr>
            <w:r w:rsidRPr="001712F2">
              <w:t>TAK</w:t>
            </w:r>
          </w:p>
        </w:tc>
        <w:tc>
          <w:tcPr>
            <w:tcW w:w="849" w:type="pct"/>
            <w:tcBorders>
              <w:top w:val="single" w:sz="4" w:space="0" w:color="auto"/>
              <w:left w:val="single" w:sz="4" w:space="0" w:color="auto"/>
              <w:bottom w:val="single" w:sz="4" w:space="0" w:color="auto"/>
              <w:right w:val="single" w:sz="4" w:space="0" w:color="auto"/>
            </w:tcBorders>
            <w:vAlign w:val="center"/>
          </w:tcPr>
          <w:p w14:paraId="4E418D7A" w14:textId="77777777" w:rsidR="008E3ED2" w:rsidRPr="001712F2" w:rsidRDefault="008E3ED2" w:rsidP="00D837AE">
            <w:pPr>
              <w:shd w:val="clear" w:color="auto" w:fill="FFFFFF"/>
              <w:spacing w:after="0"/>
              <w:jc w:val="center"/>
            </w:pPr>
            <w:r w:rsidRPr="001712F2">
              <w:rPr>
                <w:lang w:eastAsia="en-US"/>
              </w:rPr>
              <w:t>NIE</w:t>
            </w:r>
          </w:p>
        </w:tc>
      </w:tr>
      <w:tr w:rsidR="008E3ED2" w:rsidRPr="00010045" w14:paraId="7E8E227B" w14:textId="77777777" w:rsidTr="00114567">
        <w:trPr>
          <w:trHeight w:hRule="exact" w:val="750"/>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FFBCEAE" w14:textId="77777777" w:rsidR="008E3ED2" w:rsidRPr="00114567" w:rsidRDefault="008E3ED2" w:rsidP="00DD571C">
            <w:pPr>
              <w:pStyle w:val="Tabela1"/>
              <w:spacing w:after="0" w:line="276" w:lineRule="auto"/>
              <w:ind w:left="142" w:right="50"/>
              <w:rPr>
                <w:rFonts w:ascii="Arial" w:hAnsi="Arial" w:cs="Arial"/>
                <w:b/>
                <w:sz w:val="20"/>
                <w:szCs w:val="20"/>
              </w:rPr>
            </w:pPr>
            <w:r w:rsidRPr="00114567">
              <w:rPr>
                <w:rFonts w:ascii="Arial" w:hAnsi="Arial" w:cs="Arial"/>
                <w:b/>
                <w:sz w:val="20"/>
                <w:szCs w:val="20"/>
              </w:rPr>
              <w:t>Możliwość generowania następujących wydruków z opcją do druku w sytuacji, w której na stronie uprzednio wydrukowanej znajduje się jeszcze miejsce:</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A349BB7" w14:textId="77777777" w:rsidR="008E3ED2" w:rsidRPr="00010045" w:rsidRDefault="008E3ED2" w:rsidP="00D837AE">
            <w:pPr>
              <w:shd w:val="clear" w:color="auto" w:fill="FFFFFF"/>
              <w:spacing w:after="0"/>
              <w:jc w:val="cente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F467F4A" w14:textId="77777777" w:rsidR="008E3ED2" w:rsidRPr="00010045" w:rsidRDefault="008E3ED2" w:rsidP="00D837AE">
            <w:pPr>
              <w:shd w:val="clear" w:color="auto" w:fill="FFFFFF"/>
              <w:spacing w:after="0"/>
              <w:jc w:val="center"/>
            </w:pPr>
          </w:p>
        </w:tc>
      </w:tr>
      <w:tr w:rsidR="008E3ED2" w:rsidRPr="00010045" w14:paraId="781BE00B" w14:textId="77777777" w:rsidTr="008E3ED2">
        <w:trPr>
          <w:trHeight w:hRule="exact" w:val="297"/>
        </w:trPr>
        <w:tc>
          <w:tcPr>
            <w:tcW w:w="240" w:type="pct"/>
            <w:tcBorders>
              <w:top w:val="single" w:sz="4" w:space="0" w:color="auto"/>
              <w:left w:val="single" w:sz="4" w:space="0" w:color="auto"/>
              <w:bottom w:val="single" w:sz="4" w:space="0" w:color="auto"/>
              <w:right w:val="single" w:sz="4" w:space="0" w:color="auto"/>
            </w:tcBorders>
            <w:vAlign w:val="center"/>
          </w:tcPr>
          <w:p w14:paraId="2DCDB867"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8281AAA"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wywiadu,</w:t>
            </w:r>
          </w:p>
        </w:tc>
        <w:tc>
          <w:tcPr>
            <w:tcW w:w="849" w:type="pct"/>
            <w:tcBorders>
              <w:top w:val="single" w:sz="4" w:space="0" w:color="auto"/>
              <w:left w:val="single" w:sz="4" w:space="0" w:color="auto"/>
              <w:bottom w:val="single" w:sz="4" w:space="0" w:color="auto"/>
              <w:right w:val="single" w:sz="4" w:space="0" w:color="auto"/>
            </w:tcBorders>
            <w:vAlign w:val="center"/>
          </w:tcPr>
          <w:p w14:paraId="4593BE07"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4FEDFD51" w14:textId="77777777" w:rsidR="008E3ED2" w:rsidRPr="00010045" w:rsidRDefault="008E3ED2" w:rsidP="00D837AE">
            <w:pPr>
              <w:shd w:val="clear" w:color="auto" w:fill="FFFFFF"/>
              <w:spacing w:after="0"/>
              <w:jc w:val="center"/>
            </w:pPr>
            <w:r>
              <w:rPr>
                <w:lang w:eastAsia="en-US"/>
              </w:rPr>
              <w:t>NIE</w:t>
            </w:r>
          </w:p>
        </w:tc>
      </w:tr>
      <w:tr w:rsidR="008E3ED2" w:rsidRPr="00010045" w14:paraId="5CA6B0ED" w14:textId="77777777" w:rsidTr="008E3ED2">
        <w:trPr>
          <w:trHeight w:hRule="exact" w:val="274"/>
        </w:trPr>
        <w:tc>
          <w:tcPr>
            <w:tcW w:w="240" w:type="pct"/>
            <w:tcBorders>
              <w:top w:val="single" w:sz="4" w:space="0" w:color="auto"/>
              <w:left w:val="single" w:sz="4" w:space="0" w:color="auto"/>
              <w:bottom w:val="single" w:sz="4" w:space="0" w:color="auto"/>
              <w:right w:val="single" w:sz="4" w:space="0" w:color="auto"/>
            </w:tcBorders>
            <w:vAlign w:val="center"/>
          </w:tcPr>
          <w:p w14:paraId="606EFB1B"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1CA4376B"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 xml:space="preserve">badań przedmiotowych, </w:t>
            </w:r>
          </w:p>
        </w:tc>
        <w:tc>
          <w:tcPr>
            <w:tcW w:w="849" w:type="pct"/>
            <w:tcBorders>
              <w:top w:val="single" w:sz="4" w:space="0" w:color="auto"/>
              <w:left w:val="single" w:sz="4" w:space="0" w:color="auto"/>
              <w:bottom w:val="single" w:sz="4" w:space="0" w:color="auto"/>
              <w:right w:val="single" w:sz="4" w:space="0" w:color="auto"/>
            </w:tcBorders>
            <w:vAlign w:val="center"/>
          </w:tcPr>
          <w:p w14:paraId="62EEB9F8"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B613E79" w14:textId="77777777" w:rsidR="008E3ED2" w:rsidRPr="00010045" w:rsidRDefault="008E3ED2" w:rsidP="00D837AE">
            <w:pPr>
              <w:shd w:val="clear" w:color="auto" w:fill="FFFFFF"/>
              <w:spacing w:after="0"/>
              <w:jc w:val="center"/>
            </w:pPr>
            <w:r>
              <w:rPr>
                <w:lang w:eastAsia="en-US"/>
              </w:rPr>
              <w:t>NIE</w:t>
            </w:r>
          </w:p>
        </w:tc>
      </w:tr>
      <w:tr w:rsidR="008E3ED2" w:rsidRPr="00010045" w14:paraId="5630CB50" w14:textId="77777777" w:rsidTr="008E3ED2">
        <w:trPr>
          <w:trHeight w:hRule="exact" w:val="277"/>
        </w:trPr>
        <w:tc>
          <w:tcPr>
            <w:tcW w:w="240" w:type="pct"/>
            <w:tcBorders>
              <w:top w:val="single" w:sz="4" w:space="0" w:color="auto"/>
              <w:left w:val="single" w:sz="4" w:space="0" w:color="auto"/>
              <w:bottom w:val="single" w:sz="4" w:space="0" w:color="auto"/>
              <w:right w:val="single" w:sz="4" w:space="0" w:color="auto"/>
            </w:tcBorders>
            <w:vAlign w:val="center"/>
          </w:tcPr>
          <w:p w14:paraId="01DE4F70"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89A3F46"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obserwacji,</w:t>
            </w:r>
          </w:p>
        </w:tc>
        <w:tc>
          <w:tcPr>
            <w:tcW w:w="849" w:type="pct"/>
            <w:tcBorders>
              <w:top w:val="single" w:sz="4" w:space="0" w:color="auto"/>
              <w:left w:val="single" w:sz="4" w:space="0" w:color="auto"/>
              <w:bottom w:val="single" w:sz="4" w:space="0" w:color="auto"/>
              <w:right w:val="single" w:sz="4" w:space="0" w:color="auto"/>
            </w:tcBorders>
            <w:vAlign w:val="center"/>
          </w:tcPr>
          <w:p w14:paraId="607A3420"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4B2E9C58" w14:textId="77777777" w:rsidR="008E3ED2" w:rsidRPr="00010045" w:rsidRDefault="008E3ED2" w:rsidP="00D837AE">
            <w:pPr>
              <w:shd w:val="clear" w:color="auto" w:fill="FFFFFF"/>
              <w:spacing w:after="0"/>
              <w:jc w:val="center"/>
            </w:pPr>
            <w:r>
              <w:rPr>
                <w:lang w:eastAsia="en-US"/>
              </w:rPr>
              <w:t>NIE</w:t>
            </w:r>
          </w:p>
        </w:tc>
      </w:tr>
      <w:tr w:rsidR="008E3ED2" w:rsidRPr="00010045" w14:paraId="3A4F4BCA" w14:textId="77777777" w:rsidTr="008E3ED2">
        <w:trPr>
          <w:trHeight w:hRule="exact" w:val="296"/>
        </w:trPr>
        <w:tc>
          <w:tcPr>
            <w:tcW w:w="240" w:type="pct"/>
            <w:tcBorders>
              <w:top w:val="single" w:sz="4" w:space="0" w:color="auto"/>
              <w:left w:val="single" w:sz="4" w:space="0" w:color="auto"/>
              <w:bottom w:val="single" w:sz="4" w:space="0" w:color="auto"/>
              <w:right w:val="single" w:sz="4" w:space="0" w:color="auto"/>
            </w:tcBorders>
            <w:vAlign w:val="center"/>
          </w:tcPr>
          <w:p w14:paraId="28F492C2"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9AED605"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epikryzy,</w:t>
            </w:r>
          </w:p>
        </w:tc>
        <w:tc>
          <w:tcPr>
            <w:tcW w:w="849" w:type="pct"/>
            <w:tcBorders>
              <w:top w:val="single" w:sz="4" w:space="0" w:color="auto"/>
              <w:left w:val="single" w:sz="4" w:space="0" w:color="auto"/>
              <w:bottom w:val="single" w:sz="4" w:space="0" w:color="auto"/>
              <w:right w:val="single" w:sz="4" w:space="0" w:color="auto"/>
            </w:tcBorders>
            <w:vAlign w:val="center"/>
          </w:tcPr>
          <w:p w14:paraId="53556AD6"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0EF07899" w14:textId="77777777" w:rsidR="008E3ED2" w:rsidRPr="00010045" w:rsidRDefault="008E3ED2" w:rsidP="00D837AE">
            <w:pPr>
              <w:shd w:val="clear" w:color="auto" w:fill="FFFFFF"/>
              <w:spacing w:after="0"/>
              <w:jc w:val="center"/>
            </w:pPr>
            <w:r>
              <w:rPr>
                <w:lang w:eastAsia="en-US"/>
              </w:rPr>
              <w:t>NIE</w:t>
            </w:r>
          </w:p>
        </w:tc>
      </w:tr>
      <w:tr w:rsidR="008E3ED2" w:rsidRPr="00010045" w14:paraId="51AA2280" w14:textId="77777777" w:rsidTr="008E3ED2">
        <w:trPr>
          <w:trHeight w:hRule="exact" w:val="271"/>
        </w:trPr>
        <w:tc>
          <w:tcPr>
            <w:tcW w:w="240" w:type="pct"/>
            <w:tcBorders>
              <w:top w:val="single" w:sz="4" w:space="0" w:color="auto"/>
              <w:left w:val="single" w:sz="4" w:space="0" w:color="auto"/>
              <w:bottom w:val="single" w:sz="4" w:space="0" w:color="auto"/>
              <w:right w:val="single" w:sz="4" w:space="0" w:color="auto"/>
            </w:tcBorders>
            <w:vAlign w:val="center"/>
          </w:tcPr>
          <w:p w14:paraId="0F1B65CB"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91CD552"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proofErr w:type="spellStart"/>
            <w:r w:rsidRPr="00010045">
              <w:rPr>
                <w:rFonts w:ascii="Arial" w:hAnsi="Arial" w:cs="Arial"/>
                <w:sz w:val="20"/>
                <w:szCs w:val="20"/>
              </w:rPr>
              <w:t>rozpoznań</w:t>
            </w:r>
            <w:proofErr w:type="spellEnd"/>
            <w:r w:rsidRPr="00010045">
              <w:rPr>
                <w:rFonts w:ascii="Arial" w:hAnsi="Arial" w:cs="Arial"/>
                <w:sz w:val="20"/>
                <w:szCs w:val="20"/>
              </w:rPr>
              <w:t>.</w:t>
            </w:r>
          </w:p>
        </w:tc>
        <w:tc>
          <w:tcPr>
            <w:tcW w:w="849" w:type="pct"/>
            <w:tcBorders>
              <w:top w:val="single" w:sz="4" w:space="0" w:color="auto"/>
              <w:left w:val="single" w:sz="4" w:space="0" w:color="auto"/>
              <w:bottom w:val="single" w:sz="4" w:space="0" w:color="auto"/>
              <w:right w:val="single" w:sz="4" w:space="0" w:color="auto"/>
            </w:tcBorders>
            <w:vAlign w:val="center"/>
          </w:tcPr>
          <w:p w14:paraId="52306395"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25693F32" w14:textId="77777777" w:rsidR="008E3ED2" w:rsidRPr="00010045" w:rsidRDefault="008E3ED2" w:rsidP="00D837AE">
            <w:pPr>
              <w:shd w:val="clear" w:color="auto" w:fill="FFFFFF"/>
              <w:spacing w:after="0"/>
              <w:jc w:val="center"/>
            </w:pPr>
            <w:r>
              <w:rPr>
                <w:lang w:eastAsia="en-US"/>
              </w:rPr>
              <w:t>NIE</w:t>
            </w:r>
          </w:p>
        </w:tc>
      </w:tr>
      <w:tr w:rsidR="008E3ED2" w:rsidRPr="00010045" w14:paraId="316728D6" w14:textId="77777777" w:rsidTr="008E3ED2">
        <w:trPr>
          <w:trHeight w:hRule="exact" w:val="508"/>
        </w:trPr>
        <w:tc>
          <w:tcPr>
            <w:tcW w:w="240" w:type="pct"/>
            <w:tcBorders>
              <w:top w:val="single" w:sz="4" w:space="0" w:color="auto"/>
              <w:left w:val="single" w:sz="4" w:space="0" w:color="auto"/>
              <w:bottom w:val="single" w:sz="4" w:space="0" w:color="auto"/>
              <w:right w:val="single" w:sz="4" w:space="0" w:color="auto"/>
            </w:tcBorders>
            <w:vAlign w:val="center"/>
          </w:tcPr>
          <w:p w14:paraId="06FA7154"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0DA5B69" w14:textId="77777777" w:rsidR="008E3ED2" w:rsidRPr="00010045" w:rsidRDefault="008E3ED2" w:rsidP="00DD571C">
            <w:pPr>
              <w:pStyle w:val="Tabela1"/>
              <w:spacing w:after="0" w:line="276" w:lineRule="auto"/>
              <w:ind w:right="50"/>
              <w:rPr>
                <w:rFonts w:ascii="Arial" w:hAnsi="Arial" w:cs="Arial"/>
                <w:sz w:val="20"/>
                <w:szCs w:val="20"/>
              </w:rPr>
            </w:pPr>
            <w:r w:rsidRPr="00010045">
              <w:rPr>
                <w:rFonts w:ascii="Arial" w:hAnsi="Arial" w:cs="Arial"/>
                <w:sz w:val="20"/>
                <w:szCs w:val="20"/>
              </w:rPr>
              <w:t>Współpraca z czytnikami kodów kreskowych w zakresie identyfikacji pacjenta</w:t>
            </w:r>
          </w:p>
          <w:p w14:paraId="63F1B850" w14:textId="77777777" w:rsidR="008E3ED2" w:rsidRPr="00010045" w:rsidRDefault="008E3ED2" w:rsidP="00DD571C">
            <w:pPr>
              <w:pStyle w:val="Tabela1"/>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4B38C7DA"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5C57DA86" w14:textId="77777777" w:rsidR="008E3ED2" w:rsidRPr="00010045" w:rsidRDefault="008E3ED2" w:rsidP="00D837AE">
            <w:pPr>
              <w:shd w:val="clear" w:color="auto" w:fill="FFFFFF"/>
              <w:spacing w:after="0"/>
              <w:jc w:val="center"/>
            </w:pPr>
            <w:r>
              <w:rPr>
                <w:lang w:eastAsia="en-US"/>
              </w:rPr>
              <w:t>NIE</w:t>
            </w:r>
          </w:p>
        </w:tc>
      </w:tr>
      <w:tr w:rsidR="008E3ED2" w:rsidRPr="00010045" w14:paraId="19769E9F" w14:textId="77777777" w:rsidTr="008E3ED2">
        <w:trPr>
          <w:trHeight w:hRule="exact" w:val="578"/>
        </w:trPr>
        <w:tc>
          <w:tcPr>
            <w:tcW w:w="240" w:type="pct"/>
            <w:tcBorders>
              <w:top w:val="single" w:sz="4" w:space="0" w:color="auto"/>
              <w:left w:val="single" w:sz="4" w:space="0" w:color="auto"/>
              <w:bottom w:val="single" w:sz="4" w:space="0" w:color="auto"/>
              <w:right w:val="single" w:sz="4" w:space="0" w:color="auto"/>
            </w:tcBorders>
            <w:vAlign w:val="center"/>
          </w:tcPr>
          <w:p w14:paraId="5D9671A2"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F923029" w14:textId="77777777" w:rsidR="008E3ED2" w:rsidRPr="00010045" w:rsidRDefault="008E3ED2" w:rsidP="00DD571C">
            <w:pPr>
              <w:pStyle w:val="Tabela1"/>
              <w:spacing w:after="0" w:line="276" w:lineRule="auto"/>
              <w:ind w:right="50"/>
              <w:rPr>
                <w:rFonts w:ascii="Arial" w:hAnsi="Arial" w:cs="Arial"/>
                <w:sz w:val="20"/>
                <w:szCs w:val="20"/>
              </w:rPr>
            </w:pPr>
            <w:r w:rsidRPr="00010045">
              <w:rPr>
                <w:rFonts w:ascii="Arial" w:hAnsi="Arial" w:cs="Arial"/>
                <w:sz w:val="20"/>
                <w:szCs w:val="20"/>
              </w:rPr>
              <w:t>Możliwość dołączania danych multimedialnych do dokumentacji medycznej pacjenta</w:t>
            </w:r>
          </w:p>
        </w:tc>
        <w:tc>
          <w:tcPr>
            <w:tcW w:w="849" w:type="pct"/>
            <w:tcBorders>
              <w:top w:val="single" w:sz="4" w:space="0" w:color="auto"/>
              <w:left w:val="single" w:sz="4" w:space="0" w:color="auto"/>
              <w:bottom w:val="single" w:sz="4" w:space="0" w:color="auto"/>
              <w:right w:val="single" w:sz="4" w:space="0" w:color="auto"/>
            </w:tcBorders>
            <w:vAlign w:val="center"/>
          </w:tcPr>
          <w:p w14:paraId="564E8CB4"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E78C051" w14:textId="77777777" w:rsidR="008E3ED2" w:rsidRPr="00010045" w:rsidRDefault="008E3ED2" w:rsidP="00D837AE">
            <w:pPr>
              <w:shd w:val="clear" w:color="auto" w:fill="FFFFFF"/>
              <w:spacing w:after="0"/>
              <w:jc w:val="center"/>
            </w:pPr>
            <w:r>
              <w:t>TAK</w:t>
            </w:r>
          </w:p>
        </w:tc>
      </w:tr>
      <w:tr w:rsidR="008E3ED2" w:rsidRPr="00010045" w14:paraId="601E3839" w14:textId="77777777" w:rsidTr="008E3ED2">
        <w:trPr>
          <w:trHeight w:hRule="exact" w:val="544"/>
        </w:trPr>
        <w:tc>
          <w:tcPr>
            <w:tcW w:w="240" w:type="pct"/>
            <w:tcBorders>
              <w:top w:val="single" w:sz="4" w:space="0" w:color="auto"/>
              <w:left w:val="single" w:sz="4" w:space="0" w:color="auto"/>
              <w:bottom w:val="single" w:sz="4" w:space="0" w:color="auto"/>
              <w:right w:val="single" w:sz="4" w:space="0" w:color="auto"/>
            </w:tcBorders>
            <w:vAlign w:val="center"/>
          </w:tcPr>
          <w:p w14:paraId="76B00044"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9072DFB" w14:textId="77777777" w:rsidR="008E3ED2" w:rsidRPr="00010045" w:rsidRDefault="008E3ED2" w:rsidP="00DD571C">
            <w:pPr>
              <w:pStyle w:val="Tabela1"/>
              <w:spacing w:after="0" w:line="276" w:lineRule="auto"/>
              <w:ind w:right="50"/>
              <w:rPr>
                <w:rFonts w:ascii="Arial" w:hAnsi="Arial" w:cs="Arial"/>
                <w:sz w:val="20"/>
                <w:szCs w:val="20"/>
              </w:rPr>
            </w:pPr>
            <w:r w:rsidRPr="00010045">
              <w:rPr>
                <w:rFonts w:ascii="Arial" w:hAnsi="Arial" w:cs="Arial"/>
                <w:sz w:val="20"/>
                <w:szCs w:val="20"/>
              </w:rPr>
              <w:t xml:space="preserve">Możliwość dodawania plików powiązanych z danym pacjentem oraz wizytą. </w:t>
            </w:r>
          </w:p>
        </w:tc>
        <w:tc>
          <w:tcPr>
            <w:tcW w:w="849" w:type="pct"/>
            <w:tcBorders>
              <w:top w:val="single" w:sz="4" w:space="0" w:color="auto"/>
              <w:left w:val="single" w:sz="4" w:space="0" w:color="auto"/>
              <w:bottom w:val="single" w:sz="4" w:space="0" w:color="auto"/>
              <w:right w:val="single" w:sz="4" w:space="0" w:color="auto"/>
            </w:tcBorders>
            <w:vAlign w:val="center"/>
          </w:tcPr>
          <w:p w14:paraId="037BEB00"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49" w:type="pct"/>
            <w:tcBorders>
              <w:top w:val="single" w:sz="4" w:space="0" w:color="auto"/>
              <w:left w:val="single" w:sz="4" w:space="0" w:color="auto"/>
              <w:bottom w:val="single" w:sz="4" w:space="0" w:color="auto"/>
              <w:right w:val="single" w:sz="4" w:space="0" w:color="auto"/>
            </w:tcBorders>
            <w:vAlign w:val="center"/>
          </w:tcPr>
          <w:p w14:paraId="43F3194B"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2F0A6A70" w14:textId="77777777" w:rsidTr="00D837AE">
        <w:trPr>
          <w:trHeight w:hRule="exact" w:val="519"/>
        </w:trPr>
        <w:tc>
          <w:tcPr>
            <w:tcW w:w="5000" w:type="pct"/>
            <w:gridSpan w:val="4"/>
            <w:tcBorders>
              <w:top w:val="single" w:sz="4" w:space="0" w:color="auto"/>
              <w:left w:val="single" w:sz="4" w:space="0" w:color="auto"/>
              <w:bottom w:val="single" w:sz="4" w:space="0" w:color="auto"/>
              <w:right w:val="single" w:sz="4" w:space="0" w:color="auto"/>
            </w:tcBorders>
            <w:vAlign w:val="center"/>
          </w:tcPr>
          <w:p w14:paraId="025FC4B8" w14:textId="77777777" w:rsidR="008E3ED2" w:rsidRPr="00010045" w:rsidRDefault="008E3ED2" w:rsidP="00D837AE">
            <w:pPr>
              <w:pStyle w:val="Nagwek4"/>
              <w:spacing w:after="0"/>
              <w:ind w:right="50"/>
              <w:jc w:val="center"/>
              <w:rPr>
                <w:rFonts w:cs="Arial"/>
                <w:sz w:val="20"/>
              </w:rPr>
            </w:pPr>
            <w:r w:rsidRPr="00010045">
              <w:rPr>
                <w:rFonts w:cs="Arial"/>
                <w:sz w:val="20"/>
              </w:rPr>
              <w:t>Dokumentacja medyczna – część pielęgniarska</w:t>
            </w:r>
          </w:p>
        </w:tc>
      </w:tr>
      <w:tr w:rsidR="008E3ED2" w:rsidRPr="00010045" w14:paraId="11743101" w14:textId="77777777" w:rsidTr="008E3ED2">
        <w:trPr>
          <w:trHeight w:hRule="exact" w:val="507"/>
        </w:trPr>
        <w:tc>
          <w:tcPr>
            <w:tcW w:w="240" w:type="pct"/>
            <w:tcBorders>
              <w:top w:val="single" w:sz="4" w:space="0" w:color="auto"/>
              <w:left w:val="single" w:sz="4" w:space="0" w:color="auto"/>
              <w:bottom w:val="single" w:sz="4" w:space="0" w:color="auto"/>
              <w:right w:val="single" w:sz="4" w:space="0" w:color="auto"/>
            </w:tcBorders>
            <w:vAlign w:val="center"/>
          </w:tcPr>
          <w:p w14:paraId="3DA208E1"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C3B8771"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Rejestracja informacji o stanie zdrowia pacjenta w postaci (flaga lub </w:t>
            </w:r>
            <w:proofErr w:type="spellStart"/>
            <w:r w:rsidRPr="00010045">
              <w:rPr>
                <w:rFonts w:ascii="Arial" w:hAnsi="Arial" w:cs="Arial"/>
                <w:sz w:val="20"/>
                <w:szCs w:val="20"/>
              </w:rPr>
              <w:t>checkbox</w:t>
            </w:r>
            <w:proofErr w:type="spellEnd"/>
            <w:r w:rsidRPr="00010045">
              <w:rPr>
                <w:rFonts w:ascii="Arial" w:hAnsi="Arial" w:cs="Arial"/>
                <w:sz w:val="20"/>
                <w:szCs w:val="20"/>
              </w:rPr>
              <w:t xml:space="preserve"> do zaznaczania).</w:t>
            </w:r>
          </w:p>
        </w:tc>
        <w:tc>
          <w:tcPr>
            <w:tcW w:w="849" w:type="pct"/>
            <w:tcBorders>
              <w:top w:val="single" w:sz="4" w:space="0" w:color="auto"/>
              <w:left w:val="single" w:sz="4" w:space="0" w:color="auto"/>
              <w:bottom w:val="single" w:sz="4" w:space="0" w:color="auto"/>
              <w:right w:val="single" w:sz="4" w:space="0" w:color="auto"/>
            </w:tcBorders>
            <w:vAlign w:val="center"/>
          </w:tcPr>
          <w:p w14:paraId="62C7BC83"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2397CBDA" w14:textId="77777777" w:rsidR="008E3ED2" w:rsidRPr="00010045" w:rsidRDefault="008E3ED2" w:rsidP="00D837AE">
            <w:pPr>
              <w:shd w:val="clear" w:color="auto" w:fill="FFFFFF"/>
              <w:spacing w:after="0"/>
              <w:jc w:val="center"/>
            </w:pPr>
            <w:r>
              <w:rPr>
                <w:lang w:eastAsia="en-US"/>
              </w:rPr>
              <w:t>NIE</w:t>
            </w:r>
          </w:p>
        </w:tc>
      </w:tr>
      <w:tr w:rsidR="008E3ED2" w:rsidRPr="00010045" w14:paraId="199D2B1A" w14:textId="77777777" w:rsidTr="008E3ED2">
        <w:trPr>
          <w:trHeight w:hRule="exact" w:val="850"/>
        </w:trPr>
        <w:tc>
          <w:tcPr>
            <w:tcW w:w="240" w:type="pct"/>
            <w:tcBorders>
              <w:top w:val="single" w:sz="4" w:space="0" w:color="auto"/>
              <w:left w:val="single" w:sz="4" w:space="0" w:color="auto"/>
              <w:bottom w:val="single" w:sz="4" w:space="0" w:color="auto"/>
              <w:right w:val="single" w:sz="4" w:space="0" w:color="auto"/>
            </w:tcBorders>
            <w:vAlign w:val="center"/>
          </w:tcPr>
          <w:p w14:paraId="3188BFCB"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6328CB6"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Wprowadzanie obserwacji pielęgniarskich (karty realizacji opieki) z możliwością pobierania wzorców z katalogu. </w:t>
            </w:r>
          </w:p>
        </w:tc>
        <w:tc>
          <w:tcPr>
            <w:tcW w:w="849" w:type="pct"/>
            <w:tcBorders>
              <w:top w:val="single" w:sz="4" w:space="0" w:color="auto"/>
              <w:left w:val="single" w:sz="4" w:space="0" w:color="auto"/>
              <w:bottom w:val="single" w:sz="4" w:space="0" w:color="auto"/>
              <w:right w:val="single" w:sz="4" w:space="0" w:color="auto"/>
            </w:tcBorders>
            <w:vAlign w:val="center"/>
          </w:tcPr>
          <w:p w14:paraId="3C4D0446"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1A9C951" w14:textId="77777777" w:rsidR="008E3ED2" w:rsidRPr="00010045" w:rsidRDefault="008E3ED2" w:rsidP="00D837AE">
            <w:pPr>
              <w:shd w:val="clear" w:color="auto" w:fill="FFFFFF"/>
              <w:spacing w:after="0"/>
              <w:jc w:val="center"/>
            </w:pPr>
            <w:r>
              <w:rPr>
                <w:lang w:eastAsia="en-US"/>
              </w:rPr>
              <w:t>NIE</w:t>
            </w:r>
          </w:p>
        </w:tc>
      </w:tr>
      <w:tr w:rsidR="008E3ED2" w:rsidRPr="00010045" w14:paraId="514D6DF8" w14:textId="77777777" w:rsidTr="008E3ED2">
        <w:trPr>
          <w:trHeight w:hRule="exact" w:val="1002"/>
        </w:trPr>
        <w:tc>
          <w:tcPr>
            <w:tcW w:w="240" w:type="pct"/>
            <w:tcBorders>
              <w:top w:val="single" w:sz="4" w:space="0" w:color="auto"/>
              <w:left w:val="single" w:sz="4" w:space="0" w:color="auto"/>
              <w:bottom w:val="single" w:sz="4" w:space="0" w:color="auto"/>
              <w:right w:val="single" w:sz="4" w:space="0" w:color="auto"/>
            </w:tcBorders>
            <w:vAlign w:val="center"/>
          </w:tcPr>
          <w:p w14:paraId="3D8B55E5"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56AF6AE"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dokumentowania procesu pielęgnowania oraz procedur pielęgniarskich (Karta indywidualnej opieki pielęgniarskiej) w oparciu o schematy definiowane dla danej jednostki.</w:t>
            </w:r>
          </w:p>
        </w:tc>
        <w:tc>
          <w:tcPr>
            <w:tcW w:w="849" w:type="pct"/>
            <w:tcBorders>
              <w:top w:val="single" w:sz="4" w:space="0" w:color="auto"/>
              <w:left w:val="single" w:sz="4" w:space="0" w:color="auto"/>
              <w:bottom w:val="single" w:sz="4" w:space="0" w:color="auto"/>
              <w:right w:val="single" w:sz="4" w:space="0" w:color="auto"/>
            </w:tcBorders>
            <w:vAlign w:val="center"/>
          </w:tcPr>
          <w:p w14:paraId="13862570"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C570452" w14:textId="77777777" w:rsidR="008E3ED2" w:rsidRPr="00010045" w:rsidRDefault="008E3ED2" w:rsidP="00D837AE">
            <w:pPr>
              <w:shd w:val="clear" w:color="auto" w:fill="FFFFFF"/>
              <w:spacing w:after="0"/>
              <w:jc w:val="center"/>
            </w:pPr>
            <w:r>
              <w:rPr>
                <w:lang w:eastAsia="en-US"/>
              </w:rPr>
              <w:t>NIE</w:t>
            </w:r>
          </w:p>
        </w:tc>
      </w:tr>
      <w:tr w:rsidR="008E3ED2" w:rsidRPr="00010045" w14:paraId="4FE04113" w14:textId="77777777" w:rsidTr="008E3ED2">
        <w:trPr>
          <w:trHeight w:hRule="exact" w:val="835"/>
        </w:trPr>
        <w:tc>
          <w:tcPr>
            <w:tcW w:w="240" w:type="pct"/>
            <w:tcBorders>
              <w:top w:val="single" w:sz="4" w:space="0" w:color="auto"/>
              <w:left w:val="single" w:sz="4" w:space="0" w:color="auto"/>
              <w:bottom w:val="single" w:sz="4" w:space="0" w:color="auto"/>
              <w:right w:val="single" w:sz="4" w:space="0" w:color="auto"/>
            </w:tcBorders>
            <w:vAlign w:val="center"/>
          </w:tcPr>
          <w:p w14:paraId="22809511"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39E37C13"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Możliwość ewidencjonowania informacji  o odleżynach oraz podjętych czynnościach pielęgnacyjny. Definiowanie gotowych wzorców.  </w:t>
            </w:r>
          </w:p>
        </w:tc>
        <w:tc>
          <w:tcPr>
            <w:tcW w:w="849" w:type="pct"/>
            <w:tcBorders>
              <w:top w:val="single" w:sz="4" w:space="0" w:color="auto"/>
              <w:left w:val="single" w:sz="4" w:space="0" w:color="auto"/>
              <w:bottom w:val="single" w:sz="4" w:space="0" w:color="auto"/>
              <w:right w:val="single" w:sz="4" w:space="0" w:color="auto"/>
            </w:tcBorders>
            <w:vAlign w:val="center"/>
          </w:tcPr>
          <w:p w14:paraId="671BC901"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2FFB1EFB" w14:textId="77777777" w:rsidR="008E3ED2" w:rsidRPr="00010045" w:rsidRDefault="008E3ED2" w:rsidP="00D837AE">
            <w:pPr>
              <w:shd w:val="clear" w:color="auto" w:fill="FFFFFF"/>
              <w:spacing w:after="0"/>
              <w:jc w:val="center"/>
            </w:pPr>
            <w:r>
              <w:rPr>
                <w:lang w:eastAsia="en-US"/>
              </w:rPr>
              <w:t>NIE</w:t>
            </w:r>
          </w:p>
        </w:tc>
      </w:tr>
      <w:tr w:rsidR="008E3ED2" w:rsidRPr="00010045" w14:paraId="0B330439" w14:textId="77777777" w:rsidTr="008E3ED2">
        <w:trPr>
          <w:trHeight w:hRule="exact" w:val="550"/>
        </w:trPr>
        <w:tc>
          <w:tcPr>
            <w:tcW w:w="240" w:type="pct"/>
            <w:tcBorders>
              <w:top w:val="single" w:sz="4" w:space="0" w:color="auto"/>
              <w:left w:val="single" w:sz="4" w:space="0" w:color="auto"/>
              <w:bottom w:val="single" w:sz="4" w:space="0" w:color="auto"/>
              <w:right w:val="single" w:sz="4" w:space="0" w:color="auto"/>
            </w:tcBorders>
            <w:vAlign w:val="center"/>
          </w:tcPr>
          <w:p w14:paraId="692D5116"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A8CBB5F" w14:textId="77777777" w:rsidR="008E3ED2" w:rsidRPr="00010045" w:rsidRDefault="008E3ED2" w:rsidP="00DD571C">
            <w:pPr>
              <w:pStyle w:val="Tabela1"/>
              <w:tabs>
                <w:tab w:val="left" w:pos="4911"/>
              </w:tabs>
              <w:spacing w:after="0" w:line="276" w:lineRule="auto"/>
              <w:ind w:left="142" w:right="50"/>
              <w:rPr>
                <w:rFonts w:ascii="Arial" w:hAnsi="Arial" w:cs="Arial"/>
                <w:sz w:val="20"/>
                <w:szCs w:val="20"/>
              </w:rPr>
            </w:pPr>
            <w:r w:rsidRPr="00010045">
              <w:rPr>
                <w:rFonts w:ascii="Arial" w:hAnsi="Arial" w:cs="Arial"/>
                <w:sz w:val="20"/>
                <w:szCs w:val="20"/>
              </w:rPr>
              <w:t xml:space="preserve">Ocena możliwości występowania odleżyn w skali </w:t>
            </w:r>
            <w:proofErr w:type="spellStart"/>
            <w:r w:rsidRPr="00010045">
              <w:rPr>
                <w:rFonts w:ascii="Arial" w:hAnsi="Arial" w:cs="Arial"/>
                <w:sz w:val="20"/>
                <w:szCs w:val="20"/>
              </w:rPr>
              <w:t>Waterlow</w:t>
            </w:r>
            <w:proofErr w:type="spellEnd"/>
            <w:r w:rsidRPr="00010045">
              <w:rPr>
                <w:rFonts w:ascii="Arial" w:hAnsi="Arial" w:cs="Arial"/>
                <w:sz w:val="20"/>
                <w:szCs w:val="20"/>
              </w:rPr>
              <w:t>.</w:t>
            </w:r>
          </w:p>
          <w:p w14:paraId="53FCE116" w14:textId="77777777" w:rsidR="008E3ED2" w:rsidRPr="00010045" w:rsidRDefault="008E3ED2" w:rsidP="00DD571C">
            <w:pPr>
              <w:pStyle w:val="Tabela1"/>
              <w:tabs>
                <w:tab w:val="left" w:pos="4911"/>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2753DDF6"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5776FF75" w14:textId="77777777" w:rsidR="008E3ED2" w:rsidRPr="00010045" w:rsidRDefault="008E3ED2" w:rsidP="00D837AE">
            <w:pPr>
              <w:shd w:val="clear" w:color="auto" w:fill="FFFFFF"/>
              <w:spacing w:after="0"/>
              <w:jc w:val="center"/>
            </w:pPr>
            <w:r>
              <w:rPr>
                <w:lang w:eastAsia="en-US"/>
              </w:rPr>
              <w:t>NIE</w:t>
            </w:r>
          </w:p>
        </w:tc>
      </w:tr>
      <w:tr w:rsidR="008E3ED2" w:rsidRPr="00010045" w14:paraId="6F569BE0" w14:textId="77777777" w:rsidTr="008E3ED2">
        <w:trPr>
          <w:trHeight w:hRule="exact" w:val="820"/>
        </w:trPr>
        <w:tc>
          <w:tcPr>
            <w:tcW w:w="240" w:type="pct"/>
            <w:tcBorders>
              <w:top w:val="single" w:sz="4" w:space="0" w:color="auto"/>
              <w:left w:val="single" w:sz="4" w:space="0" w:color="auto"/>
              <w:bottom w:val="single" w:sz="4" w:space="0" w:color="auto"/>
              <w:right w:val="single" w:sz="4" w:space="0" w:color="auto"/>
            </w:tcBorders>
            <w:vAlign w:val="center"/>
          </w:tcPr>
          <w:p w14:paraId="3F35B495"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A5D829C"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Automatyczne prowadzenie bilansu płynów ze zgromadzonych informacji o płynach podanych i płynach wydalonych.   </w:t>
            </w:r>
          </w:p>
        </w:tc>
        <w:tc>
          <w:tcPr>
            <w:tcW w:w="849" w:type="pct"/>
            <w:tcBorders>
              <w:top w:val="single" w:sz="4" w:space="0" w:color="auto"/>
              <w:left w:val="single" w:sz="4" w:space="0" w:color="auto"/>
              <w:bottom w:val="single" w:sz="4" w:space="0" w:color="auto"/>
              <w:right w:val="single" w:sz="4" w:space="0" w:color="auto"/>
            </w:tcBorders>
            <w:vAlign w:val="center"/>
          </w:tcPr>
          <w:p w14:paraId="40686347"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FB57501" w14:textId="77777777" w:rsidR="008E3ED2" w:rsidRPr="00010045" w:rsidRDefault="008E3ED2" w:rsidP="00D837AE">
            <w:pPr>
              <w:shd w:val="clear" w:color="auto" w:fill="FFFFFF"/>
              <w:spacing w:after="0"/>
              <w:jc w:val="center"/>
            </w:pPr>
            <w:r>
              <w:t>NIE</w:t>
            </w:r>
          </w:p>
        </w:tc>
      </w:tr>
      <w:tr w:rsidR="008E3ED2" w:rsidRPr="00010045" w14:paraId="34CDF469" w14:textId="77777777" w:rsidTr="008E3ED2">
        <w:trPr>
          <w:trHeight w:hRule="exact" w:val="565"/>
        </w:trPr>
        <w:tc>
          <w:tcPr>
            <w:tcW w:w="240" w:type="pct"/>
            <w:tcBorders>
              <w:top w:val="single" w:sz="4" w:space="0" w:color="auto"/>
              <w:left w:val="single" w:sz="4" w:space="0" w:color="auto"/>
              <w:bottom w:val="single" w:sz="4" w:space="0" w:color="auto"/>
              <w:right w:val="single" w:sz="4" w:space="0" w:color="auto"/>
            </w:tcBorders>
            <w:vAlign w:val="center"/>
          </w:tcPr>
          <w:p w14:paraId="68A6CB98"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1DD83B9"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Możliwość wprowadzania zaleceń pielęgniarskich w oparciu o zdefiniowane schematy.  </w:t>
            </w:r>
          </w:p>
        </w:tc>
        <w:tc>
          <w:tcPr>
            <w:tcW w:w="849" w:type="pct"/>
            <w:tcBorders>
              <w:top w:val="single" w:sz="4" w:space="0" w:color="auto"/>
              <w:left w:val="single" w:sz="4" w:space="0" w:color="auto"/>
              <w:bottom w:val="single" w:sz="4" w:space="0" w:color="auto"/>
              <w:right w:val="single" w:sz="4" w:space="0" w:color="auto"/>
            </w:tcBorders>
            <w:vAlign w:val="center"/>
          </w:tcPr>
          <w:p w14:paraId="0A133391"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DADEF9C" w14:textId="77777777" w:rsidR="008E3ED2" w:rsidRPr="00010045" w:rsidRDefault="008E3ED2" w:rsidP="00D837AE">
            <w:pPr>
              <w:shd w:val="clear" w:color="auto" w:fill="FFFFFF"/>
              <w:spacing w:after="0"/>
              <w:jc w:val="center"/>
            </w:pPr>
            <w:r>
              <w:rPr>
                <w:lang w:eastAsia="en-US"/>
              </w:rPr>
              <w:t>NIE</w:t>
            </w:r>
          </w:p>
        </w:tc>
      </w:tr>
      <w:tr w:rsidR="008E3ED2" w:rsidRPr="00010045" w14:paraId="46431DA0" w14:textId="77777777" w:rsidTr="00114567">
        <w:trPr>
          <w:trHeight w:hRule="exact" w:val="35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C263796" w14:textId="77777777" w:rsidR="008E3ED2" w:rsidRPr="00114567" w:rsidRDefault="008E3ED2" w:rsidP="00DD571C">
            <w:pPr>
              <w:pStyle w:val="Tabela1"/>
              <w:spacing w:after="0" w:line="276" w:lineRule="auto"/>
              <w:ind w:left="142" w:right="50"/>
              <w:rPr>
                <w:rFonts w:ascii="Arial" w:hAnsi="Arial" w:cs="Arial"/>
                <w:b/>
                <w:sz w:val="20"/>
                <w:szCs w:val="20"/>
              </w:rPr>
            </w:pPr>
            <w:r w:rsidRPr="00114567">
              <w:rPr>
                <w:rFonts w:ascii="Arial" w:hAnsi="Arial" w:cs="Arial"/>
                <w:b/>
                <w:sz w:val="20"/>
                <w:szCs w:val="20"/>
              </w:rPr>
              <w:t>Możliwość generowania następujących wydruków:</w:t>
            </w:r>
          </w:p>
          <w:p w14:paraId="412F4E5B" w14:textId="77777777" w:rsidR="008E3ED2" w:rsidRPr="00114567" w:rsidRDefault="008E3ED2" w:rsidP="00DD571C">
            <w:pPr>
              <w:pStyle w:val="Tabela1"/>
              <w:spacing w:after="0" w:line="276" w:lineRule="auto"/>
              <w:ind w:left="142" w:right="50"/>
              <w:rPr>
                <w:rFonts w:ascii="Arial" w:hAnsi="Arial" w:cs="Arial"/>
                <w:b/>
                <w:sz w:val="20"/>
                <w:szCs w:val="20"/>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EDDE33B" w14:textId="77777777" w:rsidR="008E3ED2" w:rsidRPr="00010045" w:rsidRDefault="008E3ED2" w:rsidP="00D837AE">
            <w:pPr>
              <w:shd w:val="clear" w:color="auto" w:fill="FFFFFF"/>
              <w:spacing w:after="0"/>
              <w:jc w:val="cente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1633709" w14:textId="77777777" w:rsidR="008E3ED2" w:rsidRPr="00010045" w:rsidRDefault="008E3ED2" w:rsidP="00D837AE">
            <w:pPr>
              <w:shd w:val="clear" w:color="auto" w:fill="FFFFFF"/>
              <w:spacing w:after="0"/>
              <w:jc w:val="center"/>
            </w:pPr>
          </w:p>
        </w:tc>
      </w:tr>
      <w:tr w:rsidR="008E3ED2" w:rsidRPr="00010045" w14:paraId="7A90B582" w14:textId="77777777" w:rsidTr="008E3ED2">
        <w:trPr>
          <w:trHeight w:hRule="exact" w:val="414"/>
        </w:trPr>
        <w:tc>
          <w:tcPr>
            <w:tcW w:w="240" w:type="pct"/>
            <w:tcBorders>
              <w:top w:val="single" w:sz="4" w:space="0" w:color="auto"/>
              <w:left w:val="single" w:sz="4" w:space="0" w:color="auto"/>
              <w:bottom w:val="single" w:sz="4" w:space="0" w:color="auto"/>
              <w:right w:val="single" w:sz="4" w:space="0" w:color="auto"/>
            </w:tcBorders>
            <w:vAlign w:val="center"/>
          </w:tcPr>
          <w:p w14:paraId="17D4564C"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7FF6CEA"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 xml:space="preserve">wykaz arkusz oceny stanu zdrowia pacjenta, </w:t>
            </w:r>
          </w:p>
        </w:tc>
        <w:tc>
          <w:tcPr>
            <w:tcW w:w="849" w:type="pct"/>
            <w:tcBorders>
              <w:top w:val="single" w:sz="4" w:space="0" w:color="auto"/>
              <w:left w:val="single" w:sz="4" w:space="0" w:color="auto"/>
              <w:bottom w:val="single" w:sz="4" w:space="0" w:color="auto"/>
              <w:right w:val="single" w:sz="4" w:space="0" w:color="auto"/>
            </w:tcBorders>
            <w:vAlign w:val="center"/>
          </w:tcPr>
          <w:p w14:paraId="2D02158A"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44012261" w14:textId="77777777" w:rsidR="008E3ED2" w:rsidRPr="00010045" w:rsidRDefault="008E3ED2" w:rsidP="00D837AE">
            <w:pPr>
              <w:shd w:val="clear" w:color="auto" w:fill="FFFFFF"/>
              <w:spacing w:after="0"/>
              <w:jc w:val="center"/>
            </w:pPr>
            <w:r>
              <w:rPr>
                <w:lang w:eastAsia="en-US"/>
              </w:rPr>
              <w:t>NIE</w:t>
            </w:r>
          </w:p>
        </w:tc>
      </w:tr>
      <w:tr w:rsidR="008E3ED2" w:rsidRPr="00010045" w14:paraId="2AC19B2D" w14:textId="77777777" w:rsidTr="008E3ED2">
        <w:trPr>
          <w:trHeight w:hRule="exact" w:val="311"/>
        </w:trPr>
        <w:tc>
          <w:tcPr>
            <w:tcW w:w="240" w:type="pct"/>
            <w:tcBorders>
              <w:top w:val="single" w:sz="4" w:space="0" w:color="auto"/>
              <w:left w:val="single" w:sz="4" w:space="0" w:color="auto"/>
              <w:bottom w:val="single" w:sz="4" w:space="0" w:color="auto"/>
              <w:right w:val="single" w:sz="4" w:space="0" w:color="auto"/>
            </w:tcBorders>
            <w:vAlign w:val="center"/>
          </w:tcPr>
          <w:p w14:paraId="1C902700"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134FEB1"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karta indywidualnej opieki pielęgniarskiej,</w:t>
            </w:r>
          </w:p>
        </w:tc>
        <w:tc>
          <w:tcPr>
            <w:tcW w:w="849" w:type="pct"/>
            <w:tcBorders>
              <w:top w:val="single" w:sz="4" w:space="0" w:color="auto"/>
              <w:left w:val="single" w:sz="4" w:space="0" w:color="auto"/>
              <w:bottom w:val="single" w:sz="4" w:space="0" w:color="auto"/>
              <w:right w:val="single" w:sz="4" w:space="0" w:color="auto"/>
            </w:tcBorders>
            <w:vAlign w:val="center"/>
          </w:tcPr>
          <w:p w14:paraId="491BC862"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49E329A6" w14:textId="77777777" w:rsidR="008E3ED2" w:rsidRPr="00010045" w:rsidRDefault="008E3ED2" w:rsidP="00D837AE">
            <w:pPr>
              <w:shd w:val="clear" w:color="auto" w:fill="FFFFFF"/>
              <w:spacing w:after="0"/>
              <w:jc w:val="center"/>
            </w:pPr>
            <w:r>
              <w:rPr>
                <w:lang w:eastAsia="en-US"/>
              </w:rPr>
              <w:t>NIE</w:t>
            </w:r>
          </w:p>
        </w:tc>
      </w:tr>
      <w:tr w:rsidR="008E3ED2" w:rsidRPr="00010045" w14:paraId="473D44B7" w14:textId="77777777" w:rsidTr="008E3ED2">
        <w:trPr>
          <w:trHeight w:hRule="exact" w:val="274"/>
        </w:trPr>
        <w:tc>
          <w:tcPr>
            <w:tcW w:w="240" w:type="pct"/>
            <w:tcBorders>
              <w:top w:val="single" w:sz="4" w:space="0" w:color="auto"/>
              <w:left w:val="single" w:sz="4" w:space="0" w:color="auto"/>
              <w:bottom w:val="single" w:sz="4" w:space="0" w:color="auto"/>
              <w:right w:val="single" w:sz="4" w:space="0" w:color="auto"/>
            </w:tcBorders>
            <w:vAlign w:val="center"/>
          </w:tcPr>
          <w:p w14:paraId="606AC6F7"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B5FE5B7"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 xml:space="preserve">karta realizacji opieki, </w:t>
            </w:r>
          </w:p>
          <w:p w14:paraId="28FCA494"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7F42886B"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6787C17" w14:textId="77777777" w:rsidR="008E3ED2" w:rsidRPr="00010045" w:rsidRDefault="008E3ED2" w:rsidP="00D837AE">
            <w:pPr>
              <w:shd w:val="clear" w:color="auto" w:fill="FFFFFF"/>
              <w:spacing w:after="0"/>
              <w:jc w:val="center"/>
            </w:pPr>
            <w:r>
              <w:rPr>
                <w:lang w:eastAsia="en-US"/>
              </w:rPr>
              <w:t>NIE</w:t>
            </w:r>
          </w:p>
        </w:tc>
      </w:tr>
      <w:tr w:rsidR="008E3ED2" w:rsidRPr="00010045" w14:paraId="7A0B5F9E" w14:textId="77777777" w:rsidTr="008E3ED2">
        <w:trPr>
          <w:trHeight w:hRule="exact" w:val="291"/>
        </w:trPr>
        <w:tc>
          <w:tcPr>
            <w:tcW w:w="240" w:type="pct"/>
            <w:tcBorders>
              <w:top w:val="single" w:sz="4" w:space="0" w:color="auto"/>
              <w:left w:val="single" w:sz="4" w:space="0" w:color="auto"/>
              <w:bottom w:val="single" w:sz="4" w:space="0" w:color="auto"/>
              <w:right w:val="single" w:sz="4" w:space="0" w:color="auto"/>
            </w:tcBorders>
            <w:vAlign w:val="center"/>
          </w:tcPr>
          <w:p w14:paraId="1481E977"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6E62A8F"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karta gospodarki wodnej (bilans płynów),</w:t>
            </w:r>
          </w:p>
        </w:tc>
        <w:tc>
          <w:tcPr>
            <w:tcW w:w="849" w:type="pct"/>
            <w:tcBorders>
              <w:top w:val="single" w:sz="4" w:space="0" w:color="auto"/>
              <w:left w:val="single" w:sz="4" w:space="0" w:color="auto"/>
              <w:bottom w:val="single" w:sz="4" w:space="0" w:color="auto"/>
              <w:right w:val="single" w:sz="4" w:space="0" w:color="auto"/>
            </w:tcBorders>
            <w:vAlign w:val="center"/>
          </w:tcPr>
          <w:p w14:paraId="56FB8FDB"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0BCAB195" w14:textId="77777777" w:rsidR="008E3ED2" w:rsidRPr="00010045" w:rsidRDefault="008E3ED2" w:rsidP="00D837AE">
            <w:pPr>
              <w:shd w:val="clear" w:color="auto" w:fill="FFFFFF"/>
              <w:spacing w:after="0"/>
              <w:jc w:val="center"/>
            </w:pPr>
            <w:r>
              <w:rPr>
                <w:lang w:eastAsia="en-US"/>
              </w:rPr>
              <w:t>NIE</w:t>
            </w:r>
          </w:p>
        </w:tc>
      </w:tr>
      <w:tr w:rsidR="008E3ED2" w:rsidRPr="00010045" w14:paraId="1E59D807" w14:textId="77777777" w:rsidTr="008E3ED2">
        <w:trPr>
          <w:trHeight w:hRule="exact" w:val="282"/>
        </w:trPr>
        <w:tc>
          <w:tcPr>
            <w:tcW w:w="240" w:type="pct"/>
            <w:tcBorders>
              <w:top w:val="single" w:sz="4" w:space="0" w:color="auto"/>
              <w:left w:val="single" w:sz="4" w:space="0" w:color="auto"/>
              <w:bottom w:val="single" w:sz="4" w:space="0" w:color="auto"/>
              <w:right w:val="single" w:sz="4" w:space="0" w:color="auto"/>
            </w:tcBorders>
            <w:vAlign w:val="center"/>
          </w:tcPr>
          <w:p w14:paraId="21601CF9"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F443792"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karta pielęgnacji odleżyn,</w:t>
            </w:r>
          </w:p>
        </w:tc>
        <w:tc>
          <w:tcPr>
            <w:tcW w:w="849" w:type="pct"/>
            <w:tcBorders>
              <w:top w:val="single" w:sz="4" w:space="0" w:color="auto"/>
              <w:left w:val="single" w:sz="4" w:space="0" w:color="auto"/>
              <w:bottom w:val="single" w:sz="4" w:space="0" w:color="auto"/>
              <w:right w:val="single" w:sz="4" w:space="0" w:color="auto"/>
            </w:tcBorders>
            <w:vAlign w:val="center"/>
          </w:tcPr>
          <w:p w14:paraId="7714E84D"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820D35F" w14:textId="77777777" w:rsidR="008E3ED2" w:rsidRPr="00010045" w:rsidRDefault="008E3ED2" w:rsidP="00D837AE">
            <w:pPr>
              <w:shd w:val="clear" w:color="auto" w:fill="FFFFFF"/>
              <w:spacing w:after="0"/>
              <w:jc w:val="center"/>
            </w:pPr>
            <w:r>
              <w:rPr>
                <w:lang w:eastAsia="en-US"/>
              </w:rPr>
              <w:t>NIE</w:t>
            </w:r>
          </w:p>
        </w:tc>
      </w:tr>
      <w:tr w:rsidR="008E3ED2" w:rsidRPr="00010045" w14:paraId="7C0D0F2A" w14:textId="77777777" w:rsidTr="008E3ED2">
        <w:trPr>
          <w:trHeight w:hRule="exact" w:val="271"/>
        </w:trPr>
        <w:tc>
          <w:tcPr>
            <w:tcW w:w="240" w:type="pct"/>
            <w:tcBorders>
              <w:top w:val="single" w:sz="4" w:space="0" w:color="auto"/>
              <w:left w:val="single" w:sz="4" w:space="0" w:color="auto"/>
              <w:bottom w:val="single" w:sz="4" w:space="0" w:color="auto"/>
              <w:right w:val="single" w:sz="4" w:space="0" w:color="auto"/>
            </w:tcBorders>
            <w:vAlign w:val="center"/>
          </w:tcPr>
          <w:p w14:paraId="77C14966"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D29CB7C"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zalecenia pielęgniarskie.</w:t>
            </w:r>
          </w:p>
        </w:tc>
        <w:tc>
          <w:tcPr>
            <w:tcW w:w="849" w:type="pct"/>
            <w:tcBorders>
              <w:top w:val="single" w:sz="4" w:space="0" w:color="auto"/>
              <w:left w:val="single" w:sz="4" w:space="0" w:color="auto"/>
              <w:bottom w:val="single" w:sz="4" w:space="0" w:color="auto"/>
              <w:right w:val="single" w:sz="4" w:space="0" w:color="auto"/>
            </w:tcBorders>
            <w:vAlign w:val="center"/>
          </w:tcPr>
          <w:p w14:paraId="57703095"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0604AA7C" w14:textId="77777777" w:rsidR="008E3ED2" w:rsidRPr="00010045" w:rsidRDefault="008E3ED2" w:rsidP="00D837AE">
            <w:pPr>
              <w:shd w:val="clear" w:color="auto" w:fill="FFFFFF"/>
              <w:spacing w:after="0"/>
              <w:jc w:val="center"/>
            </w:pPr>
            <w:r>
              <w:rPr>
                <w:lang w:eastAsia="en-US"/>
              </w:rPr>
              <w:t>NIE</w:t>
            </w:r>
          </w:p>
        </w:tc>
      </w:tr>
      <w:tr w:rsidR="008E3ED2" w:rsidRPr="00010045" w14:paraId="7F014F41" w14:textId="77777777" w:rsidTr="008E3ED2">
        <w:trPr>
          <w:trHeight w:hRule="exact" w:val="539"/>
        </w:trPr>
        <w:tc>
          <w:tcPr>
            <w:tcW w:w="240" w:type="pct"/>
            <w:tcBorders>
              <w:top w:val="single" w:sz="4" w:space="0" w:color="auto"/>
              <w:left w:val="single" w:sz="4" w:space="0" w:color="auto"/>
              <w:bottom w:val="single" w:sz="4" w:space="0" w:color="auto"/>
              <w:right w:val="single" w:sz="4" w:space="0" w:color="auto"/>
            </w:tcBorders>
            <w:vAlign w:val="center"/>
          </w:tcPr>
          <w:p w14:paraId="1C0BC056"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09DE634F"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Udostępnienie możliwości opisu zabiegu operacyjnego przez lekarza operatora.</w:t>
            </w:r>
          </w:p>
        </w:tc>
        <w:tc>
          <w:tcPr>
            <w:tcW w:w="849" w:type="pct"/>
            <w:tcBorders>
              <w:top w:val="single" w:sz="4" w:space="0" w:color="auto"/>
              <w:left w:val="single" w:sz="4" w:space="0" w:color="auto"/>
              <w:bottom w:val="single" w:sz="4" w:space="0" w:color="auto"/>
              <w:right w:val="single" w:sz="4" w:space="0" w:color="auto"/>
            </w:tcBorders>
            <w:vAlign w:val="center"/>
          </w:tcPr>
          <w:p w14:paraId="33948CCA" w14:textId="77777777" w:rsidR="008E3ED2" w:rsidRPr="00010045" w:rsidRDefault="008E3ED2" w:rsidP="00D837AE">
            <w:pPr>
              <w:shd w:val="clear" w:color="auto" w:fill="FFFFFF"/>
              <w:spacing w:after="0"/>
              <w:jc w:val="center"/>
            </w:pPr>
            <w:r>
              <w:t>TAK</w:t>
            </w:r>
          </w:p>
        </w:tc>
        <w:tc>
          <w:tcPr>
            <w:tcW w:w="849" w:type="pct"/>
            <w:tcBorders>
              <w:top w:val="single" w:sz="4" w:space="0" w:color="auto"/>
              <w:left w:val="single" w:sz="4" w:space="0" w:color="auto"/>
              <w:bottom w:val="single" w:sz="4" w:space="0" w:color="auto"/>
              <w:right w:val="single" w:sz="4" w:space="0" w:color="auto"/>
            </w:tcBorders>
            <w:vAlign w:val="center"/>
          </w:tcPr>
          <w:p w14:paraId="64E9F8F9" w14:textId="77777777" w:rsidR="008E3ED2" w:rsidRPr="00010045" w:rsidRDefault="008E3ED2" w:rsidP="00D837AE">
            <w:pPr>
              <w:shd w:val="clear" w:color="auto" w:fill="FFFFFF"/>
              <w:spacing w:after="0"/>
              <w:jc w:val="center"/>
            </w:pPr>
            <w:r>
              <w:rPr>
                <w:lang w:eastAsia="en-US"/>
              </w:rPr>
              <w:t>NIE</w:t>
            </w:r>
          </w:p>
        </w:tc>
      </w:tr>
      <w:tr w:rsidR="008E3ED2" w:rsidRPr="00010045" w14:paraId="188EF625" w14:textId="77777777" w:rsidTr="008E3ED2">
        <w:trPr>
          <w:trHeight w:hRule="exact" w:val="774"/>
        </w:trPr>
        <w:tc>
          <w:tcPr>
            <w:tcW w:w="240" w:type="pct"/>
            <w:tcBorders>
              <w:top w:val="single" w:sz="4" w:space="0" w:color="auto"/>
              <w:left w:val="single" w:sz="4" w:space="0" w:color="auto"/>
              <w:bottom w:val="single" w:sz="4" w:space="0" w:color="auto"/>
              <w:right w:val="single" w:sz="4" w:space="0" w:color="auto"/>
            </w:tcBorders>
            <w:vAlign w:val="center"/>
          </w:tcPr>
          <w:p w14:paraId="704A78E8"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40D45B4"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Udostępnienie możliwości opisu znieczulenia i dodatkowych informacji anestezjologicznych przez uprawnionych lekarzy anestezjologów.</w:t>
            </w:r>
          </w:p>
        </w:tc>
        <w:tc>
          <w:tcPr>
            <w:tcW w:w="849" w:type="pct"/>
            <w:tcBorders>
              <w:top w:val="single" w:sz="4" w:space="0" w:color="auto"/>
              <w:left w:val="single" w:sz="4" w:space="0" w:color="auto"/>
              <w:bottom w:val="single" w:sz="4" w:space="0" w:color="auto"/>
              <w:right w:val="single" w:sz="4" w:space="0" w:color="auto"/>
            </w:tcBorders>
            <w:vAlign w:val="center"/>
          </w:tcPr>
          <w:p w14:paraId="3C37FA1C" w14:textId="77777777" w:rsidR="008E3ED2" w:rsidRPr="00010045" w:rsidRDefault="008E3ED2" w:rsidP="00D837AE">
            <w:pPr>
              <w:shd w:val="clear" w:color="auto" w:fill="FFFFFF"/>
              <w:spacing w:after="0"/>
              <w:jc w:val="center"/>
            </w:pPr>
            <w:r>
              <w:t>TAK</w:t>
            </w:r>
          </w:p>
        </w:tc>
        <w:tc>
          <w:tcPr>
            <w:tcW w:w="849" w:type="pct"/>
            <w:tcBorders>
              <w:top w:val="single" w:sz="4" w:space="0" w:color="auto"/>
              <w:left w:val="single" w:sz="4" w:space="0" w:color="auto"/>
              <w:bottom w:val="single" w:sz="4" w:space="0" w:color="auto"/>
              <w:right w:val="single" w:sz="4" w:space="0" w:color="auto"/>
            </w:tcBorders>
            <w:vAlign w:val="center"/>
          </w:tcPr>
          <w:p w14:paraId="4A82D76B" w14:textId="77777777" w:rsidR="008E3ED2" w:rsidRPr="00010045" w:rsidRDefault="008E3ED2" w:rsidP="00D837AE">
            <w:pPr>
              <w:shd w:val="clear" w:color="auto" w:fill="FFFFFF"/>
              <w:spacing w:after="0"/>
              <w:jc w:val="center"/>
            </w:pPr>
            <w:r>
              <w:rPr>
                <w:lang w:eastAsia="en-US"/>
              </w:rPr>
              <w:t>NIE</w:t>
            </w:r>
          </w:p>
        </w:tc>
      </w:tr>
      <w:tr w:rsidR="008E3ED2" w:rsidRPr="00010045" w14:paraId="336A18F3" w14:textId="77777777" w:rsidTr="00114567">
        <w:trPr>
          <w:trHeight w:hRule="exact" w:val="35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F85ADDA" w14:textId="77777777" w:rsidR="008E3ED2" w:rsidRPr="00114567" w:rsidRDefault="008E3ED2" w:rsidP="00DD571C">
            <w:pPr>
              <w:pStyle w:val="Tabela1"/>
              <w:spacing w:after="0" w:line="276" w:lineRule="auto"/>
              <w:ind w:left="142" w:right="50"/>
              <w:rPr>
                <w:rFonts w:ascii="Arial" w:hAnsi="Arial" w:cs="Arial"/>
                <w:b/>
                <w:sz w:val="20"/>
                <w:szCs w:val="20"/>
              </w:rPr>
            </w:pPr>
            <w:r w:rsidRPr="00114567">
              <w:rPr>
                <w:rFonts w:ascii="Arial" w:hAnsi="Arial" w:cs="Arial"/>
                <w:b/>
                <w:sz w:val="20"/>
                <w:szCs w:val="20"/>
              </w:rPr>
              <w:t>Ewidencja opieki nad pacjentem w skali TISS:</w:t>
            </w:r>
          </w:p>
          <w:p w14:paraId="066B57D2" w14:textId="77777777" w:rsidR="008E3ED2" w:rsidRPr="00114567" w:rsidRDefault="008E3ED2" w:rsidP="00DD571C">
            <w:pPr>
              <w:pStyle w:val="Tabela1"/>
              <w:spacing w:after="0" w:line="276" w:lineRule="auto"/>
              <w:ind w:left="142" w:right="50"/>
              <w:rPr>
                <w:rFonts w:ascii="Arial" w:hAnsi="Arial" w:cs="Arial"/>
                <w:b/>
                <w:sz w:val="20"/>
                <w:szCs w:val="20"/>
              </w:rP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F14BBAD" w14:textId="77777777" w:rsidR="008E3ED2" w:rsidRPr="00010045" w:rsidRDefault="008E3ED2" w:rsidP="00D837AE">
            <w:pPr>
              <w:shd w:val="clear" w:color="auto" w:fill="FFFFFF"/>
              <w:spacing w:after="0"/>
              <w:jc w:val="cente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970B204" w14:textId="77777777" w:rsidR="008E3ED2" w:rsidRPr="00010045" w:rsidRDefault="008E3ED2" w:rsidP="00D837AE">
            <w:pPr>
              <w:shd w:val="clear" w:color="auto" w:fill="FFFFFF"/>
              <w:spacing w:after="0"/>
              <w:jc w:val="center"/>
            </w:pPr>
          </w:p>
        </w:tc>
      </w:tr>
      <w:tr w:rsidR="008E3ED2" w:rsidRPr="00010045" w14:paraId="70EAFEDD" w14:textId="77777777" w:rsidTr="008E3ED2">
        <w:trPr>
          <w:trHeight w:hRule="exact" w:val="314"/>
        </w:trPr>
        <w:tc>
          <w:tcPr>
            <w:tcW w:w="240" w:type="pct"/>
            <w:tcBorders>
              <w:top w:val="single" w:sz="4" w:space="0" w:color="auto"/>
              <w:left w:val="single" w:sz="4" w:space="0" w:color="auto"/>
              <w:bottom w:val="single" w:sz="4" w:space="0" w:color="auto"/>
              <w:right w:val="single" w:sz="4" w:space="0" w:color="auto"/>
            </w:tcBorders>
            <w:vAlign w:val="center"/>
          </w:tcPr>
          <w:p w14:paraId="084BDF6C"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1C6EE1A"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wykaz procedur z dnia wraz z punktacją,</w:t>
            </w:r>
          </w:p>
        </w:tc>
        <w:tc>
          <w:tcPr>
            <w:tcW w:w="849" w:type="pct"/>
            <w:tcBorders>
              <w:top w:val="single" w:sz="4" w:space="0" w:color="auto"/>
              <w:left w:val="single" w:sz="4" w:space="0" w:color="auto"/>
              <w:bottom w:val="single" w:sz="4" w:space="0" w:color="auto"/>
              <w:right w:val="single" w:sz="4" w:space="0" w:color="auto"/>
            </w:tcBorders>
            <w:vAlign w:val="center"/>
          </w:tcPr>
          <w:p w14:paraId="27A93A4E"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222E9A87" w14:textId="77777777" w:rsidR="008E3ED2" w:rsidRPr="00010045" w:rsidRDefault="008E3ED2" w:rsidP="00D837AE">
            <w:pPr>
              <w:shd w:val="clear" w:color="auto" w:fill="FFFFFF"/>
              <w:spacing w:after="0"/>
              <w:jc w:val="center"/>
            </w:pPr>
            <w:r>
              <w:rPr>
                <w:lang w:eastAsia="en-US"/>
              </w:rPr>
              <w:t>NIE</w:t>
            </w:r>
          </w:p>
        </w:tc>
      </w:tr>
      <w:tr w:rsidR="008E3ED2" w:rsidRPr="00010045" w14:paraId="539EFD9D" w14:textId="77777777" w:rsidTr="008E3ED2">
        <w:trPr>
          <w:trHeight w:hRule="exact" w:val="275"/>
        </w:trPr>
        <w:tc>
          <w:tcPr>
            <w:tcW w:w="240" w:type="pct"/>
            <w:tcBorders>
              <w:top w:val="single" w:sz="4" w:space="0" w:color="auto"/>
              <w:left w:val="single" w:sz="4" w:space="0" w:color="auto"/>
              <w:bottom w:val="single" w:sz="4" w:space="0" w:color="auto"/>
              <w:right w:val="single" w:sz="4" w:space="0" w:color="auto"/>
            </w:tcBorders>
            <w:vAlign w:val="center"/>
          </w:tcPr>
          <w:p w14:paraId="02404B9E"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77A18C17"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automatyczne sumowanie procedur,</w:t>
            </w:r>
          </w:p>
        </w:tc>
        <w:tc>
          <w:tcPr>
            <w:tcW w:w="849" w:type="pct"/>
            <w:tcBorders>
              <w:top w:val="single" w:sz="4" w:space="0" w:color="auto"/>
              <w:left w:val="single" w:sz="4" w:space="0" w:color="auto"/>
              <w:bottom w:val="single" w:sz="4" w:space="0" w:color="auto"/>
              <w:right w:val="single" w:sz="4" w:space="0" w:color="auto"/>
            </w:tcBorders>
            <w:vAlign w:val="center"/>
          </w:tcPr>
          <w:p w14:paraId="0B884832"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064657B2" w14:textId="77777777" w:rsidR="008E3ED2" w:rsidRPr="00010045" w:rsidRDefault="008E3ED2" w:rsidP="00D837AE">
            <w:pPr>
              <w:shd w:val="clear" w:color="auto" w:fill="FFFFFF"/>
              <w:spacing w:after="0"/>
              <w:jc w:val="center"/>
            </w:pPr>
            <w:r>
              <w:rPr>
                <w:lang w:eastAsia="en-US"/>
              </w:rPr>
              <w:t>NIE</w:t>
            </w:r>
          </w:p>
        </w:tc>
      </w:tr>
      <w:tr w:rsidR="008E3ED2" w:rsidRPr="00010045" w14:paraId="339F853F" w14:textId="77777777" w:rsidTr="008E3ED2">
        <w:trPr>
          <w:trHeight w:hRule="exact" w:val="341"/>
        </w:trPr>
        <w:tc>
          <w:tcPr>
            <w:tcW w:w="240" w:type="pct"/>
            <w:tcBorders>
              <w:top w:val="single" w:sz="4" w:space="0" w:color="auto"/>
              <w:left w:val="single" w:sz="4" w:space="0" w:color="auto"/>
              <w:bottom w:val="single" w:sz="4" w:space="0" w:color="auto"/>
              <w:right w:val="single" w:sz="4" w:space="0" w:color="auto"/>
            </w:tcBorders>
            <w:vAlign w:val="center"/>
          </w:tcPr>
          <w:p w14:paraId="1574417C"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2800F688"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określenie pracownika wykonującego.</w:t>
            </w:r>
          </w:p>
        </w:tc>
        <w:tc>
          <w:tcPr>
            <w:tcW w:w="849" w:type="pct"/>
            <w:tcBorders>
              <w:top w:val="single" w:sz="4" w:space="0" w:color="auto"/>
              <w:left w:val="single" w:sz="4" w:space="0" w:color="auto"/>
              <w:bottom w:val="single" w:sz="4" w:space="0" w:color="auto"/>
              <w:right w:val="single" w:sz="4" w:space="0" w:color="auto"/>
            </w:tcBorders>
            <w:vAlign w:val="center"/>
          </w:tcPr>
          <w:p w14:paraId="47FE99FF"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0D669645" w14:textId="77777777" w:rsidR="008E3ED2" w:rsidRPr="00010045" w:rsidRDefault="008E3ED2" w:rsidP="00D837AE">
            <w:pPr>
              <w:shd w:val="clear" w:color="auto" w:fill="FFFFFF"/>
              <w:spacing w:after="0"/>
              <w:jc w:val="center"/>
            </w:pPr>
            <w:r>
              <w:rPr>
                <w:lang w:eastAsia="en-US"/>
              </w:rPr>
              <w:t>NIE</w:t>
            </w:r>
          </w:p>
        </w:tc>
      </w:tr>
      <w:tr w:rsidR="008E3ED2" w:rsidRPr="00010045" w14:paraId="7839F1E0" w14:textId="77777777" w:rsidTr="008E3ED2">
        <w:trPr>
          <w:trHeight w:hRule="exact" w:val="536"/>
        </w:trPr>
        <w:tc>
          <w:tcPr>
            <w:tcW w:w="240" w:type="pct"/>
            <w:tcBorders>
              <w:top w:val="single" w:sz="4" w:space="0" w:color="auto"/>
              <w:left w:val="single" w:sz="4" w:space="0" w:color="auto"/>
              <w:bottom w:val="single" w:sz="4" w:space="0" w:color="auto"/>
              <w:right w:val="single" w:sz="4" w:space="0" w:color="auto"/>
            </w:tcBorders>
            <w:vAlign w:val="center"/>
          </w:tcPr>
          <w:p w14:paraId="09C793DD"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8802DD2"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Możliwość kopiowania wykonanych procedur w ramach opieki w skali TISS w ramach poszczególnych dni pobytu.</w:t>
            </w:r>
          </w:p>
        </w:tc>
        <w:tc>
          <w:tcPr>
            <w:tcW w:w="849" w:type="pct"/>
            <w:tcBorders>
              <w:top w:val="single" w:sz="4" w:space="0" w:color="auto"/>
              <w:left w:val="single" w:sz="4" w:space="0" w:color="auto"/>
              <w:bottom w:val="single" w:sz="4" w:space="0" w:color="auto"/>
              <w:right w:val="single" w:sz="4" w:space="0" w:color="auto"/>
            </w:tcBorders>
            <w:vAlign w:val="center"/>
          </w:tcPr>
          <w:p w14:paraId="786AB564"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30BDB0F2" w14:textId="77777777" w:rsidR="008E3ED2" w:rsidRPr="00010045" w:rsidRDefault="008E3ED2" w:rsidP="00D837AE">
            <w:pPr>
              <w:shd w:val="clear" w:color="auto" w:fill="FFFFFF"/>
              <w:spacing w:after="0"/>
              <w:jc w:val="center"/>
            </w:pPr>
            <w:r>
              <w:rPr>
                <w:lang w:eastAsia="en-US"/>
              </w:rPr>
              <w:t>NIE</w:t>
            </w:r>
          </w:p>
        </w:tc>
      </w:tr>
      <w:tr w:rsidR="008E3ED2" w:rsidRPr="00010045" w14:paraId="7961D3E3" w14:textId="77777777" w:rsidTr="008E3ED2">
        <w:trPr>
          <w:trHeight w:hRule="exact" w:val="532"/>
        </w:trPr>
        <w:tc>
          <w:tcPr>
            <w:tcW w:w="240" w:type="pct"/>
            <w:tcBorders>
              <w:top w:val="single" w:sz="4" w:space="0" w:color="auto"/>
              <w:left w:val="single" w:sz="4" w:space="0" w:color="auto"/>
              <w:bottom w:val="single" w:sz="4" w:space="0" w:color="auto"/>
              <w:right w:val="single" w:sz="4" w:space="0" w:color="auto"/>
            </w:tcBorders>
            <w:vAlign w:val="center"/>
          </w:tcPr>
          <w:p w14:paraId="620126E5"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13DF73B" w14:textId="77777777" w:rsidR="008E3ED2" w:rsidRPr="00010045" w:rsidRDefault="008E3ED2" w:rsidP="00DD571C">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Automatyczne generowanie procedur rozliczeniowych na podstawie wprowadzonych danych. </w:t>
            </w:r>
          </w:p>
        </w:tc>
        <w:tc>
          <w:tcPr>
            <w:tcW w:w="849" w:type="pct"/>
            <w:tcBorders>
              <w:top w:val="single" w:sz="4" w:space="0" w:color="auto"/>
              <w:left w:val="single" w:sz="4" w:space="0" w:color="auto"/>
              <w:bottom w:val="single" w:sz="4" w:space="0" w:color="auto"/>
              <w:right w:val="single" w:sz="4" w:space="0" w:color="auto"/>
            </w:tcBorders>
            <w:vAlign w:val="center"/>
          </w:tcPr>
          <w:p w14:paraId="21427CAF"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0EB60EC8" w14:textId="77777777" w:rsidR="008E3ED2" w:rsidRPr="00010045" w:rsidRDefault="008E3ED2" w:rsidP="00D837AE">
            <w:pPr>
              <w:shd w:val="clear" w:color="auto" w:fill="FFFFFF"/>
              <w:spacing w:after="0"/>
              <w:jc w:val="center"/>
            </w:pPr>
            <w:r>
              <w:rPr>
                <w:lang w:eastAsia="en-US"/>
              </w:rPr>
              <w:t>NIE</w:t>
            </w:r>
          </w:p>
        </w:tc>
      </w:tr>
      <w:tr w:rsidR="008E3ED2" w:rsidRPr="00010045" w14:paraId="24AD46CD" w14:textId="77777777" w:rsidTr="00114567">
        <w:trPr>
          <w:trHeight w:hRule="exact" w:val="358"/>
        </w:trPr>
        <w:tc>
          <w:tcPr>
            <w:tcW w:w="3302"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90AA560" w14:textId="77777777" w:rsidR="008E3ED2" w:rsidRPr="00114567" w:rsidRDefault="008E3ED2" w:rsidP="00DD571C">
            <w:pPr>
              <w:pStyle w:val="Tabela1"/>
              <w:spacing w:after="0" w:line="276" w:lineRule="auto"/>
              <w:ind w:left="142" w:right="50"/>
              <w:rPr>
                <w:rFonts w:ascii="Arial" w:hAnsi="Arial" w:cs="Arial"/>
                <w:b/>
                <w:sz w:val="20"/>
                <w:szCs w:val="20"/>
              </w:rPr>
            </w:pPr>
            <w:r w:rsidRPr="00114567">
              <w:rPr>
                <w:rFonts w:ascii="Arial" w:hAnsi="Arial" w:cs="Arial"/>
                <w:b/>
                <w:sz w:val="20"/>
                <w:szCs w:val="20"/>
              </w:rPr>
              <w:t>Możliwość generowania następujących wydruków:</w:t>
            </w: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8771BBB" w14:textId="77777777" w:rsidR="008E3ED2" w:rsidRPr="00010045" w:rsidRDefault="008E3ED2" w:rsidP="00D837AE">
            <w:pPr>
              <w:shd w:val="clear" w:color="auto" w:fill="FFFFFF"/>
              <w:spacing w:after="0"/>
              <w:jc w:val="center"/>
            </w:pPr>
          </w:p>
        </w:tc>
        <w:tc>
          <w:tcPr>
            <w:tcW w:w="849"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C6FB631" w14:textId="77777777" w:rsidR="008E3ED2" w:rsidRPr="00010045" w:rsidRDefault="008E3ED2" w:rsidP="00D837AE">
            <w:pPr>
              <w:shd w:val="clear" w:color="auto" w:fill="FFFFFF"/>
              <w:spacing w:after="0"/>
              <w:jc w:val="center"/>
            </w:pPr>
          </w:p>
        </w:tc>
      </w:tr>
      <w:tr w:rsidR="008E3ED2" w:rsidRPr="00010045" w14:paraId="7EA048DF" w14:textId="77777777" w:rsidTr="008E3ED2">
        <w:trPr>
          <w:trHeight w:hRule="exact" w:val="586"/>
        </w:trPr>
        <w:tc>
          <w:tcPr>
            <w:tcW w:w="240" w:type="pct"/>
            <w:tcBorders>
              <w:top w:val="single" w:sz="4" w:space="0" w:color="auto"/>
              <w:left w:val="single" w:sz="4" w:space="0" w:color="auto"/>
              <w:bottom w:val="single" w:sz="4" w:space="0" w:color="auto"/>
              <w:right w:val="single" w:sz="4" w:space="0" w:color="auto"/>
            </w:tcBorders>
            <w:vAlign w:val="center"/>
          </w:tcPr>
          <w:p w14:paraId="2681E783"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09B598A"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opieka nad pacjentem w skali TISS – na dany dzień,</w:t>
            </w:r>
          </w:p>
        </w:tc>
        <w:tc>
          <w:tcPr>
            <w:tcW w:w="849" w:type="pct"/>
            <w:tcBorders>
              <w:top w:val="single" w:sz="4" w:space="0" w:color="auto"/>
              <w:left w:val="single" w:sz="4" w:space="0" w:color="auto"/>
              <w:bottom w:val="single" w:sz="4" w:space="0" w:color="auto"/>
              <w:right w:val="single" w:sz="4" w:space="0" w:color="auto"/>
            </w:tcBorders>
            <w:vAlign w:val="center"/>
          </w:tcPr>
          <w:p w14:paraId="42C6F1E1" w14:textId="77777777" w:rsidR="008E3ED2" w:rsidRPr="00010045" w:rsidRDefault="008E3ED2" w:rsidP="00D837AE">
            <w:pPr>
              <w:shd w:val="clear" w:color="auto" w:fill="FFFFFF"/>
              <w:spacing w:after="0"/>
              <w:jc w:val="center"/>
            </w:pPr>
            <w:r>
              <w:t>TAK</w:t>
            </w:r>
          </w:p>
        </w:tc>
        <w:tc>
          <w:tcPr>
            <w:tcW w:w="849" w:type="pct"/>
            <w:tcBorders>
              <w:top w:val="single" w:sz="4" w:space="0" w:color="auto"/>
              <w:left w:val="single" w:sz="4" w:space="0" w:color="auto"/>
              <w:bottom w:val="single" w:sz="4" w:space="0" w:color="auto"/>
              <w:right w:val="single" w:sz="4" w:space="0" w:color="auto"/>
            </w:tcBorders>
            <w:vAlign w:val="center"/>
          </w:tcPr>
          <w:p w14:paraId="653A0A0C" w14:textId="77777777" w:rsidR="008E3ED2" w:rsidRPr="00010045" w:rsidRDefault="008E3ED2" w:rsidP="00D837AE">
            <w:pPr>
              <w:shd w:val="clear" w:color="auto" w:fill="FFFFFF"/>
              <w:spacing w:after="0"/>
              <w:jc w:val="center"/>
            </w:pPr>
            <w:r>
              <w:rPr>
                <w:lang w:eastAsia="en-US"/>
              </w:rPr>
              <w:t>NIE</w:t>
            </w:r>
          </w:p>
        </w:tc>
      </w:tr>
      <w:tr w:rsidR="008E3ED2" w:rsidRPr="00010045" w14:paraId="6152EA94" w14:textId="77777777" w:rsidTr="008E3ED2">
        <w:trPr>
          <w:trHeight w:hRule="exact" w:val="570"/>
        </w:trPr>
        <w:tc>
          <w:tcPr>
            <w:tcW w:w="240" w:type="pct"/>
            <w:tcBorders>
              <w:top w:val="single" w:sz="4" w:space="0" w:color="auto"/>
              <w:left w:val="single" w:sz="4" w:space="0" w:color="auto"/>
              <w:bottom w:val="single" w:sz="4" w:space="0" w:color="auto"/>
              <w:right w:val="single" w:sz="4" w:space="0" w:color="auto"/>
            </w:tcBorders>
            <w:vAlign w:val="center"/>
          </w:tcPr>
          <w:p w14:paraId="66187D09"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54819D02"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zestawienie zbiorcze ilości punktów w ramach pobytu.</w:t>
            </w:r>
          </w:p>
        </w:tc>
        <w:tc>
          <w:tcPr>
            <w:tcW w:w="849" w:type="pct"/>
            <w:tcBorders>
              <w:top w:val="single" w:sz="4" w:space="0" w:color="auto"/>
              <w:left w:val="single" w:sz="4" w:space="0" w:color="auto"/>
              <w:bottom w:val="single" w:sz="4" w:space="0" w:color="auto"/>
              <w:right w:val="single" w:sz="4" w:space="0" w:color="auto"/>
            </w:tcBorders>
            <w:vAlign w:val="center"/>
          </w:tcPr>
          <w:p w14:paraId="0B712E4C"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009C18D" w14:textId="77777777" w:rsidR="008E3ED2" w:rsidRPr="00010045" w:rsidRDefault="008E3ED2" w:rsidP="00D837AE">
            <w:pPr>
              <w:shd w:val="clear" w:color="auto" w:fill="FFFFFF"/>
              <w:spacing w:after="0"/>
              <w:jc w:val="center"/>
            </w:pPr>
            <w:r>
              <w:rPr>
                <w:lang w:eastAsia="en-US"/>
              </w:rPr>
              <w:t>NIE</w:t>
            </w:r>
          </w:p>
        </w:tc>
      </w:tr>
      <w:tr w:rsidR="008E3ED2" w:rsidRPr="00010045" w14:paraId="1A99C40E" w14:textId="77777777" w:rsidTr="00796823">
        <w:trPr>
          <w:trHeight w:hRule="exact" w:val="1312"/>
        </w:trPr>
        <w:tc>
          <w:tcPr>
            <w:tcW w:w="240" w:type="pct"/>
            <w:tcBorders>
              <w:top w:val="single" w:sz="4" w:space="0" w:color="auto"/>
              <w:left w:val="single" w:sz="4" w:space="0" w:color="auto"/>
              <w:bottom w:val="single" w:sz="4" w:space="0" w:color="auto"/>
              <w:right w:val="single" w:sz="4" w:space="0" w:color="auto"/>
            </w:tcBorders>
            <w:vAlign w:val="center"/>
          </w:tcPr>
          <w:p w14:paraId="44FE1DFC"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63D12DCD" w14:textId="77777777" w:rsidR="00796823" w:rsidRDefault="00796823" w:rsidP="00796823">
            <w:pPr>
              <w:pStyle w:val="Tabela1"/>
              <w:tabs>
                <w:tab w:val="left" w:pos="417"/>
              </w:tabs>
              <w:spacing w:after="0" w:line="276" w:lineRule="auto"/>
              <w:ind w:right="50"/>
              <w:rPr>
                <w:rFonts w:ascii="Arial" w:hAnsi="Arial" w:cs="Arial"/>
                <w:sz w:val="20"/>
                <w:szCs w:val="20"/>
              </w:rPr>
            </w:pPr>
            <w:r w:rsidRPr="00010045">
              <w:rPr>
                <w:rFonts w:ascii="Arial" w:hAnsi="Arial" w:cs="Arial"/>
                <w:sz w:val="20"/>
                <w:szCs w:val="20"/>
              </w:rPr>
              <w:t>Implementacja kalkulatora przeliczając</w:t>
            </w:r>
            <w:r w:rsidR="005A614E">
              <w:rPr>
                <w:rFonts w:ascii="Arial" w:hAnsi="Arial" w:cs="Arial"/>
                <w:sz w:val="20"/>
                <w:szCs w:val="20"/>
              </w:rPr>
              <w:t xml:space="preserve">ego na podstawie masy, wzrostu, </w:t>
            </w:r>
            <w:r w:rsidRPr="00010045">
              <w:rPr>
                <w:rFonts w:ascii="Arial" w:hAnsi="Arial" w:cs="Arial"/>
                <w:sz w:val="20"/>
                <w:szCs w:val="20"/>
              </w:rPr>
              <w:t>parametr BMI pacjenta</w:t>
            </w:r>
          </w:p>
          <w:p w14:paraId="6AD708D5" w14:textId="77777777" w:rsidR="008E3ED2" w:rsidRPr="00010045" w:rsidRDefault="008E3ED2" w:rsidP="00796823">
            <w:pPr>
              <w:pStyle w:val="Tabela1"/>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567ABAC7" w14:textId="77777777" w:rsidR="008E3ED2" w:rsidRPr="00010045" w:rsidRDefault="008E3ED2" w:rsidP="00D837AE">
            <w:pPr>
              <w:shd w:val="clear" w:color="auto" w:fill="FFFFFF"/>
              <w:spacing w:after="0"/>
              <w:jc w:val="center"/>
            </w:pPr>
            <w:r>
              <w:t>TAK</w:t>
            </w:r>
          </w:p>
        </w:tc>
        <w:tc>
          <w:tcPr>
            <w:tcW w:w="849" w:type="pct"/>
            <w:tcBorders>
              <w:top w:val="single" w:sz="4" w:space="0" w:color="auto"/>
              <w:left w:val="single" w:sz="4" w:space="0" w:color="auto"/>
              <w:bottom w:val="single" w:sz="4" w:space="0" w:color="auto"/>
              <w:right w:val="single" w:sz="4" w:space="0" w:color="auto"/>
            </w:tcBorders>
            <w:vAlign w:val="center"/>
          </w:tcPr>
          <w:p w14:paraId="3D5C579C" w14:textId="77777777" w:rsidR="008E3ED2" w:rsidRPr="00010045" w:rsidRDefault="008E3ED2" w:rsidP="00D837AE">
            <w:pPr>
              <w:shd w:val="clear" w:color="auto" w:fill="FFFFFF"/>
              <w:spacing w:after="0"/>
              <w:jc w:val="center"/>
            </w:pPr>
            <w:r>
              <w:rPr>
                <w:lang w:eastAsia="en-US"/>
              </w:rPr>
              <w:t>NIE</w:t>
            </w:r>
          </w:p>
        </w:tc>
      </w:tr>
      <w:tr w:rsidR="008E3ED2" w:rsidRPr="00010045" w14:paraId="0D7F6E21" w14:textId="77777777" w:rsidTr="008E3ED2">
        <w:trPr>
          <w:trHeight w:hRule="exact" w:val="986"/>
        </w:trPr>
        <w:tc>
          <w:tcPr>
            <w:tcW w:w="240" w:type="pct"/>
            <w:tcBorders>
              <w:top w:val="single" w:sz="4" w:space="0" w:color="auto"/>
              <w:left w:val="single" w:sz="4" w:space="0" w:color="auto"/>
              <w:bottom w:val="single" w:sz="4" w:space="0" w:color="auto"/>
              <w:right w:val="single" w:sz="4" w:space="0" w:color="auto"/>
            </w:tcBorders>
            <w:vAlign w:val="center"/>
          </w:tcPr>
          <w:p w14:paraId="18031266"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8E58734" w14:textId="77777777" w:rsidR="008E3ED2" w:rsidRPr="00010045" w:rsidRDefault="008E3ED2" w:rsidP="00DD571C">
            <w:pPr>
              <w:pStyle w:val="Tabela1"/>
              <w:spacing w:after="0" w:line="276" w:lineRule="auto"/>
              <w:ind w:right="50"/>
              <w:rPr>
                <w:rFonts w:ascii="Arial" w:hAnsi="Arial" w:cs="Arial"/>
                <w:sz w:val="20"/>
                <w:szCs w:val="20"/>
              </w:rPr>
            </w:pPr>
            <w:r w:rsidRPr="00010045">
              <w:rPr>
                <w:rFonts w:ascii="Arial" w:hAnsi="Arial" w:cs="Arial"/>
                <w:sz w:val="20"/>
                <w:szCs w:val="20"/>
              </w:rPr>
              <w:t>Współpraca z czytnikami kodów kreskowych oraz kolektorami danych w zakresie identyfikacji pacjenta, pracownika oraz leków, rozpisywania leków na pacjenta.</w:t>
            </w:r>
          </w:p>
          <w:p w14:paraId="2880BFEA" w14:textId="77777777" w:rsidR="008E3ED2" w:rsidRPr="00010045" w:rsidRDefault="008E3ED2" w:rsidP="00DD571C">
            <w:pPr>
              <w:pStyle w:val="Tabela1"/>
              <w:tabs>
                <w:tab w:val="left" w:pos="417"/>
              </w:tabs>
              <w:spacing w:after="0" w:line="276" w:lineRule="auto"/>
              <w:ind w:right="50"/>
              <w:rPr>
                <w:rFonts w:ascii="Arial" w:hAnsi="Arial" w:cs="Arial"/>
                <w:sz w:val="20"/>
                <w:szCs w:val="20"/>
              </w:rPr>
            </w:pPr>
          </w:p>
        </w:tc>
        <w:tc>
          <w:tcPr>
            <w:tcW w:w="849" w:type="pct"/>
            <w:tcBorders>
              <w:top w:val="single" w:sz="4" w:space="0" w:color="auto"/>
              <w:left w:val="single" w:sz="4" w:space="0" w:color="auto"/>
              <w:bottom w:val="single" w:sz="4" w:space="0" w:color="auto"/>
              <w:right w:val="single" w:sz="4" w:space="0" w:color="auto"/>
            </w:tcBorders>
            <w:vAlign w:val="center"/>
          </w:tcPr>
          <w:p w14:paraId="6E4F4EAB"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7389EE14" w14:textId="77777777" w:rsidR="008E3ED2" w:rsidRPr="00010045" w:rsidRDefault="008E3ED2" w:rsidP="00D837AE">
            <w:pPr>
              <w:shd w:val="clear" w:color="auto" w:fill="FFFFFF"/>
              <w:spacing w:after="0"/>
              <w:jc w:val="center"/>
            </w:pPr>
            <w:r>
              <w:rPr>
                <w:lang w:eastAsia="en-US"/>
              </w:rPr>
              <w:t>NIE</w:t>
            </w:r>
          </w:p>
        </w:tc>
      </w:tr>
      <w:tr w:rsidR="008E3ED2" w:rsidRPr="00010045" w14:paraId="15AB0FA4" w14:textId="77777777" w:rsidTr="008E3ED2">
        <w:trPr>
          <w:trHeight w:hRule="exact" w:val="534"/>
        </w:trPr>
        <w:tc>
          <w:tcPr>
            <w:tcW w:w="240" w:type="pct"/>
            <w:tcBorders>
              <w:top w:val="single" w:sz="4" w:space="0" w:color="auto"/>
              <w:left w:val="single" w:sz="4" w:space="0" w:color="auto"/>
              <w:bottom w:val="single" w:sz="4" w:space="0" w:color="auto"/>
              <w:right w:val="single" w:sz="4" w:space="0" w:color="auto"/>
            </w:tcBorders>
            <w:vAlign w:val="center"/>
          </w:tcPr>
          <w:p w14:paraId="6CB09B03" w14:textId="77777777" w:rsidR="008E3ED2" w:rsidRPr="00010045" w:rsidRDefault="008E3ED2" w:rsidP="007D2AEB">
            <w:pPr>
              <w:pStyle w:val="Tabela1"/>
              <w:numPr>
                <w:ilvl w:val="0"/>
                <w:numId w:val="40"/>
              </w:numPr>
              <w:spacing w:after="0" w:line="276" w:lineRule="auto"/>
              <w:jc w:val="center"/>
              <w:rPr>
                <w:rFonts w:ascii="Arial" w:hAnsi="Arial" w:cs="Arial"/>
                <w:sz w:val="20"/>
                <w:szCs w:val="20"/>
              </w:rPr>
            </w:pPr>
          </w:p>
        </w:tc>
        <w:tc>
          <w:tcPr>
            <w:tcW w:w="3062" w:type="pct"/>
            <w:tcBorders>
              <w:top w:val="single" w:sz="4" w:space="0" w:color="auto"/>
              <w:left w:val="single" w:sz="4" w:space="0" w:color="auto"/>
              <w:bottom w:val="single" w:sz="4" w:space="0" w:color="auto"/>
              <w:right w:val="single" w:sz="4" w:space="0" w:color="auto"/>
            </w:tcBorders>
            <w:vAlign w:val="center"/>
          </w:tcPr>
          <w:p w14:paraId="4E37B6AD" w14:textId="77777777" w:rsidR="008E3ED2" w:rsidRPr="00010045" w:rsidRDefault="008E3ED2" w:rsidP="00DD571C">
            <w:pPr>
              <w:pStyle w:val="Tabela1"/>
              <w:spacing w:after="0" w:line="276" w:lineRule="auto"/>
              <w:ind w:right="50"/>
              <w:rPr>
                <w:rFonts w:ascii="Arial" w:hAnsi="Arial" w:cs="Arial"/>
                <w:sz w:val="20"/>
                <w:szCs w:val="20"/>
              </w:rPr>
            </w:pPr>
            <w:r w:rsidRPr="00010045">
              <w:rPr>
                <w:rFonts w:ascii="Arial" w:hAnsi="Arial" w:cs="Arial"/>
                <w:sz w:val="20"/>
                <w:szCs w:val="20"/>
              </w:rPr>
              <w:t xml:space="preserve">Możliwość dodawania dowolnych plików powiązanych z danym pacjentem oraz wizytą. </w:t>
            </w:r>
          </w:p>
        </w:tc>
        <w:tc>
          <w:tcPr>
            <w:tcW w:w="849" w:type="pct"/>
            <w:tcBorders>
              <w:top w:val="single" w:sz="4" w:space="0" w:color="auto"/>
              <w:left w:val="single" w:sz="4" w:space="0" w:color="auto"/>
              <w:bottom w:val="single" w:sz="4" w:space="0" w:color="auto"/>
              <w:right w:val="single" w:sz="4" w:space="0" w:color="auto"/>
            </w:tcBorders>
            <w:vAlign w:val="center"/>
          </w:tcPr>
          <w:p w14:paraId="4A67FCF7" w14:textId="77777777" w:rsidR="008E3ED2" w:rsidRPr="00010045" w:rsidRDefault="008E3ED2" w:rsidP="00D837AE">
            <w:pPr>
              <w:shd w:val="clear" w:color="auto" w:fill="FFFFFF"/>
              <w:spacing w:after="0"/>
              <w:jc w:val="center"/>
            </w:pPr>
            <w:r w:rsidRPr="00010045">
              <w:t>TAK</w:t>
            </w:r>
          </w:p>
        </w:tc>
        <w:tc>
          <w:tcPr>
            <w:tcW w:w="849" w:type="pct"/>
            <w:tcBorders>
              <w:top w:val="single" w:sz="4" w:space="0" w:color="auto"/>
              <w:left w:val="single" w:sz="4" w:space="0" w:color="auto"/>
              <w:bottom w:val="single" w:sz="4" w:space="0" w:color="auto"/>
              <w:right w:val="single" w:sz="4" w:space="0" w:color="auto"/>
            </w:tcBorders>
            <w:vAlign w:val="center"/>
          </w:tcPr>
          <w:p w14:paraId="12605BB6" w14:textId="77777777" w:rsidR="008E3ED2" w:rsidRPr="00010045" w:rsidRDefault="008E3ED2" w:rsidP="00D837AE">
            <w:pPr>
              <w:shd w:val="clear" w:color="auto" w:fill="FFFFFF"/>
              <w:spacing w:after="0"/>
              <w:jc w:val="center"/>
            </w:pPr>
            <w:r>
              <w:rPr>
                <w:lang w:eastAsia="en-US"/>
              </w:rPr>
              <w:t>NIE</w:t>
            </w:r>
          </w:p>
        </w:tc>
      </w:tr>
    </w:tbl>
    <w:p w14:paraId="5E83B4BB" w14:textId="77777777" w:rsidR="00333C25" w:rsidRDefault="00333C25" w:rsidP="00DD571C">
      <w:pPr>
        <w:ind w:firstLine="0"/>
      </w:pPr>
    </w:p>
    <w:p w14:paraId="7DB965F0" w14:textId="77777777" w:rsidR="00333C25" w:rsidRDefault="00333C25">
      <w:pPr>
        <w:suppressAutoHyphens w:val="0"/>
        <w:spacing w:after="0" w:line="240" w:lineRule="auto"/>
        <w:ind w:firstLine="0"/>
        <w:jc w:val="left"/>
      </w:pPr>
      <w:r>
        <w:br w:type="page"/>
      </w:r>
    </w:p>
    <w:p w14:paraId="4C8899A1" w14:textId="77777777" w:rsidR="00DD571C" w:rsidRPr="00010045" w:rsidRDefault="00DD571C" w:rsidP="00DD571C">
      <w:pPr>
        <w:ind w:firstLine="0"/>
      </w:pPr>
    </w:p>
    <w:p w14:paraId="2F7A8FA1" w14:textId="77777777" w:rsidR="00DD571C" w:rsidRPr="00010045" w:rsidRDefault="00394879" w:rsidP="00056F02">
      <w:pPr>
        <w:pStyle w:val="Nagwek2"/>
      </w:pPr>
      <w:bookmarkStart w:id="56" w:name="_Toc524601448"/>
      <w:r w:rsidRPr="00010045">
        <w:t>Wymagania ogólne dla modułu Dokumentacja medyczna do formularzy</w:t>
      </w:r>
      <w:bookmarkEnd w:id="5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95"/>
        <w:gridCol w:w="5402"/>
        <w:gridCol w:w="1577"/>
        <w:gridCol w:w="1576"/>
      </w:tblGrid>
      <w:tr w:rsidR="00210320" w:rsidRPr="00010045" w14:paraId="33C56166" w14:textId="77777777" w:rsidTr="008E3ED2">
        <w:trPr>
          <w:trHeight w:hRule="exact" w:val="2419"/>
          <w:tblHeader/>
        </w:trPr>
        <w:tc>
          <w:tcPr>
            <w:tcW w:w="325" w:type="pct"/>
            <w:shd w:val="clear" w:color="auto" w:fill="E7E6E6"/>
            <w:vAlign w:val="center"/>
          </w:tcPr>
          <w:p w14:paraId="0BE4DAAC" w14:textId="77777777" w:rsidR="00210320" w:rsidRPr="00010045" w:rsidRDefault="00210320" w:rsidP="00210320">
            <w:pPr>
              <w:pStyle w:val="Tabela1a"/>
              <w:spacing w:before="0" w:after="0" w:line="276" w:lineRule="auto"/>
              <w:jc w:val="center"/>
              <w:rPr>
                <w:rFonts w:ascii="Arial" w:hAnsi="Arial" w:cs="Arial"/>
                <w:b/>
                <w:bCs/>
                <w:sz w:val="20"/>
                <w:szCs w:val="20"/>
              </w:rPr>
            </w:pPr>
            <w:r w:rsidRPr="00010045">
              <w:rPr>
                <w:rFonts w:ascii="Arial" w:hAnsi="Arial" w:cs="Arial"/>
                <w:b/>
                <w:bCs/>
                <w:sz w:val="20"/>
                <w:szCs w:val="20"/>
              </w:rPr>
              <w:t>Lp.</w:t>
            </w:r>
          </w:p>
        </w:tc>
        <w:tc>
          <w:tcPr>
            <w:tcW w:w="2952" w:type="pct"/>
            <w:shd w:val="clear" w:color="auto" w:fill="E7E6E6"/>
            <w:vAlign w:val="center"/>
          </w:tcPr>
          <w:p w14:paraId="65A5C163" w14:textId="77777777" w:rsidR="00210320" w:rsidRPr="00010045" w:rsidRDefault="00210320" w:rsidP="00210320">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shd w:val="clear" w:color="auto" w:fill="E7E6E6"/>
            <w:textDirection w:val="btLr"/>
            <w:vAlign w:val="center"/>
          </w:tcPr>
          <w:p w14:paraId="22F8E90E" w14:textId="77777777" w:rsidR="00210320" w:rsidRPr="00010045" w:rsidRDefault="00210320" w:rsidP="00A722E6">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1" w:type="pct"/>
            <w:shd w:val="clear" w:color="auto" w:fill="E7E6E6"/>
            <w:textDirection w:val="btLr"/>
            <w:vAlign w:val="center"/>
          </w:tcPr>
          <w:p w14:paraId="42117BC1" w14:textId="77777777" w:rsidR="00210320" w:rsidRPr="00010045" w:rsidRDefault="00210320" w:rsidP="00A722E6">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10320" w:rsidRPr="00010045" w14:paraId="6EA23450" w14:textId="77777777" w:rsidTr="008E3ED2">
        <w:trPr>
          <w:trHeight w:hRule="exact" w:val="680"/>
        </w:trPr>
        <w:tc>
          <w:tcPr>
            <w:tcW w:w="325" w:type="pct"/>
            <w:vAlign w:val="center"/>
          </w:tcPr>
          <w:p w14:paraId="36364811"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5B778EFD" w14:textId="77777777" w:rsidR="00210320" w:rsidRPr="00010045" w:rsidRDefault="00210320" w:rsidP="004444FD">
            <w:pPr>
              <w:spacing w:after="0"/>
              <w:ind w:left="113" w:firstLine="0"/>
              <w:jc w:val="left"/>
              <w:rPr>
                <w:color w:val="000000"/>
              </w:rPr>
            </w:pPr>
            <w:r w:rsidRPr="00010045">
              <w:rPr>
                <w:color w:val="000000"/>
              </w:rPr>
              <w:t>Generowanie Historii Choroby z danych zgromadzonych w systemie</w:t>
            </w:r>
          </w:p>
        </w:tc>
        <w:tc>
          <w:tcPr>
            <w:tcW w:w="862" w:type="pct"/>
            <w:vAlign w:val="center"/>
          </w:tcPr>
          <w:p w14:paraId="14B55F72"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0D1B6299" w14:textId="77777777" w:rsidR="00210320" w:rsidRPr="00010045" w:rsidRDefault="005E2C6E" w:rsidP="00A722E6">
            <w:pPr>
              <w:shd w:val="clear" w:color="auto" w:fill="FFFFFF"/>
              <w:spacing w:after="0"/>
              <w:ind w:left="113" w:firstLine="0"/>
              <w:jc w:val="center"/>
            </w:pPr>
            <w:r>
              <w:rPr>
                <w:lang w:eastAsia="en-US"/>
              </w:rPr>
              <w:t>NIE</w:t>
            </w:r>
          </w:p>
        </w:tc>
      </w:tr>
      <w:tr w:rsidR="00210320" w:rsidRPr="00010045" w14:paraId="6C2A2062" w14:textId="77777777" w:rsidTr="008E3ED2">
        <w:trPr>
          <w:trHeight w:hRule="exact" w:val="680"/>
        </w:trPr>
        <w:tc>
          <w:tcPr>
            <w:tcW w:w="325" w:type="pct"/>
            <w:vAlign w:val="center"/>
          </w:tcPr>
          <w:p w14:paraId="5FBDCBC2"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0F3EC47F" w14:textId="77777777" w:rsidR="00210320" w:rsidRPr="00010045" w:rsidRDefault="00210320" w:rsidP="004444FD">
            <w:pPr>
              <w:spacing w:after="0"/>
              <w:ind w:left="113" w:firstLine="0"/>
              <w:jc w:val="left"/>
              <w:rPr>
                <w:color w:val="000000"/>
              </w:rPr>
            </w:pPr>
            <w:r w:rsidRPr="00010045">
              <w:rPr>
                <w:color w:val="000000"/>
              </w:rPr>
              <w:t>Generowanie Karty Informacyjnej z danych gromadzonych w systemie</w:t>
            </w:r>
          </w:p>
        </w:tc>
        <w:tc>
          <w:tcPr>
            <w:tcW w:w="862" w:type="pct"/>
            <w:vAlign w:val="center"/>
          </w:tcPr>
          <w:p w14:paraId="7604E8A4"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355DD7BC" w14:textId="77777777" w:rsidR="00210320" w:rsidRPr="00010045" w:rsidRDefault="005E2C6E" w:rsidP="00A722E6">
            <w:pPr>
              <w:shd w:val="clear" w:color="auto" w:fill="FFFFFF"/>
              <w:spacing w:after="0"/>
              <w:ind w:left="113" w:firstLine="0"/>
              <w:jc w:val="center"/>
            </w:pPr>
            <w:r>
              <w:rPr>
                <w:lang w:eastAsia="en-US"/>
              </w:rPr>
              <w:t>NIE</w:t>
            </w:r>
          </w:p>
        </w:tc>
      </w:tr>
      <w:tr w:rsidR="00210320" w:rsidRPr="00010045" w14:paraId="05837916" w14:textId="77777777" w:rsidTr="008E3ED2">
        <w:trPr>
          <w:trHeight w:hRule="exact" w:val="900"/>
        </w:trPr>
        <w:tc>
          <w:tcPr>
            <w:tcW w:w="325" w:type="pct"/>
            <w:vAlign w:val="center"/>
          </w:tcPr>
          <w:p w14:paraId="27294EAF"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76BC4572" w14:textId="77777777" w:rsidR="00210320" w:rsidRPr="00010045" w:rsidRDefault="00210320" w:rsidP="004444FD">
            <w:pPr>
              <w:spacing w:after="0"/>
              <w:ind w:left="113" w:firstLine="0"/>
              <w:jc w:val="left"/>
              <w:rPr>
                <w:color w:val="000000"/>
              </w:rPr>
            </w:pPr>
            <w:r w:rsidRPr="00010045">
              <w:rPr>
                <w:color w:val="000000"/>
              </w:rPr>
              <w:t>Generowanie wyników badań dla zadanych kryteriów: pacjent, nazwa badania, jednostka organizacyjna, zadany czasu</w:t>
            </w:r>
          </w:p>
        </w:tc>
        <w:tc>
          <w:tcPr>
            <w:tcW w:w="862" w:type="pct"/>
            <w:vAlign w:val="center"/>
          </w:tcPr>
          <w:p w14:paraId="2FC11742"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1DA607BC" w14:textId="77777777" w:rsidR="00210320" w:rsidRPr="00010045" w:rsidRDefault="005E2C6E" w:rsidP="00A722E6">
            <w:pPr>
              <w:shd w:val="clear" w:color="auto" w:fill="FFFFFF"/>
              <w:spacing w:after="0"/>
              <w:ind w:left="113" w:firstLine="0"/>
              <w:jc w:val="center"/>
            </w:pPr>
            <w:r>
              <w:rPr>
                <w:lang w:eastAsia="en-US"/>
              </w:rPr>
              <w:t>NIE</w:t>
            </w:r>
          </w:p>
        </w:tc>
      </w:tr>
      <w:tr w:rsidR="00210320" w:rsidRPr="00010045" w14:paraId="5752014F" w14:textId="77777777" w:rsidTr="008E3ED2">
        <w:trPr>
          <w:trHeight w:hRule="exact" w:val="680"/>
        </w:trPr>
        <w:tc>
          <w:tcPr>
            <w:tcW w:w="325" w:type="pct"/>
            <w:vAlign w:val="center"/>
          </w:tcPr>
          <w:p w14:paraId="1FC906E7"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7E1A9173" w14:textId="77777777" w:rsidR="00210320" w:rsidRPr="00010045" w:rsidRDefault="00210320" w:rsidP="004444FD">
            <w:pPr>
              <w:spacing w:after="0"/>
              <w:ind w:left="113" w:firstLine="0"/>
              <w:jc w:val="left"/>
              <w:rPr>
                <w:color w:val="000000"/>
              </w:rPr>
            </w:pPr>
            <w:r w:rsidRPr="00010045">
              <w:rPr>
                <w:color w:val="000000"/>
              </w:rPr>
              <w:t>Generowanie wydruków kart obserwacji pacjenta</w:t>
            </w:r>
          </w:p>
        </w:tc>
        <w:tc>
          <w:tcPr>
            <w:tcW w:w="862" w:type="pct"/>
            <w:vAlign w:val="center"/>
          </w:tcPr>
          <w:p w14:paraId="5C4AD832"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3E54D3E6" w14:textId="77777777" w:rsidR="00210320" w:rsidRPr="00010045" w:rsidRDefault="005E2C6E" w:rsidP="00A722E6">
            <w:pPr>
              <w:shd w:val="clear" w:color="auto" w:fill="FFFFFF"/>
              <w:spacing w:after="0"/>
              <w:ind w:left="113" w:firstLine="0"/>
              <w:jc w:val="center"/>
            </w:pPr>
            <w:r>
              <w:rPr>
                <w:lang w:eastAsia="en-US"/>
              </w:rPr>
              <w:t>NIE</w:t>
            </w:r>
          </w:p>
        </w:tc>
      </w:tr>
      <w:tr w:rsidR="00210320" w:rsidRPr="00010045" w14:paraId="09E638B6" w14:textId="77777777" w:rsidTr="008E3ED2">
        <w:trPr>
          <w:trHeight w:hRule="exact" w:val="680"/>
        </w:trPr>
        <w:tc>
          <w:tcPr>
            <w:tcW w:w="325" w:type="pct"/>
            <w:vAlign w:val="center"/>
          </w:tcPr>
          <w:p w14:paraId="00091CFA"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78A95E29" w14:textId="77777777" w:rsidR="00210320" w:rsidRPr="00010045" w:rsidRDefault="00210320" w:rsidP="004444FD">
            <w:pPr>
              <w:spacing w:after="0"/>
              <w:ind w:left="113" w:firstLine="0"/>
              <w:jc w:val="left"/>
              <w:rPr>
                <w:color w:val="000000"/>
              </w:rPr>
            </w:pPr>
            <w:r w:rsidRPr="00010045">
              <w:rPr>
                <w:color w:val="000000"/>
              </w:rPr>
              <w:t>Generowanie wydruków kart zakażenia, kart drobnoustroju</w:t>
            </w:r>
          </w:p>
        </w:tc>
        <w:tc>
          <w:tcPr>
            <w:tcW w:w="862" w:type="pct"/>
            <w:vAlign w:val="center"/>
          </w:tcPr>
          <w:p w14:paraId="148E45B5"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3114E6C7" w14:textId="77777777" w:rsidR="00210320" w:rsidRPr="00010045" w:rsidRDefault="005E2C6E" w:rsidP="00A722E6">
            <w:pPr>
              <w:shd w:val="clear" w:color="auto" w:fill="FFFFFF"/>
              <w:spacing w:after="0"/>
              <w:ind w:left="113" w:firstLine="0"/>
              <w:jc w:val="center"/>
            </w:pPr>
            <w:r>
              <w:rPr>
                <w:lang w:eastAsia="en-US"/>
              </w:rPr>
              <w:t>NIE</w:t>
            </w:r>
          </w:p>
        </w:tc>
      </w:tr>
      <w:tr w:rsidR="00210320" w:rsidRPr="00010045" w14:paraId="5FB8A721" w14:textId="77777777" w:rsidTr="008E3ED2">
        <w:trPr>
          <w:trHeight w:hRule="exact" w:val="680"/>
        </w:trPr>
        <w:tc>
          <w:tcPr>
            <w:tcW w:w="325" w:type="pct"/>
            <w:vAlign w:val="center"/>
          </w:tcPr>
          <w:p w14:paraId="601A5E7B"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6EA76FA5" w14:textId="77777777" w:rsidR="00210320" w:rsidRPr="00010045" w:rsidRDefault="00AD7A58" w:rsidP="004444FD">
            <w:pPr>
              <w:spacing w:after="0"/>
              <w:ind w:left="113" w:firstLine="0"/>
              <w:jc w:val="left"/>
              <w:rPr>
                <w:color w:val="000000"/>
              </w:rPr>
            </w:pPr>
            <w:r w:rsidRPr="00010045">
              <w:rPr>
                <w:color w:val="000000"/>
              </w:rPr>
              <w:t>Generowanie</w:t>
            </w:r>
            <w:r w:rsidR="00210320" w:rsidRPr="00010045">
              <w:rPr>
                <w:color w:val="000000"/>
              </w:rPr>
              <w:t xml:space="preserve"> raportów z dyżuru lekarskiego na podstawie zarejestrowanych obserwacji pacjenta</w:t>
            </w:r>
          </w:p>
        </w:tc>
        <w:tc>
          <w:tcPr>
            <w:tcW w:w="862" w:type="pct"/>
            <w:vAlign w:val="center"/>
          </w:tcPr>
          <w:p w14:paraId="2872FA6A"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5DFD7685" w14:textId="77777777" w:rsidR="00210320" w:rsidRPr="00010045" w:rsidRDefault="003A26BE" w:rsidP="00A722E6">
            <w:pPr>
              <w:shd w:val="clear" w:color="auto" w:fill="FFFFFF"/>
              <w:spacing w:after="0"/>
              <w:ind w:left="113" w:firstLine="0"/>
              <w:jc w:val="center"/>
            </w:pPr>
            <w:r>
              <w:t>TAK</w:t>
            </w:r>
          </w:p>
        </w:tc>
      </w:tr>
      <w:tr w:rsidR="00210320" w:rsidRPr="00010045" w14:paraId="59B48DD2" w14:textId="77777777" w:rsidTr="008E3ED2">
        <w:trPr>
          <w:trHeight w:hRule="exact" w:val="448"/>
        </w:trPr>
        <w:tc>
          <w:tcPr>
            <w:tcW w:w="325" w:type="pct"/>
            <w:vAlign w:val="center"/>
          </w:tcPr>
          <w:p w14:paraId="49F07C86"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29E5EADC" w14:textId="77777777" w:rsidR="00210320" w:rsidRPr="00010045" w:rsidRDefault="00210320" w:rsidP="004444FD">
            <w:pPr>
              <w:spacing w:after="0"/>
              <w:ind w:left="113" w:firstLine="0"/>
              <w:jc w:val="left"/>
              <w:rPr>
                <w:color w:val="000000"/>
              </w:rPr>
            </w:pPr>
            <w:r w:rsidRPr="00010045">
              <w:rPr>
                <w:color w:val="000000"/>
              </w:rPr>
              <w:t>Generowanie raportów z diagnoz pielęgniarskich</w:t>
            </w:r>
          </w:p>
        </w:tc>
        <w:tc>
          <w:tcPr>
            <w:tcW w:w="862" w:type="pct"/>
            <w:vAlign w:val="center"/>
          </w:tcPr>
          <w:p w14:paraId="746FCD04"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0018FD28" w14:textId="77777777" w:rsidR="00210320" w:rsidRPr="00010045" w:rsidRDefault="005E2C6E" w:rsidP="00A722E6">
            <w:pPr>
              <w:shd w:val="clear" w:color="auto" w:fill="FFFFFF"/>
              <w:spacing w:after="0"/>
              <w:ind w:left="113" w:firstLine="0"/>
              <w:jc w:val="center"/>
            </w:pPr>
            <w:r>
              <w:rPr>
                <w:lang w:eastAsia="en-US"/>
              </w:rPr>
              <w:t>NIE</w:t>
            </w:r>
          </w:p>
        </w:tc>
      </w:tr>
      <w:tr w:rsidR="00210320" w:rsidRPr="00010045" w14:paraId="68FD3CFC" w14:textId="77777777" w:rsidTr="008E3ED2">
        <w:trPr>
          <w:trHeight w:hRule="exact" w:val="837"/>
        </w:trPr>
        <w:tc>
          <w:tcPr>
            <w:tcW w:w="325" w:type="pct"/>
            <w:vAlign w:val="center"/>
          </w:tcPr>
          <w:p w14:paraId="7EB18428" w14:textId="77777777" w:rsidR="00210320" w:rsidRPr="00010045" w:rsidRDefault="00210320"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7B27FC52" w14:textId="77777777" w:rsidR="00210320" w:rsidRPr="00010045" w:rsidRDefault="00361605" w:rsidP="004444FD">
            <w:pPr>
              <w:spacing w:after="0"/>
              <w:ind w:left="113" w:firstLine="0"/>
              <w:jc w:val="left"/>
              <w:rPr>
                <w:color w:val="000000"/>
              </w:rPr>
            </w:pPr>
            <w:r>
              <w:rPr>
                <w:color w:val="000000"/>
              </w:rPr>
              <w:t>E</w:t>
            </w:r>
            <w:r w:rsidR="00210320" w:rsidRPr="00010045">
              <w:rPr>
                <w:color w:val="000000"/>
              </w:rPr>
              <w:t>lastyczne dopasowanie systemu do potrzeb Zamawiającego w zakresie dokumentowania procesu leczenia :</w:t>
            </w:r>
          </w:p>
        </w:tc>
        <w:tc>
          <w:tcPr>
            <w:tcW w:w="862" w:type="pct"/>
            <w:vAlign w:val="center"/>
          </w:tcPr>
          <w:p w14:paraId="4807D77D" w14:textId="77777777" w:rsidR="00210320" w:rsidRPr="00010045" w:rsidRDefault="00210320" w:rsidP="00A722E6">
            <w:pPr>
              <w:shd w:val="clear" w:color="auto" w:fill="FFFFFF"/>
              <w:spacing w:after="0"/>
              <w:ind w:left="113" w:firstLine="0"/>
              <w:jc w:val="center"/>
            </w:pPr>
            <w:r w:rsidRPr="00010045">
              <w:t>TAK</w:t>
            </w:r>
          </w:p>
        </w:tc>
        <w:tc>
          <w:tcPr>
            <w:tcW w:w="861" w:type="pct"/>
            <w:vAlign w:val="center"/>
          </w:tcPr>
          <w:p w14:paraId="6FE2C06E" w14:textId="77777777" w:rsidR="00210320" w:rsidRPr="00010045" w:rsidRDefault="005E2C6E" w:rsidP="00A722E6">
            <w:pPr>
              <w:shd w:val="clear" w:color="auto" w:fill="FFFFFF"/>
              <w:spacing w:after="0"/>
              <w:ind w:left="113" w:firstLine="0"/>
              <w:jc w:val="center"/>
            </w:pPr>
            <w:r>
              <w:rPr>
                <w:lang w:eastAsia="en-US"/>
              </w:rPr>
              <w:t>NIE</w:t>
            </w:r>
          </w:p>
        </w:tc>
      </w:tr>
      <w:tr w:rsidR="008E3ED2" w:rsidRPr="00010045" w14:paraId="402E0E99" w14:textId="77777777" w:rsidTr="008E3ED2">
        <w:trPr>
          <w:trHeight w:hRule="exact" w:val="680"/>
        </w:trPr>
        <w:tc>
          <w:tcPr>
            <w:tcW w:w="325" w:type="pct"/>
            <w:vAlign w:val="center"/>
          </w:tcPr>
          <w:p w14:paraId="561987A8" w14:textId="77777777" w:rsidR="008E3ED2" w:rsidRPr="00010045" w:rsidRDefault="008E3ED2"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2C761864" w14:textId="77777777" w:rsidR="008E3ED2" w:rsidRPr="00010045" w:rsidRDefault="008E3ED2" w:rsidP="004444FD">
            <w:pPr>
              <w:spacing w:after="0"/>
              <w:ind w:left="113" w:firstLine="0"/>
              <w:jc w:val="left"/>
              <w:rPr>
                <w:color w:val="000000"/>
              </w:rPr>
            </w:pPr>
            <w:r w:rsidRPr="00010045">
              <w:rPr>
                <w:color w:val="000000"/>
              </w:rPr>
              <w:t xml:space="preserve"> - definiowani</w:t>
            </w:r>
            <w:r>
              <w:rPr>
                <w:color w:val="000000"/>
              </w:rPr>
              <w:t>e</w:t>
            </w:r>
            <w:r w:rsidRPr="00010045">
              <w:rPr>
                <w:color w:val="000000"/>
              </w:rPr>
              <w:t xml:space="preserve"> własnych formularzy przeznaczonych do wpisywania danych w systemie. </w:t>
            </w:r>
          </w:p>
        </w:tc>
        <w:tc>
          <w:tcPr>
            <w:tcW w:w="862" w:type="pct"/>
            <w:vAlign w:val="center"/>
          </w:tcPr>
          <w:p w14:paraId="49927E6F"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61" w:type="pct"/>
            <w:vAlign w:val="center"/>
          </w:tcPr>
          <w:p w14:paraId="14093474"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02794216" w14:textId="77777777" w:rsidTr="008E3ED2">
        <w:trPr>
          <w:trHeight w:hRule="exact" w:val="1159"/>
        </w:trPr>
        <w:tc>
          <w:tcPr>
            <w:tcW w:w="325" w:type="pct"/>
            <w:vAlign w:val="center"/>
          </w:tcPr>
          <w:p w14:paraId="41F2CFDC" w14:textId="77777777" w:rsidR="008E3ED2" w:rsidRPr="00010045" w:rsidRDefault="008E3ED2"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1B1D0151" w14:textId="77777777" w:rsidR="008E3ED2" w:rsidRPr="00010045" w:rsidRDefault="008E3ED2" w:rsidP="004444FD">
            <w:pPr>
              <w:spacing w:after="0"/>
              <w:ind w:left="113" w:firstLine="0"/>
              <w:jc w:val="left"/>
              <w:rPr>
                <w:color w:val="000000"/>
              </w:rPr>
            </w:pPr>
            <w:r w:rsidRPr="00010045">
              <w:rPr>
                <w:color w:val="000000"/>
              </w:rPr>
              <w:t xml:space="preserve"> - wyświetlanie, wprowadzanie i drukowanie informacji w ustalonej przez użytkownika postaci (definiowalne formularze oraz edytor wydruków dla badań, konsultacji, itp.).</w:t>
            </w:r>
          </w:p>
        </w:tc>
        <w:tc>
          <w:tcPr>
            <w:tcW w:w="862" w:type="pct"/>
            <w:vAlign w:val="center"/>
          </w:tcPr>
          <w:p w14:paraId="42C84476"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61" w:type="pct"/>
            <w:vAlign w:val="center"/>
          </w:tcPr>
          <w:p w14:paraId="17F73A03"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113C880B" w14:textId="77777777" w:rsidTr="008E3ED2">
        <w:trPr>
          <w:trHeight w:hRule="exact" w:val="424"/>
        </w:trPr>
        <w:tc>
          <w:tcPr>
            <w:tcW w:w="325" w:type="pct"/>
            <w:vAlign w:val="center"/>
          </w:tcPr>
          <w:p w14:paraId="00E8F3ED"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03E28BD8" w14:textId="77777777" w:rsidR="008E3ED2" w:rsidRPr="00010045" w:rsidRDefault="008E3ED2" w:rsidP="004444FD">
            <w:pPr>
              <w:spacing w:after="0"/>
              <w:ind w:left="113" w:firstLine="0"/>
              <w:jc w:val="left"/>
              <w:rPr>
                <w:color w:val="000000"/>
              </w:rPr>
            </w:pPr>
            <w:r w:rsidRPr="00010045">
              <w:rPr>
                <w:color w:val="000000"/>
              </w:rPr>
              <w:t xml:space="preserve"> - histogramy</w:t>
            </w:r>
          </w:p>
        </w:tc>
        <w:tc>
          <w:tcPr>
            <w:tcW w:w="862" w:type="pct"/>
            <w:vAlign w:val="center"/>
          </w:tcPr>
          <w:p w14:paraId="251B7F2F" w14:textId="77777777" w:rsidR="008E3ED2" w:rsidRPr="00010045" w:rsidRDefault="008E3ED2" w:rsidP="00A722E6">
            <w:pPr>
              <w:shd w:val="clear" w:color="auto" w:fill="FFFFFF"/>
              <w:spacing w:after="0"/>
              <w:ind w:left="113" w:firstLine="0"/>
              <w:jc w:val="center"/>
            </w:pPr>
            <w:r w:rsidRPr="00010045">
              <w:t>TAK</w:t>
            </w:r>
          </w:p>
        </w:tc>
        <w:tc>
          <w:tcPr>
            <w:tcW w:w="861" w:type="pct"/>
            <w:vAlign w:val="center"/>
          </w:tcPr>
          <w:p w14:paraId="2AEAEAC0" w14:textId="77777777" w:rsidR="008E3ED2" w:rsidRPr="00010045" w:rsidRDefault="008E3ED2" w:rsidP="00A722E6">
            <w:pPr>
              <w:shd w:val="clear" w:color="auto" w:fill="FFFFFF"/>
              <w:spacing w:after="0"/>
              <w:ind w:left="113" w:firstLine="0"/>
              <w:jc w:val="center"/>
            </w:pPr>
            <w:r>
              <w:rPr>
                <w:lang w:eastAsia="en-US"/>
              </w:rPr>
              <w:t>NIE</w:t>
            </w:r>
          </w:p>
        </w:tc>
      </w:tr>
      <w:tr w:rsidR="008E3ED2" w:rsidRPr="00010045" w14:paraId="149352B4" w14:textId="77777777" w:rsidTr="008E3ED2">
        <w:trPr>
          <w:trHeight w:hRule="exact" w:val="699"/>
        </w:trPr>
        <w:tc>
          <w:tcPr>
            <w:tcW w:w="325" w:type="pct"/>
            <w:vAlign w:val="center"/>
          </w:tcPr>
          <w:p w14:paraId="5A3BBBA0"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4099DAB7" w14:textId="77777777" w:rsidR="008E3ED2" w:rsidRPr="00010045" w:rsidRDefault="008E3ED2" w:rsidP="004444FD">
            <w:pPr>
              <w:spacing w:after="0"/>
              <w:ind w:left="113" w:firstLine="0"/>
              <w:jc w:val="left"/>
              <w:rPr>
                <w:color w:val="000000"/>
              </w:rPr>
            </w:pPr>
            <w:r w:rsidRPr="00010045">
              <w:rPr>
                <w:color w:val="000000"/>
              </w:rPr>
              <w:t xml:space="preserve"> - możliwość kojarzenia formularzy ze zleceniami i elementami leczenia</w:t>
            </w:r>
          </w:p>
        </w:tc>
        <w:tc>
          <w:tcPr>
            <w:tcW w:w="862" w:type="pct"/>
            <w:vAlign w:val="center"/>
          </w:tcPr>
          <w:p w14:paraId="69688667"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61" w:type="pct"/>
            <w:vAlign w:val="center"/>
          </w:tcPr>
          <w:p w14:paraId="69F91B25"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156FA184" w14:textId="77777777" w:rsidTr="008E3ED2">
        <w:trPr>
          <w:trHeight w:hRule="exact" w:val="794"/>
        </w:trPr>
        <w:tc>
          <w:tcPr>
            <w:tcW w:w="325" w:type="pct"/>
            <w:vAlign w:val="center"/>
          </w:tcPr>
          <w:p w14:paraId="72D88B52"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7865B103" w14:textId="77777777" w:rsidR="008E3ED2" w:rsidRPr="00010045" w:rsidRDefault="008E3ED2" w:rsidP="004444FD">
            <w:pPr>
              <w:spacing w:after="0"/>
              <w:ind w:left="113" w:firstLine="0"/>
              <w:jc w:val="left"/>
              <w:rPr>
                <w:color w:val="000000"/>
              </w:rPr>
            </w:pPr>
            <w:r w:rsidRPr="00010045">
              <w:rPr>
                <w:color w:val="000000"/>
              </w:rPr>
              <w:t xml:space="preserve"> - rejestrowanie danych multimedialnych (rysunki, obrazy, dźwięki, itp.).</w:t>
            </w:r>
          </w:p>
        </w:tc>
        <w:tc>
          <w:tcPr>
            <w:tcW w:w="862" w:type="pct"/>
            <w:vAlign w:val="center"/>
          </w:tcPr>
          <w:p w14:paraId="7044B367"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61" w:type="pct"/>
            <w:vAlign w:val="center"/>
          </w:tcPr>
          <w:p w14:paraId="16A3653D"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32A456BD" w14:textId="77777777" w:rsidTr="008E3ED2">
        <w:trPr>
          <w:trHeight w:hRule="exact" w:val="794"/>
        </w:trPr>
        <w:tc>
          <w:tcPr>
            <w:tcW w:w="325" w:type="pct"/>
            <w:vAlign w:val="center"/>
          </w:tcPr>
          <w:p w14:paraId="7693FBF3"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26357F8E" w14:textId="77777777" w:rsidR="008E3ED2" w:rsidRPr="00010045" w:rsidRDefault="008E3ED2" w:rsidP="004444FD">
            <w:pPr>
              <w:spacing w:after="0"/>
              <w:ind w:left="113" w:firstLine="0"/>
              <w:jc w:val="left"/>
              <w:rPr>
                <w:color w:val="000000"/>
              </w:rPr>
            </w:pPr>
            <w:r w:rsidRPr="00010045">
              <w:rPr>
                <w:color w:val="000000"/>
              </w:rPr>
              <w:t xml:space="preserve"> - dostęp do danych dla potrzeb analityczno-sprawozdawczych.</w:t>
            </w:r>
          </w:p>
        </w:tc>
        <w:tc>
          <w:tcPr>
            <w:tcW w:w="862" w:type="pct"/>
            <w:vAlign w:val="center"/>
          </w:tcPr>
          <w:p w14:paraId="6D6B422D" w14:textId="77777777" w:rsidR="008E3ED2" w:rsidRPr="00010045" w:rsidRDefault="008E3ED2" w:rsidP="00A722E6">
            <w:pPr>
              <w:shd w:val="clear" w:color="auto" w:fill="FFFFFF"/>
              <w:spacing w:after="0"/>
              <w:ind w:left="113" w:firstLine="0"/>
              <w:jc w:val="center"/>
            </w:pPr>
            <w:r w:rsidRPr="00010045">
              <w:t>TAK</w:t>
            </w:r>
          </w:p>
        </w:tc>
        <w:tc>
          <w:tcPr>
            <w:tcW w:w="861" w:type="pct"/>
            <w:vAlign w:val="center"/>
          </w:tcPr>
          <w:p w14:paraId="46D69F26" w14:textId="77777777" w:rsidR="008E3ED2" w:rsidRPr="00010045" w:rsidRDefault="008E3ED2" w:rsidP="00A722E6">
            <w:pPr>
              <w:shd w:val="clear" w:color="auto" w:fill="FFFFFF"/>
              <w:spacing w:after="0"/>
              <w:ind w:left="113" w:firstLine="0"/>
              <w:jc w:val="center"/>
            </w:pPr>
            <w:r>
              <w:rPr>
                <w:lang w:eastAsia="en-US"/>
              </w:rPr>
              <w:t>NIE</w:t>
            </w:r>
          </w:p>
        </w:tc>
      </w:tr>
      <w:tr w:rsidR="008E3ED2" w:rsidRPr="00010045" w14:paraId="4D8429A7" w14:textId="77777777" w:rsidTr="008E3ED2">
        <w:trPr>
          <w:trHeight w:hRule="exact" w:val="794"/>
        </w:trPr>
        <w:tc>
          <w:tcPr>
            <w:tcW w:w="325" w:type="pct"/>
            <w:vAlign w:val="center"/>
          </w:tcPr>
          <w:p w14:paraId="65A053A5"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52B5C99E" w14:textId="77777777" w:rsidR="008E3ED2" w:rsidRPr="00010045" w:rsidRDefault="008E3ED2" w:rsidP="004444FD">
            <w:pPr>
              <w:spacing w:after="0"/>
              <w:ind w:left="113" w:firstLine="0"/>
              <w:jc w:val="left"/>
              <w:rPr>
                <w:color w:val="000000"/>
              </w:rPr>
            </w:pPr>
            <w:r w:rsidRPr="00010045">
              <w:rPr>
                <w:color w:val="000000"/>
              </w:rPr>
              <w:t>System powinien przechowywać wszystkie wersje utworzonej i wydrukowanej (lub zarchiwizowanej w archiwum elektronicznym) dokumentacji medycznej.</w:t>
            </w:r>
          </w:p>
        </w:tc>
        <w:tc>
          <w:tcPr>
            <w:tcW w:w="862" w:type="pct"/>
            <w:vAlign w:val="center"/>
          </w:tcPr>
          <w:p w14:paraId="230482B9" w14:textId="77777777" w:rsidR="008E3ED2" w:rsidRPr="00010045" w:rsidRDefault="008E3ED2" w:rsidP="00A722E6">
            <w:pPr>
              <w:shd w:val="clear" w:color="auto" w:fill="FFFFFF"/>
              <w:spacing w:after="0"/>
              <w:ind w:left="113" w:firstLine="0"/>
              <w:jc w:val="center"/>
            </w:pPr>
            <w:r w:rsidRPr="00010045">
              <w:t>TAK</w:t>
            </w:r>
          </w:p>
        </w:tc>
        <w:tc>
          <w:tcPr>
            <w:tcW w:w="861" w:type="pct"/>
            <w:vAlign w:val="center"/>
          </w:tcPr>
          <w:p w14:paraId="7F17C241" w14:textId="77777777" w:rsidR="008E3ED2" w:rsidRPr="00010045" w:rsidRDefault="008E3ED2" w:rsidP="00A722E6">
            <w:pPr>
              <w:shd w:val="clear" w:color="auto" w:fill="FFFFFF"/>
              <w:spacing w:after="0"/>
              <w:ind w:left="113" w:firstLine="0"/>
              <w:jc w:val="center"/>
            </w:pPr>
            <w:r>
              <w:rPr>
                <w:lang w:eastAsia="en-US"/>
              </w:rPr>
              <w:t>NIE</w:t>
            </w:r>
          </w:p>
        </w:tc>
      </w:tr>
      <w:tr w:rsidR="008E3ED2" w:rsidRPr="00010045" w14:paraId="549166EA" w14:textId="77777777" w:rsidTr="008E3ED2">
        <w:trPr>
          <w:trHeight w:hRule="exact" w:val="602"/>
        </w:trPr>
        <w:tc>
          <w:tcPr>
            <w:tcW w:w="325" w:type="pct"/>
            <w:vAlign w:val="center"/>
          </w:tcPr>
          <w:p w14:paraId="623ED730"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1FD23F61" w14:textId="77777777" w:rsidR="008E3ED2" w:rsidRPr="00010045" w:rsidRDefault="008E3ED2" w:rsidP="004444FD">
            <w:pPr>
              <w:spacing w:after="0"/>
              <w:ind w:left="113" w:firstLine="0"/>
              <w:jc w:val="left"/>
              <w:rPr>
                <w:color w:val="000000"/>
              </w:rPr>
            </w:pPr>
            <w:r w:rsidRPr="00010045">
              <w:rPr>
                <w:color w:val="000000"/>
              </w:rPr>
              <w:t>Wszystkie dokumenty dokumentacji medycznej pacjenta powinny być dostępne z jednego miejsca</w:t>
            </w:r>
          </w:p>
        </w:tc>
        <w:tc>
          <w:tcPr>
            <w:tcW w:w="862" w:type="pct"/>
            <w:vAlign w:val="center"/>
          </w:tcPr>
          <w:p w14:paraId="5FD63824" w14:textId="77777777" w:rsidR="008E3ED2" w:rsidRPr="00010045" w:rsidRDefault="008E3ED2" w:rsidP="00A722E6">
            <w:pPr>
              <w:shd w:val="clear" w:color="auto" w:fill="FFFFFF"/>
              <w:spacing w:after="0"/>
              <w:ind w:left="113" w:firstLine="0"/>
              <w:jc w:val="center"/>
            </w:pPr>
            <w:r>
              <w:t>TAK</w:t>
            </w:r>
          </w:p>
        </w:tc>
        <w:tc>
          <w:tcPr>
            <w:tcW w:w="861" w:type="pct"/>
            <w:vAlign w:val="center"/>
          </w:tcPr>
          <w:p w14:paraId="383496FE" w14:textId="77777777" w:rsidR="008E3ED2" w:rsidRPr="00010045" w:rsidRDefault="008E3ED2" w:rsidP="00A722E6">
            <w:pPr>
              <w:shd w:val="clear" w:color="auto" w:fill="FFFFFF"/>
              <w:spacing w:after="0"/>
              <w:ind w:left="113" w:firstLine="0"/>
              <w:jc w:val="center"/>
            </w:pPr>
            <w:r>
              <w:rPr>
                <w:lang w:eastAsia="en-US"/>
              </w:rPr>
              <w:t>NIE</w:t>
            </w:r>
          </w:p>
        </w:tc>
      </w:tr>
      <w:tr w:rsidR="008E3ED2" w:rsidRPr="00010045" w14:paraId="0AC0755A" w14:textId="77777777" w:rsidTr="008E3ED2">
        <w:trPr>
          <w:trHeight w:hRule="exact" w:val="794"/>
        </w:trPr>
        <w:tc>
          <w:tcPr>
            <w:tcW w:w="325" w:type="pct"/>
            <w:vAlign w:val="center"/>
          </w:tcPr>
          <w:p w14:paraId="6925F446"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70191664" w14:textId="77777777" w:rsidR="008E3ED2" w:rsidRPr="00010045" w:rsidRDefault="008E3ED2" w:rsidP="004444FD">
            <w:pPr>
              <w:spacing w:after="0"/>
              <w:ind w:left="113" w:firstLine="0"/>
              <w:jc w:val="left"/>
              <w:rPr>
                <w:color w:val="000000"/>
              </w:rPr>
            </w:pPr>
            <w:r w:rsidRPr="00010045">
              <w:rPr>
                <w:color w:val="000000"/>
              </w:rPr>
              <w:t>Musi istnieć możliwość zdefiniowania drukarki dla każdego rodzaju dokumentu tak aby dokument mógł być drukowany na odpowiedniej dla niego drukarce</w:t>
            </w:r>
          </w:p>
        </w:tc>
        <w:tc>
          <w:tcPr>
            <w:tcW w:w="862" w:type="pct"/>
            <w:vAlign w:val="center"/>
          </w:tcPr>
          <w:p w14:paraId="0D7CE8ED" w14:textId="77777777" w:rsidR="008E3ED2" w:rsidRPr="00010045" w:rsidRDefault="008E3ED2" w:rsidP="00A722E6">
            <w:pPr>
              <w:shd w:val="clear" w:color="auto" w:fill="FFFFFF"/>
              <w:spacing w:after="0"/>
              <w:ind w:left="113" w:firstLine="0"/>
              <w:jc w:val="center"/>
            </w:pPr>
            <w:r w:rsidRPr="00010045">
              <w:t>TAK</w:t>
            </w:r>
          </w:p>
        </w:tc>
        <w:tc>
          <w:tcPr>
            <w:tcW w:w="861" w:type="pct"/>
            <w:vAlign w:val="center"/>
          </w:tcPr>
          <w:p w14:paraId="0C008379" w14:textId="77777777" w:rsidR="008E3ED2" w:rsidRPr="00010045" w:rsidRDefault="008E3ED2" w:rsidP="00A722E6">
            <w:pPr>
              <w:shd w:val="clear" w:color="auto" w:fill="FFFFFF"/>
              <w:spacing w:after="0"/>
              <w:ind w:left="113" w:firstLine="0"/>
              <w:jc w:val="center"/>
            </w:pPr>
            <w:r>
              <w:rPr>
                <w:lang w:eastAsia="en-US"/>
              </w:rPr>
              <w:t>NIE</w:t>
            </w:r>
          </w:p>
        </w:tc>
      </w:tr>
      <w:tr w:rsidR="008E3ED2" w:rsidRPr="00010045" w14:paraId="2B1CF5C9" w14:textId="77777777" w:rsidTr="008E3ED2">
        <w:trPr>
          <w:trHeight w:hRule="exact" w:val="1061"/>
        </w:trPr>
        <w:tc>
          <w:tcPr>
            <w:tcW w:w="325" w:type="pct"/>
            <w:vAlign w:val="center"/>
          </w:tcPr>
          <w:p w14:paraId="1462C09C" w14:textId="77777777" w:rsidR="008E3ED2" w:rsidRPr="00010045" w:rsidRDefault="008E3ED2" w:rsidP="007D2AEB">
            <w:pPr>
              <w:pStyle w:val="Tekstkomentarza"/>
              <w:numPr>
                <w:ilvl w:val="0"/>
                <w:numId w:val="41"/>
              </w:numPr>
              <w:suppressAutoHyphens w:val="0"/>
              <w:spacing w:after="0"/>
              <w:jc w:val="center"/>
              <w:rPr>
                <w:rFonts w:ascii="Arial" w:hAnsi="Arial" w:cs="Arial"/>
              </w:rPr>
            </w:pPr>
          </w:p>
        </w:tc>
        <w:tc>
          <w:tcPr>
            <w:tcW w:w="2952" w:type="pct"/>
            <w:vAlign w:val="center"/>
          </w:tcPr>
          <w:p w14:paraId="2B83DC04" w14:textId="77777777" w:rsidR="008E3ED2" w:rsidRPr="00010045" w:rsidRDefault="008E3ED2" w:rsidP="004444FD">
            <w:pPr>
              <w:spacing w:after="0"/>
              <w:ind w:left="113" w:firstLine="0"/>
              <w:jc w:val="left"/>
              <w:rPr>
                <w:color w:val="000000"/>
              </w:rPr>
            </w:pPr>
            <w:r w:rsidRPr="00010045">
              <w:rPr>
                <w:color w:val="000000"/>
              </w:rPr>
              <w:t>Powinna istnieć możliwość podpisania elektronicznego i zarchiwizowania wszystkich dokumentów dokumentacji medycznej tworzonych przez system zgodnie z obowiązującymi przepisami.</w:t>
            </w:r>
          </w:p>
        </w:tc>
        <w:tc>
          <w:tcPr>
            <w:tcW w:w="862" w:type="pct"/>
            <w:vAlign w:val="center"/>
          </w:tcPr>
          <w:p w14:paraId="7C9C59E5" w14:textId="77777777" w:rsidR="008E3ED2" w:rsidRPr="00010045" w:rsidRDefault="008E3ED2" w:rsidP="00A722E6">
            <w:pPr>
              <w:shd w:val="clear" w:color="auto" w:fill="FFFFFF"/>
              <w:spacing w:after="0"/>
              <w:ind w:left="113" w:firstLine="0"/>
              <w:jc w:val="center"/>
            </w:pPr>
            <w:r w:rsidRPr="00010045">
              <w:t>TAK</w:t>
            </w:r>
          </w:p>
        </w:tc>
        <w:tc>
          <w:tcPr>
            <w:tcW w:w="861" w:type="pct"/>
            <w:vAlign w:val="center"/>
          </w:tcPr>
          <w:p w14:paraId="15319B3B" w14:textId="77777777" w:rsidR="008E3ED2" w:rsidRPr="00010045" w:rsidRDefault="008E3ED2" w:rsidP="00A722E6">
            <w:pPr>
              <w:shd w:val="clear" w:color="auto" w:fill="FFFFFF"/>
              <w:spacing w:after="0"/>
              <w:ind w:left="113" w:firstLine="0"/>
              <w:jc w:val="center"/>
            </w:pPr>
            <w:r>
              <w:t>TAK</w:t>
            </w:r>
          </w:p>
        </w:tc>
      </w:tr>
      <w:tr w:rsidR="008E3ED2" w:rsidRPr="00010045" w14:paraId="711006E8" w14:textId="77777777" w:rsidTr="008E3ED2">
        <w:trPr>
          <w:trHeight w:hRule="exact" w:val="977"/>
        </w:trPr>
        <w:tc>
          <w:tcPr>
            <w:tcW w:w="325" w:type="pct"/>
            <w:vAlign w:val="center"/>
          </w:tcPr>
          <w:p w14:paraId="110DE136" w14:textId="77777777" w:rsidR="008E3ED2" w:rsidRPr="00010045" w:rsidRDefault="008E3ED2"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5C858924" w14:textId="77777777" w:rsidR="008E3ED2" w:rsidRPr="00010045" w:rsidRDefault="008E3ED2" w:rsidP="004444FD">
            <w:pPr>
              <w:spacing w:after="0"/>
              <w:ind w:left="113" w:firstLine="0"/>
              <w:jc w:val="left"/>
              <w:rPr>
                <w:color w:val="000000"/>
              </w:rPr>
            </w:pPr>
            <w:r w:rsidRPr="00010045">
              <w:rPr>
                <w:color w:val="000000"/>
              </w:rPr>
              <w:t>Możliwość zablokowania modyfikacji wpisów w historii choroby dokonanych przez innego lekarza niż lekarz aktualnie zalogowany/ autoryzujący wpis</w:t>
            </w:r>
          </w:p>
        </w:tc>
        <w:tc>
          <w:tcPr>
            <w:tcW w:w="862" w:type="pct"/>
            <w:vAlign w:val="center"/>
          </w:tcPr>
          <w:p w14:paraId="09EB1095" w14:textId="77777777" w:rsidR="008E3ED2" w:rsidRPr="00010045" w:rsidRDefault="008E3ED2" w:rsidP="00A722E6">
            <w:pPr>
              <w:shd w:val="clear" w:color="auto" w:fill="FFFFFF"/>
              <w:spacing w:after="0"/>
              <w:ind w:left="113" w:firstLine="0"/>
              <w:jc w:val="center"/>
            </w:pPr>
            <w:r w:rsidRPr="00010045">
              <w:t>TAK</w:t>
            </w:r>
          </w:p>
        </w:tc>
        <w:tc>
          <w:tcPr>
            <w:tcW w:w="861" w:type="pct"/>
            <w:vAlign w:val="center"/>
          </w:tcPr>
          <w:p w14:paraId="19E7EA31" w14:textId="77777777" w:rsidR="008E3ED2" w:rsidRPr="00010045" w:rsidRDefault="008E3ED2" w:rsidP="00A722E6">
            <w:pPr>
              <w:shd w:val="clear" w:color="auto" w:fill="FFFFFF"/>
              <w:spacing w:after="0"/>
              <w:ind w:left="113" w:firstLine="0"/>
              <w:jc w:val="center"/>
            </w:pPr>
            <w:r>
              <w:t>NIE</w:t>
            </w:r>
          </w:p>
        </w:tc>
      </w:tr>
      <w:tr w:rsidR="008E3ED2" w:rsidRPr="00010045" w14:paraId="59927CE4" w14:textId="77777777" w:rsidTr="008E3ED2">
        <w:trPr>
          <w:trHeight w:hRule="exact" w:val="794"/>
        </w:trPr>
        <w:tc>
          <w:tcPr>
            <w:tcW w:w="325" w:type="pct"/>
            <w:vAlign w:val="center"/>
          </w:tcPr>
          <w:p w14:paraId="0EE5D976" w14:textId="77777777" w:rsidR="008E3ED2" w:rsidRPr="00010045" w:rsidRDefault="008E3ED2" w:rsidP="007D2AEB">
            <w:pPr>
              <w:pStyle w:val="Tabela1"/>
              <w:numPr>
                <w:ilvl w:val="0"/>
                <w:numId w:val="41"/>
              </w:numPr>
              <w:spacing w:after="0" w:line="276" w:lineRule="auto"/>
              <w:jc w:val="center"/>
              <w:rPr>
                <w:rFonts w:ascii="Arial" w:hAnsi="Arial" w:cs="Arial"/>
                <w:sz w:val="20"/>
                <w:szCs w:val="20"/>
              </w:rPr>
            </w:pPr>
          </w:p>
        </w:tc>
        <w:tc>
          <w:tcPr>
            <w:tcW w:w="2952" w:type="pct"/>
            <w:vAlign w:val="center"/>
          </w:tcPr>
          <w:p w14:paraId="22D43BFE" w14:textId="77777777" w:rsidR="008E3ED2" w:rsidRPr="00010045" w:rsidRDefault="008E3ED2" w:rsidP="004444FD">
            <w:pPr>
              <w:spacing w:after="0"/>
              <w:ind w:left="113" w:firstLine="0"/>
              <w:jc w:val="left"/>
              <w:rPr>
                <w:color w:val="000000"/>
              </w:rPr>
            </w:pPr>
            <w:r w:rsidRPr="00010045">
              <w:rPr>
                <w:color w:val="000000"/>
              </w:rPr>
              <w:t>Możliwość autoryzacji przez lekarza dokonującego wpis, fragmentu historii choroby, epikryzy lub rozpoznania</w:t>
            </w:r>
          </w:p>
        </w:tc>
        <w:tc>
          <w:tcPr>
            <w:tcW w:w="862" w:type="pct"/>
            <w:vAlign w:val="center"/>
          </w:tcPr>
          <w:p w14:paraId="430E349F" w14:textId="77777777" w:rsidR="008E3ED2" w:rsidRPr="00010045" w:rsidRDefault="008E3ED2" w:rsidP="00A722E6">
            <w:pPr>
              <w:shd w:val="clear" w:color="auto" w:fill="FFFFFF"/>
              <w:spacing w:after="0"/>
              <w:ind w:left="113" w:firstLine="0"/>
              <w:jc w:val="center"/>
            </w:pPr>
            <w:r w:rsidRPr="00010045">
              <w:t>TAK</w:t>
            </w:r>
          </w:p>
        </w:tc>
        <w:tc>
          <w:tcPr>
            <w:tcW w:w="861" w:type="pct"/>
            <w:vAlign w:val="center"/>
          </w:tcPr>
          <w:p w14:paraId="13059E31" w14:textId="77777777" w:rsidR="008E3ED2" w:rsidRPr="00010045" w:rsidRDefault="008E3ED2" w:rsidP="00A722E6">
            <w:pPr>
              <w:shd w:val="clear" w:color="auto" w:fill="FFFFFF"/>
              <w:spacing w:after="0"/>
              <w:ind w:left="113" w:firstLine="0"/>
              <w:jc w:val="center"/>
            </w:pPr>
            <w:r>
              <w:rPr>
                <w:lang w:eastAsia="en-US"/>
              </w:rPr>
              <w:t>NIE</w:t>
            </w:r>
          </w:p>
        </w:tc>
      </w:tr>
    </w:tbl>
    <w:p w14:paraId="63CE0E6B" w14:textId="77777777" w:rsidR="00394879" w:rsidRDefault="00394879" w:rsidP="00394879">
      <w:pPr>
        <w:ind w:firstLine="0"/>
      </w:pPr>
    </w:p>
    <w:p w14:paraId="730C05AB" w14:textId="77777777" w:rsidR="006C7D14" w:rsidRDefault="006C7D14">
      <w:pPr>
        <w:suppressAutoHyphens w:val="0"/>
        <w:spacing w:after="0" w:line="240" w:lineRule="auto"/>
        <w:ind w:firstLine="0"/>
        <w:jc w:val="left"/>
      </w:pPr>
      <w:r>
        <w:br w:type="page"/>
      </w:r>
    </w:p>
    <w:p w14:paraId="2F42796B" w14:textId="77777777" w:rsidR="006C7D14" w:rsidRPr="00010045" w:rsidRDefault="006C7D14" w:rsidP="00394879">
      <w:pPr>
        <w:ind w:firstLine="0"/>
      </w:pPr>
    </w:p>
    <w:p w14:paraId="2438C0EF" w14:textId="77777777" w:rsidR="00AA1943" w:rsidRPr="00010045" w:rsidRDefault="00AA1943" w:rsidP="00056F02">
      <w:pPr>
        <w:pStyle w:val="Nagwek2"/>
      </w:pPr>
      <w:bookmarkStart w:id="57" w:name="_Toc524601449"/>
      <w:r w:rsidRPr="00010045">
        <w:t>Wymagania dla modułu Zlecenia medyczne</w:t>
      </w:r>
      <w:bookmarkEnd w:id="57"/>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5"/>
        <w:gridCol w:w="5402"/>
        <w:gridCol w:w="1577"/>
        <w:gridCol w:w="1576"/>
      </w:tblGrid>
      <w:tr w:rsidR="00210320" w:rsidRPr="00010045" w14:paraId="7EA9DCEF" w14:textId="77777777" w:rsidTr="00143B22">
        <w:trPr>
          <w:trHeight w:hRule="exact" w:val="2432"/>
          <w:tblHeader/>
        </w:trPr>
        <w:tc>
          <w:tcPr>
            <w:tcW w:w="325" w:type="pct"/>
            <w:tcBorders>
              <w:top w:val="single" w:sz="4" w:space="0" w:color="auto"/>
              <w:left w:val="single" w:sz="4" w:space="0" w:color="auto"/>
              <w:bottom w:val="single" w:sz="4" w:space="0" w:color="auto"/>
              <w:right w:val="single" w:sz="4" w:space="0" w:color="auto"/>
            </w:tcBorders>
            <w:shd w:val="clear" w:color="auto" w:fill="E7E6E6"/>
            <w:vAlign w:val="center"/>
          </w:tcPr>
          <w:p w14:paraId="304E5A1B" w14:textId="77777777" w:rsidR="00210320" w:rsidRPr="00010045" w:rsidRDefault="00210320" w:rsidP="00210320">
            <w:pPr>
              <w:pStyle w:val="Tabela1a"/>
              <w:spacing w:before="0" w:after="0" w:line="276" w:lineRule="auto"/>
              <w:jc w:val="center"/>
              <w:rPr>
                <w:rFonts w:ascii="Arial" w:hAnsi="Arial" w:cs="Arial"/>
                <w:b/>
                <w:bCs/>
                <w:sz w:val="20"/>
                <w:szCs w:val="20"/>
              </w:rPr>
            </w:pPr>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48E38A03" w14:textId="77777777" w:rsidR="00210320" w:rsidRPr="00010045" w:rsidRDefault="00210320" w:rsidP="00210320">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5C326483" w14:textId="77777777" w:rsidR="00210320" w:rsidRPr="00010045" w:rsidRDefault="00210320" w:rsidP="00361605">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1"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446E41D" w14:textId="77777777" w:rsidR="00210320" w:rsidRPr="00010045" w:rsidRDefault="00210320" w:rsidP="00361605">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361605" w:rsidRPr="00010045" w14:paraId="0A8951EA" w14:textId="77777777" w:rsidTr="00143B22">
        <w:trPr>
          <w:trHeight w:hRule="exact" w:val="85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58DCA10" w14:textId="77777777" w:rsidR="00361605" w:rsidRPr="00361605" w:rsidRDefault="00361605" w:rsidP="00AA1943">
            <w:pPr>
              <w:pStyle w:val="Tabela1"/>
              <w:spacing w:after="0" w:line="276" w:lineRule="auto"/>
              <w:ind w:left="142" w:right="50"/>
              <w:rPr>
                <w:rFonts w:ascii="Arial" w:hAnsi="Arial" w:cs="Arial"/>
                <w:b/>
                <w:sz w:val="20"/>
                <w:szCs w:val="20"/>
              </w:rPr>
            </w:pPr>
            <w:r w:rsidRPr="00361605">
              <w:rPr>
                <w:rFonts w:ascii="Arial" w:hAnsi="Arial" w:cs="Arial"/>
                <w:b/>
                <w:sz w:val="20"/>
                <w:szCs w:val="20"/>
              </w:rPr>
              <w:t>Moduł pozwala na zlecanie pacjentowi badań do laboratorium, zlecenie przejmuje elektronicznie moduł Laboratorium:</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B8DB0CA" w14:textId="77777777" w:rsidR="00361605" w:rsidRPr="00010045" w:rsidRDefault="00361605" w:rsidP="00361605">
            <w:pPr>
              <w:shd w:val="clear" w:color="auto" w:fill="FFFFFF"/>
              <w:spacing w:after="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5C3FB37" w14:textId="77777777" w:rsidR="00361605" w:rsidRPr="00010045" w:rsidRDefault="00361605" w:rsidP="00361605">
            <w:pPr>
              <w:shd w:val="clear" w:color="auto" w:fill="FFFFFF"/>
              <w:spacing w:after="0"/>
              <w:jc w:val="center"/>
            </w:pPr>
          </w:p>
        </w:tc>
      </w:tr>
      <w:tr w:rsidR="00210320" w:rsidRPr="00010045" w14:paraId="3E4F6B93" w14:textId="77777777" w:rsidTr="00143B22">
        <w:trPr>
          <w:trHeight w:hRule="exact" w:val="282"/>
        </w:trPr>
        <w:tc>
          <w:tcPr>
            <w:tcW w:w="325" w:type="pct"/>
            <w:tcBorders>
              <w:top w:val="single" w:sz="4" w:space="0" w:color="auto"/>
              <w:left w:val="single" w:sz="4" w:space="0" w:color="auto"/>
              <w:bottom w:val="single" w:sz="4" w:space="0" w:color="auto"/>
              <w:right w:val="single" w:sz="4" w:space="0" w:color="auto"/>
            </w:tcBorders>
            <w:vAlign w:val="center"/>
          </w:tcPr>
          <w:p w14:paraId="511824D2"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6496994"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zlecenie badania na różnych płatników i umowy,</w:t>
            </w:r>
          </w:p>
        </w:tc>
        <w:tc>
          <w:tcPr>
            <w:tcW w:w="862" w:type="pct"/>
            <w:tcBorders>
              <w:top w:val="single" w:sz="4" w:space="0" w:color="auto"/>
              <w:left w:val="single" w:sz="4" w:space="0" w:color="auto"/>
              <w:bottom w:val="single" w:sz="4" w:space="0" w:color="auto"/>
              <w:right w:val="single" w:sz="4" w:space="0" w:color="auto"/>
            </w:tcBorders>
            <w:vAlign w:val="center"/>
          </w:tcPr>
          <w:p w14:paraId="69640BB5"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3E2220C1" w14:textId="77777777" w:rsidR="00210320" w:rsidRPr="00010045" w:rsidRDefault="005E2C6E" w:rsidP="00361605">
            <w:pPr>
              <w:shd w:val="clear" w:color="auto" w:fill="FFFFFF"/>
              <w:spacing w:after="0"/>
              <w:jc w:val="center"/>
            </w:pPr>
            <w:r>
              <w:rPr>
                <w:lang w:eastAsia="en-US"/>
              </w:rPr>
              <w:t>NIE</w:t>
            </w:r>
          </w:p>
        </w:tc>
      </w:tr>
      <w:tr w:rsidR="00210320" w:rsidRPr="00010045" w14:paraId="518A21E1" w14:textId="77777777" w:rsidTr="00143B22">
        <w:trPr>
          <w:trHeight w:hRule="exact" w:val="519"/>
        </w:trPr>
        <w:tc>
          <w:tcPr>
            <w:tcW w:w="325" w:type="pct"/>
            <w:tcBorders>
              <w:top w:val="single" w:sz="4" w:space="0" w:color="auto"/>
              <w:left w:val="single" w:sz="4" w:space="0" w:color="auto"/>
              <w:bottom w:val="single" w:sz="4" w:space="0" w:color="auto"/>
              <w:right w:val="single" w:sz="4" w:space="0" w:color="auto"/>
            </w:tcBorders>
            <w:vAlign w:val="center"/>
          </w:tcPr>
          <w:p w14:paraId="07DEA99E"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41DC341"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wpisanie skierowania na badania do laboratorium zewnętrznego,</w:t>
            </w:r>
          </w:p>
        </w:tc>
        <w:tc>
          <w:tcPr>
            <w:tcW w:w="862" w:type="pct"/>
            <w:tcBorders>
              <w:top w:val="single" w:sz="4" w:space="0" w:color="auto"/>
              <w:left w:val="single" w:sz="4" w:space="0" w:color="auto"/>
              <w:bottom w:val="single" w:sz="4" w:space="0" w:color="auto"/>
              <w:right w:val="single" w:sz="4" w:space="0" w:color="auto"/>
            </w:tcBorders>
            <w:vAlign w:val="center"/>
          </w:tcPr>
          <w:p w14:paraId="04D85894"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ACACF93" w14:textId="77777777" w:rsidR="00210320" w:rsidRPr="00010045" w:rsidRDefault="005E2C6E" w:rsidP="00361605">
            <w:pPr>
              <w:shd w:val="clear" w:color="auto" w:fill="FFFFFF"/>
              <w:spacing w:after="0"/>
              <w:jc w:val="center"/>
            </w:pPr>
            <w:r>
              <w:rPr>
                <w:lang w:eastAsia="en-US"/>
              </w:rPr>
              <w:t>NIE</w:t>
            </w:r>
          </w:p>
        </w:tc>
      </w:tr>
      <w:tr w:rsidR="00210320" w:rsidRPr="00010045" w14:paraId="4086B9BF" w14:textId="77777777" w:rsidTr="00143B2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B4288BC"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845F87"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wpisanie terminu wykonania badania,</w:t>
            </w:r>
          </w:p>
        </w:tc>
        <w:tc>
          <w:tcPr>
            <w:tcW w:w="862" w:type="pct"/>
            <w:tcBorders>
              <w:top w:val="single" w:sz="4" w:space="0" w:color="auto"/>
              <w:left w:val="single" w:sz="4" w:space="0" w:color="auto"/>
              <w:bottom w:val="single" w:sz="4" w:space="0" w:color="auto"/>
              <w:right w:val="single" w:sz="4" w:space="0" w:color="auto"/>
            </w:tcBorders>
            <w:vAlign w:val="center"/>
          </w:tcPr>
          <w:p w14:paraId="2B517F9B"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09934AD" w14:textId="77777777" w:rsidR="00210320" w:rsidRPr="00010045" w:rsidRDefault="005E2C6E" w:rsidP="00361605">
            <w:pPr>
              <w:shd w:val="clear" w:color="auto" w:fill="FFFFFF"/>
              <w:spacing w:after="0"/>
              <w:jc w:val="center"/>
            </w:pPr>
            <w:r>
              <w:rPr>
                <w:lang w:eastAsia="en-US"/>
              </w:rPr>
              <w:t>NIE</w:t>
            </w:r>
          </w:p>
        </w:tc>
      </w:tr>
      <w:tr w:rsidR="00210320" w:rsidRPr="00010045" w14:paraId="0B4BC224" w14:textId="77777777" w:rsidTr="00143B2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0B90B99E"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A2DA516"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zlecenie serii tych samych badań,</w:t>
            </w:r>
          </w:p>
        </w:tc>
        <w:tc>
          <w:tcPr>
            <w:tcW w:w="862" w:type="pct"/>
            <w:tcBorders>
              <w:top w:val="single" w:sz="4" w:space="0" w:color="auto"/>
              <w:left w:val="single" w:sz="4" w:space="0" w:color="auto"/>
              <w:bottom w:val="single" w:sz="4" w:space="0" w:color="auto"/>
              <w:right w:val="single" w:sz="4" w:space="0" w:color="auto"/>
            </w:tcBorders>
            <w:vAlign w:val="center"/>
          </w:tcPr>
          <w:p w14:paraId="542309CB"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5F3B918D" w14:textId="77777777" w:rsidR="00210320" w:rsidRPr="00010045" w:rsidRDefault="005E2C6E" w:rsidP="00361605">
            <w:pPr>
              <w:shd w:val="clear" w:color="auto" w:fill="FFFFFF"/>
              <w:spacing w:after="0"/>
              <w:jc w:val="center"/>
            </w:pPr>
            <w:r>
              <w:rPr>
                <w:lang w:eastAsia="en-US"/>
              </w:rPr>
              <w:t>NIE</w:t>
            </w:r>
          </w:p>
        </w:tc>
      </w:tr>
      <w:tr w:rsidR="00210320" w:rsidRPr="00010045" w14:paraId="05FBA927" w14:textId="77777777" w:rsidTr="00143B22">
        <w:trPr>
          <w:trHeight w:hRule="exact" w:val="548"/>
        </w:trPr>
        <w:tc>
          <w:tcPr>
            <w:tcW w:w="325" w:type="pct"/>
            <w:tcBorders>
              <w:top w:val="single" w:sz="4" w:space="0" w:color="auto"/>
              <w:left w:val="single" w:sz="4" w:space="0" w:color="auto"/>
              <w:bottom w:val="single" w:sz="4" w:space="0" w:color="auto"/>
              <w:right w:val="single" w:sz="4" w:space="0" w:color="auto"/>
            </w:tcBorders>
            <w:vAlign w:val="center"/>
          </w:tcPr>
          <w:p w14:paraId="7463927A"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AF74364"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zlecenia zestawu różnych badań na podstawie wzorców,</w:t>
            </w:r>
          </w:p>
        </w:tc>
        <w:tc>
          <w:tcPr>
            <w:tcW w:w="862" w:type="pct"/>
            <w:tcBorders>
              <w:top w:val="single" w:sz="4" w:space="0" w:color="auto"/>
              <w:left w:val="single" w:sz="4" w:space="0" w:color="auto"/>
              <w:bottom w:val="single" w:sz="4" w:space="0" w:color="auto"/>
              <w:right w:val="single" w:sz="4" w:space="0" w:color="auto"/>
            </w:tcBorders>
            <w:vAlign w:val="center"/>
          </w:tcPr>
          <w:p w14:paraId="6AE10A8C"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565E980A" w14:textId="77777777" w:rsidR="00210320" w:rsidRPr="00010045" w:rsidRDefault="005E2C6E" w:rsidP="00361605">
            <w:pPr>
              <w:shd w:val="clear" w:color="auto" w:fill="FFFFFF"/>
              <w:spacing w:after="0"/>
              <w:jc w:val="center"/>
            </w:pPr>
            <w:r>
              <w:rPr>
                <w:lang w:eastAsia="en-US"/>
              </w:rPr>
              <w:t>NIE</w:t>
            </w:r>
          </w:p>
        </w:tc>
      </w:tr>
      <w:tr w:rsidR="00210320" w:rsidRPr="00010045" w14:paraId="1D8F1476" w14:textId="77777777" w:rsidTr="00143B22">
        <w:trPr>
          <w:trHeight w:hRule="exact" w:val="906"/>
        </w:trPr>
        <w:tc>
          <w:tcPr>
            <w:tcW w:w="325" w:type="pct"/>
            <w:tcBorders>
              <w:top w:val="single" w:sz="4" w:space="0" w:color="auto"/>
              <w:left w:val="single" w:sz="4" w:space="0" w:color="auto"/>
              <w:bottom w:val="single" w:sz="4" w:space="0" w:color="auto"/>
              <w:right w:val="single" w:sz="4" w:space="0" w:color="auto"/>
            </w:tcBorders>
            <w:vAlign w:val="center"/>
          </w:tcPr>
          <w:p w14:paraId="2294F7C4"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7F1CF54"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przeglądnięcia badań przyjętych do wykonania przez laboratorium i przeglądu badań, wykonanych,</w:t>
            </w:r>
          </w:p>
        </w:tc>
        <w:tc>
          <w:tcPr>
            <w:tcW w:w="862" w:type="pct"/>
            <w:tcBorders>
              <w:top w:val="single" w:sz="4" w:space="0" w:color="auto"/>
              <w:left w:val="single" w:sz="4" w:space="0" w:color="auto"/>
              <w:bottom w:val="single" w:sz="4" w:space="0" w:color="auto"/>
              <w:right w:val="single" w:sz="4" w:space="0" w:color="auto"/>
            </w:tcBorders>
            <w:vAlign w:val="center"/>
          </w:tcPr>
          <w:p w14:paraId="22AB9B0A"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2C679A16" w14:textId="77777777" w:rsidR="00210320" w:rsidRPr="00010045" w:rsidRDefault="005E2C6E" w:rsidP="00361605">
            <w:pPr>
              <w:shd w:val="clear" w:color="auto" w:fill="FFFFFF"/>
              <w:spacing w:after="0"/>
              <w:jc w:val="center"/>
            </w:pPr>
            <w:r>
              <w:rPr>
                <w:lang w:eastAsia="en-US"/>
              </w:rPr>
              <w:t>NIE</w:t>
            </w:r>
          </w:p>
        </w:tc>
      </w:tr>
      <w:tr w:rsidR="00210320" w:rsidRPr="00010045" w14:paraId="5E21AE68" w14:textId="77777777" w:rsidTr="00143B2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510BDE0"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E50E708"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wybór lekarza zlecającego,</w:t>
            </w:r>
          </w:p>
        </w:tc>
        <w:tc>
          <w:tcPr>
            <w:tcW w:w="862" w:type="pct"/>
            <w:tcBorders>
              <w:top w:val="single" w:sz="4" w:space="0" w:color="auto"/>
              <w:left w:val="single" w:sz="4" w:space="0" w:color="auto"/>
              <w:bottom w:val="single" w:sz="4" w:space="0" w:color="auto"/>
              <w:right w:val="single" w:sz="4" w:space="0" w:color="auto"/>
            </w:tcBorders>
            <w:vAlign w:val="center"/>
          </w:tcPr>
          <w:p w14:paraId="40BC01A3"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07979AFE" w14:textId="77777777" w:rsidR="00210320" w:rsidRPr="00010045" w:rsidRDefault="005E2C6E" w:rsidP="00361605">
            <w:pPr>
              <w:shd w:val="clear" w:color="auto" w:fill="FFFFFF"/>
              <w:spacing w:after="0"/>
              <w:jc w:val="center"/>
            </w:pPr>
            <w:r>
              <w:rPr>
                <w:lang w:eastAsia="en-US"/>
              </w:rPr>
              <w:t>NIE</w:t>
            </w:r>
          </w:p>
        </w:tc>
      </w:tr>
      <w:tr w:rsidR="00210320" w:rsidRPr="00010045" w14:paraId="55649AEC" w14:textId="77777777" w:rsidTr="00143B2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D2CA518"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4C67757"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wyboru badań CITO,</w:t>
            </w:r>
          </w:p>
        </w:tc>
        <w:tc>
          <w:tcPr>
            <w:tcW w:w="862" w:type="pct"/>
            <w:tcBorders>
              <w:top w:val="single" w:sz="4" w:space="0" w:color="auto"/>
              <w:left w:val="single" w:sz="4" w:space="0" w:color="auto"/>
              <w:bottom w:val="single" w:sz="4" w:space="0" w:color="auto"/>
              <w:right w:val="single" w:sz="4" w:space="0" w:color="auto"/>
            </w:tcBorders>
            <w:vAlign w:val="center"/>
          </w:tcPr>
          <w:p w14:paraId="0CDD147C"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18677E4A" w14:textId="77777777" w:rsidR="00210320" w:rsidRPr="00010045" w:rsidRDefault="005E2C6E" w:rsidP="00361605">
            <w:pPr>
              <w:shd w:val="clear" w:color="auto" w:fill="FFFFFF"/>
              <w:spacing w:after="0"/>
              <w:jc w:val="center"/>
            </w:pPr>
            <w:r>
              <w:rPr>
                <w:lang w:eastAsia="en-US"/>
              </w:rPr>
              <w:t>NIE</w:t>
            </w:r>
          </w:p>
        </w:tc>
      </w:tr>
      <w:tr w:rsidR="00210320" w:rsidRPr="00010045" w14:paraId="205403FD" w14:textId="77777777" w:rsidTr="00143B2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0F9838DD"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DCA23B1"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przegląd stanu realizacji zlecenia,</w:t>
            </w:r>
          </w:p>
        </w:tc>
        <w:tc>
          <w:tcPr>
            <w:tcW w:w="862" w:type="pct"/>
            <w:tcBorders>
              <w:top w:val="single" w:sz="4" w:space="0" w:color="auto"/>
              <w:left w:val="single" w:sz="4" w:space="0" w:color="auto"/>
              <w:bottom w:val="single" w:sz="4" w:space="0" w:color="auto"/>
              <w:right w:val="single" w:sz="4" w:space="0" w:color="auto"/>
            </w:tcBorders>
            <w:vAlign w:val="center"/>
          </w:tcPr>
          <w:p w14:paraId="2EC819FD"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4D99CCD6" w14:textId="77777777" w:rsidR="00210320" w:rsidRPr="00010045" w:rsidRDefault="005E2C6E" w:rsidP="00361605">
            <w:pPr>
              <w:shd w:val="clear" w:color="auto" w:fill="FFFFFF"/>
              <w:spacing w:after="0"/>
              <w:jc w:val="center"/>
            </w:pPr>
            <w:r>
              <w:rPr>
                <w:lang w:eastAsia="en-US"/>
              </w:rPr>
              <w:t>NIE</w:t>
            </w:r>
          </w:p>
        </w:tc>
      </w:tr>
      <w:tr w:rsidR="00210320" w:rsidRPr="00010045" w14:paraId="69D1DA6F" w14:textId="77777777" w:rsidTr="00143B22">
        <w:trPr>
          <w:trHeight w:hRule="exact" w:val="358"/>
        </w:trPr>
        <w:tc>
          <w:tcPr>
            <w:tcW w:w="325" w:type="pct"/>
            <w:tcBorders>
              <w:top w:val="single" w:sz="4" w:space="0" w:color="auto"/>
              <w:left w:val="single" w:sz="4" w:space="0" w:color="auto"/>
              <w:bottom w:val="single" w:sz="4" w:space="0" w:color="auto"/>
              <w:right w:val="single" w:sz="4" w:space="0" w:color="auto"/>
            </w:tcBorders>
            <w:vAlign w:val="center"/>
          </w:tcPr>
          <w:p w14:paraId="5229B702"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55EA71D"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wydruku skierowania.</w:t>
            </w:r>
          </w:p>
        </w:tc>
        <w:tc>
          <w:tcPr>
            <w:tcW w:w="862" w:type="pct"/>
            <w:tcBorders>
              <w:top w:val="single" w:sz="4" w:space="0" w:color="auto"/>
              <w:left w:val="single" w:sz="4" w:space="0" w:color="auto"/>
              <w:bottom w:val="single" w:sz="4" w:space="0" w:color="auto"/>
              <w:right w:val="single" w:sz="4" w:space="0" w:color="auto"/>
            </w:tcBorders>
            <w:vAlign w:val="center"/>
          </w:tcPr>
          <w:p w14:paraId="3B3DBFC7"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4AF310A1" w14:textId="77777777" w:rsidR="00210320" w:rsidRPr="00010045" w:rsidRDefault="005E2C6E" w:rsidP="00361605">
            <w:pPr>
              <w:shd w:val="clear" w:color="auto" w:fill="FFFFFF"/>
              <w:spacing w:after="0"/>
              <w:jc w:val="center"/>
            </w:pPr>
            <w:r>
              <w:rPr>
                <w:lang w:eastAsia="en-US"/>
              </w:rPr>
              <w:t>NIE</w:t>
            </w:r>
          </w:p>
        </w:tc>
      </w:tr>
      <w:tr w:rsidR="00361605" w:rsidRPr="00010045" w14:paraId="5297299C" w14:textId="77777777" w:rsidTr="00143B22">
        <w:trPr>
          <w:trHeight w:hRule="exact" w:val="824"/>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2B5CE62" w14:textId="77777777" w:rsidR="00361605" w:rsidRPr="00361605" w:rsidRDefault="00361605" w:rsidP="00AA1943">
            <w:pPr>
              <w:pStyle w:val="Tabela1"/>
              <w:spacing w:after="0" w:line="276" w:lineRule="auto"/>
              <w:ind w:right="50"/>
              <w:rPr>
                <w:rFonts w:ascii="Arial" w:hAnsi="Arial" w:cs="Arial"/>
                <w:b/>
                <w:sz w:val="20"/>
                <w:szCs w:val="20"/>
              </w:rPr>
            </w:pPr>
            <w:r w:rsidRPr="00361605">
              <w:rPr>
                <w:rFonts w:ascii="Arial" w:hAnsi="Arial" w:cs="Arial"/>
                <w:b/>
                <w:sz w:val="20"/>
                <w:szCs w:val="20"/>
              </w:rPr>
              <w:t>Moduł pozwala na zlecanie pacjentowi badań do pracowni diagnostycznych, zlecenie przejmuje elektronicznie system RIS:</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3BB5B53" w14:textId="77777777" w:rsidR="00361605" w:rsidRPr="00010045" w:rsidRDefault="00361605" w:rsidP="00361605">
            <w:pPr>
              <w:shd w:val="clear" w:color="auto" w:fill="FFFFFF"/>
              <w:spacing w:after="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5AB2AD6" w14:textId="77777777" w:rsidR="00361605" w:rsidRPr="00010045" w:rsidRDefault="00361605" w:rsidP="00361605">
            <w:pPr>
              <w:shd w:val="clear" w:color="auto" w:fill="FFFFFF"/>
              <w:spacing w:after="0"/>
              <w:jc w:val="center"/>
            </w:pPr>
          </w:p>
        </w:tc>
      </w:tr>
      <w:tr w:rsidR="00210320" w:rsidRPr="00010045" w14:paraId="2BE4BA0E" w14:textId="77777777" w:rsidTr="00143B22">
        <w:trPr>
          <w:trHeight w:hRule="exact" w:val="553"/>
        </w:trPr>
        <w:tc>
          <w:tcPr>
            <w:tcW w:w="325" w:type="pct"/>
            <w:tcBorders>
              <w:top w:val="single" w:sz="4" w:space="0" w:color="auto"/>
              <w:left w:val="single" w:sz="4" w:space="0" w:color="auto"/>
              <w:bottom w:val="single" w:sz="4" w:space="0" w:color="auto"/>
              <w:right w:val="single" w:sz="4" w:space="0" w:color="auto"/>
            </w:tcBorders>
            <w:vAlign w:val="center"/>
          </w:tcPr>
          <w:p w14:paraId="0C2425A9"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1C56BA8"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zlecenie badania do różnych pracowni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6DBFECC3"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6EAE1C8" w14:textId="77777777" w:rsidR="00210320" w:rsidRPr="00010045" w:rsidRDefault="005E2C6E" w:rsidP="00361605">
            <w:pPr>
              <w:shd w:val="clear" w:color="auto" w:fill="FFFFFF"/>
              <w:spacing w:after="0"/>
              <w:jc w:val="center"/>
            </w:pPr>
            <w:r>
              <w:rPr>
                <w:lang w:eastAsia="en-US"/>
              </w:rPr>
              <w:t>NIE</w:t>
            </w:r>
          </w:p>
        </w:tc>
      </w:tr>
      <w:tr w:rsidR="00210320" w:rsidRPr="00010045" w14:paraId="4BE52805" w14:textId="77777777" w:rsidTr="00143B22">
        <w:trPr>
          <w:trHeight w:hRule="exact" w:val="533"/>
        </w:trPr>
        <w:tc>
          <w:tcPr>
            <w:tcW w:w="325" w:type="pct"/>
            <w:tcBorders>
              <w:top w:val="single" w:sz="4" w:space="0" w:color="auto"/>
              <w:left w:val="single" w:sz="4" w:space="0" w:color="auto"/>
              <w:bottom w:val="single" w:sz="4" w:space="0" w:color="auto"/>
              <w:right w:val="single" w:sz="4" w:space="0" w:color="auto"/>
            </w:tcBorders>
            <w:vAlign w:val="center"/>
          </w:tcPr>
          <w:p w14:paraId="00C2836E"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138CC5B"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wpisania dodatkowych uwag do zlecenia,</w:t>
            </w:r>
          </w:p>
        </w:tc>
        <w:tc>
          <w:tcPr>
            <w:tcW w:w="862" w:type="pct"/>
            <w:tcBorders>
              <w:top w:val="single" w:sz="4" w:space="0" w:color="auto"/>
              <w:left w:val="single" w:sz="4" w:space="0" w:color="auto"/>
              <w:bottom w:val="single" w:sz="4" w:space="0" w:color="auto"/>
              <w:right w:val="single" w:sz="4" w:space="0" w:color="auto"/>
            </w:tcBorders>
            <w:vAlign w:val="center"/>
          </w:tcPr>
          <w:p w14:paraId="3B049E25"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3B33C3A3" w14:textId="77777777" w:rsidR="00210320" w:rsidRPr="00010045" w:rsidRDefault="005E2C6E" w:rsidP="00361605">
            <w:pPr>
              <w:shd w:val="clear" w:color="auto" w:fill="FFFFFF"/>
              <w:spacing w:after="0"/>
              <w:jc w:val="center"/>
            </w:pPr>
            <w:r>
              <w:rPr>
                <w:lang w:eastAsia="en-US"/>
              </w:rPr>
              <w:t>NIE</w:t>
            </w:r>
          </w:p>
        </w:tc>
      </w:tr>
      <w:tr w:rsidR="00210320" w:rsidRPr="00010045" w14:paraId="7B2FD285" w14:textId="77777777" w:rsidTr="00143B2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13D1F8F"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0F07F54"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wybór lekarza zlecającego,</w:t>
            </w:r>
          </w:p>
        </w:tc>
        <w:tc>
          <w:tcPr>
            <w:tcW w:w="862" w:type="pct"/>
            <w:tcBorders>
              <w:top w:val="single" w:sz="4" w:space="0" w:color="auto"/>
              <w:left w:val="single" w:sz="4" w:space="0" w:color="auto"/>
              <w:bottom w:val="single" w:sz="4" w:space="0" w:color="auto"/>
              <w:right w:val="single" w:sz="4" w:space="0" w:color="auto"/>
            </w:tcBorders>
            <w:vAlign w:val="center"/>
          </w:tcPr>
          <w:p w14:paraId="75516CD7"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4FC95E34" w14:textId="77777777" w:rsidR="00210320" w:rsidRPr="00010045" w:rsidRDefault="005E2C6E" w:rsidP="00361605">
            <w:pPr>
              <w:shd w:val="clear" w:color="auto" w:fill="FFFFFF"/>
              <w:spacing w:after="0"/>
              <w:jc w:val="center"/>
            </w:pPr>
            <w:r>
              <w:rPr>
                <w:lang w:eastAsia="en-US"/>
              </w:rPr>
              <w:t>NIE</w:t>
            </w:r>
          </w:p>
        </w:tc>
      </w:tr>
      <w:tr w:rsidR="00210320" w:rsidRPr="00010045" w14:paraId="260030B2" w14:textId="77777777" w:rsidTr="00143B2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4AC2C27"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C26CD7B"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przegląd stanu realizacji zlecenia,</w:t>
            </w:r>
          </w:p>
        </w:tc>
        <w:tc>
          <w:tcPr>
            <w:tcW w:w="862" w:type="pct"/>
            <w:tcBorders>
              <w:top w:val="single" w:sz="4" w:space="0" w:color="auto"/>
              <w:left w:val="single" w:sz="4" w:space="0" w:color="auto"/>
              <w:bottom w:val="single" w:sz="4" w:space="0" w:color="auto"/>
              <w:right w:val="single" w:sz="4" w:space="0" w:color="auto"/>
            </w:tcBorders>
            <w:vAlign w:val="center"/>
          </w:tcPr>
          <w:p w14:paraId="47A59E28"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37B14065" w14:textId="77777777" w:rsidR="00210320" w:rsidRPr="00010045" w:rsidRDefault="005E2C6E" w:rsidP="00361605">
            <w:pPr>
              <w:shd w:val="clear" w:color="auto" w:fill="FFFFFF"/>
              <w:spacing w:after="0"/>
              <w:jc w:val="center"/>
            </w:pPr>
            <w:r>
              <w:rPr>
                <w:lang w:eastAsia="en-US"/>
              </w:rPr>
              <w:t>NIE</w:t>
            </w:r>
          </w:p>
        </w:tc>
      </w:tr>
      <w:tr w:rsidR="00210320" w:rsidRPr="00010045" w14:paraId="23A0FDBC" w14:textId="77777777" w:rsidTr="00143B22">
        <w:trPr>
          <w:trHeight w:hRule="exact" w:val="375"/>
        </w:trPr>
        <w:tc>
          <w:tcPr>
            <w:tcW w:w="325" w:type="pct"/>
            <w:tcBorders>
              <w:top w:val="single" w:sz="4" w:space="0" w:color="auto"/>
              <w:left w:val="single" w:sz="4" w:space="0" w:color="auto"/>
              <w:bottom w:val="single" w:sz="4" w:space="0" w:color="auto"/>
              <w:right w:val="single" w:sz="4" w:space="0" w:color="auto"/>
            </w:tcBorders>
            <w:vAlign w:val="center"/>
          </w:tcPr>
          <w:p w14:paraId="7058D382"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AB720EF"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wydruku skierowania.</w:t>
            </w:r>
          </w:p>
        </w:tc>
        <w:tc>
          <w:tcPr>
            <w:tcW w:w="862" w:type="pct"/>
            <w:tcBorders>
              <w:top w:val="single" w:sz="4" w:space="0" w:color="auto"/>
              <w:left w:val="single" w:sz="4" w:space="0" w:color="auto"/>
              <w:bottom w:val="single" w:sz="4" w:space="0" w:color="auto"/>
              <w:right w:val="single" w:sz="4" w:space="0" w:color="auto"/>
            </w:tcBorders>
            <w:vAlign w:val="center"/>
          </w:tcPr>
          <w:p w14:paraId="7E772A4A"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3C9E654D" w14:textId="77777777" w:rsidR="00210320" w:rsidRPr="00010045" w:rsidRDefault="005E2C6E" w:rsidP="00361605">
            <w:pPr>
              <w:shd w:val="clear" w:color="auto" w:fill="FFFFFF"/>
              <w:spacing w:after="0"/>
              <w:jc w:val="center"/>
            </w:pPr>
            <w:r>
              <w:rPr>
                <w:lang w:eastAsia="en-US"/>
              </w:rPr>
              <w:t>NIE</w:t>
            </w:r>
          </w:p>
        </w:tc>
      </w:tr>
      <w:tr w:rsidR="00210320" w:rsidRPr="00010045" w14:paraId="6D62E446" w14:textId="77777777" w:rsidTr="00143B22">
        <w:trPr>
          <w:trHeight w:hRule="exact" w:val="511"/>
        </w:trPr>
        <w:tc>
          <w:tcPr>
            <w:tcW w:w="325" w:type="pct"/>
            <w:tcBorders>
              <w:top w:val="single" w:sz="4" w:space="0" w:color="auto"/>
              <w:left w:val="single" w:sz="4" w:space="0" w:color="auto"/>
              <w:bottom w:val="single" w:sz="4" w:space="0" w:color="auto"/>
              <w:right w:val="single" w:sz="4" w:space="0" w:color="auto"/>
            </w:tcBorders>
            <w:vAlign w:val="center"/>
          </w:tcPr>
          <w:p w14:paraId="7232E910"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6240DDD" w14:textId="77777777" w:rsidR="00210320" w:rsidRPr="00010045" w:rsidRDefault="00210320" w:rsidP="00AA1943">
            <w:pPr>
              <w:pStyle w:val="Tabela1"/>
              <w:tabs>
                <w:tab w:val="left" w:pos="417"/>
              </w:tabs>
              <w:spacing w:after="0" w:line="276" w:lineRule="auto"/>
              <w:ind w:right="50"/>
              <w:rPr>
                <w:rFonts w:ascii="Arial" w:hAnsi="Arial" w:cs="Arial"/>
                <w:sz w:val="20"/>
                <w:szCs w:val="20"/>
              </w:rPr>
            </w:pPr>
            <w:r w:rsidRPr="00010045">
              <w:rPr>
                <w:rFonts w:ascii="Arial" w:hAnsi="Arial" w:cs="Arial"/>
                <w:sz w:val="20"/>
                <w:szCs w:val="20"/>
              </w:rPr>
              <w:t>Moduł umożliwia przegląd oraz wydruk wyników badań histopatologicznych.</w:t>
            </w:r>
          </w:p>
        </w:tc>
        <w:tc>
          <w:tcPr>
            <w:tcW w:w="862" w:type="pct"/>
            <w:tcBorders>
              <w:top w:val="single" w:sz="4" w:space="0" w:color="auto"/>
              <w:left w:val="single" w:sz="4" w:space="0" w:color="auto"/>
              <w:bottom w:val="single" w:sz="4" w:space="0" w:color="auto"/>
              <w:right w:val="single" w:sz="4" w:space="0" w:color="auto"/>
            </w:tcBorders>
            <w:vAlign w:val="center"/>
          </w:tcPr>
          <w:p w14:paraId="5034A549" w14:textId="77777777" w:rsidR="00210320" w:rsidRPr="00010045" w:rsidRDefault="00272F98" w:rsidP="00361605">
            <w:pPr>
              <w:shd w:val="clear" w:color="auto" w:fill="FFFFFF"/>
              <w:spacing w:after="0"/>
              <w:jc w:val="center"/>
            </w:pPr>
            <w:r>
              <w:t>TAK</w:t>
            </w:r>
          </w:p>
        </w:tc>
        <w:tc>
          <w:tcPr>
            <w:tcW w:w="861" w:type="pct"/>
            <w:tcBorders>
              <w:top w:val="single" w:sz="4" w:space="0" w:color="auto"/>
              <w:left w:val="single" w:sz="4" w:space="0" w:color="auto"/>
              <w:bottom w:val="single" w:sz="4" w:space="0" w:color="auto"/>
              <w:right w:val="single" w:sz="4" w:space="0" w:color="auto"/>
            </w:tcBorders>
            <w:vAlign w:val="center"/>
          </w:tcPr>
          <w:p w14:paraId="0EB5BEBC" w14:textId="77777777" w:rsidR="00210320" w:rsidRPr="00010045" w:rsidRDefault="005E2C6E" w:rsidP="00361605">
            <w:pPr>
              <w:shd w:val="clear" w:color="auto" w:fill="FFFFFF"/>
              <w:spacing w:after="0"/>
              <w:jc w:val="center"/>
            </w:pPr>
            <w:r>
              <w:rPr>
                <w:lang w:eastAsia="en-US"/>
              </w:rPr>
              <w:t>NIE</w:t>
            </w:r>
          </w:p>
        </w:tc>
      </w:tr>
      <w:tr w:rsidR="00210320" w:rsidRPr="00010045" w14:paraId="13DD3B55" w14:textId="77777777" w:rsidTr="00143B22">
        <w:trPr>
          <w:trHeight w:hRule="exact" w:val="867"/>
        </w:trPr>
        <w:tc>
          <w:tcPr>
            <w:tcW w:w="325" w:type="pct"/>
            <w:tcBorders>
              <w:top w:val="single" w:sz="4" w:space="0" w:color="auto"/>
              <w:left w:val="single" w:sz="4" w:space="0" w:color="auto"/>
              <w:bottom w:val="single" w:sz="4" w:space="0" w:color="auto"/>
              <w:right w:val="single" w:sz="4" w:space="0" w:color="auto"/>
            </w:tcBorders>
            <w:vAlign w:val="center"/>
          </w:tcPr>
          <w:p w14:paraId="05DC3131"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B57DDAB" w14:textId="77777777" w:rsidR="00210320" w:rsidRPr="00010045" w:rsidRDefault="00210320" w:rsidP="00AA1943">
            <w:pPr>
              <w:pStyle w:val="Tabela1"/>
              <w:spacing w:after="0" w:line="276" w:lineRule="auto"/>
              <w:ind w:left="142" w:right="50"/>
              <w:rPr>
                <w:rFonts w:ascii="Arial" w:hAnsi="Arial" w:cs="Arial"/>
                <w:sz w:val="20"/>
                <w:szCs w:val="20"/>
              </w:rPr>
            </w:pPr>
            <w:r w:rsidRPr="00010045">
              <w:rPr>
                <w:rFonts w:ascii="Arial" w:hAnsi="Arial" w:cs="Arial"/>
                <w:sz w:val="20"/>
                <w:szCs w:val="20"/>
              </w:rPr>
              <w:t xml:space="preserve">Moduł pozwala na zlecanie </w:t>
            </w:r>
            <w:r w:rsidR="00F25E27" w:rsidRPr="00010045">
              <w:rPr>
                <w:rFonts w:ascii="Arial" w:hAnsi="Arial" w:cs="Arial"/>
                <w:sz w:val="20"/>
                <w:szCs w:val="20"/>
              </w:rPr>
              <w:t>zapotrzebowani</w:t>
            </w:r>
            <w:r w:rsidR="00F25E27">
              <w:rPr>
                <w:rFonts w:ascii="Arial" w:hAnsi="Arial" w:cs="Arial"/>
                <w:sz w:val="20"/>
                <w:szCs w:val="20"/>
              </w:rPr>
              <w:t>a</w:t>
            </w:r>
            <w:r w:rsidRPr="00010045">
              <w:rPr>
                <w:rFonts w:ascii="Arial" w:hAnsi="Arial" w:cs="Arial"/>
                <w:sz w:val="20"/>
                <w:szCs w:val="20"/>
              </w:rPr>
              <w:t xml:space="preserve"> do banku krwi na krew i preparaty krwiopochodne, zlecenie przejmuje elektronicznie moduł Bank Krwi.</w:t>
            </w:r>
          </w:p>
        </w:tc>
        <w:tc>
          <w:tcPr>
            <w:tcW w:w="862" w:type="pct"/>
            <w:tcBorders>
              <w:top w:val="single" w:sz="4" w:space="0" w:color="auto"/>
              <w:left w:val="single" w:sz="4" w:space="0" w:color="auto"/>
              <w:bottom w:val="single" w:sz="4" w:space="0" w:color="auto"/>
              <w:right w:val="single" w:sz="4" w:space="0" w:color="auto"/>
            </w:tcBorders>
            <w:vAlign w:val="center"/>
          </w:tcPr>
          <w:p w14:paraId="24DFE428"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3C408FE6" w14:textId="77777777" w:rsidR="00210320" w:rsidRPr="00010045" w:rsidRDefault="005E2C6E" w:rsidP="00361605">
            <w:pPr>
              <w:shd w:val="clear" w:color="auto" w:fill="FFFFFF"/>
              <w:spacing w:after="0"/>
              <w:jc w:val="center"/>
            </w:pPr>
            <w:r>
              <w:rPr>
                <w:lang w:eastAsia="en-US"/>
              </w:rPr>
              <w:t>NIE</w:t>
            </w:r>
          </w:p>
        </w:tc>
      </w:tr>
      <w:tr w:rsidR="00210320" w:rsidRPr="00010045" w14:paraId="28BED2D5" w14:textId="77777777" w:rsidTr="00143B22">
        <w:trPr>
          <w:trHeight w:hRule="exact" w:val="525"/>
        </w:trPr>
        <w:tc>
          <w:tcPr>
            <w:tcW w:w="325" w:type="pct"/>
            <w:tcBorders>
              <w:top w:val="single" w:sz="4" w:space="0" w:color="auto"/>
              <w:left w:val="single" w:sz="4" w:space="0" w:color="auto"/>
              <w:bottom w:val="single" w:sz="4" w:space="0" w:color="auto"/>
              <w:right w:val="single" w:sz="4" w:space="0" w:color="auto"/>
            </w:tcBorders>
            <w:vAlign w:val="center"/>
          </w:tcPr>
          <w:p w14:paraId="2939D803" w14:textId="77777777" w:rsidR="00210320" w:rsidRPr="00010045" w:rsidRDefault="00210320" w:rsidP="007D2AEB">
            <w:pPr>
              <w:pStyle w:val="Tekstkomentarza"/>
              <w:numPr>
                <w:ilvl w:val="0"/>
                <w:numId w:val="43"/>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B20C468" w14:textId="77777777" w:rsidR="00210320" w:rsidRPr="00010045" w:rsidRDefault="00210320" w:rsidP="00AA1943">
            <w:pPr>
              <w:pStyle w:val="Tabela1"/>
              <w:spacing w:after="0" w:line="276" w:lineRule="auto"/>
              <w:ind w:right="50"/>
              <w:rPr>
                <w:rFonts w:ascii="Arial" w:hAnsi="Arial" w:cs="Arial"/>
                <w:sz w:val="20"/>
                <w:szCs w:val="20"/>
              </w:rPr>
            </w:pPr>
            <w:r w:rsidRPr="00010045">
              <w:rPr>
                <w:rFonts w:ascii="Arial" w:hAnsi="Arial" w:cs="Arial"/>
                <w:sz w:val="20"/>
                <w:szCs w:val="20"/>
              </w:rPr>
              <w:t>Moduł pozwala na zlecanie wykonania próby zgodności w pracowni serologii.</w:t>
            </w:r>
          </w:p>
        </w:tc>
        <w:tc>
          <w:tcPr>
            <w:tcW w:w="862" w:type="pct"/>
            <w:tcBorders>
              <w:top w:val="single" w:sz="4" w:space="0" w:color="auto"/>
              <w:left w:val="single" w:sz="4" w:space="0" w:color="auto"/>
              <w:bottom w:val="single" w:sz="4" w:space="0" w:color="auto"/>
              <w:right w:val="single" w:sz="4" w:space="0" w:color="auto"/>
            </w:tcBorders>
            <w:vAlign w:val="center"/>
          </w:tcPr>
          <w:p w14:paraId="231B910A"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397FC81" w14:textId="77777777" w:rsidR="00210320" w:rsidRPr="00010045" w:rsidRDefault="005E2C6E" w:rsidP="00361605">
            <w:pPr>
              <w:shd w:val="clear" w:color="auto" w:fill="FFFFFF"/>
              <w:spacing w:after="0"/>
              <w:jc w:val="center"/>
            </w:pPr>
            <w:r>
              <w:rPr>
                <w:lang w:eastAsia="en-US"/>
              </w:rPr>
              <w:t>NIE</w:t>
            </w:r>
          </w:p>
        </w:tc>
      </w:tr>
      <w:tr w:rsidR="00361605" w:rsidRPr="00010045" w14:paraId="0B445CAD" w14:textId="77777777" w:rsidTr="00143B22">
        <w:trPr>
          <w:trHeight w:hRule="exact" w:val="36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BAAF37F" w14:textId="77777777" w:rsidR="00361605" w:rsidRPr="00361605" w:rsidRDefault="00361605" w:rsidP="00AA1943">
            <w:pPr>
              <w:pStyle w:val="Tabela1"/>
              <w:spacing w:after="0" w:line="276" w:lineRule="auto"/>
              <w:ind w:left="142" w:right="50"/>
              <w:rPr>
                <w:rFonts w:ascii="Arial" w:hAnsi="Arial" w:cs="Arial"/>
                <w:b/>
                <w:sz w:val="20"/>
                <w:szCs w:val="20"/>
              </w:rPr>
            </w:pPr>
            <w:r w:rsidRPr="00361605">
              <w:rPr>
                <w:rFonts w:ascii="Arial" w:hAnsi="Arial" w:cs="Arial"/>
                <w:b/>
                <w:sz w:val="20"/>
                <w:szCs w:val="20"/>
              </w:rPr>
              <w:t>Moduł pozwala na zlecanie pacjentowi podania leków: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84C18DE" w14:textId="77777777" w:rsidR="00361605" w:rsidRPr="00010045" w:rsidRDefault="00361605" w:rsidP="00361605">
            <w:pPr>
              <w:shd w:val="clear" w:color="auto" w:fill="FFFFFF"/>
              <w:spacing w:after="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A62CC4D" w14:textId="77777777" w:rsidR="00361605" w:rsidRPr="00010045" w:rsidRDefault="00361605" w:rsidP="00361605">
            <w:pPr>
              <w:shd w:val="clear" w:color="auto" w:fill="FFFFFF"/>
              <w:spacing w:after="0"/>
              <w:jc w:val="center"/>
            </w:pPr>
          </w:p>
        </w:tc>
      </w:tr>
      <w:tr w:rsidR="00210320" w:rsidRPr="00010045" w14:paraId="25AA7573" w14:textId="77777777" w:rsidTr="00143B22">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58A3FCE3"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6297878"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wyboru zlecenia z receptariusza oddziałowego,</w:t>
            </w:r>
          </w:p>
        </w:tc>
        <w:tc>
          <w:tcPr>
            <w:tcW w:w="862" w:type="pct"/>
            <w:tcBorders>
              <w:top w:val="single" w:sz="4" w:space="0" w:color="auto"/>
              <w:left w:val="single" w:sz="4" w:space="0" w:color="auto"/>
              <w:bottom w:val="single" w:sz="4" w:space="0" w:color="auto"/>
              <w:right w:val="single" w:sz="4" w:space="0" w:color="auto"/>
            </w:tcBorders>
            <w:vAlign w:val="center"/>
          </w:tcPr>
          <w:p w14:paraId="1FFF4B91"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2002C774" w14:textId="77777777" w:rsidR="00210320" w:rsidRPr="00010045" w:rsidRDefault="005E2C6E" w:rsidP="00361605">
            <w:pPr>
              <w:shd w:val="clear" w:color="auto" w:fill="FFFFFF"/>
              <w:spacing w:after="0"/>
              <w:jc w:val="center"/>
            </w:pPr>
            <w:r>
              <w:rPr>
                <w:lang w:eastAsia="en-US"/>
              </w:rPr>
              <w:t>NIE</w:t>
            </w:r>
          </w:p>
        </w:tc>
      </w:tr>
      <w:tr w:rsidR="00210320" w:rsidRPr="00010045" w14:paraId="437C1745" w14:textId="77777777" w:rsidTr="00143B22">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17687B1F"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E480C89"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określenia okresu podania leków, godzin podania,</w:t>
            </w:r>
          </w:p>
        </w:tc>
        <w:tc>
          <w:tcPr>
            <w:tcW w:w="862" w:type="pct"/>
            <w:tcBorders>
              <w:top w:val="single" w:sz="4" w:space="0" w:color="auto"/>
              <w:left w:val="single" w:sz="4" w:space="0" w:color="auto"/>
              <w:bottom w:val="single" w:sz="4" w:space="0" w:color="auto"/>
              <w:right w:val="single" w:sz="4" w:space="0" w:color="auto"/>
            </w:tcBorders>
            <w:vAlign w:val="center"/>
          </w:tcPr>
          <w:p w14:paraId="4D15A70E"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52B6A245" w14:textId="77777777" w:rsidR="00210320" w:rsidRPr="00010045" w:rsidRDefault="005E2C6E" w:rsidP="00361605">
            <w:pPr>
              <w:shd w:val="clear" w:color="auto" w:fill="FFFFFF"/>
              <w:spacing w:after="0"/>
              <w:jc w:val="center"/>
            </w:pPr>
            <w:r>
              <w:rPr>
                <w:lang w:eastAsia="en-US"/>
              </w:rPr>
              <w:t>NIE</w:t>
            </w:r>
          </w:p>
        </w:tc>
      </w:tr>
      <w:tr w:rsidR="00210320" w:rsidRPr="00010045" w14:paraId="6ACD8D59" w14:textId="77777777" w:rsidTr="00143B22">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0A95829E"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C0A4FE"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przeglądu podanych leków w trakcie pobytu w szpitalu i pobytu na danym oddziale,</w:t>
            </w:r>
          </w:p>
        </w:tc>
        <w:tc>
          <w:tcPr>
            <w:tcW w:w="862" w:type="pct"/>
            <w:tcBorders>
              <w:top w:val="single" w:sz="4" w:space="0" w:color="auto"/>
              <w:left w:val="single" w:sz="4" w:space="0" w:color="auto"/>
              <w:bottom w:val="single" w:sz="4" w:space="0" w:color="auto"/>
              <w:right w:val="single" w:sz="4" w:space="0" w:color="auto"/>
            </w:tcBorders>
            <w:vAlign w:val="center"/>
          </w:tcPr>
          <w:p w14:paraId="0D866397"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7A75DFC" w14:textId="77777777" w:rsidR="00210320" w:rsidRPr="00010045" w:rsidRDefault="005E2C6E" w:rsidP="00361605">
            <w:pPr>
              <w:shd w:val="clear" w:color="auto" w:fill="FFFFFF"/>
              <w:spacing w:after="0"/>
              <w:jc w:val="center"/>
            </w:pPr>
            <w:r>
              <w:rPr>
                <w:lang w:eastAsia="en-US"/>
              </w:rPr>
              <w:t>NIE</w:t>
            </w:r>
          </w:p>
        </w:tc>
      </w:tr>
      <w:tr w:rsidR="00210320" w:rsidRPr="00010045" w14:paraId="68A38193" w14:textId="77777777" w:rsidTr="00143B22">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6AB47276"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797FEB2"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przeglądu leków podanych w poprzednim pobycie,</w:t>
            </w:r>
          </w:p>
        </w:tc>
        <w:tc>
          <w:tcPr>
            <w:tcW w:w="862" w:type="pct"/>
            <w:tcBorders>
              <w:top w:val="single" w:sz="4" w:space="0" w:color="auto"/>
              <w:left w:val="single" w:sz="4" w:space="0" w:color="auto"/>
              <w:bottom w:val="single" w:sz="4" w:space="0" w:color="auto"/>
              <w:right w:val="single" w:sz="4" w:space="0" w:color="auto"/>
            </w:tcBorders>
            <w:vAlign w:val="center"/>
          </w:tcPr>
          <w:p w14:paraId="0D12C6BD"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245EEC7F" w14:textId="77777777" w:rsidR="00210320" w:rsidRPr="00010045" w:rsidRDefault="005E2C6E" w:rsidP="00361605">
            <w:pPr>
              <w:shd w:val="clear" w:color="auto" w:fill="FFFFFF"/>
              <w:spacing w:after="0"/>
              <w:jc w:val="center"/>
            </w:pPr>
            <w:r>
              <w:rPr>
                <w:lang w:eastAsia="en-US"/>
              </w:rPr>
              <w:t>NIE</w:t>
            </w:r>
          </w:p>
        </w:tc>
      </w:tr>
      <w:tr w:rsidR="00210320" w:rsidRPr="00010045" w14:paraId="0F5FBFEA" w14:textId="77777777" w:rsidTr="00143B22">
        <w:trPr>
          <w:trHeight w:hRule="exact" w:val="887"/>
        </w:trPr>
        <w:tc>
          <w:tcPr>
            <w:tcW w:w="325" w:type="pct"/>
            <w:tcBorders>
              <w:top w:val="single" w:sz="4" w:space="0" w:color="auto"/>
              <w:left w:val="single" w:sz="4" w:space="0" w:color="auto"/>
              <w:bottom w:val="single" w:sz="4" w:space="0" w:color="auto"/>
              <w:right w:val="single" w:sz="4" w:space="0" w:color="auto"/>
            </w:tcBorders>
            <w:vAlign w:val="center"/>
          </w:tcPr>
          <w:p w14:paraId="63AEE281"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734639A"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wpisania pory podania, zmiany drogi podania, przyczyny użycia lub nr statystycznego choroby, uwag,</w:t>
            </w:r>
          </w:p>
        </w:tc>
        <w:tc>
          <w:tcPr>
            <w:tcW w:w="862" w:type="pct"/>
            <w:tcBorders>
              <w:top w:val="single" w:sz="4" w:space="0" w:color="auto"/>
              <w:left w:val="single" w:sz="4" w:space="0" w:color="auto"/>
              <w:bottom w:val="single" w:sz="4" w:space="0" w:color="auto"/>
              <w:right w:val="single" w:sz="4" w:space="0" w:color="auto"/>
            </w:tcBorders>
            <w:vAlign w:val="center"/>
          </w:tcPr>
          <w:p w14:paraId="3FDDE4A3"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3E9904F3" w14:textId="77777777" w:rsidR="00210320" w:rsidRPr="00010045" w:rsidRDefault="005E2C6E" w:rsidP="00361605">
            <w:pPr>
              <w:shd w:val="clear" w:color="auto" w:fill="FFFFFF"/>
              <w:spacing w:after="0"/>
              <w:jc w:val="center"/>
            </w:pPr>
            <w:r>
              <w:rPr>
                <w:lang w:eastAsia="en-US"/>
              </w:rPr>
              <w:t>NIE</w:t>
            </w:r>
          </w:p>
        </w:tc>
      </w:tr>
      <w:tr w:rsidR="00210320" w:rsidRPr="00010045" w14:paraId="101E9F0D" w14:textId="77777777" w:rsidTr="00143B22">
        <w:trPr>
          <w:trHeight w:hRule="exact" w:val="905"/>
        </w:trPr>
        <w:tc>
          <w:tcPr>
            <w:tcW w:w="325" w:type="pct"/>
            <w:tcBorders>
              <w:top w:val="single" w:sz="4" w:space="0" w:color="auto"/>
              <w:left w:val="single" w:sz="4" w:space="0" w:color="auto"/>
              <w:bottom w:val="single" w:sz="4" w:space="0" w:color="auto"/>
              <w:right w:val="single" w:sz="4" w:space="0" w:color="auto"/>
            </w:tcBorders>
            <w:vAlign w:val="center"/>
          </w:tcPr>
          <w:p w14:paraId="67521B1E" w14:textId="77777777" w:rsidR="00210320" w:rsidRPr="00010045" w:rsidRDefault="00210320"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E7470E" w14:textId="77777777" w:rsidR="00210320" w:rsidRPr="00010045" w:rsidRDefault="00210320"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możliwość wstrzymania wydawania zleconych leków ze względu na odkryte skutki uboczne, wycofanie leków i inne przyczyny,</w:t>
            </w:r>
          </w:p>
        </w:tc>
        <w:tc>
          <w:tcPr>
            <w:tcW w:w="862" w:type="pct"/>
            <w:tcBorders>
              <w:top w:val="single" w:sz="4" w:space="0" w:color="auto"/>
              <w:left w:val="single" w:sz="4" w:space="0" w:color="auto"/>
              <w:bottom w:val="single" w:sz="4" w:space="0" w:color="auto"/>
              <w:right w:val="single" w:sz="4" w:space="0" w:color="auto"/>
            </w:tcBorders>
            <w:vAlign w:val="center"/>
          </w:tcPr>
          <w:p w14:paraId="6A9DD946" w14:textId="77777777" w:rsidR="00210320" w:rsidRPr="00010045" w:rsidRDefault="00210320"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44A52F91" w14:textId="77777777" w:rsidR="00210320" w:rsidRPr="00010045" w:rsidRDefault="005E2C6E" w:rsidP="00361605">
            <w:pPr>
              <w:shd w:val="clear" w:color="auto" w:fill="FFFFFF"/>
              <w:spacing w:after="0"/>
              <w:jc w:val="center"/>
            </w:pPr>
            <w:r>
              <w:rPr>
                <w:lang w:eastAsia="en-US"/>
              </w:rPr>
              <w:t>NIE</w:t>
            </w:r>
          </w:p>
        </w:tc>
      </w:tr>
      <w:tr w:rsidR="008E3ED2" w:rsidRPr="00010045" w14:paraId="3AC8BC12" w14:textId="77777777" w:rsidTr="00143B22">
        <w:trPr>
          <w:trHeight w:hRule="exact" w:val="765"/>
        </w:trPr>
        <w:tc>
          <w:tcPr>
            <w:tcW w:w="325" w:type="pct"/>
            <w:tcBorders>
              <w:top w:val="single" w:sz="4" w:space="0" w:color="auto"/>
              <w:left w:val="single" w:sz="4" w:space="0" w:color="auto"/>
              <w:bottom w:val="single" w:sz="4" w:space="0" w:color="auto"/>
              <w:right w:val="single" w:sz="4" w:space="0" w:color="auto"/>
            </w:tcBorders>
            <w:vAlign w:val="center"/>
          </w:tcPr>
          <w:p w14:paraId="01C8733E"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1F9C9E0"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współpraca z czytnikami kodów kreskowych przy ewidencji podania leków pacjentowi.</w:t>
            </w:r>
          </w:p>
        </w:tc>
        <w:tc>
          <w:tcPr>
            <w:tcW w:w="862" w:type="pct"/>
            <w:tcBorders>
              <w:top w:val="single" w:sz="4" w:space="0" w:color="auto"/>
              <w:left w:val="single" w:sz="4" w:space="0" w:color="auto"/>
              <w:bottom w:val="single" w:sz="4" w:space="0" w:color="auto"/>
              <w:right w:val="single" w:sz="4" w:space="0" w:color="auto"/>
            </w:tcBorders>
            <w:vAlign w:val="center"/>
          </w:tcPr>
          <w:p w14:paraId="66C23A44"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61" w:type="pct"/>
            <w:tcBorders>
              <w:top w:val="single" w:sz="4" w:space="0" w:color="auto"/>
              <w:left w:val="single" w:sz="4" w:space="0" w:color="auto"/>
              <w:bottom w:val="single" w:sz="4" w:space="0" w:color="auto"/>
              <w:right w:val="single" w:sz="4" w:space="0" w:color="auto"/>
            </w:tcBorders>
            <w:vAlign w:val="center"/>
          </w:tcPr>
          <w:p w14:paraId="444233C4"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0B8BF94D" w14:textId="77777777" w:rsidTr="00143B22">
        <w:trPr>
          <w:trHeight w:hRule="exact" w:val="870"/>
        </w:trPr>
        <w:tc>
          <w:tcPr>
            <w:tcW w:w="325" w:type="pct"/>
            <w:tcBorders>
              <w:top w:val="single" w:sz="4" w:space="0" w:color="auto"/>
              <w:left w:val="single" w:sz="4" w:space="0" w:color="auto"/>
              <w:bottom w:val="single" w:sz="4" w:space="0" w:color="auto"/>
              <w:right w:val="single" w:sz="4" w:space="0" w:color="auto"/>
            </w:tcBorders>
            <w:vAlign w:val="center"/>
          </w:tcPr>
          <w:p w14:paraId="41E3DE86"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DDC884E" w14:textId="77777777" w:rsidR="008E3ED2" w:rsidRPr="00010045" w:rsidRDefault="008E3ED2" w:rsidP="00AA1943">
            <w:pPr>
              <w:pStyle w:val="Tabela1"/>
              <w:spacing w:after="0" w:line="276" w:lineRule="auto"/>
              <w:ind w:left="142" w:right="50"/>
              <w:rPr>
                <w:rFonts w:ascii="Arial" w:hAnsi="Arial" w:cs="Arial"/>
                <w:sz w:val="20"/>
                <w:szCs w:val="20"/>
              </w:rPr>
            </w:pPr>
            <w:r w:rsidRPr="00010045">
              <w:rPr>
                <w:rFonts w:ascii="Arial" w:hAnsi="Arial" w:cs="Arial"/>
                <w:sz w:val="20"/>
                <w:szCs w:val="20"/>
              </w:rPr>
              <w:t>Moduł pozwala na zlecanie pacjentowi zabiegów operacyjnych na konkretny termin. Zlecenie przejmuje elektronicznie moduł Blok Operacyjny.</w:t>
            </w:r>
          </w:p>
        </w:tc>
        <w:tc>
          <w:tcPr>
            <w:tcW w:w="862" w:type="pct"/>
            <w:tcBorders>
              <w:top w:val="single" w:sz="4" w:space="0" w:color="auto"/>
              <w:left w:val="single" w:sz="4" w:space="0" w:color="auto"/>
              <w:bottom w:val="single" w:sz="4" w:space="0" w:color="auto"/>
              <w:right w:val="single" w:sz="4" w:space="0" w:color="auto"/>
            </w:tcBorders>
            <w:vAlign w:val="center"/>
          </w:tcPr>
          <w:p w14:paraId="7065F911"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1310EE20" w14:textId="77777777" w:rsidR="008E3ED2" w:rsidRPr="00010045" w:rsidRDefault="008E3ED2" w:rsidP="00361605">
            <w:pPr>
              <w:shd w:val="clear" w:color="auto" w:fill="FFFFFF"/>
              <w:spacing w:after="0"/>
              <w:jc w:val="center"/>
            </w:pPr>
            <w:r>
              <w:rPr>
                <w:lang w:eastAsia="en-US"/>
              </w:rPr>
              <w:t>NIE</w:t>
            </w:r>
          </w:p>
        </w:tc>
      </w:tr>
      <w:tr w:rsidR="008E3ED2" w:rsidRPr="00010045" w14:paraId="5DF798D6" w14:textId="77777777" w:rsidTr="00143B22">
        <w:trPr>
          <w:trHeight w:hRule="exact" w:val="640"/>
        </w:trPr>
        <w:tc>
          <w:tcPr>
            <w:tcW w:w="325" w:type="pct"/>
            <w:tcBorders>
              <w:top w:val="single" w:sz="4" w:space="0" w:color="auto"/>
              <w:left w:val="single" w:sz="4" w:space="0" w:color="auto"/>
              <w:bottom w:val="single" w:sz="4" w:space="0" w:color="auto"/>
              <w:right w:val="single" w:sz="4" w:space="0" w:color="auto"/>
            </w:tcBorders>
            <w:vAlign w:val="center"/>
          </w:tcPr>
          <w:p w14:paraId="13E7B0E1"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A795A2A" w14:textId="77777777" w:rsidR="008E3ED2" w:rsidRPr="00010045" w:rsidRDefault="008E3ED2" w:rsidP="00AA1943">
            <w:pPr>
              <w:pStyle w:val="Tabela1"/>
              <w:spacing w:after="0" w:line="276" w:lineRule="auto"/>
              <w:ind w:left="142" w:right="50"/>
              <w:rPr>
                <w:rFonts w:ascii="Arial" w:hAnsi="Arial" w:cs="Arial"/>
                <w:sz w:val="20"/>
                <w:szCs w:val="20"/>
              </w:rPr>
            </w:pPr>
            <w:r w:rsidRPr="00010045">
              <w:rPr>
                <w:rFonts w:ascii="Arial" w:hAnsi="Arial" w:cs="Arial"/>
                <w:sz w:val="20"/>
                <w:szCs w:val="20"/>
              </w:rPr>
              <w:t>Moduł pozwala na przeglądanie kolejki pacjentów oczekujących na operacje.</w:t>
            </w:r>
          </w:p>
        </w:tc>
        <w:tc>
          <w:tcPr>
            <w:tcW w:w="862" w:type="pct"/>
            <w:tcBorders>
              <w:top w:val="single" w:sz="4" w:space="0" w:color="auto"/>
              <w:left w:val="single" w:sz="4" w:space="0" w:color="auto"/>
              <w:bottom w:val="single" w:sz="4" w:space="0" w:color="auto"/>
              <w:right w:val="single" w:sz="4" w:space="0" w:color="auto"/>
            </w:tcBorders>
            <w:vAlign w:val="center"/>
          </w:tcPr>
          <w:p w14:paraId="5C84E076"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0A3FB96" w14:textId="77777777" w:rsidR="008E3ED2" w:rsidRPr="00010045" w:rsidRDefault="008E3ED2" w:rsidP="00361605">
            <w:pPr>
              <w:shd w:val="clear" w:color="auto" w:fill="FFFFFF"/>
              <w:spacing w:after="0"/>
              <w:jc w:val="center"/>
            </w:pPr>
            <w:r>
              <w:rPr>
                <w:lang w:eastAsia="en-US"/>
              </w:rPr>
              <w:t>NIE</w:t>
            </w:r>
          </w:p>
        </w:tc>
      </w:tr>
      <w:tr w:rsidR="008E3ED2" w:rsidRPr="00010045" w14:paraId="6F4D8D23" w14:textId="77777777" w:rsidTr="00143B22">
        <w:trPr>
          <w:trHeight w:hRule="exact" w:val="358"/>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7EAF2095" w14:textId="77777777" w:rsidR="008E3ED2" w:rsidRPr="00361605" w:rsidRDefault="008E3ED2" w:rsidP="00AA1943">
            <w:pPr>
              <w:pStyle w:val="Tabela1"/>
              <w:spacing w:after="0" w:line="276" w:lineRule="auto"/>
              <w:ind w:left="142" w:right="50"/>
              <w:rPr>
                <w:rFonts w:ascii="Arial" w:hAnsi="Arial" w:cs="Arial"/>
                <w:b/>
                <w:sz w:val="20"/>
                <w:szCs w:val="20"/>
              </w:rPr>
            </w:pPr>
            <w:r w:rsidRPr="00361605">
              <w:rPr>
                <w:rFonts w:ascii="Arial" w:hAnsi="Arial" w:cs="Arial"/>
                <w:b/>
                <w:sz w:val="20"/>
                <w:szCs w:val="20"/>
              </w:rPr>
              <w:t>Moduł umożliwia: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F81E1FA" w14:textId="77777777" w:rsidR="008E3ED2" w:rsidRPr="00010045" w:rsidRDefault="008E3ED2" w:rsidP="00361605">
            <w:pPr>
              <w:shd w:val="clear" w:color="auto" w:fill="FFFFFF"/>
              <w:spacing w:after="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4C6F262" w14:textId="77777777" w:rsidR="008E3ED2" w:rsidRPr="00010045" w:rsidRDefault="008E3ED2" w:rsidP="00361605">
            <w:pPr>
              <w:shd w:val="clear" w:color="auto" w:fill="FFFFFF"/>
              <w:spacing w:after="0"/>
              <w:jc w:val="center"/>
            </w:pPr>
          </w:p>
        </w:tc>
      </w:tr>
      <w:tr w:rsidR="008E3ED2" w:rsidRPr="00010045" w14:paraId="6D526AA0" w14:textId="77777777" w:rsidTr="00143B22">
        <w:trPr>
          <w:trHeight w:hRule="exact" w:val="521"/>
        </w:trPr>
        <w:tc>
          <w:tcPr>
            <w:tcW w:w="325" w:type="pct"/>
            <w:tcBorders>
              <w:top w:val="single" w:sz="4" w:space="0" w:color="auto"/>
              <w:left w:val="single" w:sz="4" w:space="0" w:color="auto"/>
              <w:bottom w:val="single" w:sz="4" w:space="0" w:color="auto"/>
              <w:right w:val="single" w:sz="4" w:space="0" w:color="auto"/>
            </w:tcBorders>
            <w:vAlign w:val="center"/>
          </w:tcPr>
          <w:p w14:paraId="0D2C7B5E"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E857E2A"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generowania dziennego zapotrzebowania na leki,</w:t>
            </w:r>
          </w:p>
          <w:p w14:paraId="62461A3A" w14:textId="77777777" w:rsidR="008E3ED2" w:rsidRPr="00010045" w:rsidRDefault="008E3ED2" w:rsidP="00AA1943">
            <w:pPr>
              <w:spacing w:after="0"/>
              <w:ind w:left="142" w:right="50"/>
              <w:jc w:val="left"/>
            </w:pPr>
          </w:p>
        </w:tc>
        <w:tc>
          <w:tcPr>
            <w:tcW w:w="862" w:type="pct"/>
            <w:tcBorders>
              <w:top w:val="single" w:sz="4" w:space="0" w:color="auto"/>
              <w:left w:val="single" w:sz="4" w:space="0" w:color="auto"/>
              <w:bottom w:val="single" w:sz="4" w:space="0" w:color="auto"/>
              <w:right w:val="single" w:sz="4" w:space="0" w:color="auto"/>
            </w:tcBorders>
            <w:vAlign w:val="center"/>
          </w:tcPr>
          <w:p w14:paraId="3668FE69"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4F4C5BA" w14:textId="77777777" w:rsidR="008E3ED2" w:rsidRPr="00010045" w:rsidRDefault="008E3ED2" w:rsidP="00361605">
            <w:pPr>
              <w:shd w:val="clear" w:color="auto" w:fill="FFFFFF"/>
              <w:spacing w:after="0"/>
              <w:jc w:val="center"/>
            </w:pPr>
            <w:r>
              <w:rPr>
                <w:lang w:eastAsia="en-US"/>
              </w:rPr>
              <w:t>NIE</w:t>
            </w:r>
          </w:p>
        </w:tc>
      </w:tr>
      <w:tr w:rsidR="008E3ED2" w:rsidRPr="00010045" w14:paraId="72FCE076" w14:textId="77777777" w:rsidTr="00143B22">
        <w:trPr>
          <w:trHeight w:hRule="exact" w:val="1162"/>
        </w:trPr>
        <w:tc>
          <w:tcPr>
            <w:tcW w:w="325" w:type="pct"/>
            <w:tcBorders>
              <w:top w:val="single" w:sz="4" w:space="0" w:color="auto"/>
              <w:left w:val="single" w:sz="4" w:space="0" w:color="auto"/>
              <w:bottom w:val="single" w:sz="4" w:space="0" w:color="auto"/>
              <w:right w:val="single" w:sz="4" w:space="0" w:color="auto"/>
            </w:tcBorders>
            <w:vAlign w:val="center"/>
          </w:tcPr>
          <w:p w14:paraId="0DD17849"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8003B3F"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tworzenie zestawienia</w:t>
            </w:r>
          </w:p>
          <w:p w14:paraId="7BEDB899" w14:textId="77777777" w:rsidR="008E3ED2" w:rsidRPr="00010045" w:rsidRDefault="008E3ED2" w:rsidP="007D2AEB">
            <w:pPr>
              <w:numPr>
                <w:ilvl w:val="1"/>
                <w:numId w:val="42"/>
              </w:numPr>
              <w:suppressAutoHyphens w:val="0"/>
              <w:spacing w:after="0"/>
              <w:ind w:right="50"/>
              <w:jc w:val="left"/>
            </w:pPr>
            <w:r w:rsidRPr="00010045">
              <w:t xml:space="preserve">podanych leków, </w:t>
            </w:r>
          </w:p>
          <w:p w14:paraId="69CFC82E" w14:textId="77777777" w:rsidR="008E3ED2" w:rsidRPr="00010045" w:rsidRDefault="008E3ED2" w:rsidP="007D2AEB">
            <w:pPr>
              <w:numPr>
                <w:ilvl w:val="1"/>
                <w:numId w:val="42"/>
              </w:numPr>
              <w:suppressAutoHyphens w:val="0"/>
              <w:spacing w:after="0"/>
              <w:ind w:right="50"/>
              <w:jc w:val="left"/>
            </w:pPr>
            <w:r w:rsidRPr="00010045">
              <w:t>zleconych badań,</w:t>
            </w:r>
          </w:p>
          <w:p w14:paraId="633F7DA0" w14:textId="77777777" w:rsidR="008E3ED2" w:rsidRPr="00010045" w:rsidRDefault="008E3ED2" w:rsidP="007D2AEB">
            <w:pPr>
              <w:numPr>
                <w:ilvl w:val="1"/>
                <w:numId w:val="42"/>
              </w:numPr>
              <w:suppressAutoHyphens w:val="0"/>
              <w:spacing w:after="0"/>
              <w:ind w:right="50"/>
              <w:jc w:val="left"/>
            </w:pPr>
            <w:r w:rsidRPr="00010045">
              <w:t>leków, które należy zamówić.</w:t>
            </w:r>
          </w:p>
          <w:p w14:paraId="15C35911" w14:textId="77777777" w:rsidR="008E3ED2" w:rsidRPr="00010045" w:rsidRDefault="008E3ED2" w:rsidP="00AA1943">
            <w:pPr>
              <w:spacing w:after="0"/>
              <w:ind w:left="142" w:right="50"/>
              <w:jc w:val="left"/>
            </w:pPr>
          </w:p>
        </w:tc>
        <w:tc>
          <w:tcPr>
            <w:tcW w:w="862" w:type="pct"/>
            <w:tcBorders>
              <w:top w:val="single" w:sz="4" w:space="0" w:color="auto"/>
              <w:left w:val="single" w:sz="4" w:space="0" w:color="auto"/>
              <w:bottom w:val="single" w:sz="4" w:space="0" w:color="auto"/>
              <w:right w:val="single" w:sz="4" w:space="0" w:color="auto"/>
            </w:tcBorders>
            <w:vAlign w:val="center"/>
          </w:tcPr>
          <w:p w14:paraId="023C90E9"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688FE2CE" w14:textId="77777777" w:rsidR="008E3ED2" w:rsidRPr="00010045" w:rsidRDefault="008E3ED2" w:rsidP="00361605">
            <w:pPr>
              <w:shd w:val="clear" w:color="auto" w:fill="FFFFFF"/>
              <w:spacing w:after="0"/>
              <w:jc w:val="center"/>
            </w:pPr>
            <w:r>
              <w:t>NIE</w:t>
            </w:r>
          </w:p>
        </w:tc>
      </w:tr>
      <w:tr w:rsidR="008E3ED2" w:rsidRPr="00010045" w14:paraId="1A66B883" w14:textId="77777777" w:rsidTr="00143B22">
        <w:trPr>
          <w:trHeight w:hRule="exact" w:val="542"/>
        </w:trPr>
        <w:tc>
          <w:tcPr>
            <w:tcW w:w="325" w:type="pct"/>
            <w:tcBorders>
              <w:top w:val="single" w:sz="4" w:space="0" w:color="auto"/>
              <w:left w:val="single" w:sz="4" w:space="0" w:color="auto"/>
              <w:bottom w:val="single" w:sz="4" w:space="0" w:color="auto"/>
              <w:right w:val="single" w:sz="4" w:space="0" w:color="auto"/>
            </w:tcBorders>
            <w:vAlign w:val="center"/>
          </w:tcPr>
          <w:p w14:paraId="6A3C07B9"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C0143F6" w14:textId="77777777" w:rsidR="008E3ED2" w:rsidRPr="00010045" w:rsidRDefault="008E3ED2" w:rsidP="00AA1943">
            <w:pPr>
              <w:pStyle w:val="Tabela1"/>
              <w:spacing w:after="0" w:line="276" w:lineRule="auto"/>
              <w:ind w:left="142" w:right="50"/>
              <w:rPr>
                <w:rFonts w:ascii="Arial" w:hAnsi="Arial" w:cs="Arial"/>
                <w:sz w:val="20"/>
                <w:szCs w:val="20"/>
              </w:rPr>
            </w:pPr>
            <w:r w:rsidRPr="00010045">
              <w:rPr>
                <w:rFonts w:ascii="Arial" w:hAnsi="Arial" w:cs="Arial"/>
                <w:sz w:val="20"/>
                <w:szCs w:val="20"/>
              </w:rPr>
              <w:t>Moduł umożliwia wydruk wszystkich niezrealizowanych zleceń.</w:t>
            </w:r>
          </w:p>
        </w:tc>
        <w:tc>
          <w:tcPr>
            <w:tcW w:w="862" w:type="pct"/>
            <w:tcBorders>
              <w:top w:val="single" w:sz="4" w:space="0" w:color="auto"/>
              <w:left w:val="single" w:sz="4" w:space="0" w:color="auto"/>
              <w:bottom w:val="single" w:sz="4" w:space="0" w:color="auto"/>
              <w:right w:val="single" w:sz="4" w:space="0" w:color="auto"/>
            </w:tcBorders>
            <w:vAlign w:val="center"/>
          </w:tcPr>
          <w:p w14:paraId="77990297"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44054CF9" w14:textId="77777777" w:rsidR="008E3ED2" w:rsidRPr="00010045" w:rsidRDefault="008E3ED2" w:rsidP="00361605">
            <w:pPr>
              <w:shd w:val="clear" w:color="auto" w:fill="FFFFFF"/>
              <w:spacing w:after="0"/>
              <w:jc w:val="center"/>
            </w:pPr>
            <w:r>
              <w:t>NIE</w:t>
            </w:r>
          </w:p>
        </w:tc>
      </w:tr>
      <w:tr w:rsidR="008E3ED2" w:rsidRPr="00010045" w14:paraId="408FAC78" w14:textId="77777777" w:rsidTr="00143B22">
        <w:trPr>
          <w:trHeight w:hRule="exact" w:val="844"/>
        </w:trPr>
        <w:tc>
          <w:tcPr>
            <w:tcW w:w="325" w:type="pct"/>
            <w:tcBorders>
              <w:top w:val="single" w:sz="4" w:space="0" w:color="auto"/>
              <w:left w:val="single" w:sz="4" w:space="0" w:color="auto"/>
              <w:bottom w:val="single" w:sz="4" w:space="0" w:color="auto"/>
              <w:right w:val="single" w:sz="4" w:space="0" w:color="auto"/>
            </w:tcBorders>
            <w:vAlign w:val="center"/>
          </w:tcPr>
          <w:p w14:paraId="71C13B13"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D043EAB" w14:textId="77777777" w:rsidR="008E3ED2" w:rsidRPr="00010045" w:rsidRDefault="008E3ED2" w:rsidP="00AA1943">
            <w:pPr>
              <w:pStyle w:val="Tabela1"/>
              <w:spacing w:after="0" w:line="276" w:lineRule="auto"/>
              <w:ind w:left="142" w:right="50"/>
              <w:rPr>
                <w:rFonts w:ascii="Arial" w:hAnsi="Arial" w:cs="Arial"/>
                <w:sz w:val="20"/>
                <w:szCs w:val="20"/>
              </w:rPr>
            </w:pPr>
            <w:r w:rsidRPr="00010045">
              <w:rPr>
                <w:rFonts w:ascii="Arial" w:hAnsi="Arial" w:cs="Arial"/>
                <w:sz w:val="20"/>
                <w:szCs w:val="20"/>
              </w:rPr>
              <w:t>Moduł umożliwia zlecenie wykonania zabiegu nieoperacyjnego wraz z dokładną datą wykonania.</w:t>
            </w:r>
          </w:p>
        </w:tc>
        <w:tc>
          <w:tcPr>
            <w:tcW w:w="862" w:type="pct"/>
            <w:tcBorders>
              <w:top w:val="single" w:sz="4" w:space="0" w:color="auto"/>
              <w:left w:val="single" w:sz="4" w:space="0" w:color="auto"/>
              <w:bottom w:val="single" w:sz="4" w:space="0" w:color="auto"/>
              <w:right w:val="single" w:sz="4" w:space="0" w:color="auto"/>
            </w:tcBorders>
            <w:vAlign w:val="center"/>
          </w:tcPr>
          <w:p w14:paraId="46E4D5DA"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53ECDAB8" w14:textId="77777777" w:rsidR="008E3ED2" w:rsidRPr="00010045" w:rsidRDefault="008E3ED2" w:rsidP="00361605">
            <w:pPr>
              <w:shd w:val="clear" w:color="auto" w:fill="FFFFFF"/>
              <w:spacing w:after="0"/>
              <w:jc w:val="center"/>
            </w:pPr>
            <w:r>
              <w:t>NIE</w:t>
            </w:r>
          </w:p>
        </w:tc>
      </w:tr>
      <w:tr w:rsidR="008E3ED2" w:rsidRPr="00010045" w14:paraId="6E4C77CD" w14:textId="77777777" w:rsidTr="00143B22">
        <w:trPr>
          <w:trHeight w:hRule="exact" w:val="551"/>
        </w:trPr>
        <w:tc>
          <w:tcPr>
            <w:tcW w:w="325" w:type="pct"/>
            <w:tcBorders>
              <w:top w:val="single" w:sz="4" w:space="0" w:color="auto"/>
              <w:left w:val="single" w:sz="4" w:space="0" w:color="auto"/>
              <w:bottom w:val="single" w:sz="4" w:space="0" w:color="auto"/>
              <w:right w:val="single" w:sz="4" w:space="0" w:color="auto"/>
            </w:tcBorders>
            <w:vAlign w:val="center"/>
          </w:tcPr>
          <w:p w14:paraId="62D85973"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0EC7329" w14:textId="77777777" w:rsidR="008E3ED2" w:rsidRPr="00010045" w:rsidRDefault="008E3ED2" w:rsidP="00AA1943">
            <w:pPr>
              <w:pStyle w:val="Tabela1"/>
              <w:spacing w:after="0" w:line="276" w:lineRule="auto"/>
              <w:ind w:left="142" w:right="50"/>
              <w:rPr>
                <w:rFonts w:ascii="Arial" w:hAnsi="Arial" w:cs="Arial"/>
                <w:sz w:val="20"/>
                <w:szCs w:val="20"/>
              </w:rPr>
            </w:pPr>
            <w:r w:rsidRPr="00010045">
              <w:rPr>
                <w:rFonts w:ascii="Arial" w:hAnsi="Arial" w:cs="Arial"/>
                <w:sz w:val="20"/>
                <w:szCs w:val="20"/>
              </w:rPr>
              <w:t>Moduł umożliwia odnotowanie podania leków pacjentom wraz z dokładną datą podania.</w:t>
            </w:r>
          </w:p>
        </w:tc>
        <w:tc>
          <w:tcPr>
            <w:tcW w:w="862" w:type="pct"/>
            <w:tcBorders>
              <w:top w:val="single" w:sz="4" w:space="0" w:color="auto"/>
              <w:left w:val="single" w:sz="4" w:space="0" w:color="auto"/>
              <w:bottom w:val="single" w:sz="4" w:space="0" w:color="auto"/>
              <w:right w:val="single" w:sz="4" w:space="0" w:color="auto"/>
            </w:tcBorders>
            <w:vAlign w:val="center"/>
          </w:tcPr>
          <w:p w14:paraId="2A0AB254"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7681076" w14:textId="77777777" w:rsidR="008E3ED2" w:rsidRPr="00010045" w:rsidRDefault="008E3ED2" w:rsidP="00361605">
            <w:pPr>
              <w:shd w:val="clear" w:color="auto" w:fill="FFFFFF"/>
              <w:spacing w:after="0"/>
              <w:jc w:val="center"/>
            </w:pPr>
            <w:r>
              <w:t>NIE</w:t>
            </w:r>
          </w:p>
        </w:tc>
      </w:tr>
      <w:tr w:rsidR="008E3ED2" w:rsidRPr="00010045" w14:paraId="69777F13" w14:textId="77777777" w:rsidTr="00143B22">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069CD3E9"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97A3C6E" w14:textId="77777777" w:rsidR="008E3ED2" w:rsidRPr="00010045" w:rsidRDefault="008E3ED2" w:rsidP="00AA1943">
            <w:pPr>
              <w:pStyle w:val="Tabela1"/>
              <w:spacing w:after="0" w:line="276" w:lineRule="auto"/>
              <w:ind w:left="142" w:right="50"/>
              <w:rPr>
                <w:rFonts w:ascii="Arial" w:hAnsi="Arial" w:cs="Arial"/>
                <w:sz w:val="20"/>
                <w:szCs w:val="20"/>
              </w:rPr>
            </w:pPr>
            <w:r w:rsidRPr="00010045">
              <w:rPr>
                <w:rFonts w:ascii="Arial" w:hAnsi="Arial" w:cs="Arial"/>
                <w:sz w:val="20"/>
                <w:szCs w:val="20"/>
              </w:rPr>
              <w:t>W odniesieniu do wyników bakteriologicznych pacjenta moduł udostępnia informacje o wyhodowanych organizmach oraz antybiogramach.</w:t>
            </w:r>
          </w:p>
          <w:p w14:paraId="716D16EF" w14:textId="77777777" w:rsidR="008E3ED2" w:rsidRPr="00010045" w:rsidRDefault="008E3ED2" w:rsidP="00AA1943">
            <w:pPr>
              <w:pStyle w:val="Tabela1"/>
              <w:spacing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0115B9E7"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398975C3" w14:textId="77777777" w:rsidR="008E3ED2" w:rsidRPr="00010045" w:rsidRDefault="008E3ED2" w:rsidP="00361605">
            <w:pPr>
              <w:shd w:val="clear" w:color="auto" w:fill="FFFFFF"/>
              <w:spacing w:after="0"/>
              <w:jc w:val="center"/>
            </w:pPr>
            <w:r>
              <w:t>NIE</w:t>
            </w:r>
          </w:p>
        </w:tc>
      </w:tr>
      <w:tr w:rsidR="00FC51D5" w:rsidRPr="00010045" w14:paraId="0FB76673" w14:textId="77777777" w:rsidTr="00A26FE9">
        <w:trPr>
          <w:trHeight w:hRule="exact" w:val="1814"/>
        </w:trPr>
        <w:tc>
          <w:tcPr>
            <w:tcW w:w="325" w:type="pct"/>
            <w:tcBorders>
              <w:top w:val="single" w:sz="4" w:space="0" w:color="auto"/>
              <w:left w:val="single" w:sz="4" w:space="0" w:color="auto"/>
              <w:bottom w:val="single" w:sz="4" w:space="0" w:color="auto"/>
              <w:right w:val="single" w:sz="4" w:space="0" w:color="auto"/>
            </w:tcBorders>
            <w:vAlign w:val="center"/>
          </w:tcPr>
          <w:p w14:paraId="2852DAEA" w14:textId="77777777" w:rsidR="00FC51D5" w:rsidRPr="00010045" w:rsidRDefault="00FC51D5"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DA502C6" w14:textId="77777777" w:rsidR="00A26FE9" w:rsidRPr="00BB0720" w:rsidRDefault="00A26FE9" w:rsidP="00A26FE9">
            <w:pPr>
              <w:pStyle w:val="Tabela1"/>
              <w:spacing w:after="0" w:line="276" w:lineRule="auto"/>
              <w:ind w:left="142" w:right="50"/>
              <w:rPr>
                <w:rFonts w:ascii="Arial" w:hAnsi="Arial" w:cs="Arial"/>
                <w:sz w:val="20"/>
                <w:szCs w:val="20"/>
              </w:rPr>
            </w:pPr>
            <w:r w:rsidRPr="00BB0720">
              <w:rPr>
                <w:rFonts w:ascii="Arial" w:hAnsi="Arial" w:cs="Arial"/>
                <w:sz w:val="20"/>
                <w:szCs w:val="20"/>
              </w:rPr>
              <w:t>Moduł umożliwia lekarzom podgląd zleceń lekowych i diagnostycznych w jednym miejscu.</w:t>
            </w:r>
          </w:p>
          <w:p w14:paraId="0E682F83" w14:textId="77777777" w:rsidR="0019689B" w:rsidRPr="00BB0720" w:rsidRDefault="0019689B" w:rsidP="00AA1943">
            <w:pPr>
              <w:pStyle w:val="Tabela1"/>
              <w:spacing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DF3764D" w14:textId="77777777" w:rsidR="00FC51D5" w:rsidRPr="00BB0720" w:rsidRDefault="00FC51D5" w:rsidP="00361605">
            <w:pPr>
              <w:shd w:val="clear" w:color="auto" w:fill="FFFFFF"/>
              <w:spacing w:after="0"/>
              <w:jc w:val="center"/>
            </w:pPr>
            <w:r w:rsidRPr="00BB0720">
              <w:t>TAK</w:t>
            </w:r>
          </w:p>
        </w:tc>
        <w:tc>
          <w:tcPr>
            <w:tcW w:w="861" w:type="pct"/>
            <w:tcBorders>
              <w:top w:val="single" w:sz="4" w:space="0" w:color="auto"/>
              <w:left w:val="single" w:sz="4" w:space="0" w:color="auto"/>
              <w:bottom w:val="single" w:sz="4" w:space="0" w:color="auto"/>
              <w:right w:val="single" w:sz="4" w:space="0" w:color="auto"/>
            </w:tcBorders>
            <w:vAlign w:val="center"/>
          </w:tcPr>
          <w:p w14:paraId="100E4D47" w14:textId="77777777" w:rsidR="00FC51D5" w:rsidRPr="00BB0720" w:rsidRDefault="00FC51D5" w:rsidP="00361605">
            <w:pPr>
              <w:shd w:val="clear" w:color="auto" w:fill="FFFFFF"/>
              <w:spacing w:after="0"/>
              <w:jc w:val="center"/>
            </w:pPr>
            <w:r w:rsidRPr="00BB0720">
              <w:t>TAK</w:t>
            </w:r>
          </w:p>
        </w:tc>
      </w:tr>
      <w:tr w:rsidR="00FC51D5" w:rsidRPr="00010045" w14:paraId="25C91CB4" w14:textId="77777777" w:rsidTr="00143B22">
        <w:trPr>
          <w:trHeight w:hRule="exact" w:val="875"/>
        </w:trPr>
        <w:tc>
          <w:tcPr>
            <w:tcW w:w="325" w:type="pct"/>
            <w:tcBorders>
              <w:top w:val="single" w:sz="4" w:space="0" w:color="auto"/>
              <w:left w:val="single" w:sz="4" w:space="0" w:color="auto"/>
              <w:bottom w:val="single" w:sz="4" w:space="0" w:color="auto"/>
              <w:right w:val="single" w:sz="4" w:space="0" w:color="auto"/>
            </w:tcBorders>
            <w:vAlign w:val="center"/>
          </w:tcPr>
          <w:p w14:paraId="09E21276" w14:textId="77777777" w:rsidR="00FC51D5" w:rsidRPr="00130764" w:rsidRDefault="00FC51D5"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0EAF3B0" w14:textId="77777777" w:rsidR="00A26FE9" w:rsidRPr="00130764" w:rsidRDefault="00A26FE9" w:rsidP="00A26FE9">
            <w:pPr>
              <w:pStyle w:val="Tabela1"/>
              <w:spacing w:after="0" w:line="276" w:lineRule="auto"/>
              <w:ind w:left="142" w:right="50"/>
              <w:rPr>
                <w:rFonts w:ascii="Arial" w:hAnsi="Arial" w:cs="Arial"/>
                <w:sz w:val="20"/>
                <w:szCs w:val="20"/>
              </w:rPr>
            </w:pPr>
            <w:r w:rsidRPr="00130764">
              <w:rPr>
                <w:rFonts w:ascii="Arial" w:hAnsi="Arial" w:cs="Arial"/>
                <w:sz w:val="20"/>
                <w:szCs w:val="20"/>
              </w:rPr>
              <w:t>Moduł umożliwia grupowe operacje na zleceniach np. automatyczne przedłużanie wybranych zleceń</w:t>
            </w:r>
          </w:p>
          <w:p w14:paraId="109370F8" w14:textId="3BB90D9F" w:rsidR="008552F6" w:rsidRPr="00130764" w:rsidRDefault="008552F6" w:rsidP="00AA1943">
            <w:pPr>
              <w:pStyle w:val="Tabela1"/>
              <w:spacing w:after="0" w:line="276" w:lineRule="auto"/>
              <w:ind w:left="142" w:right="50"/>
              <w:rPr>
                <w:rFonts w:ascii="Arial" w:hAnsi="Arial" w:cs="Arial"/>
                <w:b/>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03619F42" w14:textId="77777777" w:rsidR="00FC51D5" w:rsidRPr="00130764" w:rsidRDefault="00FC51D5" w:rsidP="00361605">
            <w:pPr>
              <w:shd w:val="clear" w:color="auto" w:fill="FFFFFF"/>
              <w:spacing w:after="0"/>
              <w:jc w:val="center"/>
            </w:pPr>
            <w:r w:rsidRPr="00130764">
              <w:t>TAK</w:t>
            </w:r>
          </w:p>
        </w:tc>
        <w:tc>
          <w:tcPr>
            <w:tcW w:w="861" w:type="pct"/>
            <w:tcBorders>
              <w:top w:val="single" w:sz="4" w:space="0" w:color="auto"/>
              <w:left w:val="single" w:sz="4" w:space="0" w:color="auto"/>
              <w:bottom w:val="single" w:sz="4" w:space="0" w:color="auto"/>
              <w:right w:val="single" w:sz="4" w:space="0" w:color="auto"/>
            </w:tcBorders>
            <w:vAlign w:val="center"/>
          </w:tcPr>
          <w:p w14:paraId="53274D30" w14:textId="77777777" w:rsidR="00FC51D5" w:rsidRPr="00130764" w:rsidRDefault="00FC51D5" w:rsidP="00361605">
            <w:pPr>
              <w:shd w:val="clear" w:color="auto" w:fill="FFFFFF"/>
              <w:spacing w:after="0"/>
              <w:jc w:val="center"/>
            </w:pPr>
            <w:r w:rsidRPr="00130764">
              <w:t>TAK</w:t>
            </w:r>
          </w:p>
        </w:tc>
      </w:tr>
      <w:tr w:rsidR="008E3ED2" w:rsidRPr="00010045" w14:paraId="1F5B9FF5" w14:textId="77777777" w:rsidTr="00143B22">
        <w:trPr>
          <w:trHeight w:hRule="exact" w:val="949"/>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F5EFF4E" w14:textId="77777777" w:rsidR="008E3ED2" w:rsidRPr="00E50E6C" w:rsidRDefault="00143B22" w:rsidP="006865AC">
            <w:pPr>
              <w:pStyle w:val="Tabela1"/>
              <w:spacing w:after="0" w:line="276" w:lineRule="auto"/>
              <w:ind w:left="142" w:right="50"/>
              <w:rPr>
                <w:rFonts w:ascii="Arial" w:hAnsi="Arial" w:cs="Arial"/>
                <w:sz w:val="20"/>
                <w:szCs w:val="20"/>
              </w:rPr>
            </w:pPr>
            <w:r w:rsidRPr="00AE33A1">
              <w:rPr>
                <w:rFonts w:ascii="Arial" w:hAnsi="Arial" w:cs="Arial"/>
                <w:sz w:val="20"/>
                <w:szCs w:val="20"/>
              </w:rPr>
              <w:t>Implementacja kalkulatora przeliczającego na podstawie masy, wzrostu, parametr BMI pacjenta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A752BF9" w14:textId="77777777" w:rsidR="008E3ED2" w:rsidRPr="00010045" w:rsidRDefault="008E3ED2" w:rsidP="00361605">
            <w:pPr>
              <w:shd w:val="clear" w:color="auto" w:fill="FFFFFF"/>
              <w:spacing w:after="0"/>
              <w:jc w:val="center"/>
            </w:pPr>
          </w:p>
        </w:tc>
        <w:tc>
          <w:tcPr>
            <w:tcW w:w="861"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C24EB17" w14:textId="77777777" w:rsidR="008E3ED2" w:rsidRPr="00010045" w:rsidRDefault="008E3ED2" w:rsidP="00361605">
            <w:pPr>
              <w:shd w:val="clear" w:color="auto" w:fill="FFFFFF"/>
              <w:spacing w:after="0"/>
              <w:jc w:val="center"/>
            </w:pPr>
          </w:p>
        </w:tc>
      </w:tr>
      <w:tr w:rsidR="008E3ED2" w:rsidRPr="00010045" w14:paraId="5902F654" w14:textId="77777777" w:rsidTr="00143B22">
        <w:trPr>
          <w:trHeight w:hRule="exact" w:val="322"/>
        </w:trPr>
        <w:tc>
          <w:tcPr>
            <w:tcW w:w="325" w:type="pct"/>
            <w:tcBorders>
              <w:top w:val="single" w:sz="4" w:space="0" w:color="auto"/>
              <w:left w:val="single" w:sz="4" w:space="0" w:color="auto"/>
              <w:bottom w:val="single" w:sz="4" w:space="0" w:color="auto"/>
              <w:right w:val="single" w:sz="4" w:space="0" w:color="auto"/>
            </w:tcBorders>
            <w:vAlign w:val="center"/>
          </w:tcPr>
          <w:p w14:paraId="1914423D"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93DD588"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 obecnego pobytu na oddziale,</w:t>
            </w:r>
          </w:p>
        </w:tc>
        <w:tc>
          <w:tcPr>
            <w:tcW w:w="862" w:type="pct"/>
            <w:tcBorders>
              <w:top w:val="single" w:sz="4" w:space="0" w:color="auto"/>
              <w:left w:val="single" w:sz="4" w:space="0" w:color="auto"/>
              <w:bottom w:val="single" w:sz="4" w:space="0" w:color="auto"/>
              <w:right w:val="single" w:sz="4" w:space="0" w:color="auto"/>
            </w:tcBorders>
            <w:vAlign w:val="center"/>
          </w:tcPr>
          <w:p w14:paraId="1435A52A"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690DFF2B" w14:textId="77777777" w:rsidR="008E3ED2" w:rsidRPr="00010045" w:rsidRDefault="008E3ED2" w:rsidP="00361605">
            <w:pPr>
              <w:shd w:val="clear" w:color="auto" w:fill="FFFFFF"/>
              <w:spacing w:after="0"/>
              <w:jc w:val="center"/>
            </w:pPr>
            <w:r>
              <w:t>NIE</w:t>
            </w:r>
          </w:p>
        </w:tc>
      </w:tr>
      <w:tr w:rsidR="008E3ED2" w:rsidRPr="00010045" w14:paraId="2856D16D" w14:textId="77777777" w:rsidTr="00143B22">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61B0C8F5"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61A540A"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 konkretnych zleceń,</w:t>
            </w:r>
          </w:p>
        </w:tc>
        <w:tc>
          <w:tcPr>
            <w:tcW w:w="862" w:type="pct"/>
            <w:tcBorders>
              <w:top w:val="single" w:sz="4" w:space="0" w:color="auto"/>
              <w:left w:val="single" w:sz="4" w:space="0" w:color="auto"/>
              <w:bottom w:val="single" w:sz="4" w:space="0" w:color="auto"/>
              <w:right w:val="single" w:sz="4" w:space="0" w:color="auto"/>
            </w:tcBorders>
            <w:vAlign w:val="center"/>
          </w:tcPr>
          <w:p w14:paraId="4B16F932"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4B62CCC7" w14:textId="77777777" w:rsidR="008E3ED2" w:rsidRPr="00010045" w:rsidRDefault="008E3ED2" w:rsidP="00361605">
            <w:pPr>
              <w:shd w:val="clear" w:color="auto" w:fill="FFFFFF"/>
              <w:spacing w:after="0"/>
              <w:jc w:val="center"/>
            </w:pPr>
            <w:r>
              <w:t>NIE</w:t>
            </w:r>
          </w:p>
        </w:tc>
      </w:tr>
      <w:tr w:rsidR="008E3ED2" w:rsidRPr="00010045" w14:paraId="2B509CE2" w14:textId="77777777" w:rsidTr="00143B22">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25AD01FD"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321402" w14:textId="77777777" w:rsidR="008E3ED2" w:rsidRPr="00010045"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z konkretnej pracowni,</w:t>
            </w:r>
          </w:p>
        </w:tc>
        <w:tc>
          <w:tcPr>
            <w:tcW w:w="862" w:type="pct"/>
            <w:tcBorders>
              <w:top w:val="single" w:sz="4" w:space="0" w:color="auto"/>
              <w:left w:val="single" w:sz="4" w:space="0" w:color="auto"/>
              <w:bottom w:val="single" w:sz="4" w:space="0" w:color="auto"/>
              <w:right w:val="single" w:sz="4" w:space="0" w:color="auto"/>
            </w:tcBorders>
            <w:vAlign w:val="center"/>
          </w:tcPr>
          <w:p w14:paraId="11368D69"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74DBB235" w14:textId="77777777" w:rsidR="008E3ED2" w:rsidRPr="00010045" w:rsidRDefault="008E3ED2" w:rsidP="00361605">
            <w:pPr>
              <w:shd w:val="clear" w:color="auto" w:fill="FFFFFF"/>
              <w:spacing w:after="0"/>
              <w:jc w:val="center"/>
            </w:pPr>
            <w:r>
              <w:t>NIE</w:t>
            </w:r>
          </w:p>
        </w:tc>
      </w:tr>
      <w:tr w:rsidR="008E3ED2" w:rsidRPr="00010045" w14:paraId="74847247" w14:textId="77777777" w:rsidTr="00143B22">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4E9F46DE" w14:textId="77777777" w:rsidR="008E3ED2" w:rsidRPr="00010045" w:rsidRDefault="008E3ED2" w:rsidP="007D2AEB">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FA87B9" w14:textId="77777777" w:rsidR="008E3ED2" w:rsidRDefault="008E3ED2" w:rsidP="007D2AEB">
            <w:pPr>
              <w:pStyle w:val="Tabela1"/>
              <w:numPr>
                <w:ilvl w:val="0"/>
                <w:numId w:val="31"/>
              </w:numPr>
              <w:tabs>
                <w:tab w:val="left" w:pos="417"/>
              </w:tabs>
              <w:spacing w:after="0" w:line="276" w:lineRule="auto"/>
              <w:ind w:right="50"/>
              <w:rPr>
                <w:rFonts w:ascii="Arial" w:hAnsi="Arial" w:cs="Arial"/>
                <w:sz w:val="20"/>
                <w:szCs w:val="20"/>
              </w:rPr>
            </w:pPr>
            <w:r w:rsidRPr="00010045">
              <w:rPr>
                <w:rFonts w:ascii="Arial" w:hAnsi="Arial" w:cs="Arial"/>
                <w:sz w:val="20"/>
                <w:szCs w:val="20"/>
              </w:rPr>
              <w:t>wszystkich wyników pacjenta.</w:t>
            </w:r>
          </w:p>
          <w:p w14:paraId="1E35B504" w14:textId="77777777" w:rsidR="00030A22" w:rsidRDefault="00030A22" w:rsidP="007D2AEB">
            <w:pPr>
              <w:pStyle w:val="Tabela1"/>
              <w:numPr>
                <w:ilvl w:val="0"/>
                <w:numId w:val="31"/>
              </w:numPr>
              <w:tabs>
                <w:tab w:val="left" w:pos="417"/>
              </w:tabs>
              <w:spacing w:after="0" w:line="276" w:lineRule="auto"/>
              <w:ind w:right="50"/>
              <w:rPr>
                <w:rFonts w:ascii="Arial" w:hAnsi="Arial" w:cs="Arial"/>
                <w:sz w:val="20"/>
                <w:szCs w:val="20"/>
              </w:rPr>
            </w:pPr>
          </w:p>
          <w:p w14:paraId="4F6E9867" w14:textId="77777777" w:rsidR="00030A22" w:rsidRPr="00010045" w:rsidRDefault="00030A22" w:rsidP="007D2AEB">
            <w:pPr>
              <w:pStyle w:val="Tabela1"/>
              <w:numPr>
                <w:ilvl w:val="0"/>
                <w:numId w:val="31"/>
              </w:numPr>
              <w:tabs>
                <w:tab w:val="left" w:pos="417"/>
              </w:tabs>
              <w:spacing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0D97484" w14:textId="77777777" w:rsidR="008E3ED2" w:rsidRPr="00010045" w:rsidRDefault="008E3ED2" w:rsidP="00361605">
            <w:pPr>
              <w:shd w:val="clear" w:color="auto" w:fill="FFFFFF"/>
              <w:spacing w:after="0"/>
              <w:jc w:val="center"/>
            </w:pPr>
            <w:r w:rsidRPr="00010045">
              <w:t>TAK</w:t>
            </w:r>
          </w:p>
        </w:tc>
        <w:tc>
          <w:tcPr>
            <w:tcW w:w="861" w:type="pct"/>
            <w:tcBorders>
              <w:top w:val="single" w:sz="4" w:space="0" w:color="auto"/>
              <w:left w:val="single" w:sz="4" w:space="0" w:color="auto"/>
              <w:bottom w:val="single" w:sz="4" w:space="0" w:color="auto"/>
              <w:right w:val="single" w:sz="4" w:space="0" w:color="auto"/>
            </w:tcBorders>
            <w:vAlign w:val="center"/>
          </w:tcPr>
          <w:p w14:paraId="1157E8A3" w14:textId="77777777" w:rsidR="008E3ED2" w:rsidRPr="00010045" w:rsidRDefault="008E3ED2" w:rsidP="00361605">
            <w:pPr>
              <w:shd w:val="clear" w:color="auto" w:fill="FFFFFF"/>
              <w:spacing w:after="0"/>
              <w:jc w:val="center"/>
            </w:pPr>
            <w:r>
              <w:t>NIE</w:t>
            </w:r>
          </w:p>
        </w:tc>
      </w:tr>
      <w:tr w:rsidR="00143B22" w:rsidRPr="00010045" w14:paraId="4BDAF14C" w14:textId="77777777" w:rsidTr="00F06CE3">
        <w:trPr>
          <w:trHeight w:hRule="exact" w:val="851"/>
        </w:trPr>
        <w:tc>
          <w:tcPr>
            <w:tcW w:w="3277" w:type="pct"/>
            <w:gridSpan w:val="2"/>
            <w:tcBorders>
              <w:top w:val="single" w:sz="4" w:space="0" w:color="auto"/>
              <w:left w:val="single" w:sz="4" w:space="0" w:color="auto"/>
              <w:bottom w:val="single" w:sz="4" w:space="0" w:color="auto"/>
              <w:right w:val="single" w:sz="4" w:space="0" w:color="auto"/>
            </w:tcBorders>
            <w:vAlign w:val="center"/>
          </w:tcPr>
          <w:p w14:paraId="18210F6C" w14:textId="77777777" w:rsidR="00143B22" w:rsidRPr="00130764" w:rsidRDefault="00143B22" w:rsidP="00F06CE3">
            <w:pPr>
              <w:rPr>
                <w:color w:val="000000" w:themeColor="text1"/>
              </w:rPr>
            </w:pPr>
            <w:r w:rsidRPr="00130764">
              <w:rPr>
                <w:color w:val="000000" w:themeColor="text1"/>
              </w:rPr>
              <w:t>Moduł umożliwia podgląd wyników pacjenta z pracowni diagnostycznych:</w:t>
            </w:r>
          </w:p>
          <w:p w14:paraId="47595F00" w14:textId="77777777" w:rsidR="00143B22" w:rsidRPr="00130764" w:rsidRDefault="00143B22" w:rsidP="00F06CE3">
            <w:pPr>
              <w:pStyle w:val="Tabela1"/>
              <w:tabs>
                <w:tab w:val="left" w:pos="417"/>
              </w:tabs>
              <w:spacing w:after="0" w:line="276" w:lineRule="auto"/>
              <w:ind w:left="911"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A9E68C1" w14:textId="77777777" w:rsidR="00143B22" w:rsidRPr="00130764" w:rsidRDefault="00143B22" w:rsidP="00F06CE3">
            <w:pPr>
              <w:shd w:val="clear" w:color="auto" w:fill="FFFFFF"/>
              <w:spacing w:after="0"/>
              <w:jc w:val="center"/>
            </w:pPr>
          </w:p>
        </w:tc>
        <w:tc>
          <w:tcPr>
            <w:tcW w:w="861" w:type="pct"/>
            <w:tcBorders>
              <w:top w:val="single" w:sz="4" w:space="0" w:color="auto"/>
              <w:left w:val="single" w:sz="4" w:space="0" w:color="auto"/>
              <w:bottom w:val="single" w:sz="4" w:space="0" w:color="auto"/>
              <w:right w:val="single" w:sz="4" w:space="0" w:color="auto"/>
            </w:tcBorders>
            <w:vAlign w:val="center"/>
          </w:tcPr>
          <w:p w14:paraId="3A258137" w14:textId="77777777" w:rsidR="00143B22" w:rsidRPr="00130764" w:rsidDel="00C24F4E" w:rsidRDefault="00143B22" w:rsidP="00F06CE3">
            <w:pPr>
              <w:shd w:val="clear" w:color="auto" w:fill="FFFFFF"/>
              <w:spacing w:after="0"/>
              <w:jc w:val="center"/>
            </w:pPr>
          </w:p>
        </w:tc>
      </w:tr>
      <w:tr w:rsidR="00143B22" w:rsidRPr="00010045" w14:paraId="50D08AD1" w14:textId="77777777" w:rsidTr="00F06CE3">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2967D40A" w14:textId="77777777" w:rsidR="00143B22" w:rsidRPr="00130764" w:rsidRDefault="00143B22" w:rsidP="00F06CE3">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F3E5EE6" w14:textId="77777777" w:rsidR="00143B22" w:rsidRPr="00130764" w:rsidRDefault="00143B22" w:rsidP="00F06CE3">
            <w:pPr>
              <w:pStyle w:val="Tabela1"/>
              <w:numPr>
                <w:ilvl w:val="0"/>
                <w:numId w:val="31"/>
              </w:numPr>
              <w:tabs>
                <w:tab w:val="left" w:pos="417"/>
              </w:tabs>
              <w:spacing w:after="0" w:line="276" w:lineRule="auto"/>
              <w:ind w:right="50"/>
              <w:rPr>
                <w:rFonts w:ascii="Arial" w:hAnsi="Arial" w:cs="Arial"/>
                <w:sz w:val="20"/>
                <w:szCs w:val="20"/>
              </w:rPr>
            </w:pPr>
            <w:r w:rsidRPr="00130764">
              <w:rPr>
                <w:rFonts w:ascii="Arial" w:hAnsi="Arial" w:cs="Arial"/>
                <w:sz w:val="20"/>
                <w:szCs w:val="20"/>
              </w:rPr>
              <w:t>z obecnego pobytu na oddziale,</w:t>
            </w:r>
          </w:p>
        </w:tc>
        <w:tc>
          <w:tcPr>
            <w:tcW w:w="862" w:type="pct"/>
            <w:tcBorders>
              <w:top w:val="single" w:sz="4" w:space="0" w:color="auto"/>
              <w:left w:val="single" w:sz="4" w:space="0" w:color="auto"/>
              <w:bottom w:val="single" w:sz="4" w:space="0" w:color="auto"/>
              <w:right w:val="single" w:sz="4" w:space="0" w:color="auto"/>
            </w:tcBorders>
            <w:vAlign w:val="center"/>
          </w:tcPr>
          <w:p w14:paraId="66CB5A2B" w14:textId="77777777" w:rsidR="00143B22" w:rsidRPr="00130764" w:rsidRDefault="00143B22" w:rsidP="00F06CE3">
            <w:pPr>
              <w:shd w:val="clear" w:color="auto" w:fill="FFFFFF"/>
              <w:spacing w:after="0"/>
              <w:jc w:val="center"/>
            </w:pPr>
            <w:r w:rsidRPr="00130764">
              <w:t>TAK</w:t>
            </w:r>
          </w:p>
        </w:tc>
        <w:tc>
          <w:tcPr>
            <w:tcW w:w="861" w:type="pct"/>
            <w:tcBorders>
              <w:top w:val="single" w:sz="4" w:space="0" w:color="auto"/>
              <w:left w:val="single" w:sz="4" w:space="0" w:color="auto"/>
              <w:bottom w:val="single" w:sz="4" w:space="0" w:color="auto"/>
              <w:right w:val="single" w:sz="4" w:space="0" w:color="auto"/>
            </w:tcBorders>
            <w:vAlign w:val="center"/>
          </w:tcPr>
          <w:p w14:paraId="224F21CD" w14:textId="77777777" w:rsidR="00143B22" w:rsidRPr="00130764" w:rsidDel="00C24F4E" w:rsidRDefault="00143B22" w:rsidP="00F06CE3">
            <w:pPr>
              <w:shd w:val="clear" w:color="auto" w:fill="FFFFFF"/>
              <w:spacing w:after="0"/>
              <w:jc w:val="center"/>
            </w:pPr>
            <w:r w:rsidRPr="00130764">
              <w:t>TAK</w:t>
            </w:r>
          </w:p>
        </w:tc>
      </w:tr>
      <w:tr w:rsidR="00143B22" w:rsidRPr="00010045" w14:paraId="065E1D93" w14:textId="77777777" w:rsidTr="00F06CE3">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6B6A497E" w14:textId="77777777" w:rsidR="00143B22" w:rsidRPr="00130764" w:rsidRDefault="00143B22" w:rsidP="00F06CE3">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792513F" w14:textId="77777777" w:rsidR="00143B22" w:rsidRPr="00130764" w:rsidRDefault="00143B22" w:rsidP="00F06CE3">
            <w:pPr>
              <w:pStyle w:val="Tabela1"/>
              <w:numPr>
                <w:ilvl w:val="0"/>
                <w:numId w:val="31"/>
              </w:numPr>
              <w:tabs>
                <w:tab w:val="left" w:pos="417"/>
              </w:tabs>
              <w:spacing w:after="0" w:line="276" w:lineRule="auto"/>
              <w:ind w:right="50"/>
              <w:rPr>
                <w:rFonts w:ascii="Arial" w:hAnsi="Arial" w:cs="Arial"/>
                <w:sz w:val="20"/>
                <w:szCs w:val="20"/>
              </w:rPr>
            </w:pPr>
            <w:r w:rsidRPr="00130764">
              <w:rPr>
                <w:rFonts w:ascii="Arial" w:hAnsi="Arial" w:cs="Arial"/>
                <w:sz w:val="20"/>
                <w:szCs w:val="20"/>
              </w:rPr>
              <w:t>z konkretnej pracowni,</w:t>
            </w:r>
          </w:p>
        </w:tc>
        <w:tc>
          <w:tcPr>
            <w:tcW w:w="862" w:type="pct"/>
            <w:tcBorders>
              <w:top w:val="single" w:sz="4" w:space="0" w:color="auto"/>
              <w:left w:val="single" w:sz="4" w:space="0" w:color="auto"/>
              <w:bottom w:val="single" w:sz="4" w:space="0" w:color="auto"/>
              <w:right w:val="single" w:sz="4" w:space="0" w:color="auto"/>
            </w:tcBorders>
            <w:vAlign w:val="center"/>
          </w:tcPr>
          <w:p w14:paraId="7343BC12" w14:textId="77777777" w:rsidR="00143B22" w:rsidRPr="00130764" w:rsidRDefault="00143B22" w:rsidP="00F06CE3">
            <w:pPr>
              <w:shd w:val="clear" w:color="auto" w:fill="FFFFFF"/>
              <w:spacing w:after="0"/>
              <w:jc w:val="center"/>
            </w:pPr>
            <w:r w:rsidRPr="00130764">
              <w:t>TAK</w:t>
            </w:r>
          </w:p>
        </w:tc>
        <w:tc>
          <w:tcPr>
            <w:tcW w:w="861" w:type="pct"/>
            <w:tcBorders>
              <w:top w:val="single" w:sz="4" w:space="0" w:color="auto"/>
              <w:left w:val="single" w:sz="4" w:space="0" w:color="auto"/>
              <w:bottom w:val="single" w:sz="4" w:space="0" w:color="auto"/>
              <w:right w:val="single" w:sz="4" w:space="0" w:color="auto"/>
            </w:tcBorders>
            <w:vAlign w:val="center"/>
          </w:tcPr>
          <w:p w14:paraId="0892E4BF" w14:textId="77777777" w:rsidR="00143B22" w:rsidRPr="00130764" w:rsidDel="00C24F4E" w:rsidRDefault="00143B22" w:rsidP="00F06CE3">
            <w:pPr>
              <w:shd w:val="clear" w:color="auto" w:fill="FFFFFF"/>
              <w:spacing w:after="0"/>
              <w:jc w:val="center"/>
            </w:pPr>
            <w:r w:rsidRPr="00130764">
              <w:t>TAK</w:t>
            </w:r>
          </w:p>
        </w:tc>
      </w:tr>
      <w:tr w:rsidR="00143B22" w:rsidRPr="00010045" w14:paraId="5CBDD334" w14:textId="77777777" w:rsidTr="00F06CE3">
        <w:trPr>
          <w:trHeight w:hRule="exact" w:val="342"/>
        </w:trPr>
        <w:tc>
          <w:tcPr>
            <w:tcW w:w="325" w:type="pct"/>
            <w:tcBorders>
              <w:top w:val="single" w:sz="4" w:space="0" w:color="auto"/>
              <w:left w:val="single" w:sz="4" w:space="0" w:color="auto"/>
              <w:bottom w:val="single" w:sz="4" w:space="0" w:color="auto"/>
              <w:right w:val="single" w:sz="4" w:space="0" w:color="auto"/>
            </w:tcBorders>
            <w:vAlign w:val="center"/>
          </w:tcPr>
          <w:p w14:paraId="63A14DFE" w14:textId="77777777" w:rsidR="00143B22" w:rsidRPr="00130764" w:rsidRDefault="00143B22" w:rsidP="00F06CE3">
            <w:pPr>
              <w:pStyle w:val="Tabela1"/>
              <w:numPr>
                <w:ilvl w:val="0"/>
                <w:numId w:val="43"/>
              </w:numPr>
              <w:spacing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E39EEF4" w14:textId="77777777" w:rsidR="00143B22" w:rsidRPr="00130764" w:rsidRDefault="00143B22" w:rsidP="00F06CE3">
            <w:pPr>
              <w:pStyle w:val="Tabela1"/>
              <w:numPr>
                <w:ilvl w:val="0"/>
                <w:numId w:val="31"/>
              </w:numPr>
              <w:tabs>
                <w:tab w:val="left" w:pos="417"/>
              </w:tabs>
              <w:spacing w:after="0" w:line="276" w:lineRule="auto"/>
              <w:ind w:right="50"/>
              <w:rPr>
                <w:rFonts w:ascii="Arial" w:hAnsi="Arial" w:cs="Arial"/>
                <w:sz w:val="20"/>
                <w:szCs w:val="20"/>
              </w:rPr>
            </w:pPr>
            <w:r w:rsidRPr="00130764">
              <w:rPr>
                <w:rFonts w:ascii="Arial" w:hAnsi="Arial" w:cs="Arial"/>
                <w:sz w:val="20"/>
                <w:szCs w:val="20"/>
              </w:rPr>
              <w:t>wszystkich wyników pacjenta.</w:t>
            </w:r>
          </w:p>
        </w:tc>
        <w:tc>
          <w:tcPr>
            <w:tcW w:w="862" w:type="pct"/>
            <w:tcBorders>
              <w:top w:val="single" w:sz="4" w:space="0" w:color="auto"/>
              <w:left w:val="single" w:sz="4" w:space="0" w:color="auto"/>
              <w:bottom w:val="single" w:sz="4" w:space="0" w:color="auto"/>
              <w:right w:val="single" w:sz="4" w:space="0" w:color="auto"/>
            </w:tcBorders>
            <w:vAlign w:val="center"/>
          </w:tcPr>
          <w:p w14:paraId="4F90CCC6" w14:textId="77777777" w:rsidR="00143B22" w:rsidRPr="00130764" w:rsidRDefault="00143B22" w:rsidP="00F06CE3">
            <w:pPr>
              <w:shd w:val="clear" w:color="auto" w:fill="FFFFFF"/>
              <w:spacing w:after="0"/>
              <w:jc w:val="center"/>
            </w:pPr>
            <w:r w:rsidRPr="00130764">
              <w:t>TAK</w:t>
            </w:r>
          </w:p>
        </w:tc>
        <w:tc>
          <w:tcPr>
            <w:tcW w:w="861" w:type="pct"/>
            <w:tcBorders>
              <w:top w:val="single" w:sz="4" w:space="0" w:color="auto"/>
              <w:left w:val="single" w:sz="4" w:space="0" w:color="auto"/>
              <w:bottom w:val="single" w:sz="4" w:space="0" w:color="auto"/>
              <w:right w:val="single" w:sz="4" w:space="0" w:color="auto"/>
            </w:tcBorders>
            <w:vAlign w:val="center"/>
          </w:tcPr>
          <w:p w14:paraId="010CA25F" w14:textId="77777777" w:rsidR="00143B22" w:rsidRPr="00130764" w:rsidDel="00C24F4E" w:rsidRDefault="00143B22" w:rsidP="00F06CE3">
            <w:pPr>
              <w:shd w:val="clear" w:color="auto" w:fill="FFFFFF"/>
              <w:spacing w:after="0"/>
              <w:jc w:val="center"/>
            </w:pPr>
            <w:r w:rsidRPr="00130764">
              <w:t>TAK</w:t>
            </w:r>
          </w:p>
        </w:tc>
      </w:tr>
    </w:tbl>
    <w:p w14:paraId="795C50AC" w14:textId="02929A77" w:rsidR="006C7D14" w:rsidRPr="00412AE5" w:rsidRDefault="006C7D14" w:rsidP="00AA1943">
      <w:pPr>
        <w:ind w:firstLine="0"/>
        <w:rPr>
          <w:b/>
        </w:rPr>
      </w:pPr>
    </w:p>
    <w:p w14:paraId="658FD988" w14:textId="77777777" w:rsidR="006C7D14" w:rsidRDefault="006C7D14">
      <w:pPr>
        <w:suppressAutoHyphens w:val="0"/>
        <w:spacing w:after="0" w:line="240" w:lineRule="auto"/>
        <w:ind w:firstLine="0"/>
        <w:jc w:val="left"/>
      </w:pPr>
      <w:r>
        <w:br w:type="page"/>
      </w:r>
    </w:p>
    <w:p w14:paraId="5A992AC5" w14:textId="77777777" w:rsidR="00AA1943" w:rsidRPr="00010045" w:rsidRDefault="00AA1943" w:rsidP="00AA1943">
      <w:pPr>
        <w:ind w:firstLine="0"/>
      </w:pPr>
    </w:p>
    <w:p w14:paraId="410AA4C7" w14:textId="77777777" w:rsidR="00AA1943" w:rsidRPr="00010045" w:rsidRDefault="00AA1943" w:rsidP="00056F02">
      <w:pPr>
        <w:pStyle w:val="Nagwek2"/>
      </w:pPr>
      <w:bookmarkStart w:id="58" w:name="_Toc524601450"/>
      <w:r w:rsidRPr="00010045">
        <w:t>Wymagania dla modułu Rozliczanie z płatnikami</w:t>
      </w:r>
      <w:bookmarkEnd w:id="58"/>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2"/>
        <w:gridCol w:w="1577"/>
        <w:gridCol w:w="1577"/>
      </w:tblGrid>
      <w:tr w:rsidR="00210320" w:rsidRPr="00010045" w14:paraId="39658514" w14:textId="77777777" w:rsidTr="00361605">
        <w:trPr>
          <w:trHeight w:hRule="exact" w:val="2291"/>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50603EA2" w14:textId="77777777" w:rsidR="00210320" w:rsidRPr="00010045" w:rsidRDefault="00210320" w:rsidP="00210320">
            <w:pPr>
              <w:pStyle w:val="Tabela1a"/>
              <w:spacing w:before="0" w:after="0"/>
              <w:ind w:left="142"/>
              <w:jc w:val="center"/>
              <w:rPr>
                <w:rFonts w:ascii="Arial" w:hAnsi="Arial" w:cs="Arial"/>
                <w:b/>
                <w:bCs/>
                <w:sz w:val="20"/>
                <w:szCs w:val="20"/>
              </w:rPr>
            </w:pPr>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174FAC9D" w14:textId="77777777" w:rsidR="00210320" w:rsidRPr="00010045" w:rsidRDefault="00210320" w:rsidP="00210320">
            <w:pPr>
              <w:pStyle w:val="Tabela1"/>
              <w:spacing w:before="0" w:after="0"/>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669DBBC1" w14:textId="77777777" w:rsidR="00210320" w:rsidRPr="00010045" w:rsidRDefault="00210320" w:rsidP="003A26BE">
            <w:pPr>
              <w:pStyle w:val="Tabela1"/>
              <w:spacing w:before="0" w:after="0"/>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C38C835" w14:textId="77777777" w:rsidR="00210320" w:rsidRPr="00010045" w:rsidRDefault="00210320" w:rsidP="003A26BE">
            <w:pPr>
              <w:pStyle w:val="Tabela1"/>
              <w:spacing w:before="0" w:after="0"/>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361605" w:rsidRPr="00010045" w14:paraId="333FD5DA" w14:textId="77777777" w:rsidTr="00361605">
        <w:trPr>
          <w:trHeight w:hRule="exact" w:val="27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6AF125B" w14:textId="77777777" w:rsidR="00361605" w:rsidRPr="00361605" w:rsidRDefault="00361605" w:rsidP="00AA1943">
            <w:pPr>
              <w:pStyle w:val="Tabela1"/>
              <w:spacing w:after="0"/>
              <w:ind w:left="142" w:right="50"/>
              <w:rPr>
                <w:rFonts w:ascii="Arial" w:hAnsi="Arial" w:cs="Arial"/>
                <w:b/>
                <w:sz w:val="20"/>
                <w:szCs w:val="20"/>
              </w:rPr>
            </w:pPr>
            <w:r w:rsidRPr="00361605">
              <w:rPr>
                <w:rFonts w:ascii="Arial" w:hAnsi="Arial" w:cs="Arial"/>
                <w:b/>
                <w:sz w:val="20"/>
                <w:szCs w:val="20"/>
              </w:rPr>
              <w:t>Definiowanie katalogu kontrahentów z podziałem na:</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55FE87B" w14:textId="77777777" w:rsidR="00361605" w:rsidRPr="00010045" w:rsidRDefault="00361605" w:rsidP="003A26B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B666BBC" w14:textId="77777777" w:rsidR="00361605" w:rsidRPr="00010045" w:rsidRDefault="00361605" w:rsidP="003A26BE">
            <w:pPr>
              <w:shd w:val="clear" w:color="auto" w:fill="FFFFFF"/>
              <w:spacing w:after="0"/>
              <w:jc w:val="center"/>
            </w:pPr>
          </w:p>
        </w:tc>
      </w:tr>
      <w:tr w:rsidR="00210320" w:rsidRPr="00010045" w14:paraId="2B15907F" w14:textId="77777777" w:rsidTr="003A26B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32FBDBC5"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32AEAAA"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oddziały NFZ,</w:t>
            </w:r>
          </w:p>
        </w:tc>
        <w:tc>
          <w:tcPr>
            <w:tcW w:w="862" w:type="pct"/>
            <w:tcBorders>
              <w:top w:val="single" w:sz="4" w:space="0" w:color="auto"/>
              <w:left w:val="single" w:sz="4" w:space="0" w:color="auto"/>
              <w:bottom w:val="single" w:sz="4" w:space="0" w:color="auto"/>
              <w:right w:val="single" w:sz="4" w:space="0" w:color="auto"/>
            </w:tcBorders>
            <w:vAlign w:val="center"/>
          </w:tcPr>
          <w:p w14:paraId="207923EC"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263D5FF" w14:textId="77777777" w:rsidR="00210320" w:rsidRPr="00010045" w:rsidRDefault="009427C2" w:rsidP="003A26BE">
            <w:pPr>
              <w:shd w:val="clear" w:color="auto" w:fill="FFFFFF"/>
              <w:spacing w:after="0"/>
              <w:jc w:val="center"/>
            </w:pPr>
            <w:r>
              <w:t>NIE</w:t>
            </w:r>
          </w:p>
        </w:tc>
      </w:tr>
      <w:tr w:rsidR="00210320" w:rsidRPr="00010045" w14:paraId="1E1E381D" w14:textId="77777777" w:rsidTr="003A26BE">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75553173"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056F665"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jednostki administracji państwowej (MZ, jednostki administracji terenowej),</w:t>
            </w:r>
          </w:p>
        </w:tc>
        <w:tc>
          <w:tcPr>
            <w:tcW w:w="862" w:type="pct"/>
            <w:tcBorders>
              <w:top w:val="single" w:sz="4" w:space="0" w:color="auto"/>
              <w:left w:val="single" w:sz="4" w:space="0" w:color="auto"/>
              <w:bottom w:val="single" w:sz="4" w:space="0" w:color="auto"/>
              <w:right w:val="single" w:sz="4" w:space="0" w:color="auto"/>
            </w:tcBorders>
            <w:vAlign w:val="center"/>
          </w:tcPr>
          <w:p w14:paraId="03377702"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1DD33F0" w14:textId="77777777" w:rsidR="00210320" w:rsidRPr="00010045" w:rsidRDefault="009427C2" w:rsidP="003A26BE">
            <w:pPr>
              <w:shd w:val="clear" w:color="auto" w:fill="FFFFFF"/>
              <w:spacing w:after="0"/>
              <w:jc w:val="center"/>
            </w:pPr>
            <w:r>
              <w:t>NIE</w:t>
            </w:r>
          </w:p>
        </w:tc>
      </w:tr>
      <w:tr w:rsidR="00210320" w:rsidRPr="00010045" w14:paraId="33892B20" w14:textId="77777777" w:rsidTr="00361605">
        <w:trPr>
          <w:trHeight w:hRule="exact" w:val="386"/>
        </w:trPr>
        <w:tc>
          <w:tcPr>
            <w:tcW w:w="324" w:type="pct"/>
            <w:tcBorders>
              <w:top w:val="single" w:sz="4" w:space="0" w:color="auto"/>
              <w:left w:val="single" w:sz="4" w:space="0" w:color="auto"/>
              <w:bottom w:val="single" w:sz="4" w:space="0" w:color="auto"/>
              <w:right w:val="single" w:sz="4" w:space="0" w:color="auto"/>
            </w:tcBorders>
            <w:vAlign w:val="center"/>
          </w:tcPr>
          <w:p w14:paraId="085B644F"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523EA3D"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pozostali.</w:t>
            </w:r>
          </w:p>
        </w:tc>
        <w:tc>
          <w:tcPr>
            <w:tcW w:w="862" w:type="pct"/>
            <w:tcBorders>
              <w:top w:val="single" w:sz="4" w:space="0" w:color="auto"/>
              <w:left w:val="single" w:sz="4" w:space="0" w:color="auto"/>
              <w:bottom w:val="single" w:sz="4" w:space="0" w:color="auto"/>
              <w:right w:val="single" w:sz="4" w:space="0" w:color="auto"/>
            </w:tcBorders>
            <w:vAlign w:val="center"/>
          </w:tcPr>
          <w:p w14:paraId="3DDE0133"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8E0CF9B" w14:textId="77777777" w:rsidR="00210320" w:rsidRPr="00010045" w:rsidRDefault="009427C2" w:rsidP="003A26BE">
            <w:pPr>
              <w:shd w:val="clear" w:color="auto" w:fill="FFFFFF"/>
              <w:spacing w:after="0"/>
              <w:jc w:val="center"/>
            </w:pPr>
            <w:r>
              <w:t>NIE</w:t>
            </w:r>
          </w:p>
        </w:tc>
      </w:tr>
      <w:tr w:rsidR="00361605" w:rsidRPr="00010045" w14:paraId="47CD0AB7" w14:textId="77777777" w:rsidTr="00361605">
        <w:trPr>
          <w:trHeight w:hRule="exact" w:val="35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0483ED8" w14:textId="77777777" w:rsidR="00361605" w:rsidRPr="004A063F" w:rsidRDefault="00361605" w:rsidP="00AA1943">
            <w:pPr>
              <w:pStyle w:val="Tabela1"/>
              <w:spacing w:after="0"/>
              <w:ind w:left="142" w:right="50"/>
              <w:rPr>
                <w:rFonts w:ascii="Arial" w:hAnsi="Arial" w:cs="Arial"/>
                <w:b/>
                <w:sz w:val="20"/>
                <w:szCs w:val="20"/>
              </w:rPr>
            </w:pPr>
            <w:r w:rsidRPr="004A063F">
              <w:rPr>
                <w:rFonts w:ascii="Arial" w:hAnsi="Arial" w:cs="Arial"/>
                <w:b/>
                <w:sz w:val="20"/>
                <w:szCs w:val="20"/>
              </w:rPr>
              <w:t>Nanoszenie podstawowych danych kontrahentów: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E9FC49A" w14:textId="77777777" w:rsidR="00361605" w:rsidRPr="00010045" w:rsidRDefault="00361605" w:rsidP="003A26B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2462382" w14:textId="77777777" w:rsidR="00361605" w:rsidRPr="00010045" w:rsidRDefault="00361605" w:rsidP="003A26BE">
            <w:pPr>
              <w:shd w:val="clear" w:color="auto" w:fill="FFFFFF"/>
              <w:spacing w:after="0"/>
              <w:jc w:val="center"/>
            </w:pPr>
          </w:p>
        </w:tc>
      </w:tr>
      <w:tr w:rsidR="00210320" w:rsidRPr="00010045" w14:paraId="5869E880" w14:textId="77777777" w:rsidTr="003A26BE">
        <w:trPr>
          <w:trHeight w:hRule="exact" w:val="347"/>
        </w:trPr>
        <w:tc>
          <w:tcPr>
            <w:tcW w:w="324" w:type="pct"/>
            <w:tcBorders>
              <w:top w:val="single" w:sz="4" w:space="0" w:color="auto"/>
              <w:left w:val="single" w:sz="4" w:space="0" w:color="auto"/>
              <w:bottom w:val="single" w:sz="4" w:space="0" w:color="auto"/>
              <w:right w:val="single" w:sz="4" w:space="0" w:color="auto"/>
            </w:tcBorders>
            <w:vAlign w:val="center"/>
          </w:tcPr>
          <w:p w14:paraId="2020FC2E"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C772131"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nazwa i adres,</w:t>
            </w:r>
          </w:p>
        </w:tc>
        <w:tc>
          <w:tcPr>
            <w:tcW w:w="862" w:type="pct"/>
            <w:tcBorders>
              <w:top w:val="single" w:sz="4" w:space="0" w:color="auto"/>
              <w:left w:val="single" w:sz="4" w:space="0" w:color="auto"/>
              <w:bottom w:val="single" w:sz="4" w:space="0" w:color="auto"/>
              <w:right w:val="single" w:sz="4" w:space="0" w:color="auto"/>
            </w:tcBorders>
            <w:vAlign w:val="center"/>
          </w:tcPr>
          <w:p w14:paraId="71411C48"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9E6DAEF" w14:textId="77777777" w:rsidR="00210320" w:rsidRPr="00010045" w:rsidRDefault="009427C2" w:rsidP="003A26BE">
            <w:pPr>
              <w:shd w:val="clear" w:color="auto" w:fill="FFFFFF"/>
              <w:spacing w:after="0"/>
              <w:jc w:val="center"/>
            </w:pPr>
            <w:r>
              <w:t>NIE</w:t>
            </w:r>
          </w:p>
        </w:tc>
      </w:tr>
      <w:tr w:rsidR="00210320" w:rsidRPr="00010045" w14:paraId="385CAB5E" w14:textId="77777777" w:rsidTr="003A26BE">
        <w:trPr>
          <w:trHeight w:hRule="exact" w:val="368"/>
        </w:trPr>
        <w:tc>
          <w:tcPr>
            <w:tcW w:w="324" w:type="pct"/>
            <w:tcBorders>
              <w:top w:val="single" w:sz="4" w:space="0" w:color="auto"/>
              <w:left w:val="single" w:sz="4" w:space="0" w:color="auto"/>
              <w:bottom w:val="single" w:sz="4" w:space="0" w:color="auto"/>
              <w:right w:val="single" w:sz="4" w:space="0" w:color="auto"/>
            </w:tcBorders>
            <w:vAlign w:val="center"/>
          </w:tcPr>
          <w:p w14:paraId="720962FE"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D27AB13"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NIP,</w:t>
            </w:r>
          </w:p>
        </w:tc>
        <w:tc>
          <w:tcPr>
            <w:tcW w:w="862" w:type="pct"/>
            <w:tcBorders>
              <w:top w:val="single" w:sz="4" w:space="0" w:color="auto"/>
              <w:left w:val="single" w:sz="4" w:space="0" w:color="auto"/>
              <w:bottom w:val="single" w:sz="4" w:space="0" w:color="auto"/>
              <w:right w:val="single" w:sz="4" w:space="0" w:color="auto"/>
            </w:tcBorders>
            <w:vAlign w:val="center"/>
          </w:tcPr>
          <w:p w14:paraId="25DADB0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811A7BC" w14:textId="77777777" w:rsidR="00210320" w:rsidRPr="00010045" w:rsidRDefault="009427C2" w:rsidP="003A26BE">
            <w:pPr>
              <w:shd w:val="clear" w:color="auto" w:fill="FFFFFF"/>
              <w:spacing w:after="0"/>
              <w:jc w:val="center"/>
            </w:pPr>
            <w:r>
              <w:t>NIE</w:t>
            </w:r>
          </w:p>
        </w:tc>
      </w:tr>
      <w:tr w:rsidR="00210320" w:rsidRPr="00010045" w14:paraId="1F49869D" w14:textId="77777777" w:rsidTr="003A26B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6270758"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2519EC6"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REGON,</w:t>
            </w:r>
          </w:p>
        </w:tc>
        <w:tc>
          <w:tcPr>
            <w:tcW w:w="862" w:type="pct"/>
            <w:tcBorders>
              <w:top w:val="single" w:sz="4" w:space="0" w:color="auto"/>
              <w:left w:val="single" w:sz="4" w:space="0" w:color="auto"/>
              <w:bottom w:val="single" w:sz="4" w:space="0" w:color="auto"/>
              <w:right w:val="single" w:sz="4" w:space="0" w:color="auto"/>
            </w:tcBorders>
            <w:vAlign w:val="center"/>
          </w:tcPr>
          <w:p w14:paraId="0044E9AD"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EC539DB" w14:textId="77777777" w:rsidR="00210320" w:rsidRPr="00010045" w:rsidRDefault="009427C2" w:rsidP="003A26BE">
            <w:pPr>
              <w:shd w:val="clear" w:color="auto" w:fill="FFFFFF"/>
              <w:spacing w:after="0"/>
              <w:jc w:val="center"/>
            </w:pPr>
            <w:r>
              <w:t>NIE</w:t>
            </w:r>
          </w:p>
        </w:tc>
      </w:tr>
      <w:tr w:rsidR="00210320" w:rsidRPr="00010045" w14:paraId="5D64C3EF" w14:textId="77777777" w:rsidTr="003A26BE">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62BE073B"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F28463D"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bank i nr konta bankowego,</w:t>
            </w:r>
          </w:p>
        </w:tc>
        <w:tc>
          <w:tcPr>
            <w:tcW w:w="862" w:type="pct"/>
            <w:tcBorders>
              <w:top w:val="single" w:sz="4" w:space="0" w:color="auto"/>
              <w:left w:val="single" w:sz="4" w:space="0" w:color="auto"/>
              <w:bottom w:val="single" w:sz="4" w:space="0" w:color="auto"/>
              <w:right w:val="single" w:sz="4" w:space="0" w:color="auto"/>
            </w:tcBorders>
            <w:vAlign w:val="center"/>
          </w:tcPr>
          <w:p w14:paraId="371B69E7"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1BA914B" w14:textId="77777777" w:rsidR="00210320" w:rsidRPr="00010045" w:rsidRDefault="009427C2" w:rsidP="003A26BE">
            <w:pPr>
              <w:shd w:val="clear" w:color="auto" w:fill="FFFFFF"/>
              <w:spacing w:after="0"/>
              <w:jc w:val="center"/>
            </w:pPr>
            <w:r>
              <w:t>NIE</w:t>
            </w:r>
          </w:p>
        </w:tc>
      </w:tr>
      <w:tr w:rsidR="00210320" w:rsidRPr="00010045" w14:paraId="0E166953" w14:textId="77777777" w:rsidTr="004A063F">
        <w:trPr>
          <w:trHeight w:hRule="exact" w:val="386"/>
        </w:trPr>
        <w:tc>
          <w:tcPr>
            <w:tcW w:w="324" w:type="pct"/>
            <w:tcBorders>
              <w:top w:val="single" w:sz="4" w:space="0" w:color="auto"/>
              <w:left w:val="single" w:sz="4" w:space="0" w:color="auto"/>
              <w:bottom w:val="single" w:sz="4" w:space="0" w:color="auto"/>
              <w:right w:val="single" w:sz="4" w:space="0" w:color="auto"/>
            </w:tcBorders>
            <w:vAlign w:val="center"/>
          </w:tcPr>
          <w:p w14:paraId="7DBD91EB"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C93EC5D"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adres e-mail.</w:t>
            </w:r>
          </w:p>
        </w:tc>
        <w:tc>
          <w:tcPr>
            <w:tcW w:w="862" w:type="pct"/>
            <w:tcBorders>
              <w:top w:val="single" w:sz="4" w:space="0" w:color="auto"/>
              <w:left w:val="single" w:sz="4" w:space="0" w:color="auto"/>
              <w:bottom w:val="single" w:sz="4" w:space="0" w:color="auto"/>
              <w:right w:val="single" w:sz="4" w:space="0" w:color="auto"/>
            </w:tcBorders>
            <w:vAlign w:val="center"/>
          </w:tcPr>
          <w:p w14:paraId="01DF9FB4"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AFE6FDD" w14:textId="77777777" w:rsidR="00210320" w:rsidRPr="00010045" w:rsidRDefault="009427C2" w:rsidP="003A26BE">
            <w:pPr>
              <w:shd w:val="clear" w:color="auto" w:fill="FFFFFF"/>
              <w:spacing w:after="0"/>
              <w:jc w:val="center"/>
            </w:pPr>
            <w:r>
              <w:t>NIE</w:t>
            </w:r>
          </w:p>
        </w:tc>
      </w:tr>
      <w:tr w:rsidR="004A063F" w:rsidRPr="00010045" w14:paraId="73C50BFA" w14:textId="77777777" w:rsidTr="004A063F">
        <w:trPr>
          <w:trHeight w:hRule="exact" w:val="37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CD35F43" w14:textId="77777777" w:rsidR="004A063F" w:rsidRPr="004A063F" w:rsidRDefault="004A063F" w:rsidP="00AA1943">
            <w:pPr>
              <w:pStyle w:val="Tabela1"/>
              <w:spacing w:after="0"/>
              <w:ind w:left="142" w:right="50"/>
              <w:rPr>
                <w:rFonts w:ascii="Arial" w:hAnsi="Arial" w:cs="Arial"/>
                <w:b/>
                <w:sz w:val="20"/>
                <w:szCs w:val="20"/>
              </w:rPr>
            </w:pPr>
            <w:r w:rsidRPr="004A063F">
              <w:rPr>
                <w:rFonts w:ascii="Arial" w:hAnsi="Arial" w:cs="Arial"/>
                <w:b/>
                <w:sz w:val="20"/>
                <w:szCs w:val="20"/>
              </w:rPr>
              <w:t>Deklarowanie katalogu świadczeń:</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3FA331B" w14:textId="77777777" w:rsidR="004A063F" w:rsidRPr="00010045" w:rsidRDefault="004A063F" w:rsidP="003A26B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0875B43" w14:textId="77777777" w:rsidR="004A063F" w:rsidRPr="00010045" w:rsidRDefault="004A063F" w:rsidP="003A26BE">
            <w:pPr>
              <w:shd w:val="clear" w:color="auto" w:fill="FFFFFF"/>
              <w:spacing w:after="0"/>
              <w:jc w:val="center"/>
            </w:pPr>
          </w:p>
        </w:tc>
      </w:tr>
      <w:tr w:rsidR="00210320" w:rsidRPr="00010045" w14:paraId="440FB0D3" w14:textId="77777777" w:rsidTr="003A26BE">
        <w:trPr>
          <w:trHeight w:hRule="exact" w:val="533"/>
        </w:trPr>
        <w:tc>
          <w:tcPr>
            <w:tcW w:w="324" w:type="pct"/>
            <w:tcBorders>
              <w:top w:val="single" w:sz="4" w:space="0" w:color="auto"/>
              <w:left w:val="single" w:sz="4" w:space="0" w:color="auto"/>
              <w:bottom w:val="single" w:sz="4" w:space="0" w:color="auto"/>
              <w:right w:val="single" w:sz="4" w:space="0" w:color="auto"/>
            </w:tcBorders>
            <w:vAlign w:val="center"/>
          </w:tcPr>
          <w:p w14:paraId="69697293"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D5D5BE1"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definiowania katalogu świadczeń w oparciu o ICD 9,</w:t>
            </w:r>
          </w:p>
        </w:tc>
        <w:tc>
          <w:tcPr>
            <w:tcW w:w="862" w:type="pct"/>
            <w:tcBorders>
              <w:top w:val="single" w:sz="4" w:space="0" w:color="auto"/>
              <w:left w:val="single" w:sz="4" w:space="0" w:color="auto"/>
              <w:bottom w:val="single" w:sz="4" w:space="0" w:color="auto"/>
              <w:right w:val="single" w:sz="4" w:space="0" w:color="auto"/>
            </w:tcBorders>
            <w:vAlign w:val="center"/>
          </w:tcPr>
          <w:p w14:paraId="519A7E7C"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EF33A48" w14:textId="77777777" w:rsidR="00210320" w:rsidRPr="00010045" w:rsidRDefault="009427C2" w:rsidP="003A26BE">
            <w:pPr>
              <w:shd w:val="clear" w:color="auto" w:fill="FFFFFF"/>
              <w:spacing w:after="0"/>
              <w:jc w:val="center"/>
            </w:pPr>
            <w:r>
              <w:t>NIE</w:t>
            </w:r>
          </w:p>
        </w:tc>
      </w:tr>
      <w:tr w:rsidR="00210320" w:rsidRPr="00010045" w14:paraId="58538D68" w14:textId="77777777" w:rsidTr="003A26BE">
        <w:trPr>
          <w:trHeight w:hRule="exact" w:val="527"/>
        </w:trPr>
        <w:tc>
          <w:tcPr>
            <w:tcW w:w="324" w:type="pct"/>
            <w:tcBorders>
              <w:top w:val="single" w:sz="4" w:space="0" w:color="auto"/>
              <w:left w:val="single" w:sz="4" w:space="0" w:color="auto"/>
              <w:bottom w:val="single" w:sz="4" w:space="0" w:color="auto"/>
              <w:right w:val="single" w:sz="4" w:space="0" w:color="auto"/>
            </w:tcBorders>
            <w:vAlign w:val="center"/>
          </w:tcPr>
          <w:p w14:paraId="28FF723C"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ACE2AA1"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definiowania katalogu świadczeń w oparciu o procedury rozliczeniowe płatnika,</w:t>
            </w:r>
          </w:p>
        </w:tc>
        <w:tc>
          <w:tcPr>
            <w:tcW w:w="862" w:type="pct"/>
            <w:tcBorders>
              <w:top w:val="single" w:sz="4" w:space="0" w:color="auto"/>
              <w:left w:val="single" w:sz="4" w:space="0" w:color="auto"/>
              <w:bottom w:val="single" w:sz="4" w:space="0" w:color="auto"/>
              <w:right w:val="single" w:sz="4" w:space="0" w:color="auto"/>
            </w:tcBorders>
            <w:vAlign w:val="center"/>
          </w:tcPr>
          <w:p w14:paraId="02466398"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167707E" w14:textId="77777777" w:rsidR="00210320" w:rsidRPr="00010045" w:rsidRDefault="009427C2" w:rsidP="003A26BE">
            <w:pPr>
              <w:shd w:val="clear" w:color="auto" w:fill="FFFFFF"/>
              <w:spacing w:after="0"/>
              <w:jc w:val="center"/>
            </w:pPr>
            <w:r>
              <w:t>NIE</w:t>
            </w:r>
          </w:p>
        </w:tc>
      </w:tr>
      <w:tr w:rsidR="00210320" w:rsidRPr="00010045" w14:paraId="665E0670" w14:textId="77777777" w:rsidTr="003A26BE">
        <w:trPr>
          <w:trHeight w:hRule="exact" w:val="937"/>
        </w:trPr>
        <w:tc>
          <w:tcPr>
            <w:tcW w:w="324" w:type="pct"/>
            <w:tcBorders>
              <w:top w:val="single" w:sz="4" w:space="0" w:color="auto"/>
              <w:left w:val="single" w:sz="4" w:space="0" w:color="auto"/>
              <w:bottom w:val="single" w:sz="4" w:space="0" w:color="auto"/>
              <w:right w:val="single" w:sz="4" w:space="0" w:color="auto"/>
            </w:tcBorders>
            <w:vAlign w:val="center"/>
          </w:tcPr>
          <w:p w14:paraId="1864B463"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A68F921" w14:textId="77777777" w:rsidR="00210320" w:rsidRPr="00F25E27"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definiowania katalogu świadczeń własnych, odrębnych dla każdej jednostki organizacyjnej,</w:t>
            </w:r>
          </w:p>
        </w:tc>
        <w:tc>
          <w:tcPr>
            <w:tcW w:w="862" w:type="pct"/>
            <w:tcBorders>
              <w:top w:val="single" w:sz="4" w:space="0" w:color="auto"/>
              <w:left w:val="single" w:sz="4" w:space="0" w:color="auto"/>
              <w:bottom w:val="single" w:sz="4" w:space="0" w:color="auto"/>
              <w:right w:val="single" w:sz="4" w:space="0" w:color="auto"/>
            </w:tcBorders>
            <w:vAlign w:val="center"/>
          </w:tcPr>
          <w:p w14:paraId="582A458C"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8BAEE8A" w14:textId="77777777" w:rsidR="00210320" w:rsidRPr="00010045" w:rsidRDefault="009427C2" w:rsidP="003A26BE">
            <w:pPr>
              <w:shd w:val="clear" w:color="auto" w:fill="FFFFFF"/>
              <w:spacing w:after="0"/>
              <w:jc w:val="center"/>
            </w:pPr>
            <w:r>
              <w:t>NIE</w:t>
            </w:r>
          </w:p>
        </w:tc>
      </w:tr>
      <w:tr w:rsidR="00210320" w:rsidRPr="00010045" w14:paraId="764478F3" w14:textId="77777777" w:rsidTr="003A26BE">
        <w:trPr>
          <w:trHeight w:hRule="exact" w:val="878"/>
        </w:trPr>
        <w:tc>
          <w:tcPr>
            <w:tcW w:w="324" w:type="pct"/>
            <w:tcBorders>
              <w:top w:val="single" w:sz="4" w:space="0" w:color="auto"/>
              <w:left w:val="single" w:sz="4" w:space="0" w:color="auto"/>
              <w:bottom w:val="single" w:sz="4" w:space="0" w:color="auto"/>
              <w:right w:val="single" w:sz="4" w:space="0" w:color="auto"/>
            </w:tcBorders>
            <w:vAlign w:val="center"/>
          </w:tcPr>
          <w:p w14:paraId="4029DC84"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0FD8806"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określenia ceny każdego świadczenia oraz parametrów pozwalających na wystawienie faktury (PKWiU, stawka VAT),</w:t>
            </w:r>
          </w:p>
        </w:tc>
        <w:tc>
          <w:tcPr>
            <w:tcW w:w="862" w:type="pct"/>
            <w:tcBorders>
              <w:top w:val="single" w:sz="4" w:space="0" w:color="auto"/>
              <w:left w:val="single" w:sz="4" w:space="0" w:color="auto"/>
              <w:bottom w:val="single" w:sz="4" w:space="0" w:color="auto"/>
              <w:right w:val="single" w:sz="4" w:space="0" w:color="auto"/>
            </w:tcBorders>
            <w:vAlign w:val="center"/>
          </w:tcPr>
          <w:p w14:paraId="39582060"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4DEE6AF" w14:textId="77777777" w:rsidR="00210320" w:rsidRPr="00010045" w:rsidRDefault="009427C2" w:rsidP="003A26BE">
            <w:pPr>
              <w:shd w:val="clear" w:color="auto" w:fill="FFFFFF"/>
              <w:spacing w:after="0"/>
              <w:jc w:val="center"/>
            </w:pPr>
            <w:r>
              <w:t>NIE</w:t>
            </w:r>
          </w:p>
        </w:tc>
      </w:tr>
      <w:tr w:rsidR="00210320" w:rsidRPr="00010045" w14:paraId="305EBB11" w14:textId="77777777" w:rsidTr="003A26BE">
        <w:trPr>
          <w:trHeight w:hRule="exact" w:val="664"/>
        </w:trPr>
        <w:tc>
          <w:tcPr>
            <w:tcW w:w="324" w:type="pct"/>
            <w:tcBorders>
              <w:top w:val="single" w:sz="4" w:space="0" w:color="auto"/>
              <w:left w:val="single" w:sz="4" w:space="0" w:color="auto"/>
              <w:bottom w:val="single" w:sz="4" w:space="0" w:color="auto"/>
              <w:right w:val="single" w:sz="4" w:space="0" w:color="auto"/>
            </w:tcBorders>
            <w:vAlign w:val="center"/>
          </w:tcPr>
          <w:p w14:paraId="3BE0F704"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0712E4B"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wprowadzenia wartości punktowej każdego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5109C4EB"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ED444C2" w14:textId="77777777" w:rsidR="00210320" w:rsidRPr="00010045" w:rsidRDefault="009427C2" w:rsidP="003A26BE">
            <w:pPr>
              <w:shd w:val="clear" w:color="auto" w:fill="FFFFFF"/>
              <w:spacing w:after="0"/>
              <w:jc w:val="center"/>
            </w:pPr>
            <w:r>
              <w:t>NIE</w:t>
            </w:r>
          </w:p>
        </w:tc>
      </w:tr>
      <w:tr w:rsidR="00210320" w:rsidRPr="00010045" w14:paraId="215B2998" w14:textId="77777777" w:rsidTr="003A26BE">
        <w:trPr>
          <w:trHeight w:hRule="exact" w:val="553"/>
        </w:trPr>
        <w:tc>
          <w:tcPr>
            <w:tcW w:w="324" w:type="pct"/>
            <w:tcBorders>
              <w:top w:val="single" w:sz="4" w:space="0" w:color="auto"/>
              <w:left w:val="single" w:sz="4" w:space="0" w:color="auto"/>
              <w:bottom w:val="single" w:sz="4" w:space="0" w:color="auto"/>
              <w:right w:val="single" w:sz="4" w:space="0" w:color="auto"/>
            </w:tcBorders>
            <w:vAlign w:val="center"/>
          </w:tcPr>
          <w:p w14:paraId="3D3B46EE"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61CE471"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definiowania pozycji rozliczanych ryczałtem za liczbę dni,</w:t>
            </w:r>
          </w:p>
        </w:tc>
        <w:tc>
          <w:tcPr>
            <w:tcW w:w="862" w:type="pct"/>
            <w:tcBorders>
              <w:top w:val="single" w:sz="4" w:space="0" w:color="auto"/>
              <w:left w:val="single" w:sz="4" w:space="0" w:color="auto"/>
              <w:bottom w:val="single" w:sz="4" w:space="0" w:color="auto"/>
              <w:right w:val="single" w:sz="4" w:space="0" w:color="auto"/>
            </w:tcBorders>
            <w:vAlign w:val="center"/>
          </w:tcPr>
          <w:p w14:paraId="3D747D92" w14:textId="77777777" w:rsidR="00210320" w:rsidRPr="00010045" w:rsidRDefault="00272F98" w:rsidP="003A26BE">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39021E8F" w14:textId="77777777" w:rsidR="00210320" w:rsidRPr="00010045" w:rsidRDefault="009427C2" w:rsidP="003A26BE">
            <w:pPr>
              <w:shd w:val="clear" w:color="auto" w:fill="FFFFFF"/>
              <w:spacing w:after="0"/>
              <w:jc w:val="center"/>
            </w:pPr>
            <w:r>
              <w:t>NIE</w:t>
            </w:r>
          </w:p>
        </w:tc>
      </w:tr>
      <w:tr w:rsidR="00210320" w:rsidRPr="00010045" w14:paraId="47530E40" w14:textId="77777777" w:rsidTr="003A26BE">
        <w:trPr>
          <w:trHeight w:hRule="exact" w:val="553"/>
        </w:trPr>
        <w:tc>
          <w:tcPr>
            <w:tcW w:w="324" w:type="pct"/>
            <w:tcBorders>
              <w:top w:val="single" w:sz="4" w:space="0" w:color="auto"/>
              <w:left w:val="single" w:sz="4" w:space="0" w:color="auto"/>
              <w:bottom w:val="single" w:sz="4" w:space="0" w:color="auto"/>
              <w:right w:val="single" w:sz="4" w:space="0" w:color="auto"/>
            </w:tcBorders>
            <w:vAlign w:val="center"/>
          </w:tcPr>
          <w:p w14:paraId="4157774C"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3887899"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określenia okresów wykonywalności określonych świadczeń,</w:t>
            </w:r>
          </w:p>
        </w:tc>
        <w:tc>
          <w:tcPr>
            <w:tcW w:w="862" w:type="pct"/>
            <w:tcBorders>
              <w:top w:val="single" w:sz="4" w:space="0" w:color="auto"/>
              <w:left w:val="single" w:sz="4" w:space="0" w:color="auto"/>
              <w:bottom w:val="single" w:sz="4" w:space="0" w:color="auto"/>
              <w:right w:val="single" w:sz="4" w:space="0" w:color="auto"/>
            </w:tcBorders>
            <w:vAlign w:val="center"/>
          </w:tcPr>
          <w:p w14:paraId="35876531"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641D9F3" w14:textId="77777777" w:rsidR="00210320" w:rsidRPr="00010045" w:rsidRDefault="009427C2" w:rsidP="003A26BE">
            <w:pPr>
              <w:shd w:val="clear" w:color="auto" w:fill="FFFFFF"/>
              <w:spacing w:after="0"/>
              <w:jc w:val="center"/>
            </w:pPr>
            <w:r>
              <w:t>NIE</w:t>
            </w:r>
          </w:p>
        </w:tc>
      </w:tr>
      <w:tr w:rsidR="00210320" w:rsidRPr="00010045" w14:paraId="1A345859" w14:textId="77777777" w:rsidTr="003A26BE">
        <w:trPr>
          <w:trHeight w:hRule="exact" w:val="1393"/>
        </w:trPr>
        <w:tc>
          <w:tcPr>
            <w:tcW w:w="324" w:type="pct"/>
            <w:tcBorders>
              <w:top w:val="single" w:sz="4" w:space="0" w:color="auto"/>
              <w:left w:val="single" w:sz="4" w:space="0" w:color="auto"/>
              <w:bottom w:val="single" w:sz="4" w:space="0" w:color="auto"/>
              <w:right w:val="single" w:sz="4" w:space="0" w:color="auto"/>
            </w:tcBorders>
            <w:vAlign w:val="center"/>
          </w:tcPr>
          <w:p w14:paraId="58569852"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D1E7149"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translacji słowników używanych przez Szpital: grup zawodowych, trybów przyjęcia, trybów wypisu, tytułów uprawnienia na kody sprawozdawcze wymagane przez system NFZ.</w:t>
            </w:r>
          </w:p>
        </w:tc>
        <w:tc>
          <w:tcPr>
            <w:tcW w:w="862" w:type="pct"/>
            <w:tcBorders>
              <w:top w:val="single" w:sz="4" w:space="0" w:color="auto"/>
              <w:left w:val="single" w:sz="4" w:space="0" w:color="auto"/>
              <w:bottom w:val="single" w:sz="4" w:space="0" w:color="auto"/>
              <w:right w:val="single" w:sz="4" w:space="0" w:color="auto"/>
            </w:tcBorders>
            <w:vAlign w:val="center"/>
          </w:tcPr>
          <w:p w14:paraId="63ECBBC8" w14:textId="77777777" w:rsidR="00210320" w:rsidRPr="00010045" w:rsidRDefault="00272F98" w:rsidP="003A26BE">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0BECE5B0" w14:textId="77777777" w:rsidR="00210320" w:rsidRPr="00010045" w:rsidRDefault="009427C2" w:rsidP="003A26BE">
            <w:pPr>
              <w:shd w:val="clear" w:color="auto" w:fill="FFFFFF"/>
              <w:spacing w:after="0"/>
              <w:jc w:val="center"/>
            </w:pPr>
            <w:r>
              <w:t>NIE</w:t>
            </w:r>
          </w:p>
        </w:tc>
      </w:tr>
      <w:tr w:rsidR="00210320" w:rsidRPr="00010045" w14:paraId="264AA854" w14:textId="77777777" w:rsidTr="003A26BE">
        <w:trPr>
          <w:trHeight w:hRule="exact" w:val="869"/>
        </w:trPr>
        <w:tc>
          <w:tcPr>
            <w:tcW w:w="324" w:type="pct"/>
            <w:tcBorders>
              <w:top w:val="single" w:sz="4" w:space="0" w:color="auto"/>
              <w:left w:val="single" w:sz="4" w:space="0" w:color="auto"/>
              <w:bottom w:val="single" w:sz="4" w:space="0" w:color="auto"/>
              <w:right w:val="single" w:sz="4" w:space="0" w:color="auto"/>
            </w:tcBorders>
            <w:vAlign w:val="center"/>
          </w:tcPr>
          <w:p w14:paraId="652E05C7"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1A08D05"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ewidencjonowania umów zawartych z oddziałami NFZ, w tym import umów ze struktury UMX udostępnianej przez NFZ według aktualnego formatu.</w:t>
            </w:r>
          </w:p>
        </w:tc>
        <w:tc>
          <w:tcPr>
            <w:tcW w:w="862" w:type="pct"/>
            <w:tcBorders>
              <w:top w:val="single" w:sz="4" w:space="0" w:color="auto"/>
              <w:left w:val="single" w:sz="4" w:space="0" w:color="auto"/>
              <w:bottom w:val="single" w:sz="4" w:space="0" w:color="auto"/>
              <w:right w:val="single" w:sz="4" w:space="0" w:color="auto"/>
            </w:tcBorders>
            <w:vAlign w:val="center"/>
          </w:tcPr>
          <w:p w14:paraId="774EB79A"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1E69764" w14:textId="77777777" w:rsidR="00210320" w:rsidRPr="00010045" w:rsidRDefault="003A26BE" w:rsidP="003A26BE">
            <w:pPr>
              <w:shd w:val="clear" w:color="auto" w:fill="FFFFFF"/>
              <w:spacing w:after="0"/>
              <w:jc w:val="center"/>
            </w:pPr>
            <w:r>
              <w:t>TAK</w:t>
            </w:r>
          </w:p>
        </w:tc>
      </w:tr>
      <w:tr w:rsidR="00210320" w:rsidRPr="00010045" w14:paraId="21B4B6EE" w14:textId="77777777" w:rsidTr="003A26BE">
        <w:trPr>
          <w:trHeight w:hRule="exact" w:val="539"/>
        </w:trPr>
        <w:tc>
          <w:tcPr>
            <w:tcW w:w="324" w:type="pct"/>
            <w:tcBorders>
              <w:top w:val="single" w:sz="4" w:space="0" w:color="auto"/>
              <w:left w:val="single" w:sz="4" w:space="0" w:color="auto"/>
              <w:bottom w:val="single" w:sz="4" w:space="0" w:color="auto"/>
              <w:right w:val="single" w:sz="4" w:space="0" w:color="auto"/>
            </w:tcBorders>
            <w:vAlign w:val="center"/>
          </w:tcPr>
          <w:p w14:paraId="19285F8E"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CE6978A"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ewidencjonowania umów zawartych z jednostki administracji państwowej.</w:t>
            </w:r>
          </w:p>
        </w:tc>
        <w:tc>
          <w:tcPr>
            <w:tcW w:w="862" w:type="pct"/>
            <w:tcBorders>
              <w:top w:val="single" w:sz="4" w:space="0" w:color="auto"/>
              <w:left w:val="single" w:sz="4" w:space="0" w:color="auto"/>
              <w:bottom w:val="single" w:sz="4" w:space="0" w:color="auto"/>
              <w:right w:val="single" w:sz="4" w:space="0" w:color="auto"/>
            </w:tcBorders>
            <w:vAlign w:val="center"/>
          </w:tcPr>
          <w:p w14:paraId="75505183"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553FA44" w14:textId="77777777" w:rsidR="00210320" w:rsidRPr="00010045" w:rsidRDefault="009427C2" w:rsidP="003A26BE">
            <w:pPr>
              <w:shd w:val="clear" w:color="auto" w:fill="FFFFFF"/>
              <w:spacing w:after="0"/>
              <w:jc w:val="center"/>
            </w:pPr>
            <w:r>
              <w:t>NIE</w:t>
            </w:r>
          </w:p>
        </w:tc>
      </w:tr>
      <w:tr w:rsidR="00210320" w:rsidRPr="00010045" w14:paraId="1CB502A8" w14:textId="77777777" w:rsidTr="004A063F">
        <w:trPr>
          <w:trHeight w:hRule="exact" w:val="740"/>
        </w:trPr>
        <w:tc>
          <w:tcPr>
            <w:tcW w:w="324" w:type="pct"/>
            <w:tcBorders>
              <w:top w:val="single" w:sz="4" w:space="0" w:color="auto"/>
              <w:left w:val="single" w:sz="4" w:space="0" w:color="auto"/>
              <w:bottom w:val="single" w:sz="4" w:space="0" w:color="auto"/>
              <w:right w:val="single" w:sz="4" w:space="0" w:color="auto"/>
            </w:tcBorders>
            <w:vAlign w:val="center"/>
          </w:tcPr>
          <w:p w14:paraId="2CDA9317"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49AFE6"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ewidencjonowania cenników oraz wystawiania faktur dla pacjentów płacących za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1DEDDC87" w14:textId="77777777" w:rsidR="00210320" w:rsidRPr="00010045" w:rsidRDefault="00272F98" w:rsidP="003A26BE">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4931F5F1" w14:textId="77777777" w:rsidR="00210320" w:rsidRPr="00010045" w:rsidRDefault="009427C2" w:rsidP="003A26BE">
            <w:pPr>
              <w:shd w:val="clear" w:color="auto" w:fill="FFFFFF"/>
              <w:spacing w:after="0"/>
              <w:jc w:val="center"/>
            </w:pPr>
            <w:r>
              <w:t>NIE</w:t>
            </w:r>
          </w:p>
        </w:tc>
      </w:tr>
      <w:tr w:rsidR="004A063F" w:rsidRPr="00010045" w14:paraId="0A9695E5" w14:textId="77777777" w:rsidTr="004A063F">
        <w:trPr>
          <w:trHeight w:hRule="exact" w:val="548"/>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733B448" w14:textId="77777777" w:rsidR="004A063F" w:rsidRPr="004A063F" w:rsidRDefault="004A063F" w:rsidP="00AA1943">
            <w:pPr>
              <w:pStyle w:val="Tabela1"/>
              <w:spacing w:after="0"/>
              <w:ind w:left="142" w:right="50"/>
              <w:rPr>
                <w:rFonts w:ascii="Arial" w:hAnsi="Arial" w:cs="Arial"/>
                <w:b/>
                <w:sz w:val="20"/>
                <w:szCs w:val="20"/>
              </w:rPr>
            </w:pPr>
            <w:r w:rsidRPr="004A063F">
              <w:rPr>
                <w:rFonts w:ascii="Arial" w:hAnsi="Arial" w:cs="Arial"/>
                <w:b/>
                <w:sz w:val="20"/>
                <w:szCs w:val="20"/>
              </w:rPr>
              <w:t>Możliwość ewidencjonowania umów komercyjnych zawartych z kontrahentami w zakresie usług:</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45981269" w14:textId="77777777" w:rsidR="004A063F" w:rsidRPr="00010045" w:rsidRDefault="004A063F" w:rsidP="003A26B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6072154" w14:textId="77777777" w:rsidR="004A063F" w:rsidRPr="00010045" w:rsidRDefault="004A063F" w:rsidP="003A26BE">
            <w:pPr>
              <w:shd w:val="clear" w:color="auto" w:fill="FFFFFF"/>
              <w:spacing w:after="0"/>
              <w:jc w:val="center"/>
            </w:pPr>
          </w:p>
        </w:tc>
      </w:tr>
      <w:tr w:rsidR="00210320" w:rsidRPr="00010045" w14:paraId="11E36AA3" w14:textId="77777777" w:rsidTr="003A26BE">
        <w:trPr>
          <w:trHeight w:hRule="exact" w:val="326"/>
        </w:trPr>
        <w:tc>
          <w:tcPr>
            <w:tcW w:w="324" w:type="pct"/>
            <w:tcBorders>
              <w:top w:val="single" w:sz="4" w:space="0" w:color="auto"/>
              <w:left w:val="single" w:sz="4" w:space="0" w:color="auto"/>
              <w:bottom w:val="single" w:sz="4" w:space="0" w:color="auto"/>
              <w:right w:val="single" w:sz="4" w:space="0" w:color="auto"/>
            </w:tcBorders>
            <w:vAlign w:val="center"/>
          </w:tcPr>
          <w:p w14:paraId="4E0127C4"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D5F5F2D"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porad ambulatoryjnych,</w:t>
            </w:r>
          </w:p>
        </w:tc>
        <w:tc>
          <w:tcPr>
            <w:tcW w:w="862" w:type="pct"/>
            <w:tcBorders>
              <w:top w:val="single" w:sz="4" w:space="0" w:color="auto"/>
              <w:left w:val="single" w:sz="4" w:space="0" w:color="auto"/>
              <w:bottom w:val="single" w:sz="4" w:space="0" w:color="auto"/>
              <w:right w:val="single" w:sz="4" w:space="0" w:color="auto"/>
            </w:tcBorders>
            <w:vAlign w:val="center"/>
          </w:tcPr>
          <w:p w14:paraId="6ED2F412"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DEA559E" w14:textId="77777777" w:rsidR="00210320" w:rsidRPr="00010045" w:rsidRDefault="009427C2" w:rsidP="003A26BE">
            <w:pPr>
              <w:shd w:val="clear" w:color="auto" w:fill="FFFFFF"/>
              <w:spacing w:after="0"/>
              <w:jc w:val="center"/>
            </w:pPr>
            <w:r>
              <w:t>NIE</w:t>
            </w:r>
          </w:p>
        </w:tc>
      </w:tr>
      <w:tr w:rsidR="00210320" w:rsidRPr="00010045" w14:paraId="50AE9E7C" w14:textId="77777777" w:rsidTr="003A26BE">
        <w:trPr>
          <w:trHeight w:hRule="exact" w:val="287"/>
        </w:trPr>
        <w:tc>
          <w:tcPr>
            <w:tcW w:w="324" w:type="pct"/>
            <w:tcBorders>
              <w:top w:val="single" w:sz="4" w:space="0" w:color="auto"/>
              <w:left w:val="single" w:sz="4" w:space="0" w:color="auto"/>
              <w:bottom w:val="single" w:sz="4" w:space="0" w:color="auto"/>
              <w:right w:val="single" w:sz="4" w:space="0" w:color="auto"/>
            </w:tcBorders>
            <w:vAlign w:val="center"/>
          </w:tcPr>
          <w:p w14:paraId="5C7EB9B1"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4A6AA46"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diagnostyki laboratoryjnej,</w:t>
            </w:r>
          </w:p>
        </w:tc>
        <w:tc>
          <w:tcPr>
            <w:tcW w:w="862" w:type="pct"/>
            <w:tcBorders>
              <w:top w:val="single" w:sz="4" w:space="0" w:color="auto"/>
              <w:left w:val="single" w:sz="4" w:space="0" w:color="auto"/>
              <w:bottom w:val="single" w:sz="4" w:space="0" w:color="auto"/>
              <w:right w:val="single" w:sz="4" w:space="0" w:color="auto"/>
            </w:tcBorders>
            <w:vAlign w:val="center"/>
          </w:tcPr>
          <w:p w14:paraId="08DEF34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C27DF4E" w14:textId="77777777" w:rsidR="00210320" w:rsidRPr="00010045" w:rsidRDefault="009427C2" w:rsidP="003A26BE">
            <w:pPr>
              <w:shd w:val="clear" w:color="auto" w:fill="FFFFFF"/>
              <w:spacing w:after="0"/>
              <w:jc w:val="center"/>
            </w:pPr>
            <w:r>
              <w:t>NIE</w:t>
            </w:r>
          </w:p>
        </w:tc>
      </w:tr>
      <w:tr w:rsidR="00210320" w:rsidRPr="00010045" w14:paraId="01BFC1CB" w14:textId="77777777" w:rsidTr="004A063F">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5602CB4B" w14:textId="77777777" w:rsidR="00210320" w:rsidRPr="00010045" w:rsidRDefault="00210320" w:rsidP="007D2AEB">
            <w:pPr>
              <w:pStyle w:val="Tekstkomentarza"/>
              <w:numPr>
                <w:ilvl w:val="0"/>
                <w:numId w:val="44"/>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43DEAB1"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diagnostyki obrazowej.</w:t>
            </w:r>
          </w:p>
        </w:tc>
        <w:tc>
          <w:tcPr>
            <w:tcW w:w="862" w:type="pct"/>
            <w:tcBorders>
              <w:top w:val="single" w:sz="4" w:space="0" w:color="auto"/>
              <w:left w:val="single" w:sz="4" w:space="0" w:color="auto"/>
              <w:bottom w:val="single" w:sz="4" w:space="0" w:color="auto"/>
              <w:right w:val="single" w:sz="4" w:space="0" w:color="auto"/>
            </w:tcBorders>
            <w:vAlign w:val="center"/>
          </w:tcPr>
          <w:p w14:paraId="1661581A"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F7DA215" w14:textId="77777777" w:rsidR="00210320" w:rsidRPr="00010045" w:rsidRDefault="009427C2" w:rsidP="003A26BE">
            <w:pPr>
              <w:shd w:val="clear" w:color="auto" w:fill="FFFFFF"/>
              <w:spacing w:after="0"/>
              <w:jc w:val="center"/>
            </w:pPr>
            <w:r>
              <w:t>NIE</w:t>
            </w:r>
          </w:p>
        </w:tc>
      </w:tr>
      <w:tr w:rsidR="004A063F" w:rsidRPr="00010045" w14:paraId="3E5CC15C" w14:textId="77777777" w:rsidTr="004A063F">
        <w:trPr>
          <w:trHeight w:hRule="exact" w:val="354"/>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47A4B22" w14:textId="77777777" w:rsidR="004A063F" w:rsidRPr="004A063F" w:rsidRDefault="004A063F" w:rsidP="00AA1943">
            <w:pPr>
              <w:pStyle w:val="Tabela1"/>
              <w:spacing w:after="0"/>
              <w:ind w:left="142" w:right="50"/>
              <w:rPr>
                <w:rFonts w:ascii="Arial" w:hAnsi="Arial" w:cs="Arial"/>
                <w:b/>
                <w:sz w:val="20"/>
                <w:szCs w:val="20"/>
              </w:rPr>
            </w:pPr>
            <w:r w:rsidRPr="004A063F">
              <w:rPr>
                <w:rFonts w:ascii="Arial" w:hAnsi="Arial" w:cs="Arial"/>
                <w:b/>
                <w:sz w:val="20"/>
                <w:szCs w:val="20"/>
              </w:rPr>
              <w:t>Ewidencja parametrów umów: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2A12EA5" w14:textId="77777777" w:rsidR="004A063F" w:rsidRPr="00010045" w:rsidRDefault="004A063F" w:rsidP="003A26B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C8751E0" w14:textId="77777777" w:rsidR="004A063F" w:rsidRPr="00010045" w:rsidRDefault="004A063F" w:rsidP="003A26BE">
            <w:pPr>
              <w:shd w:val="clear" w:color="auto" w:fill="FFFFFF"/>
              <w:spacing w:after="0"/>
              <w:jc w:val="center"/>
            </w:pPr>
          </w:p>
        </w:tc>
      </w:tr>
      <w:tr w:rsidR="00210320" w:rsidRPr="00010045" w14:paraId="72A4CD9B" w14:textId="77777777" w:rsidTr="003A26BE">
        <w:trPr>
          <w:trHeight w:hRule="exact" w:val="375"/>
        </w:trPr>
        <w:tc>
          <w:tcPr>
            <w:tcW w:w="324" w:type="pct"/>
            <w:tcBorders>
              <w:top w:val="single" w:sz="4" w:space="0" w:color="auto"/>
              <w:left w:val="single" w:sz="4" w:space="0" w:color="auto"/>
              <w:bottom w:val="single" w:sz="4" w:space="0" w:color="auto"/>
              <w:right w:val="single" w:sz="4" w:space="0" w:color="auto"/>
            </w:tcBorders>
            <w:vAlign w:val="center"/>
          </w:tcPr>
          <w:p w14:paraId="0772CF1A"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A7FC267"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definiowanie okresu ważności umowy,</w:t>
            </w:r>
          </w:p>
        </w:tc>
        <w:tc>
          <w:tcPr>
            <w:tcW w:w="862" w:type="pct"/>
            <w:tcBorders>
              <w:top w:val="single" w:sz="4" w:space="0" w:color="auto"/>
              <w:left w:val="single" w:sz="4" w:space="0" w:color="auto"/>
              <w:bottom w:val="single" w:sz="4" w:space="0" w:color="auto"/>
              <w:right w:val="single" w:sz="4" w:space="0" w:color="auto"/>
            </w:tcBorders>
            <w:vAlign w:val="center"/>
          </w:tcPr>
          <w:p w14:paraId="7251DED4"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9DE5D0E" w14:textId="77777777" w:rsidR="00210320" w:rsidRPr="00010045" w:rsidRDefault="009427C2" w:rsidP="003A26BE">
            <w:pPr>
              <w:shd w:val="clear" w:color="auto" w:fill="FFFFFF"/>
              <w:spacing w:after="0"/>
              <w:jc w:val="center"/>
            </w:pPr>
            <w:r>
              <w:t>NIE</w:t>
            </w:r>
          </w:p>
        </w:tc>
      </w:tr>
      <w:tr w:rsidR="00210320" w:rsidRPr="00010045" w14:paraId="26DA097C" w14:textId="77777777" w:rsidTr="003A26BE">
        <w:trPr>
          <w:trHeight w:hRule="exact" w:val="554"/>
        </w:trPr>
        <w:tc>
          <w:tcPr>
            <w:tcW w:w="324" w:type="pct"/>
            <w:tcBorders>
              <w:top w:val="single" w:sz="4" w:space="0" w:color="auto"/>
              <w:left w:val="single" w:sz="4" w:space="0" w:color="auto"/>
              <w:bottom w:val="single" w:sz="4" w:space="0" w:color="auto"/>
              <w:right w:val="single" w:sz="4" w:space="0" w:color="auto"/>
            </w:tcBorders>
            <w:vAlign w:val="center"/>
          </w:tcPr>
          <w:p w14:paraId="3770A640"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7A6B14D"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definiowanie listy świadczeń wykonywanych w ramach danej umowy,</w:t>
            </w:r>
          </w:p>
        </w:tc>
        <w:tc>
          <w:tcPr>
            <w:tcW w:w="862" w:type="pct"/>
            <w:tcBorders>
              <w:top w:val="single" w:sz="4" w:space="0" w:color="auto"/>
              <w:left w:val="single" w:sz="4" w:space="0" w:color="auto"/>
              <w:bottom w:val="single" w:sz="4" w:space="0" w:color="auto"/>
              <w:right w:val="single" w:sz="4" w:space="0" w:color="auto"/>
            </w:tcBorders>
            <w:vAlign w:val="center"/>
          </w:tcPr>
          <w:p w14:paraId="50ECBED3"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5617534" w14:textId="77777777" w:rsidR="00210320" w:rsidRPr="00010045" w:rsidRDefault="009427C2" w:rsidP="003A26BE">
            <w:pPr>
              <w:shd w:val="clear" w:color="auto" w:fill="FFFFFF"/>
              <w:spacing w:after="0"/>
              <w:jc w:val="center"/>
            </w:pPr>
            <w:r>
              <w:t>NIE</w:t>
            </w:r>
          </w:p>
        </w:tc>
      </w:tr>
      <w:tr w:rsidR="00210320" w:rsidRPr="00010045" w14:paraId="0A87AF67" w14:textId="77777777" w:rsidTr="003A26BE">
        <w:trPr>
          <w:trHeight w:hRule="exact" w:val="728"/>
        </w:trPr>
        <w:tc>
          <w:tcPr>
            <w:tcW w:w="324" w:type="pct"/>
            <w:tcBorders>
              <w:top w:val="single" w:sz="4" w:space="0" w:color="auto"/>
              <w:left w:val="single" w:sz="4" w:space="0" w:color="auto"/>
              <w:bottom w:val="single" w:sz="4" w:space="0" w:color="auto"/>
              <w:right w:val="single" w:sz="4" w:space="0" w:color="auto"/>
            </w:tcBorders>
            <w:vAlign w:val="center"/>
          </w:tcPr>
          <w:p w14:paraId="15AA995D"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CCA4AEB"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definiowanie wartości świadczeń wykonywanych w ramach danej umowy wyrażonej kwotowo i w punktach,</w:t>
            </w:r>
          </w:p>
        </w:tc>
        <w:tc>
          <w:tcPr>
            <w:tcW w:w="862" w:type="pct"/>
            <w:tcBorders>
              <w:top w:val="single" w:sz="4" w:space="0" w:color="auto"/>
              <w:left w:val="single" w:sz="4" w:space="0" w:color="auto"/>
              <w:bottom w:val="single" w:sz="4" w:space="0" w:color="auto"/>
              <w:right w:val="single" w:sz="4" w:space="0" w:color="auto"/>
            </w:tcBorders>
            <w:vAlign w:val="center"/>
          </w:tcPr>
          <w:p w14:paraId="07A8F3D0"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79E2F40" w14:textId="77777777" w:rsidR="00210320" w:rsidRPr="00010045" w:rsidRDefault="009427C2" w:rsidP="003A26BE">
            <w:pPr>
              <w:shd w:val="clear" w:color="auto" w:fill="FFFFFF"/>
              <w:spacing w:after="0"/>
              <w:jc w:val="center"/>
            </w:pPr>
            <w:r>
              <w:t>NIE</w:t>
            </w:r>
          </w:p>
        </w:tc>
      </w:tr>
      <w:tr w:rsidR="00210320" w:rsidRPr="00010045" w14:paraId="6F94BABF" w14:textId="77777777" w:rsidTr="000B2349">
        <w:trPr>
          <w:trHeight w:hRule="exact" w:val="1582"/>
        </w:trPr>
        <w:tc>
          <w:tcPr>
            <w:tcW w:w="324" w:type="pct"/>
            <w:tcBorders>
              <w:top w:val="single" w:sz="4" w:space="0" w:color="auto"/>
              <w:left w:val="single" w:sz="4" w:space="0" w:color="auto"/>
              <w:bottom w:val="single" w:sz="4" w:space="0" w:color="auto"/>
              <w:right w:val="single" w:sz="4" w:space="0" w:color="auto"/>
            </w:tcBorders>
            <w:shd w:val="clear" w:color="auto" w:fill="auto"/>
            <w:vAlign w:val="center"/>
          </w:tcPr>
          <w:p w14:paraId="1260AD5B" w14:textId="77777777" w:rsidR="00210320" w:rsidRPr="00A67664" w:rsidRDefault="00210320" w:rsidP="007D2AEB">
            <w:pPr>
              <w:pStyle w:val="Tabela1"/>
              <w:numPr>
                <w:ilvl w:val="0"/>
                <w:numId w:val="44"/>
              </w:numPr>
              <w:spacing w:after="0"/>
              <w:jc w:val="center"/>
              <w:rPr>
                <w:rFonts w:ascii="Arial" w:hAnsi="Arial" w:cs="Arial"/>
                <w:strike/>
                <w:sz w:val="20"/>
                <w:szCs w:val="20"/>
                <w:highlight w:val="yellow"/>
              </w:rPr>
            </w:pPr>
          </w:p>
        </w:tc>
        <w:tc>
          <w:tcPr>
            <w:tcW w:w="2952" w:type="pct"/>
            <w:tcBorders>
              <w:top w:val="single" w:sz="4" w:space="0" w:color="auto"/>
              <w:left w:val="single" w:sz="4" w:space="0" w:color="auto"/>
              <w:bottom w:val="single" w:sz="4" w:space="0" w:color="auto"/>
              <w:right w:val="single" w:sz="4" w:space="0" w:color="auto"/>
            </w:tcBorders>
            <w:vAlign w:val="center"/>
          </w:tcPr>
          <w:p w14:paraId="21E7329C" w14:textId="77777777" w:rsidR="00210320" w:rsidRPr="000B2349" w:rsidRDefault="00210320" w:rsidP="007D2AEB">
            <w:pPr>
              <w:pStyle w:val="Tabela1"/>
              <w:numPr>
                <w:ilvl w:val="0"/>
                <w:numId w:val="31"/>
              </w:numPr>
              <w:spacing w:after="0"/>
              <w:ind w:right="50"/>
              <w:rPr>
                <w:rFonts w:ascii="Arial" w:hAnsi="Arial" w:cs="Arial"/>
                <w:sz w:val="20"/>
                <w:szCs w:val="20"/>
              </w:rPr>
            </w:pPr>
            <w:r w:rsidRPr="000B2349">
              <w:rPr>
                <w:rFonts w:ascii="Arial" w:hAnsi="Arial" w:cs="Arial"/>
                <w:sz w:val="20"/>
                <w:szCs w:val="20"/>
              </w:rPr>
              <w:t>definiowanie wartości punktu</w:t>
            </w:r>
            <w:r w:rsidR="000B2349">
              <w:rPr>
                <w:rFonts w:ascii="Arial" w:hAnsi="Arial" w:cs="Arial"/>
                <w:sz w:val="20"/>
                <w:szCs w:val="20"/>
              </w:rPr>
              <w:t xml:space="preserve"> w ramach limitu i poza limitem</w:t>
            </w:r>
          </w:p>
          <w:p w14:paraId="3D8D4724" w14:textId="77777777" w:rsidR="00A67664" w:rsidRPr="000B2349" w:rsidRDefault="00A67664" w:rsidP="000B2349">
            <w:pPr>
              <w:pStyle w:val="Tabela1"/>
              <w:spacing w:after="0"/>
              <w:ind w:left="911" w:right="50"/>
              <w:rPr>
                <w:rFonts w:ascii="Arial" w:hAnsi="Arial" w:cs="Arial"/>
                <w:strike/>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FEEF9F4" w14:textId="77777777" w:rsidR="00210320" w:rsidRPr="00265117" w:rsidRDefault="00210320" w:rsidP="003A26BE">
            <w:pPr>
              <w:shd w:val="clear" w:color="auto" w:fill="FFFFFF"/>
              <w:spacing w:after="0"/>
              <w:jc w:val="center"/>
            </w:pPr>
            <w:r w:rsidRPr="00265117">
              <w:t>TAK</w:t>
            </w:r>
          </w:p>
        </w:tc>
        <w:tc>
          <w:tcPr>
            <w:tcW w:w="862" w:type="pct"/>
            <w:tcBorders>
              <w:top w:val="single" w:sz="4" w:space="0" w:color="auto"/>
              <w:left w:val="single" w:sz="4" w:space="0" w:color="auto"/>
              <w:bottom w:val="single" w:sz="4" w:space="0" w:color="auto"/>
              <w:right w:val="single" w:sz="4" w:space="0" w:color="auto"/>
            </w:tcBorders>
            <w:vAlign w:val="center"/>
          </w:tcPr>
          <w:p w14:paraId="3DF80997" w14:textId="77777777" w:rsidR="00210320" w:rsidRPr="00265117" w:rsidRDefault="009427C2" w:rsidP="003A26BE">
            <w:pPr>
              <w:shd w:val="clear" w:color="auto" w:fill="FFFFFF"/>
              <w:spacing w:after="0"/>
              <w:jc w:val="center"/>
            </w:pPr>
            <w:r w:rsidRPr="00265117">
              <w:t>NIE</w:t>
            </w:r>
          </w:p>
        </w:tc>
      </w:tr>
      <w:tr w:rsidR="00210320" w:rsidRPr="00010045" w14:paraId="3976E4F8" w14:textId="77777777" w:rsidTr="003A26BE">
        <w:trPr>
          <w:trHeight w:hRule="exact" w:val="548"/>
        </w:trPr>
        <w:tc>
          <w:tcPr>
            <w:tcW w:w="324" w:type="pct"/>
            <w:tcBorders>
              <w:top w:val="single" w:sz="4" w:space="0" w:color="auto"/>
              <w:left w:val="single" w:sz="4" w:space="0" w:color="auto"/>
              <w:bottom w:val="single" w:sz="4" w:space="0" w:color="auto"/>
              <w:right w:val="single" w:sz="4" w:space="0" w:color="auto"/>
            </w:tcBorders>
            <w:vAlign w:val="center"/>
          </w:tcPr>
          <w:p w14:paraId="37CD29DF"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4CC2CD9"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definiowanie trybów hospitalizacji rozliczanych w ramach poszczególnych punktów umów,</w:t>
            </w:r>
          </w:p>
        </w:tc>
        <w:tc>
          <w:tcPr>
            <w:tcW w:w="862" w:type="pct"/>
            <w:tcBorders>
              <w:top w:val="single" w:sz="4" w:space="0" w:color="auto"/>
              <w:left w:val="single" w:sz="4" w:space="0" w:color="auto"/>
              <w:bottom w:val="single" w:sz="4" w:space="0" w:color="auto"/>
              <w:right w:val="single" w:sz="4" w:space="0" w:color="auto"/>
            </w:tcBorders>
            <w:vAlign w:val="center"/>
          </w:tcPr>
          <w:p w14:paraId="37E15CB2"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BADE6AA" w14:textId="77777777" w:rsidR="00210320" w:rsidRPr="00010045" w:rsidRDefault="009427C2" w:rsidP="003A26BE">
            <w:pPr>
              <w:shd w:val="clear" w:color="auto" w:fill="FFFFFF"/>
              <w:spacing w:after="0"/>
              <w:jc w:val="center"/>
            </w:pPr>
            <w:r>
              <w:t>NIE</w:t>
            </w:r>
          </w:p>
        </w:tc>
      </w:tr>
      <w:tr w:rsidR="00210320" w:rsidRPr="00010045" w14:paraId="470EEE70" w14:textId="77777777" w:rsidTr="003A26BE">
        <w:trPr>
          <w:trHeight w:hRule="exact" w:val="342"/>
        </w:trPr>
        <w:tc>
          <w:tcPr>
            <w:tcW w:w="324" w:type="pct"/>
            <w:tcBorders>
              <w:top w:val="single" w:sz="4" w:space="0" w:color="auto"/>
              <w:left w:val="single" w:sz="4" w:space="0" w:color="auto"/>
              <w:bottom w:val="single" w:sz="4" w:space="0" w:color="auto"/>
              <w:right w:val="single" w:sz="4" w:space="0" w:color="auto"/>
            </w:tcBorders>
            <w:vAlign w:val="center"/>
          </w:tcPr>
          <w:p w14:paraId="213AD670"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9414015"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definiowania limitów świadczeń,</w:t>
            </w:r>
          </w:p>
        </w:tc>
        <w:tc>
          <w:tcPr>
            <w:tcW w:w="862" w:type="pct"/>
            <w:tcBorders>
              <w:top w:val="single" w:sz="4" w:space="0" w:color="auto"/>
              <w:left w:val="single" w:sz="4" w:space="0" w:color="auto"/>
              <w:bottom w:val="single" w:sz="4" w:space="0" w:color="auto"/>
              <w:right w:val="single" w:sz="4" w:space="0" w:color="auto"/>
            </w:tcBorders>
            <w:vAlign w:val="center"/>
          </w:tcPr>
          <w:p w14:paraId="074444B7"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10CE736" w14:textId="77777777" w:rsidR="00210320" w:rsidRPr="00010045" w:rsidRDefault="009427C2" w:rsidP="003A26BE">
            <w:pPr>
              <w:shd w:val="clear" w:color="auto" w:fill="FFFFFF"/>
              <w:spacing w:after="0"/>
              <w:jc w:val="center"/>
            </w:pPr>
            <w:r>
              <w:t>NIE</w:t>
            </w:r>
          </w:p>
        </w:tc>
      </w:tr>
      <w:tr w:rsidR="00210320" w:rsidRPr="00010045" w14:paraId="7C68B2DD" w14:textId="77777777" w:rsidTr="003A26BE">
        <w:trPr>
          <w:trHeight w:hRule="exact" w:val="530"/>
        </w:trPr>
        <w:tc>
          <w:tcPr>
            <w:tcW w:w="324" w:type="pct"/>
            <w:tcBorders>
              <w:top w:val="single" w:sz="4" w:space="0" w:color="auto"/>
              <w:left w:val="single" w:sz="4" w:space="0" w:color="auto"/>
              <w:bottom w:val="single" w:sz="4" w:space="0" w:color="auto"/>
              <w:right w:val="single" w:sz="4" w:space="0" w:color="auto"/>
            </w:tcBorders>
            <w:vAlign w:val="center"/>
          </w:tcPr>
          <w:p w14:paraId="22DE2724"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F904B7F"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definiowanie procedur rozliczeniowych (płatniczych),</w:t>
            </w:r>
          </w:p>
        </w:tc>
        <w:tc>
          <w:tcPr>
            <w:tcW w:w="862" w:type="pct"/>
            <w:tcBorders>
              <w:top w:val="single" w:sz="4" w:space="0" w:color="auto"/>
              <w:left w:val="single" w:sz="4" w:space="0" w:color="auto"/>
              <w:bottom w:val="single" w:sz="4" w:space="0" w:color="auto"/>
              <w:right w:val="single" w:sz="4" w:space="0" w:color="auto"/>
            </w:tcBorders>
            <w:vAlign w:val="center"/>
          </w:tcPr>
          <w:p w14:paraId="1DAD228D"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61345C7" w14:textId="77777777" w:rsidR="00210320" w:rsidRPr="00010045" w:rsidRDefault="009427C2" w:rsidP="003A26BE">
            <w:pPr>
              <w:shd w:val="clear" w:color="auto" w:fill="FFFFFF"/>
              <w:spacing w:after="0"/>
              <w:jc w:val="center"/>
            </w:pPr>
            <w:r>
              <w:t>NIE</w:t>
            </w:r>
          </w:p>
        </w:tc>
      </w:tr>
      <w:tr w:rsidR="00210320" w:rsidRPr="00010045" w14:paraId="68E68780" w14:textId="77777777" w:rsidTr="003A26BE">
        <w:trPr>
          <w:trHeight w:hRule="exact" w:val="881"/>
        </w:trPr>
        <w:tc>
          <w:tcPr>
            <w:tcW w:w="324" w:type="pct"/>
            <w:tcBorders>
              <w:top w:val="single" w:sz="4" w:space="0" w:color="auto"/>
              <w:left w:val="single" w:sz="4" w:space="0" w:color="auto"/>
              <w:bottom w:val="single" w:sz="4" w:space="0" w:color="auto"/>
              <w:right w:val="single" w:sz="4" w:space="0" w:color="auto"/>
            </w:tcBorders>
            <w:vAlign w:val="center"/>
          </w:tcPr>
          <w:p w14:paraId="57A2C4BD"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A627BA0"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definiowanie schematu rozliczania poszczególnych jednostek szpitala (np. dwie jednostki rozliczane jedną pozycją umowy).</w:t>
            </w:r>
          </w:p>
        </w:tc>
        <w:tc>
          <w:tcPr>
            <w:tcW w:w="862" w:type="pct"/>
            <w:tcBorders>
              <w:top w:val="single" w:sz="4" w:space="0" w:color="auto"/>
              <w:left w:val="single" w:sz="4" w:space="0" w:color="auto"/>
              <w:bottom w:val="single" w:sz="4" w:space="0" w:color="auto"/>
              <w:right w:val="single" w:sz="4" w:space="0" w:color="auto"/>
            </w:tcBorders>
            <w:vAlign w:val="center"/>
          </w:tcPr>
          <w:p w14:paraId="4F2D715B"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D628DCC" w14:textId="77777777" w:rsidR="00210320" w:rsidRPr="00010045" w:rsidRDefault="009427C2" w:rsidP="003A26BE">
            <w:pPr>
              <w:shd w:val="clear" w:color="auto" w:fill="FFFFFF"/>
              <w:spacing w:after="0"/>
              <w:jc w:val="center"/>
            </w:pPr>
            <w:r>
              <w:t>NIE</w:t>
            </w:r>
          </w:p>
        </w:tc>
      </w:tr>
      <w:tr w:rsidR="00210320" w:rsidRPr="00010045" w14:paraId="07327335" w14:textId="77777777" w:rsidTr="003A26BE">
        <w:trPr>
          <w:trHeight w:hRule="exact" w:val="1082"/>
        </w:trPr>
        <w:tc>
          <w:tcPr>
            <w:tcW w:w="324" w:type="pct"/>
            <w:tcBorders>
              <w:top w:val="single" w:sz="4" w:space="0" w:color="auto"/>
              <w:left w:val="single" w:sz="4" w:space="0" w:color="auto"/>
              <w:bottom w:val="single" w:sz="4" w:space="0" w:color="auto"/>
              <w:right w:val="single" w:sz="4" w:space="0" w:color="auto"/>
            </w:tcBorders>
            <w:vAlign w:val="center"/>
          </w:tcPr>
          <w:p w14:paraId="6EE922C6"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0E7E7A4"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Opcjonalnie kryteria wyboru pobytów/wizyt pacjentów np. długość pobytu, poziom referencji, rozpoznania zasadnicze, wykonane procedury zakładowe, wykonane procedury wg NFZ.</w:t>
            </w:r>
          </w:p>
        </w:tc>
        <w:tc>
          <w:tcPr>
            <w:tcW w:w="862" w:type="pct"/>
            <w:tcBorders>
              <w:top w:val="single" w:sz="4" w:space="0" w:color="auto"/>
              <w:left w:val="single" w:sz="4" w:space="0" w:color="auto"/>
              <w:bottom w:val="single" w:sz="4" w:space="0" w:color="auto"/>
              <w:right w:val="single" w:sz="4" w:space="0" w:color="auto"/>
            </w:tcBorders>
            <w:vAlign w:val="center"/>
          </w:tcPr>
          <w:p w14:paraId="5BAE2CA8"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3F41E12" w14:textId="77777777" w:rsidR="00210320" w:rsidRPr="00010045" w:rsidRDefault="009427C2" w:rsidP="003A26BE">
            <w:pPr>
              <w:shd w:val="clear" w:color="auto" w:fill="FFFFFF"/>
              <w:spacing w:after="0"/>
              <w:jc w:val="center"/>
            </w:pPr>
            <w:r>
              <w:t>NIE</w:t>
            </w:r>
          </w:p>
        </w:tc>
      </w:tr>
      <w:tr w:rsidR="00210320" w:rsidRPr="00010045" w14:paraId="0E61F4C8" w14:textId="77777777" w:rsidTr="003A26BE">
        <w:trPr>
          <w:trHeight w:hRule="exact" w:val="981"/>
        </w:trPr>
        <w:tc>
          <w:tcPr>
            <w:tcW w:w="324" w:type="pct"/>
            <w:tcBorders>
              <w:top w:val="single" w:sz="4" w:space="0" w:color="auto"/>
              <w:left w:val="single" w:sz="4" w:space="0" w:color="auto"/>
              <w:bottom w:val="single" w:sz="4" w:space="0" w:color="auto"/>
              <w:right w:val="single" w:sz="4" w:space="0" w:color="auto"/>
            </w:tcBorders>
            <w:vAlign w:val="center"/>
          </w:tcPr>
          <w:p w14:paraId="357A637D"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34784D5"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ewidencjonowania umów zawartych przez poszczególne jednostki organizacyjne szpitala</w:t>
            </w:r>
            <w:r w:rsidR="003C24B8">
              <w:rPr>
                <w:rFonts w:ascii="Arial" w:hAnsi="Arial" w:cs="Arial"/>
                <w:sz w:val="20"/>
                <w:szCs w:val="20"/>
              </w:rPr>
              <w:t xml:space="preserve"> </w:t>
            </w:r>
            <w:r w:rsidRPr="00010045">
              <w:rPr>
                <w:rFonts w:ascii="Arial" w:hAnsi="Arial" w:cs="Arial"/>
                <w:sz w:val="20"/>
                <w:szCs w:val="20"/>
              </w:rPr>
              <w:t>lub przychodni: laboratoria, pracownie diagnostyczne, inne.</w:t>
            </w:r>
          </w:p>
        </w:tc>
        <w:tc>
          <w:tcPr>
            <w:tcW w:w="862" w:type="pct"/>
            <w:tcBorders>
              <w:top w:val="single" w:sz="4" w:space="0" w:color="auto"/>
              <w:left w:val="single" w:sz="4" w:space="0" w:color="auto"/>
              <w:bottom w:val="single" w:sz="4" w:space="0" w:color="auto"/>
              <w:right w:val="single" w:sz="4" w:space="0" w:color="auto"/>
            </w:tcBorders>
            <w:vAlign w:val="center"/>
          </w:tcPr>
          <w:p w14:paraId="59BFB1B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A11F7F3" w14:textId="77777777" w:rsidR="00210320" w:rsidRPr="00010045" w:rsidRDefault="009427C2" w:rsidP="003A26BE">
            <w:pPr>
              <w:shd w:val="clear" w:color="auto" w:fill="FFFFFF"/>
              <w:spacing w:after="0"/>
              <w:jc w:val="center"/>
            </w:pPr>
            <w:r>
              <w:t>NIE</w:t>
            </w:r>
          </w:p>
        </w:tc>
      </w:tr>
      <w:tr w:rsidR="00210320" w:rsidRPr="00010045" w14:paraId="22B8DA6F" w14:textId="77777777" w:rsidTr="003A26BE">
        <w:trPr>
          <w:trHeight w:hRule="exact" w:val="546"/>
        </w:trPr>
        <w:tc>
          <w:tcPr>
            <w:tcW w:w="324" w:type="pct"/>
            <w:tcBorders>
              <w:top w:val="single" w:sz="4" w:space="0" w:color="auto"/>
              <w:left w:val="single" w:sz="4" w:space="0" w:color="auto"/>
              <w:bottom w:val="single" w:sz="4" w:space="0" w:color="auto"/>
              <w:right w:val="single" w:sz="4" w:space="0" w:color="auto"/>
            </w:tcBorders>
            <w:vAlign w:val="center"/>
          </w:tcPr>
          <w:p w14:paraId="5EF8456A"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58BEC84"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dokonywania zmian warunków umów wynikających z zawarcia aneksów.</w:t>
            </w:r>
          </w:p>
        </w:tc>
        <w:tc>
          <w:tcPr>
            <w:tcW w:w="862" w:type="pct"/>
            <w:tcBorders>
              <w:top w:val="single" w:sz="4" w:space="0" w:color="auto"/>
              <w:left w:val="single" w:sz="4" w:space="0" w:color="auto"/>
              <w:bottom w:val="single" w:sz="4" w:space="0" w:color="auto"/>
              <w:right w:val="single" w:sz="4" w:space="0" w:color="auto"/>
            </w:tcBorders>
            <w:vAlign w:val="center"/>
          </w:tcPr>
          <w:p w14:paraId="13FD6B35"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C068F6A" w14:textId="77777777" w:rsidR="00210320" w:rsidRPr="00010045" w:rsidRDefault="009427C2" w:rsidP="003A26BE">
            <w:pPr>
              <w:shd w:val="clear" w:color="auto" w:fill="FFFFFF"/>
              <w:spacing w:after="0"/>
              <w:jc w:val="center"/>
            </w:pPr>
            <w:r>
              <w:t>NIE</w:t>
            </w:r>
          </w:p>
        </w:tc>
      </w:tr>
      <w:tr w:rsidR="00210320" w:rsidRPr="00010045" w14:paraId="158B9C58" w14:textId="77777777" w:rsidTr="004A063F">
        <w:trPr>
          <w:trHeight w:hRule="exact" w:val="1067"/>
        </w:trPr>
        <w:tc>
          <w:tcPr>
            <w:tcW w:w="324" w:type="pct"/>
            <w:tcBorders>
              <w:top w:val="single" w:sz="4" w:space="0" w:color="auto"/>
              <w:left w:val="single" w:sz="4" w:space="0" w:color="auto"/>
              <w:bottom w:val="single" w:sz="4" w:space="0" w:color="auto"/>
              <w:right w:val="single" w:sz="4" w:space="0" w:color="auto"/>
            </w:tcBorders>
            <w:vAlign w:val="center"/>
          </w:tcPr>
          <w:p w14:paraId="28A090CB"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2DF85A0"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 xml:space="preserve">Automatyczne rozpisywanie zakontraktowanych usług na okresy rozliczeniowe umowy w uwzględnieniem zaewidencjonowanych limitów na poszczególne świadczenia. </w:t>
            </w:r>
          </w:p>
        </w:tc>
        <w:tc>
          <w:tcPr>
            <w:tcW w:w="862" w:type="pct"/>
            <w:tcBorders>
              <w:top w:val="single" w:sz="4" w:space="0" w:color="auto"/>
              <w:left w:val="single" w:sz="4" w:space="0" w:color="auto"/>
              <w:bottom w:val="single" w:sz="4" w:space="0" w:color="auto"/>
              <w:right w:val="single" w:sz="4" w:space="0" w:color="auto"/>
            </w:tcBorders>
            <w:vAlign w:val="center"/>
          </w:tcPr>
          <w:p w14:paraId="441628B6"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124A2F0" w14:textId="77777777" w:rsidR="00210320" w:rsidRPr="00010045" w:rsidRDefault="009427C2" w:rsidP="003A26BE">
            <w:pPr>
              <w:shd w:val="clear" w:color="auto" w:fill="FFFFFF"/>
              <w:spacing w:after="0"/>
              <w:jc w:val="center"/>
            </w:pPr>
            <w:r>
              <w:t>NIE</w:t>
            </w:r>
          </w:p>
        </w:tc>
      </w:tr>
      <w:tr w:rsidR="004A063F" w:rsidRPr="00010045" w14:paraId="6265DC16" w14:textId="77777777" w:rsidTr="004A063F">
        <w:trPr>
          <w:trHeight w:hRule="exact" w:val="354"/>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7F99691" w14:textId="77777777" w:rsidR="004A063F" w:rsidRPr="004A063F" w:rsidRDefault="004A063F" w:rsidP="00AA1943">
            <w:pPr>
              <w:pStyle w:val="Tabela1"/>
              <w:spacing w:after="0"/>
              <w:ind w:left="142" w:right="50"/>
              <w:rPr>
                <w:rFonts w:ascii="Arial" w:hAnsi="Arial" w:cs="Arial"/>
                <w:b/>
                <w:sz w:val="20"/>
                <w:szCs w:val="20"/>
              </w:rPr>
            </w:pPr>
            <w:r w:rsidRPr="004A063F">
              <w:rPr>
                <w:rFonts w:ascii="Arial" w:hAnsi="Arial" w:cs="Arial"/>
                <w:b/>
                <w:sz w:val="20"/>
                <w:szCs w:val="20"/>
              </w:rPr>
              <w:t>Generowanie dokumentów rozliczeniowych: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D11EDCD" w14:textId="77777777" w:rsidR="004A063F" w:rsidRPr="00010045" w:rsidRDefault="004A063F" w:rsidP="003A26B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3DCA2FF" w14:textId="77777777" w:rsidR="004A063F" w:rsidRPr="00010045" w:rsidRDefault="004A063F" w:rsidP="003A26BE">
            <w:pPr>
              <w:shd w:val="clear" w:color="auto" w:fill="FFFFFF"/>
              <w:spacing w:after="0"/>
              <w:jc w:val="center"/>
            </w:pPr>
          </w:p>
        </w:tc>
      </w:tr>
      <w:tr w:rsidR="00210320" w:rsidRPr="00010045" w14:paraId="486ABBAD" w14:textId="77777777" w:rsidTr="003A26BE">
        <w:trPr>
          <w:trHeight w:hRule="exact" w:val="566"/>
        </w:trPr>
        <w:tc>
          <w:tcPr>
            <w:tcW w:w="324" w:type="pct"/>
            <w:tcBorders>
              <w:top w:val="single" w:sz="4" w:space="0" w:color="auto"/>
              <w:left w:val="single" w:sz="4" w:space="0" w:color="auto"/>
              <w:bottom w:val="single" w:sz="4" w:space="0" w:color="auto"/>
              <w:right w:val="single" w:sz="4" w:space="0" w:color="auto"/>
            </w:tcBorders>
            <w:vAlign w:val="center"/>
          </w:tcPr>
          <w:p w14:paraId="78B934D2"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42C4DA7"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generowania komunikatów fazy statystycznej (faza I) w formatach: XML, SWX.</w:t>
            </w:r>
          </w:p>
        </w:tc>
        <w:tc>
          <w:tcPr>
            <w:tcW w:w="862" w:type="pct"/>
            <w:tcBorders>
              <w:top w:val="single" w:sz="4" w:space="0" w:color="auto"/>
              <w:left w:val="single" w:sz="4" w:space="0" w:color="auto"/>
              <w:bottom w:val="single" w:sz="4" w:space="0" w:color="auto"/>
              <w:right w:val="single" w:sz="4" w:space="0" w:color="auto"/>
            </w:tcBorders>
            <w:vAlign w:val="center"/>
          </w:tcPr>
          <w:p w14:paraId="62ABF920"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A812B65" w14:textId="77777777" w:rsidR="00210320" w:rsidRPr="00010045" w:rsidRDefault="009427C2" w:rsidP="003A26BE">
            <w:pPr>
              <w:shd w:val="clear" w:color="auto" w:fill="FFFFFF"/>
              <w:spacing w:after="0"/>
              <w:jc w:val="center"/>
            </w:pPr>
            <w:r>
              <w:t>NIE</w:t>
            </w:r>
          </w:p>
        </w:tc>
      </w:tr>
      <w:tr w:rsidR="00210320" w:rsidRPr="00010045" w14:paraId="4413F0C6" w14:textId="77777777" w:rsidTr="003A26BE">
        <w:trPr>
          <w:trHeight w:hRule="exact" w:val="985"/>
        </w:trPr>
        <w:tc>
          <w:tcPr>
            <w:tcW w:w="324" w:type="pct"/>
            <w:tcBorders>
              <w:top w:val="single" w:sz="4" w:space="0" w:color="auto"/>
              <w:left w:val="single" w:sz="4" w:space="0" w:color="auto"/>
              <w:bottom w:val="single" w:sz="4" w:space="0" w:color="auto"/>
              <w:right w:val="single" w:sz="4" w:space="0" w:color="auto"/>
            </w:tcBorders>
            <w:vAlign w:val="center"/>
          </w:tcPr>
          <w:p w14:paraId="41AEAA99"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4D385BF"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wczytywania odpowiedzi z NFZ do komunikatów fazy I z informacją o stanie przekazanych danych wraz z numerem błędu w przypadku jego wystąpienia.</w:t>
            </w:r>
          </w:p>
        </w:tc>
        <w:tc>
          <w:tcPr>
            <w:tcW w:w="862" w:type="pct"/>
            <w:tcBorders>
              <w:top w:val="single" w:sz="4" w:space="0" w:color="auto"/>
              <w:left w:val="single" w:sz="4" w:space="0" w:color="auto"/>
              <w:bottom w:val="single" w:sz="4" w:space="0" w:color="auto"/>
              <w:right w:val="single" w:sz="4" w:space="0" w:color="auto"/>
            </w:tcBorders>
            <w:vAlign w:val="center"/>
          </w:tcPr>
          <w:p w14:paraId="21BEEC3F"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479EA07" w14:textId="77777777" w:rsidR="00210320" w:rsidRPr="00010045" w:rsidRDefault="009427C2" w:rsidP="003A26BE">
            <w:pPr>
              <w:shd w:val="clear" w:color="auto" w:fill="FFFFFF"/>
              <w:spacing w:after="0"/>
              <w:jc w:val="center"/>
            </w:pPr>
            <w:r>
              <w:t>NIE</w:t>
            </w:r>
          </w:p>
        </w:tc>
      </w:tr>
      <w:tr w:rsidR="00210320" w:rsidRPr="00010045" w14:paraId="03CB5542" w14:textId="77777777" w:rsidTr="003A26BE">
        <w:trPr>
          <w:trHeight w:hRule="exact" w:val="560"/>
        </w:trPr>
        <w:tc>
          <w:tcPr>
            <w:tcW w:w="324" w:type="pct"/>
            <w:tcBorders>
              <w:top w:val="single" w:sz="4" w:space="0" w:color="auto"/>
              <w:left w:val="single" w:sz="4" w:space="0" w:color="auto"/>
              <w:bottom w:val="single" w:sz="4" w:space="0" w:color="auto"/>
              <w:right w:val="single" w:sz="4" w:space="0" w:color="auto"/>
            </w:tcBorders>
            <w:vAlign w:val="center"/>
          </w:tcPr>
          <w:p w14:paraId="4C08BACA"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5F2AF94"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generowania elektronicznych rachunków refundacyjnych w formacie RFX.</w:t>
            </w:r>
          </w:p>
        </w:tc>
        <w:tc>
          <w:tcPr>
            <w:tcW w:w="862" w:type="pct"/>
            <w:tcBorders>
              <w:top w:val="single" w:sz="4" w:space="0" w:color="auto"/>
              <w:left w:val="single" w:sz="4" w:space="0" w:color="auto"/>
              <w:bottom w:val="single" w:sz="4" w:space="0" w:color="auto"/>
              <w:right w:val="single" w:sz="4" w:space="0" w:color="auto"/>
            </w:tcBorders>
            <w:vAlign w:val="center"/>
          </w:tcPr>
          <w:p w14:paraId="4A466C3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AB2AE09" w14:textId="77777777" w:rsidR="00210320" w:rsidRPr="00010045" w:rsidRDefault="009427C2" w:rsidP="003A26BE">
            <w:pPr>
              <w:shd w:val="clear" w:color="auto" w:fill="FFFFFF"/>
              <w:spacing w:after="0"/>
              <w:jc w:val="center"/>
            </w:pPr>
            <w:r>
              <w:t>NIE</w:t>
            </w:r>
          </w:p>
        </w:tc>
      </w:tr>
      <w:tr w:rsidR="00210320" w:rsidRPr="00010045" w14:paraId="5D0991B8" w14:textId="77777777" w:rsidTr="003A26BE">
        <w:trPr>
          <w:trHeight w:hRule="exact" w:val="1277"/>
        </w:trPr>
        <w:tc>
          <w:tcPr>
            <w:tcW w:w="324" w:type="pct"/>
            <w:tcBorders>
              <w:top w:val="single" w:sz="4" w:space="0" w:color="auto"/>
              <w:left w:val="single" w:sz="4" w:space="0" w:color="auto"/>
              <w:bottom w:val="single" w:sz="4" w:space="0" w:color="auto"/>
              <w:right w:val="single" w:sz="4" w:space="0" w:color="auto"/>
            </w:tcBorders>
            <w:vAlign w:val="center"/>
          </w:tcPr>
          <w:p w14:paraId="2A926B1E"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E2422D5"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Możliwość elektronicznego generowania komunikatów o fakturach zakupu w zakresie produktów leczniczych stosowanych w chemioterapii i programach terapeutycznych  w formacie FZX.</w:t>
            </w:r>
          </w:p>
        </w:tc>
        <w:tc>
          <w:tcPr>
            <w:tcW w:w="862" w:type="pct"/>
            <w:tcBorders>
              <w:top w:val="single" w:sz="4" w:space="0" w:color="auto"/>
              <w:left w:val="single" w:sz="4" w:space="0" w:color="auto"/>
              <w:bottom w:val="single" w:sz="4" w:space="0" w:color="auto"/>
              <w:right w:val="single" w:sz="4" w:space="0" w:color="auto"/>
            </w:tcBorders>
            <w:vAlign w:val="center"/>
          </w:tcPr>
          <w:p w14:paraId="5B59236A"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5B071C7" w14:textId="77777777" w:rsidR="00210320" w:rsidRPr="00010045" w:rsidRDefault="009427C2" w:rsidP="003A26BE">
            <w:pPr>
              <w:shd w:val="clear" w:color="auto" w:fill="FFFFFF"/>
              <w:spacing w:after="0"/>
              <w:jc w:val="center"/>
            </w:pPr>
            <w:r>
              <w:t>NIE</w:t>
            </w:r>
          </w:p>
        </w:tc>
      </w:tr>
      <w:tr w:rsidR="00210320" w:rsidRPr="00010045" w14:paraId="584FD8B1" w14:textId="77777777" w:rsidTr="003A26BE">
        <w:trPr>
          <w:trHeight w:hRule="exact" w:val="1504"/>
        </w:trPr>
        <w:tc>
          <w:tcPr>
            <w:tcW w:w="324" w:type="pct"/>
            <w:tcBorders>
              <w:top w:val="single" w:sz="4" w:space="0" w:color="auto"/>
              <w:left w:val="single" w:sz="4" w:space="0" w:color="auto"/>
              <w:bottom w:val="single" w:sz="4" w:space="0" w:color="auto"/>
              <w:right w:val="single" w:sz="4" w:space="0" w:color="auto"/>
            </w:tcBorders>
            <w:vAlign w:val="center"/>
          </w:tcPr>
          <w:p w14:paraId="5328230C"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5D57015"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Obsługa komunikacji z systemem AP-KOLCE: Potwierdzanie odbioru komunikatu, dla komunikatów tego wymagających, bezpośrednio w aplikacji, prowadzenie kolejek onkologicznych i kolejek na procedurę, rejestracja dla kolejki onkologicznej powinna odbywać się bez podziału na przypadki pilne i stabilne</w:t>
            </w:r>
          </w:p>
        </w:tc>
        <w:tc>
          <w:tcPr>
            <w:tcW w:w="862" w:type="pct"/>
            <w:tcBorders>
              <w:top w:val="single" w:sz="4" w:space="0" w:color="auto"/>
              <w:left w:val="single" w:sz="4" w:space="0" w:color="auto"/>
              <w:bottom w:val="single" w:sz="4" w:space="0" w:color="auto"/>
              <w:right w:val="single" w:sz="4" w:space="0" w:color="auto"/>
            </w:tcBorders>
            <w:vAlign w:val="center"/>
          </w:tcPr>
          <w:p w14:paraId="28399E9C"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5869D5D" w14:textId="77777777" w:rsidR="00210320" w:rsidRPr="00010045" w:rsidRDefault="009427C2" w:rsidP="003A26BE">
            <w:pPr>
              <w:spacing w:after="0"/>
              <w:jc w:val="center"/>
              <w:rPr>
                <w:lang w:eastAsia="en-US"/>
              </w:rPr>
            </w:pPr>
            <w:r>
              <w:t>NIE</w:t>
            </w:r>
          </w:p>
        </w:tc>
      </w:tr>
      <w:tr w:rsidR="00210320" w:rsidRPr="00010045" w14:paraId="6F0A9E8C" w14:textId="77777777" w:rsidTr="003A26BE">
        <w:trPr>
          <w:trHeight w:hRule="exact" w:val="1043"/>
        </w:trPr>
        <w:tc>
          <w:tcPr>
            <w:tcW w:w="324" w:type="pct"/>
            <w:tcBorders>
              <w:top w:val="single" w:sz="4" w:space="0" w:color="auto"/>
              <w:left w:val="single" w:sz="4" w:space="0" w:color="auto"/>
              <w:bottom w:val="single" w:sz="4" w:space="0" w:color="auto"/>
              <w:right w:val="single" w:sz="4" w:space="0" w:color="auto"/>
            </w:tcBorders>
            <w:vAlign w:val="center"/>
          </w:tcPr>
          <w:p w14:paraId="0A38EB53"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4A88DA5"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System musi umożliwiać rejestrację kart diagnostyki i leczenia onkologicznego (KDILO) w zakresie: numer karty, etap obsługi, informacja, czy karta znajduje się w jednostce, czy poza nią.</w:t>
            </w:r>
          </w:p>
        </w:tc>
        <w:tc>
          <w:tcPr>
            <w:tcW w:w="862" w:type="pct"/>
            <w:tcBorders>
              <w:top w:val="single" w:sz="4" w:space="0" w:color="auto"/>
              <w:left w:val="single" w:sz="4" w:space="0" w:color="auto"/>
              <w:bottom w:val="single" w:sz="4" w:space="0" w:color="auto"/>
              <w:right w:val="single" w:sz="4" w:space="0" w:color="auto"/>
            </w:tcBorders>
            <w:vAlign w:val="center"/>
          </w:tcPr>
          <w:p w14:paraId="114EB927"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421C837" w14:textId="77777777" w:rsidR="00210320" w:rsidRPr="00010045" w:rsidRDefault="009427C2" w:rsidP="003A26BE">
            <w:pPr>
              <w:spacing w:after="0"/>
              <w:jc w:val="center"/>
              <w:rPr>
                <w:lang w:eastAsia="en-US"/>
              </w:rPr>
            </w:pPr>
            <w:r>
              <w:t>NIE</w:t>
            </w:r>
          </w:p>
        </w:tc>
      </w:tr>
      <w:tr w:rsidR="00210320" w:rsidRPr="00010045" w14:paraId="3726585E" w14:textId="77777777" w:rsidTr="003A26B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05716663"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A718B73"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 xml:space="preserve">System musi rejestrować historię zmian karty DILO oraz podgląd kart </w:t>
            </w:r>
            <w:proofErr w:type="spellStart"/>
            <w:r w:rsidRPr="00010045">
              <w:rPr>
                <w:rFonts w:ascii="Arial" w:hAnsi="Arial" w:cs="Arial"/>
                <w:sz w:val="20"/>
                <w:szCs w:val="20"/>
              </w:rPr>
              <w:t>DiLO</w:t>
            </w:r>
            <w:proofErr w:type="spellEnd"/>
          </w:p>
        </w:tc>
        <w:tc>
          <w:tcPr>
            <w:tcW w:w="862" w:type="pct"/>
            <w:tcBorders>
              <w:top w:val="single" w:sz="4" w:space="0" w:color="auto"/>
              <w:left w:val="single" w:sz="4" w:space="0" w:color="auto"/>
              <w:bottom w:val="single" w:sz="4" w:space="0" w:color="auto"/>
              <w:right w:val="single" w:sz="4" w:space="0" w:color="auto"/>
            </w:tcBorders>
            <w:vAlign w:val="center"/>
          </w:tcPr>
          <w:p w14:paraId="20FFB06B"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C1FB318" w14:textId="77777777" w:rsidR="00210320" w:rsidRPr="00010045" w:rsidRDefault="009427C2" w:rsidP="003A26BE">
            <w:pPr>
              <w:spacing w:after="0"/>
              <w:jc w:val="center"/>
              <w:rPr>
                <w:lang w:eastAsia="en-US"/>
              </w:rPr>
            </w:pPr>
            <w:r>
              <w:t>NIE</w:t>
            </w:r>
          </w:p>
        </w:tc>
      </w:tr>
      <w:tr w:rsidR="00210320" w:rsidRPr="00010045" w14:paraId="527BBAD6" w14:textId="77777777" w:rsidTr="003A26B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5518CDE9"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3A05397"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System musi umożliwić powiązanie pozycji rozliczeniowych z numerem KDILO</w:t>
            </w:r>
          </w:p>
        </w:tc>
        <w:tc>
          <w:tcPr>
            <w:tcW w:w="862" w:type="pct"/>
            <w:tcBorders>
              <w:top w:val="single" w:sz="4" w:space="0" w:color="auto"/>
              <w:left w:val="single" w:sz="4" w:space="0" w:color="auto"/>
              <w:bottom w:val="single" w:sz="4" w:space="0" w:color="auto"/>
              <w:right w:val="single" w:sz="4" w:space="0" w:color="auto"/>
            </w:tcBorders>
            <w:vAlign w:val="center"/>
          </w:tcPr>
          <w:p w14:paraId="28B38992"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AB164FB" w14:textId="77777777" w:rsidR="00210320" w:rsidRPr="00010045" w:rsidRDefault="009427C2" w:rsidP="003A26BE">
            <w:pPr>
              <w:spacing w:after="0"/>
              <w:jc w:val="center"/>
              <w:rPr>
                <w:lang w:eastAsia="en-US"/>
              </w:rPr>
            </w:pPr>
            <w:r>
              <w:t>NIE</w:t>
            </w:r>
          </w:p>
        </w:tc>
      </w:tr>
      <w:tr w:rsidR="00210320" w:rsidRPr="00010045" w14:paraId="7F2147A8" w14:textId="77777777" w:rsidTr="003A26B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6FBB92C9"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9FB0A35"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wyboru algorytmu podziału limitu między poszczególne okresy rozliczeniowe.</w:t>
            </w:r>
          </w:p>
        </w:tc>
        <w:tc>
          <w:tcPr>
            <w:tcW w:w="862" w:type="pct"/>
            <w:tcBorders>
              <w:top w:val="single" w:sz="4" w:space="0" w:color="auto"/>
              <w:left w:val="single" w:sz="4" w:space="0" w:color="auto"/>
              <w:bottom w:val="single" w:sz="4" w:space="0" w:color="auto"/>
              <w:right w:val="single" w:sz="4" w:space="0" w:color="auto"/>
            </w:tcBorders>
            <w:vAlign w:val="center"/>
          </w:tcPr>
          <w:p w14:paraId="7EC336FE"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221A0C4" w14:textId="77777777" w:rsidR="00210320" w:rsidRPr="00010045" w:rsidRDefault="009427C2" w:rsidP="003A26BE">
            <w:pPr>
              <w:shd w:val="clear" w:color="auto" w:fill="FFFFFF"/>
              <w:spacing w:after="0"/>
              <w:jc w:val="center"/>
            </w:pPr>
            <w:r>
              <w:t>NIE</w:t>
            </w:r>
          </w:p>
        </w:tc>
      </w:tr>
      <w:tr w:rsidR="00210320" w:rsidRPr="00010045" w14:paraId="470B360A" w14:textId="77777777" w:rsidTr="003A26BE">
        <w:trPr>
          <w:trHeight w:hRule="exact" w:val="535"/>
        </w:trPr>
        <w:tc>
          <w:tcPr>
            <w:tcW w:w="324" w:type="pct"/>
            <w:tcBorders>
              <w:top w:val="single" w:sz="4" w:space="0" w:color="auto"/>
              <w:left w:val="single" w:sz="4" w:space="0" w:color="auto"/>
              <w:bottom w:val="single" w:sz="4" w:space="0" w:color="auto"/>
              <w:right w:val="single" w:sz="4" w:space="0" w:color="auto"/>
            </w:tcBorders>
            <w:vAlign w:val="center"/>
          </w:tcPr>
          <w:p w14:paraId="3AC6EAAC"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C259F06"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Weryfikacja kompletu danych niezbędnego do rozliczenia wizyt/pobytów pacjentów.</w:t>
            </w:r>
          </w:p>
        </w:tc>
        <w:tc>
          <w:tcPr>
            <w:tcW w:w="862" w:type="pct"/>
            <w:tcBorders>
              <w:top w:val="single" w:sz="4" w:space="0" w:color="auto"/>
              <w:left w:val="single" w:sz="4" w:space="0" w:color="auto"/>
              <w:bottom w:val="single" w:sz="4" w:space="0" w:color="auto"/>
              <w:right w:val="single" w:sz="4" w:space="0" w:color="auto"/>
            </w:tcBorders>
            <w:vAlign w:val="center"/>
          </w:tcPr>
          <w:p w14:paraId="4A52A184"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F0B1400" w14:textId="77777777" w:rsidR="00210320" w:rsidRPr="00010045" w:rsidRDefault="003A26BE" w:rsidP="003A26BE">
            <w:pPr>
              <w:shd w:val="clear" w:color="auto" w:fill="FFFFFF"/>
              <w:spacing w:after="0"/>
              <w:jc w:val="center"/>
            </w:pPr>
            <w:r>
              <w:t>TAK</w:t>
            </w:r>
          </w:p>
        </w:tc>
      </w:tr>
      <w:tr w:rsidR="00210320" w:rsidRPr="00010045" w14:paraId="04BBC3B4" w14:textId="77777777" w:rsidTr="003A26BE">
        <w:trPr>
          <w:trHeight w:hRule="exact" w:val="529"/>
        </w:trPr>
        <w:tc>
          <w:tcPr>
            <w:tcW w:w="324" w:type="pct"/>
            <w:tcBorders>
              <w:top w:val="single" w:sz="4" w:space="0" w:color="auto"/>
              <w:left w:val="single" w:sz="4" w:space="0" w:color="auto"/>
              <w:bottom w:val="single" w:sz="4" w:space="0" w:color="auto"/>
              <w:right w:val="single" w:sz="4" w:space="0" w:color="auto"/>
            </w:tcBorders>
            <w:vAlign w:val="center"/>
          </w:tcPr>
          <w:p w14:paraId="14250902"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BD7505D"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raportowania braków w danych niezbędnych do rozliczenia świadczeń.</w:t>
            </w:r>
          </w:p>
        </w:tc>
        <w:tc>
          <w:tcPr>
            <w:tcW w:w="862" w:type="pct"/>
            <w:tcBorders>
              <w:top w:val="single" w:sz="4" w:space="0" w:color="auto"/>
              <w:left w:val="single" w:sz="4" w:space="0" w:color="auto"/>
              <w:bottom w:val="single" w:sz="4" w:space="0" w:color="auto"/>
              <w:right w:val="single" w:sz="4" w:space="0" w:color="auto"/>
            </w:tcBorders>
            <w:vAlign w:val="center"/>
          </w:tcPr>
          <w:p w14:paraId="3E32FA4B"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4B8E87C" w14:textId="77777777" w:rsidR="00210320" w:rsidRPr="00010045" w:rsidRDefault="009427C2" w:rsidP="003A26BE">
            <w:pPr>
              <w:shd w:val="clear" w:color="auto" w:fill="FFFFFF"/>
              <w:spacing w:after="0"/>
              <w:jc w:val="center"/>
            </w:pPr>
            <w:r>
              <w:t>NIE</w:t>
            </w:r>
          </w:p>
        </w:tc>
      </w:tr>
      <w:tr w:rsidR="00210320" w:rsidRPr="00010045" w14:paraId="670BAA28" w14:textId="77777777" w:rsidTr="003A26BE">
        <w:trPr>
          <w:trHeight w:hRule="exact" w:val="974"/>
        </w:trPr>
        <w:tc>
          <w:tcPr>
            <w:tcW w:w="324" w:type="pct"/>
            <w:tcBorders>
              <w:top w:val="single" w:sz="4" w:space="0" w:color="auto"/>
              <w:left w:val="single" w:sz="4" w:space="0" w:color="auto"/>
              <w:bottom w:val="single" w:sz="4" w:space="0" w:color="auto"/>
              <w:right w:val="single" w:sz="4" w:space="0" w:color="auto"/>
            </w:tcBorders>
            <w:vAlign w:val="center"/>
          </w:tcPr>
          <w:p w14:paraId="324F7E06"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A27769"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automatycznego wykluczenia z rozliczenia do płatnika pobytów powtarzających się w czasie krótszym niż zadany w module, dla każdej jednostki organizacyjnej osobno.</w:t>
            </w:r>
          </w:p>
        </w:tc>
        <w:tc>
          <w:tcPr>
            <w:tcW w:w="862" w:type="pct"/>
            <w:tcBorders>
              <w:top w:val="single" w:sz="4" w:space="0" w:color="auto"/>
              <w:left w:val="single" w:sz="4" w:space="0" w:color="auto"/>
              <w:bottom w:val="single" w:sz="4" w:space="0" w:color="auto"/>
              <w:right w:val="single" w:sz="4" w:space="0" w:color="auto"/>
            </w:tcBorders>
            <w:vAlign w:val="center"/>
          </w:tcPr>
          <w:p w14:paraId="29CBB8B5" w14:textId="77777777" w:rsidR="00210320" w:rsidRPr="00010045" w:rsidRDefault="00272F98" w:rsidP="003A26BE">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0779CF20" w14:textId="77777777" w:rsidR="00210320" w:rsidRPr="00010045" w:rsidRDefault="009427C2" w:rsidP="003A26BE">
            <w:pPr>
              <w:shd w:val="clear" w:color="auto" w:fill="FFFFFF"/>
              <w:spacing w:after="0"/>
              <w:jc w:val="center"/>
            </w:pPr>
            <w:r>
              <w:t>NIE</w:t>
            </w:r>
          </w:p>
        </w:tc>
      </w:tr>
      <w:tr w:rsidR="00961107" w:rsidRPr="00010045" w14:paraId="0596FC6B" w14:textId="77777777" w:rsidTr="003A26BE">
        <w:trPr>
          <w:trHeight w:hRule="exact" w:val="974"/>
        </w:trPr>
        <w:tc>
          <w:tcPr>
            <w:tcW w:w="324" w:type="pct"/>
            <w:tcBorders>
              <w:top w:val="single" w:sz="4" w:space="0" w:color="auto"/>
              <w:left w:val="single" w:sz="4" w:space="0" w:color="auto"/>
              <w:bottom w:val="single" w:sz="4" w:space="0" w:color="auto"/>
              <w:right w:val="single" w:sz="4" w:space="0" w:color="auto"/>
            </w:tcBorders>
            <w:vAlign w:val="center"/>
          </w:tcPr>
          <w:p w14:paraId="458BAED3" w14:textId="77777777" w:rsidR="00961107" w:rsidRPr="00BB0720" w:rsidRDefault="00961107"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ABEBCE1" w14:textId="77777777" w:rsidR="00961107" w:rsidRPr="00BB0720" w:rsidRDefault="00961107" w:rsidP="00961107">
            <w:pPr>
              <w:pStyle w:val="Tabela1"/>
              <w:spacing w:after="0"/>
              <w:ind w:left="142" w:right="50"/>
              <w:rPr>
                <w:color w:val="000000" w:themeColor="text1"/>
                <w:sz w:val="20"/>
                <w:szCs w:val="20"/>
              </w:rPr>
            </w:pPr>
            <w:r w:rsidRPr="00BB0720">
              <w:rPr>
                <w:color w:val="000000" w:themeColor="text1"/>
                <w:sz w:val="20"/>
                <w:szCs w:val="20"/>
              </w:rPr>
              <w:t>Możliwość rozliczania świadczeń w zakresie danych ewidencjonowanych w modułach dziedzinowych, bez konieczności importu danych do modułu rozliczeniowego</w:t>
            </w:r>
          </w:p>
          <w:p w14:paraId="2260D09E" w14:textId="77777777" w:rsidR="00961107" w:rsidRPr="00BB0720" w:rsidRDefault="00961107" w:rsidP="00961107">
            <w:pPr>
              <w:pStyle w:val="Tabela1"/>
              <w:spacing w:after="0"/>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772FFECF" w14:textId="77777777" w:rsidR="00961107" w:rsidRPr="00BB0720" w:rsidRDefault="00961107" w:rsidP="003A26BE">
            <w:pPr>
              <w:shd w:val="clear" w:color="auto" w:fill="FFFFFF"/>
              <w:spacing w:after="0"/>
              <w:jc w:val="center"/>
            </w:pPr>
            <w:r w:rsidRPr="00BB0720">
              <w:t>TAK</w:t>
            </w:r>
          </w:p>
        </w:tc>
        <w:tc>
          <w:tcPr>
            <w:tcW w:w="862" w:type="pct"/>
            <w:tcBorders>
              <w:top w:val="single" w:sz="4" w:space="0" w:color="auto"/>
              <w:left w:val="single" w:sz="4" w:space="0" w:color="auto"/>
              <w:bottom w:val="single" w:sz="4" w:space="0" w:color="auto"/>
              <w:right w:val="single" w:sz="4" w:space="0" w:color="auto"/>
            </w:tcBorders>
            <w:vAlign w:val="center"/>
          </w:tcPr>
          <w:p w14:paraId="074F3AFF" w14:textId="77777777" w:rsidR="00961107" w:rsidRPr="00BB0720" w:rsidRDefault="00961107" w:rsidP="003A26BE">
            <w:pPr>
              <w:shd w:val="clear" w:color="auto" w:fill="FFFFFF"/>
              <w:spacing w:after="0"/>
              <w:jc w:val="center"/>
            </w:pPr>
            <w:r w:rsidRPr="00BB0720">
              <w:t>TAK</w:t>
            </w:r>
          </w:p>
        </w:tc>
      </w:tr>
      <w:tr w:rsidR="00210320" w:rsidRPr="00010045" w14:paraId="67CD37B1" w14:textId="77777777" w:rsidTr="003A26BE">
        <w:trPr>
          <w:trHeight w:hRule="exact" w:val="1093"/>
        </w:trPr>
        <w:tc>
          <w:tcPr>
            <w:tcW w:w="324" w:type="pct"/>
            <w:tcBorders>
              <w:top w:val="single" w:sz="4" w:space="0" w:color="auto"/>
              <w:left w:val="single" w:sz="4" w:space="0" w:color="auto"/>
              <w:bottom w:val="single" w:sz="4" w:space="0" w:color="auto"/>
              <w:right w:val="single" w:sz="4" w:space="0" w:color="auto"/>
            </w:tcBorders>
            <w:vAlign w:val="center"/>
          </w:tcPr>
          <w:p w14:paraId="0C5E35B1"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53E9035"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Automatyczne przyporządkowywanie wizyt i pobytów pacjentów w szpitalu lub innej jednostce służby zdrowia do pozycji umów z płatnikami oraz przypisywanie im kwot refundacji zgodnie z wprowadzoną umową.</w:t>
            </w:r>
          </w:p>
          <w:p w14:paraId="1C2F10FB" w14:textId="77777777" w:rsidR="00210320" w:rsidRPr="00010045" w:rsidRDefault="00210320" w:rsidP="00AA1943">
            <w:pPr>
              <w:pStyle w:val="Tabela1"/>
              <w:spacing w:after="0"/>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54AB2AD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597B37A" w14:textId="77777777" w:rsidR="00210320" w:rsidRPr="00010045" w:rsidRDefault="009427C2" w:rsidP="003A26BE">
            <w:pPr>
              <w:shd w:val="clear" w:color="auto" w:fill="FFFFFF"/>
              <w:spacing w:after="0"/>
              <w:jc w:val="center"/>
            </w:pPr>
            <w:r>
              <w:t>NIE</w:t>
            </w:r>
          </w:p>
        </w:tc>
      </w:tr>
      <w:tr w:rsidR="00210320" w:rsidRPr="00010045" w14:paraId="60E1DFE2" w14:textId="77777777" w:rsidTr="000B2349">
        <w:trPr>
          <w:trHeight w:hRule="exact" w:val="907"/>
        </w:trPr>
        <w:tc>
          <w:tcPr>
            <w:tcW w:w="324" w:type="pct"/>
            <w:tcBorders>
              <w:top w:val="single" w:sz="4" w:space="0" w:color="auto"/>
              <w:left w:val="single" w:sz="4" w:space="0" w:color="auto"/>
              <w:bottom w:val="single" w:sz="4" w:space="0" w:color="auto"/>
              <w:right w:val="single" w:sz="4" w:space="0" w:color="auto"/>
            </w:tcBorders>
            <w:vAlign w:val="center"/>
          </w:tcPr>
          <w:p w14:paraId="46DE827A"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14061DA"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Automatyczne zaznaczenie procedury rozliczeniowej jako ratującej życie w zależności od trybu przyjęcia do szpitala.</w:t>
            </w:r>
          </w:p>
        </w:tc>
        <w:tc>
          <w:tcPr>
            <w:tcW w:w="862" w:type="pct"/>
            <w:tcBorders>
              <w:top w:val="single" w:sz="4" w:space="0" w:color="auto"/>
              <w:left w:val="single" w:sz="4" w:space="0" w:color="auto"/>
              <w:bottom w:val="single" w:sz="4" w:space="0" w:color="auto"/>
              <w:right w:val="single" w:sz="4" w:space="0" w:color="auto"/>
            </w:tcBorders>
            <w:vAlign w:val="center"/>
          </w:tcPr>
          <w:p w14:paraId="7DF6D8BC"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1E59DC2" w14:textId="77777777" w:rsidR="00210320" w:rsidRPr="00010045" w:rsidRDefault="009427C2" w:rsidP="003A26BE">
            <w:pPr>
              <w:shd w:val="clear" w:color="auto" w:fill="FFFFFF"/>
              <w:spacing w:after="0"/>
              <w:jc w:val="center"/>
            </w:pPr>
            <w:r>
              <w:t>NIE</w:t>
            </w:r>
          </w:p>
        </w:tc>
      </w:tr>
      <w:tr w:rsidR="00210320" w:rsidRPr="00010045" w14:paraId="5F06FC00" w14:textId="77777777" w:rsidTr="003A26BE">
        <w:trPr>
          <w:trHeight w:hRule="exact" w:val="539"/>
        </w:trPr>
        <w:tc>
          <w:tcPr>
            <w:tcW w:w="324" w:type="pct"/>
            <w:tcBorders>
              <w:top w:val="single" w:sz="4" w:space="0" w:color="auto"/>
              <w:left w:val="single" w:sz="4" w:space="0" w:color="auto"/>
              <w:bottom w:val="single" w:sz="4" w:space="0" w:color="auto"/>
              <w:right w:val="single" w:sz="4" w:space="0" w:color="auto"/>
            </w:tcBorders>
            <w:vAlign w:val="center"/>
          </w:tcPr>
          <w:p w14:paraId="5456DB16"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31FC0BF"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Podgląd na bieżąco stanu realizacji poszczególnych umów (ilościowy i procentowy).</w:t>
            </w:r>
          </w:p>
        </w:tc>
        <w:tc>
          <w:tcPr>
            <w:tcW w:w="862" w:type="pct"/>
            <w:tcBorders>
              <w:top w:val="single" w:sz="4" w:space="0" w:color="auto"/>
              <w:left w:val="single" w:sz="4" w:space="0" w:color="auto"/>
              <w:bottom w:val="single" w:sz="4" w:space="0" w:color="auto"/>
              <w:right w:val="single" w:sz="4" w:space="0" w:color="auto"/>
            </w:tcBorders>
            <w:vAlign w:val="center"/>
          </w:tcPr>
          <w:p w14:paraId="14322C7E"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3E18DBA" w14:textId="77777777" w:rsidR="00210320" w:rsidRPr="00010045" w:rsidRDefault="009427C2" w:rsidP="003A26BE">
            <w:pPr>
              <w:shd w:val="clear" w:color="auto" w:fill="FFFFFF"/>
              <w:spacing w:after="0"/>
              <w:jc w:val="center"/>
            </w:pPr>
            <w:r>
              <w:t>NIE</w:t>
            </w:r>
          </w:p>
        </w:tc>
      </w:tr>
      <w:tr w:rsidR="00210320" w:rsidRPr="00010045" w14:paraId="104EF050" w14:textId="77777777" w:rsidTr="003A26BE">
        <w:trPr>
          <w:trHeight w:hRule="exact" w:val="878"/>
        </w:trPr>
        <w:tc>
          <w:tcPr>
            <w:tcW w:w="324" w:type="pct"/>
            <w:tcBorders>
              <w:top w:val="single" w:sz="4" w:space="0" w:color="auto"/>
              <w:left w:val="single" w:sz="4" w:space="0" w:color="auto"/>
              <w:bottom w:val="single" w:sz="4" w:space="0" w:color="auto"/>
              <w:right w:val="single" w:sz="4" w:space="0" w:color="auto"/>
            </w:tcBorders>
            <w:vAlign w:val="center"/>
          </w:tcPr>
          <w:p w14:paraId="29FE6744"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FCC5853"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automatycznego śledzenia postępów wykonania zakontraktowanych świadczeń w ciągu trwania okresu rozliczeniowego.</w:t>
            </w:r>
          </w:p>
        </w:tc>
        <w:tc>
          <w:tcPr>
            <w:tcW w:w="862" w:type="pct"/>
            <w:tcBorders>
              <w:top w:val="single" w:sz="4" w:space="0" w:color="auto"/>
              <w:left w:val="single" w:sz="4" w:space="0" w:color="auto"/>
              <w:bottom w:val="single" w:sz="4" w:space="0" w:color="auto"/>
              <w:right w:val="single" w:sz="4" w:space="0" w:color="auto"/>
            </w:tcBorders>
            <w:vAlign w:val="center"/>
          </w:tcPr>
          <w:p w14:paraId="7D65199A"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A9424A7" w14:textId="77777777" w:rsidR="00210320" w:rsidRPr="00010045" w:rsidRDefault="009427C2" w:rsidP="003A26BE">
            <w:pPr>
              <w:shd w:val="clear" w:color="auto" w:fill="FFFFFF"/>
              <w:spacing w:after="0"/>
              <w:jc w:val="center"/>
            </w:pPr>
            <w:r>
              <w:t>NIE</w:t>
            </w:r>
          </w:p>
        </w:tc>
      </w:tr>
      <w:tr w:rsidR="00210320" w:rsidRPr="00010045" w14:paraId="4E012698" w14:textId="77777777" w:rsidTr="003A26BE">
        <w:trPr>
          <w:trHeight w:hRule="exact" w:val="552"/>
        </w:trPr>
        <w:tc>
          <w:tcPr>
            <w:tcW w:w="324" w:type="pct"/>
            <w:tcBorders>
              <w:top w:val="single" w:sz="4" w:space="0" w:color="auto"/>
              <w:left w:val="single" w:sz="4" w:space="0" w:color="auto"/>
              <w:bottom w:val="single" w:sz="4" w:space="0" w:color="auto"/>
              <w:right w:val="single" w:sz="4" w:space="0" w:color="auto"/>
            </w:tcBorders>
            <w:vAlign w:val="center"/>
          </w:tcPr>
          <w:p w14:paraId="3F65F824"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5ED5711" w14:textId="77777777" w:rsidR="00210320" w:rsidRPr="00010045" w:rsidRDefault="00210320" w:rsidP="00AA1943">
            <w:pPr>
              <w:pStyle w:val="Tabela1"/>
              <w:spacing w:after="0"/>
              <w:ind w:left="142" w:right="50"/>
              <w:rPr>
                <w:rFonts w:ascii="Arial" w:hAnsi="Arial" w:cs="Arial"/>
                <w:sz w:val="20"/>
                <w:szCs w:val="20"/>
              </w:rPr>
            </w:pPr>
            <w:r w:rsidRPr="00010045">
              <w:rPr>
                <w:rFonts w:ascii="Arial" w:hAnsi="Arial" w:cs="Arial"/>
                <w:sz w:val="20"/>
                <w:szCs w:val="20"/>
              </w:rPr>
              <w:t>Możliwość wystawienia faktur dla płatnika na podstawie dokumentów rozliczeniowych.</w:t>
            </w:r>
          </w:p>
        </w:tc>
        <w:tc>
          <w:tcPr>
            <w:tcW w:w="862" w:type="pct"/>
            <w:tcBorders>
              <w:top w:val="single" w:sz="4" w:space="0" w:color="auto"/>
              <w:left w:val="single" w:sz="4" w:space="0" w:color="auto"/>
              <w:bottom w:val="single" w:sz="4" w:space="0" w:color="auto"/>
              <w:right w:val="single" w:sz="4" w:space="0" w:color="auto"/>
            </w:tcBorders>
            <w:vAlign w:val="center"/>
          </w:tcPr>
          <w:p w14:paraId="3D3206C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33B1E2B" w14:textId="77777777" w:rsidR="00210320" w:rsidRPr="00010045" w:rsidRDefault="009427C2" w:rsidP="003A26BE">
            <w:pPr>
              <w:shd w:val="clear" w:color="auto" w:fill="FFFFFF"/>
              <w:spacing w:after="0"/>
              <w:jc w:val="center"/>
            </w:pPr>
            <w:r>
              <w:t>NIE</w:t>
            </w:r>
          </w:p>
        </w:tc>
      </w:tr>
      <w:tr w:rsidR="00210320" w:rsidRPr="00010045" w14:paraId="45ADE660" w14:textId="77777777" w:rsidTr="00DC7833">
        <w:trPr>
          <w:trHeight w:hRule="exact" w:val="1724"/>
        </w:trPr>
        <w:tc>
          <w:tcPr>
            <w:tcW w:w="324" w:type="pct"/>
            <w:tcBorders>
              <w:top w:val="single" w:sz="4" w:space="0" w:color="auto"/>
              <w:left w:val="single" w:sz="4" w:space="0" w:color="auto"/>
              <w:bottom w:val="single" w:sz="4" w:space="0" w:color="auto"/>
              <w:right w:val="single" w:sz="4" w:space="0" w:color="auto"/>
            </w:tcBorders>
            <w:vAlign w:val="center"/>
          </w:tcPr>
          <w:p w14:paraId="1D32804B"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5708661" w14:textId="77777777" w:rsidR="000F23EF" w:rsidRDefault="000F23EF" w:rsidP="000F23EF">
            <w:pPr>
              <w:pStyle w:val="Tabela1"/>
              <w:spacing w:after="0"/>
              <w:ind w:left="142" w:right="50"/>
              <w:rPr>
                <w:rFonts w:ascii="Arial" w:hAnsi="Arial" w:cs="Arial"/>
                <w:sz w:val="20"/>
                <w:szCs w:val="20"/>
              </w:rPr>
            </w:pPr>
            <w:r w:rsidRPr="000248A8">
              <w:rPr>
                <w:rFonts w:ascii="Arial" w:hAnsi="Arial" w:cs="Arial"/>
                <w:sz w:val="20"/>
                <w:szCs w:val="20"/>
              </w:rPr>
              <w:t>Możliwość zmiany kwalifikacji p</w:t>
            </w:r>
            <w:r w:rsidR="000B2349">
              <w:rPr>
                <w:rFonts w:ascii="Arial" w:hAnsi="Arial" w:cs="Arial"/>
                <w:sz w:val="20"/>
                <w:szCs w:val="20"/>
              </w:rPr>
              <w:t>łatnika za wykonane świadczenia</w:t>
            </w:r>
          </w:p>
          <w:p w14:paraId="38DFF581" w14:textId="77777777" w:rsidR="00210320" w:rsidRPr="00010045" w:rsidRDefault="00210320" w:rsidP="000B2349">
            <w:pPr>
              <w:pStyle w:val="Tabela1"/>
              <w:spacing w:after="0"/>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02DA2D8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71181D1" w14:textId="77777777" w:rsidR="00210320" w:rsidRPr="00010045" w:rsidRDefault="009427C2" w:rsidP="003A26BE">
            <w:pPr>
              <w:shd w:val="clear" w:color="auto" w:fill="FFFFFF"/>
              <w:spacing w:after="0"/>
              <w:jc w:val="center"/>
            </w:pPr>
            <w:r>
              <w:t>NIE</w:t>
            </w:r>
          </w:p>
        </w:tc>
      </w:tr>
      <w:tr w:rsidR="004A063F" w:rsidRPr="00010045" w14:paraId="7BCE68DB" w14:textId="77777777" w:rsidTr="004A063F">
        <w:trPr>
          <w:trHeight w:hRule="exact" w:val="84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B6BCB3B" w14:textId="77777777" w:rsidR="004A063F" w:rsidRPr="004A063F" w:rsidRDefault="004A063F" w:rsidP="00AA1943">
            <w:pPr>
              <w:pStyle w:val="Tabela1"/>
              <w:spacing w:after="0"/>
              <w:ind w:left="142" w:right="50"/>
              <w:rPr>
                <w:rFonts w:ascii="Arial" w:hAnsi="Arial" w:cs="Arial"/>
                <w:b/>
                <w:sz w:val="20"/>
                <w:szCs w:val="20"/>
              </w:rPr>
            </w:pPr>
            <w:r w:rsidRPr="004A063F">
              <w:rPr>
                <w:rFonts w:ascii="Arial" w:hAnsi="Arial" w:cs="Arial"/>
                <w:b/>
                <w:sz w:val="20"/>
                <w:szCs w:val="20"/>
              </w:rPr>
              <w:t>Generowanie szeregu zestawień sprawozdawczych do NFZ, MZ i wewnętrznych raportów weryfikujących danych, między innymi:</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160633C" w14:textId="77777777" w:rsidR="004A063F" w:rsidRPr="00010045" w:rsidRDefault="004A063F" w:rsidP="003A26BE">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9CBD59A" w14:textId="77777777" w:rsidR="004A063F" w:rsidRPr="00010045" w:rsidRDefault="004A063F" w:rsidP="003A26BE">
            <w:pPr>
              <w:shd w:val="clear" w:color="auto" w:fill="FFFFFF"/>
              <w:spacing w:after="0"/>
              <w:jc w:val="center"/>
            </w:pPr>
          </w:p>
        </w:tc>
      </w:tr>
      <w:tr w:rsidR="00210320" w:rsidRPr="00010045" w14:paraId="0475D4AE" w14:textId="77777777" w:rsidTr="003A26BE">
        <w:trPr>
          <w:trHeight w:hRule="exact" w:val="861"/>
        </w:trPr>
        <w:tc>
          <w:tcPr>
            <w:tcW w:w="324" w:type="pct"/>
            <w:tcBorders>
              <w:top w:val="single" w:sz="4" w:space="0" w:color="auto"/>
              <w:left w:val="single" w:sz="4" w:space="0" w:color="auto"/>
              <w:bottom w:val="single" w:sz="4" w:space="0" w:color="auto"/>
              <w:right w:val="single" w:sz="4" w:space="0" w:color="auto"/>
            </w:tcBorders>
            <w:vAlign w:val="center"/>
          </w:tcPr>
          <w:p w14:paraId="389999B0"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7A9BFCA"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zestawienie świadczeń za wybrany okres z możliwością weryfikacji definiowalnego kompletu danych rozliczeniowych,</w:t>
            </w:r>
          </w:p>
        </w:tc>
        <w:tc>
          <w:tcPr>
            <w:tcW w:w="862" w:type="pct"/>
            <w:tcBorders>
              <w:top w:val="single" w:sz="4" w:space="0" w:color="auto"/>
              <w:left w:val="single" w:sz="4" w:space="0" w:color="auto"/>
              <w:bottom w:val="single" w:sz="4" w:space="0" w:color="auto"/>
              <w:right w:val="single" w:sz="4" w:space="0" w:color="auto"/>
            </w:tcBorders>
            <w:vAlign w:val="center"/>
          </w:tcPr>
          <w:p w14:paraId="462F93D4"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A471824" w14:textId="77777777" w:rsidR="00210320" w:rsidRPr="00010045" w:rsidRDefault="009427C2" w:rsidP="003A26BE">
            <w:pPr>
              <w:shd w:val="clear" w:color="auto" w:fill="FFFFFF"/>
              <w:spacing w:after="0"/>
              <w:jc w:val="center"/>
            </w:pPr>
            <w:r>
              <w:t>NIE</w:t>
            </w:r>
          </w:p>
        </w:tc>
      </w:tr>
      <w:tr w:rsidR="00210320" w:rsidRPr="00010045" w14:paraId="6012B051" w14:textId="77777777" w:rsidTr="003A26BE">
        <w:trPr>
          <w:trHeight w:hRule="exact" w:val="610"/>
        </w:trPr>
        <w:tc>
          <w:tcPr>
            <w:tcW w:w="324" w:type="pct"/>
            <w:tcBorders>
              <w:top w:val="single" w:sz="4" w:space="0" w:color="auto"/>
              <w:left w:val="single" w:sz="4" w:space="0" w:color="auto"/>
              <w:bottom w:val="single" w:sz="4" w:space="0" w:color="auto"/>
              <w:right w:val="single" w:sz="4" w:space="0" w:color="auto"/>
            </w:tcBorders>
            <w:vAlign w:val="center"/>
          </w:tcPr>
          <w:p w14:paraId="376CC225"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60E25A"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zestawienie świadczeń rozliczonych w danym okresie, na podstawie wybranych umów,</w:t>
            </w:r>
          </w:p>
        </w:tc>
        <w:tc>
          <w:tcPr>
            <w:tcW w:w="862" w:type="pct"/>
            <w:tcBorders>
              <w:top w:val="single" w:sz="4" w:space="0" w:color="auto"/>
              <w:left w:val="single" w:sz="4" w:space="0" w:color="auto"/>
              <w:bottom w:val="single" w:sz="4" w:space="0" w:color="auto"/>
              <w:right w:val="single" w:sz="4" w:space="0" w:color="auto"/>
            </w:tcBorders>
            <w:vAlign w:val="center"/>
          </w:tcPr>
          <w:p w14:paraId="39D87987"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0BAF9EC" w14:textId="77777777" w:rsidR="00210320" w:rsidRPr="00010045" w:rsidRDefault="009427C2" w:rsidP="003A26BE">
            <w:pPr>
              <w:shd w:val="clear" w:color="auto" w:fill="FFFFFF"/>
              <w:spacing w:after="0"/>
              <w:jc w:val="center"/>
            </w:pPr>
            <w:r>
              <w:t>NIE</w:t>
            </w:r>
          </w:p>
        </w:tc>
      </w:tr>
      <w:tr w:rsidR="00210320" w:rsidRPr="00010045" w14:paraId="4844BE6B" w14:textId="77777777" w:rsidTr="003A26BE">
        <w:trPr>
          <w:trHeight w:hRule="exact" w:val="938"/>
        </w:trPr>
        <w:tc>
          <w:tcPr>
            <w:tcW w:w="324" w:type="pct"/>
            <w:tcBorders>
              <w:top w:val="single" w:sz="4" w:space="0" w:color="auto"/>
              <w:left w:val="single" w:sz="4" w:space="0" w:color="auto"/>
              <w:bottom w:val="single" w:sz="4" w:space="0" w:color="auto"/>
              <w:right w:val="single" w:sz="4" w:space="0" w:color="auto"/>
            </w:tcBorders>
            <w:vAlign w:val="center"/>
          </w:tcPr>
          <w:p w14:paraId="48030E9C"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85441D3"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zbiorcze zestawienia ilościowo - wartościowe za dany okres rozliczeniowy, na podstawie wybranych umów,</w:t>
            </w:r>
          </w:p>
        </w:tc>
        <w:tc>
          <w:tcPr>
            <w:tcW w:w="862" w:type="pct"/>
            <w:tcBorders>
              <w:top w:val="single" w:sz="4" w:space="0" w:color="auto"/>
              <w:left w:val="single" w:sz="4" w:space="0" w:color="auto"/>
              <w:bottom w:val="single" w:sz="4" w:space="0" w:color="auto"/>
              <w:right w:val="single" w:sz="4" w:space="0" w:color="auto"/>
            </w:tcBorders>
            <w:vAlign w:val="center"/>
          </w:tcPr>
          <w:p w14:paraId="136E1C9D"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24C682A" w14:textId="77777777" w:rsidR="00210320" w:rsidRPr="00010045" w:rsidRDefault="009427C2" w:rsidP="003A26BE">
            <w:pPr>
              <w:shd w:val="clear" w:color="auto" w:fill="FFFFFF"/>
              <w:spacing w:after="0"/>
              <w:jc w:val="center"/>
            </w:pPr>
            <w:r>
              <w:t>NIE</w:t>
            </w:r>
          </w:p>
        </w:tc>
      </w:tr>
      <w:tr w:rsidR="00210320" w:rsidRPr="00010045" w14:paraId="26EF2CB0" w14:textId="77777777" w:rsidTr="003A26BE">
        <w:trPr>
          <w:trHeight w:hRule="exact" w:val="285"/>
        </w:trPr>
        <w:tc>
          <w:tcPr>
            <w:tcW w:w="324" w:type="pct"/>
            <w:tcBorders>
              <w:top w:val="single" w:sz="4" w:space="0" w:color="auto"/>
              <w:left w:val="single" w:sz="4" w:space="0" w:color="auto"/>
              <w:bottom w:val="single" w:sz="4" w:space="0" w:color="auto"/>
              <w:right w:val="single" w:sz="4" w:space="0" w:color="auto"/>
            </w:tcBorders>
            <w:vAlign w:val="center"/>
          </w:tcPr>
          <w:p w14:paraId="1049DA54"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C498F9F"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zestawienie wykonanych usług ponadplanowych,</w:t>
            </w:r>
          </w:p>
        </w:tc>
        <w:tc>
          <w:tcPr>
            <w:tcW w:w="862" w:type="pct"/>
            <w:tcBorders>
              <w:top w:val="single" w:sz="4" w:space="0" w:color="auto"/>
              <w:left w:val="single" w:sz="4" w:space="0" w:color="auto"/>
              <w:bottom w:val="single" w:sz="4" w:space="0" w:color="auto"/>
              <w:right w:val="single" w:sz="4" w:space="0" w:color="auto"/>
            </w:tcBorders>
            <w:vAlign w:val="center"/>
          </w:tcPr>
          <w:p w14:paraId="2D17AF10"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0A3CCA9" w14:textId="77777777" w:rsidR="00210320" w:rsidRPr="00010045" w:rsidRDefault="009427C2" w:rsidP="003A26BE">
            <w:pPr>
              <w:shd w:val="clear" w:color="auto" w:fill="FFFFFF"/>
              <w:spacing w:after="0"/>
              <w:jc w:val="center"/>
            </w:pPr>
            <w:r>
              <w:t>NIE</w:t>
            </w:r>
          </w:p>
        </w:tc>
      </w:tr>
      <w:tr w:rsidR="00210320" w:rsidRPr="00010045" w14:paraId="68602060" w14:textId="77777777" w:rsidTr="003A26BE">
        <w:trPr>
          <w:trHeight w:hRule="exact" w:val="857"/>
        </w:trPr>
        <w:tc>
          <w:tcPr>
            <w:tcW w:w="324" w:type="pct"/>
            <w:tcBorders>
              <w:top w:val="single" w:sz="4" w:space="0" w:color="auto"/>
              <w:left w:val="single" w:sz="4" w:space="0" w:color="auto"/>
              <w:bottom w:val="single" w:sz="4" w:space="0" w:color="auto"/>
              <w:right w:val="single" w:sz="4" w:space="0" w:color="auto"/>
            </w:tcBorders>
            <w:vAlign w:val="center"/>
          </w:tcPr>
          <w:p w14:paraId="409225BE"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1BECC24"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zestawienia pacjentów nie wykazanych na dokumentach rozliczeniowych, wraz z powodem ich nieuwzględniania w rozliczeniach,</w:t>
            </w:r>
          </w:p>
        </w:tc>
        <w:tc>
          <w:tcPr>
            <w:tcW w:w="862" w:type="pct"/>
            <w:tcBorders>
              <w:top w:val="single" w:sz="4" w:space="0" w:color="auto"/>
              <w:left w:val="single" w:sz="4" w:space="0" w:color="auto"/>
              <w:bottom w:val="single" w:sz="4" w:space="0" w:color="auto"/>
              <w:right w:val="single" w:sz="4" w:space="0" w:color="auto"/>
            </w:tcBorders>
            <w:vAlign w:val="center"/>
          </w:tcPr>
          <w:p w14:paraId="4FAA68A1"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77CC360" w14:textId="77777777" w:rsidR="00210320" w:rsidRPr="00010045" w:rsidRDefault="009427C2" w:rsidP="003A26BE">
            <w:pPr>
              <w:shd w:val="clear" w:color="auto" w:fill="FFFFFF"/>
              <w:spacing w:after="0"/>
              <w:jc w:val="center"/>
            </w:pPr>
            <w:r>
              <w:t>NIE</w:t>
            </w:r>
          </w:p>
        </w:tc>
      </w:tr>
      <w:tr w:rsidR="00210320" w:rsidRPr="00010045" w14:paraId="35ACC49D" w14:textId="77777777" w:rsidTr="003A26BE">
        <w:trPr>
          <w:trHeight w:hRule="exact" w:val="557"/>
        </w:trPr>
        <w:tc>
          <w:tcPr>
            <w:tcW w:w="324" w:type="pct"/>
            <w:tcBorders>
              <w:top w:val="single" w:sz="4" w:space="0" w:color="auto"/>
              <w:left w:val="single" w:sz="4" w:space="0" w:color="auto"/>
              <w:bottom w:val="single" w:sz="4" w:space="0" w:color="auto"/>
              <w:right w:val="single" w:sz="4" w:space="0" w:color="auto"/>
            </w:tcBorders>
            <w:vAlign w:val="center"/>
          </w:tcPr>
          <w:p w14:paraId="4AC6EF4C"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CD70A14"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zestawienia pobytów pacjentów powtarzających się częściej niż żądany odstęp czasu,</w:t>
            </w:r>
          </w:p>
        </w:tc>
        <w:tc>
          <w:tcPr>
            <w:tcW w:w="862" w:type="pct"/>
            <w:tcBorders>
              <w:top w:val="single" w:sz="4" w:space="0" w:color="auto"/>
              <w:left w:val="single" w:sz="4" w:space="0" w:color="auto"/>
              <w:bottom w:val="single" w:sz="4" w:space="0" w:color="auto"/>
              <w:right w:val="single" w:sz="4" w:space="0" w:color="auto"/>
            </w:tcBorders>
            <w:vAlign w:val="center"/>
          </w:tcPr>
          <w:p w14:paraId="70AA8870"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9413576" w14:textId="77777777" w:rsidR="00210320" w:rsidRPr="00010045" w:rsidRDefault="009427C2" w:rsidP="003A26BE">
            <w:pPr>
              <w:shd w:val="clear" w:color="auto" w:fill="FFFFFF"/>
              <w:spacing w:after="0"/>
              <w:jc w:val="center"/>
            </w:pPr>
            <w:r>
              <w:t>NIE</w:t>
            </w:r>
          </w:p>
        </w:tc>
      </w:tr>
      <w:tr w:rsidR="00210320" w:rsidRPr="00010045" w14:paraId="454FD7EF" w14:textId="77777777" w:rsidTr="003A26BE">
        <w:trPr>
          <w:trHeight w:hRule="exact" w:val="857"/>
        </w:trPr>
        <w:tc>
          <w:tcPr>
            <w:tcW w:w="324" w:type="pct"/>
            <w:tcBorders>
              <w:top w:val="single" w:sz="4" w:space="0" w:color="auto"/>
              <w:left w:val="single" w:sz="4" w:space="0" w:color="auto"/>
              <w:bottom w:val="single" w:sz="4" w:space="0" w:color="auto"/>
              <w:right w:val="single" w:sz="4" w:space="0" w:color="auto"/>
            </w:tcBorders>
            <w:vAlign w:val="center"/>
          </w:tcPr>
          <w:p w14:paraId="3FFF7F38"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7C06C6C" w14:textId="77777777" w:rsidR="00210320" w:rsidRPr="006C7D14" w:rsidRDefault="00210320" w:rsidP="007D2AEB">
            <w:pPr>
              <w:pStyle w:val="Tabela1"/>
              <w:numPr>
                <w:ilvl w:val="0"/>
                <w:numId w:val="31"/>
              </w:numPr>
              <w:spacing w:after="0"/>
              <w:ind w:right="50"/>
              <w:rPr>
                <w:rFonts w:ascii="Arial" w:hAnsi="Arial" w:cs="Arial"/>
                <w:sz w:val="20"/>
                <w:szCs w:val="20"/>
              </w:rPr>
            </w:pPr>
            <w:r w:rsidRPr="006C7D14">
              <w:rPr>
                <w:rFonts w:ascii="Arial" w:hAnsi="Arial" w:cs="Arial"/>
                <w:sz w:val="20"/>
                <w:szCs w:val="20"/>
              </w:rPr>
              <w:t>generowanie sprawozdania do NFZ dot. liczby oczekujących i średniego czasu oczekiwania na świadczenia.</w:t>
            </w:r>
          </w:p>
        </w:tc>
        <w:tc>
          <w:tcPr>
            <w:tcW w:w="862" w:type="pct"/>
            <w:tcBorders>
              <w:top w:val="single" w:sz="4" w:space="0" w:color="auto"/>
              <w:left w:val="single" w:sz="4" w:space="0" w:color="auto"/>
              <w:bottom w:val="single" w:sz="4" w:space="0" w:color="auto"/>
              <w:right w:val="single" w:sz="4" w:space="0" w:color="auto"/>
            </w:tcBorders>
            <w:vAlign w:val="center"/>
          </w:tcPr>
          <w:p w14:paraId="3C0C4659" w14:textId="77777777" w:rsidR="00210320" w:rsidRPr="00010045" w:rsidRDefault="00210320" w:rsidP="003A26BE">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DF39960" w14:textId="77777777" w:rsidR="00210320" w:rsidRPr="00010045" w:rsidRDefault="009427C2" w:rsidP="003A26BE">
            <w:pPr>
              <w:shd w:val="clear" w:color="auto" w:fill="FFFFFF"/>
              <w:spacing w:after="0"/>
              <w:jc w:val="center"/>
            </w:pPr>
            <w:r>
              <w:t>NIE</w:t>
            </w:r>
          </w:p>
        </w:tc>
      </w:tr>
      <w:tr w:rsidR="00210320" w:rsidRPr="00010045" w14:paraId="20D01088" w14:textId="77777777" w:rsidTr="003A26BE">
        <w:trPr>
          <w:trHeight w:hRule="exact" w:val="1708"/>
        </w:trPr>
        <w:tc>
          <w:tcPr>
            <w:tcW w:w="324" w:type="pct"/>
            <w:tcBorders>
              <w:top w:val="single" w:sz="4" w:space="0" w:color="auto"/>
              <w:left w:val="single" w:sz="4" w:space="0" w:color="auto"/>
              <w:bottom w:val="single" w:sz="4" w:space="0" w:color="auto"/>
              <w:right w:val="single" w:sz="4" w:space="0" w:color="auto"/>
            </w:tcBorders>
            <w:vAlign w:val="center"/>
          </w:tcPr>
          <w:p w14:paraId="231BC06C"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AB1A57B" w14:textId="77777777" w:rsidR="00210320" w:rsidRPr="006C7D14" w:rsidRDefault="00210320" w:rsidP="007D2AEB">
            <w:pPr>
              <w:pStyle w:val="Tabela1"/>
              <w:numPr>
                <w:ilvl w:val="0"/>
                <w:numId w:val="31"/>
              </w:numPr>
              <w:spacing w:after="0"/>
              <w:ind w:right="50"/>
              <w:rPr>
                <w:rFonts w:ascii="Arial" w:hAnsi="Arial" w:cs="Arial"/>
                <w:sz w:val="20"/>
                <w:szCs w:val="20"/>
              </w:rPr>
            </w:pPr>
            <w:r w:rsidRPr="006C7D14">
              <w:rPr>
                <w:rFonts w:ascii="Arial" w:hAnsi="Arial" w:cs="Arial"/>
                <w:sz w:val="20"/>
                <w:szCs w:val="20"/>
              </w:rPr>
              <w:t>Ryczałt PSZ - możliwość prognozowania kwoty ryczałtu za wykonywane świadczenia, możliwość monitorowania realizacji ryczałtu we wszystkich oddziałach i poradniach placówki, Tworzenie symulacji ryczałtu z możliwością określania parametrów określonych w rozporządzeniu</w:t>
            </w:r>
          </w:p>
        </w:tc>
        <w:tc>
          <w:tcPr>
            <w:tcW w:w="862" w:type="pct"/>
            <w:tcBorders>
              <w:top w:val="single" w:sz="4" w:space="0" w:color="auto"/>
              <w:left w:val="single" w:sz="4" w:space="0" w:color="auto"/>
              <w:bottom w:val="single" w:sz="4" w:space="0" w:color="auto"/>
              <w:right w:val="single" w:sz="4" w:space="0" w:color="auto"/>
            </w:tcBorders>
            <w:vAlign w:val="center"/>
          </w:tcPr>
          <w:p w14:paraId="0C264D02"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464F9CE" w14:textId="77777777" w:rsidR="00210320" w:rsidRPr="00010045" w:rsidRDefault="009427C2" w:rsidP="003A26BE">
            <w:pPr>
              <w:spacing w:after="0"/>
              <w:jc w:val="center"/>
              <w:rPr>
                <w:lang w:eastAsia="en-US"/>
              </w:rPr>
            </w:pPr>
            <w:r>
              <w:t>NIE</w:t>
            </w:r>
          </w:p>
        </w:tc>
      </w:tr>
      <w:tr w:rsidR="00210320" w:rsidRPr="00010045" w14:paraId="14D39F90" w14:textId="77777777" w:rsidTr="003A26BE">
        <w:trPr>
          <w:trHeight w:hRule="exact" w:val="1136"/>
        </w:trPr>
        <w:tc>
          <w:tcPr>
            <w:tcW w:w="324" w:type="pct"/>
            <w:tcBorders>
              <w:top w:val="single" w:sz="4" w:space="0" w:color="auto"/>
              <w:left w:val="single" w:sz="4" w:space="0" w:color="auto"/>
              <w:bottom w:val="single" w:sz="4" w:space="0" w:color="auto"/>
              <w:right w:val="single" w:sz="4" w:space="0" w:color="auto"/>
            </w:tcBorders>
            <w:vAlign w:val="center"/>
          </w:tcPr>
          <w:p w14:paraId="6916E9D3"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F153B3D" w14:textId="77777777" w:rsidR="00210320" w:rsidRPr="007879D5" w:rsidRDefault="00210320" w:rsidP="007D2AEB">
            <w:pPr>
              <w:pStyle w:val="Tabela1"/>
              <w:numPr>
                <w:ilvl w:val="0"/>
                <w:numId w:val="31"/>
              </w:numPr>
              <w:spacing w:after="0"/>
              <w:ind w:right="50"/>
              <w:rPr>
                <w:rFonts w:ascii="Arial" w:hAnsi="Arial" w:cs="Arial"/>
                <w:sz w:val="20"/>
                <w:szCs w:val="20"/>
              </w:rPr>
            </w:pPr>
            <w:r w:rsidRPr="007879D5">
              <w:rPr>
                <w:rFonts w:ascii="Arial" w:hAnsi="Arial" w:cs="Arial"/>
                <w:sz w:val="20"/>
                <w:szCs w:val="20"/>
              </w:rPr>
              <w:t xml:space="preserve">Ryczałt PSZ - Integracja z Modułem Ruch Chorych, Przychodnia w zakresie automatycznego liczenia wykonania oraz bezpośredniego dostępu do raportów </w:t>
            </w:r>
          </w:p>
        </w:tc>
        <w:tc>
          <w:tcPr>
            <w:tcW w:w="862" w:type="pct"/>
            <w:tcBorders>
              <w:top w:val="single" w:sz="4" w:space="0" w:color="auto"/>
              <w:left w:val="single" w:sz="4" w:space="0" w:color="auto"/>
              <w:bottom w:val="single" w:sz="4" w:space="0" w:color="auto"/>
              <w:right w:val="single" w:sz="4" w:space="0" w:color="auto"/>
            </w:tcBorders>
            <w:vAlign w:val="center"/>
          </w:tcPr>
          <w:p w14:paraId="5C8E691A"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E62F165" w14:textId="77777777" w:rsidR="00210320" w:rsidRPr="00010045" w:rsidRDefault="009427C2" w:rsidP="003A26BE">
            <w:pPr>
              <w:spacing w:after="0"/>
              <w:jc w:val="center"/>
              <w:rPr>
                <w:lang w:eastAsia="en-US"/>
              </w:rPr>
            </w:pPr>
            <w:r>
              <w:t>NIE</w:t>
            </w:r>
          </w:p>
        </w:tc>
      </w:tr>
      <w:tr w:rsidR="00210320" w:rsidRPr="00010045" w14:paraId="2612FE68" w14:textId="77777777" w:rsidTr="003A26BE">
        <w:trPr>
          <w:trHeight w:hRule="exact" w:val="1136"/>
        </w:trPr>
        <w:tc>
          <w:tcPr>
            <w:tcW w:w="324" w:type="pct"/>
            <w:tcBorders>
              <w:top w:val="single" w:sz="4" w:space="0" w:color="auto"/>
              <w:left w:val="single" w:sz="4" w:space="0" w:color="auto"/>
              <w:bottom w:val="single" w:sz="4" w:space="0" w:color="auto"/>
              <w:right w:val="single" w:sz="4" w:space="0" w:color="auto"/>
            </w:tcBorders>
            <w:vAlign w:val="center"/>
          </w:tcPr>
          <w:p w14:paraId="159D120F"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5CA8C83" w14:textId="77777777" w:rsidR="00210320" w:rsidRPr="007879D5" w:rsidRDefault="00210320" w:rsidP="007D2AEB">
            <w:pPr>
              <w:pStyle w:val="Tabela1"/>
              <w:numPr>
                <w:ilvl w:val="0"/>
                <w:numId w:val="31"/>
              </w:numPr>
              <w:spacing w:after="0"/>
              <w:ind w:right="50"/>
              <w:rPr>
                <w:rFonts w:ascii="Arial" w:hAnsi="Arial" w:cs="Arial"/>
                <w:sz w:val="20"/>
                <w:szCs w:val="20"/>
              </w:rPr>
            </w:pPr>
            <w:r w:rsidRPr="007879D5">
              <w:rPr>
                <w:rFonts w:ascii="Arial" w:hAnsi="Arial" w:cs="Arial"/>
                <w:sz w:val="20"/>
                <w:szCs w:val="20"/>
              </w:rPr>
              <w:t>Ryczałt PSZ - Kalkulacja współczynnika zmian wartości względnej świadczeń, Możliwość prowadzenia parametrów jakościowych i wskaźników NFZ</w:t>
            </w:r>
          </w:p>
        </w:tc>
        <w:tc>
          <w:tcPr>
            <w:tcW w:w="862" w:type="pct"/>
            <w:tcBorders>
              <w:top w:val="single" w:sz="4" w:space="0" w:color="auto"/>
              <w:left w:val="single" w:sz="4" w:space="0" w:color="auto"/>
              <w:bottom w:val="single" w:sz="4" w:space="0" w:color="auto"/>
              <w:right w:val="single" w:sz="4" w:space="0" w:color="auto"/>
            </w:tcBorders>
            <w:vAlign w:val="center"/>
          </w:tcPr>
          <w:p w14:paraId="067D46E0"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F14A538" w14:textId="77777777" w:rsidR="00210320" w:rsidRPr="00010045" w:rsidRDefault="009427C2" w:rsidP="003A26BE">
            <w:pPr>
              <w:spacing w:after="0"/>
              <w:jc w:val="center"/>
              <w:rPr>
                <w:lang w:eastAsia="en-US"/>
              </w:rPr>
            </w:pPr>
            <w:r>
              <w:t>NIE</w:t>
            </w:r>
          </w:p>
        </w:tc>
      </w:tr>
      <w:tr w:rsidR="00210320" w:rsidRPr="00010045" w14:paraId="18AB036D" w14:textId="77777777" w:rsidTr="003A26BE">
        <w:trPr>
          <w:trHeight w:hRule="exact" w:val="1310"/>
        </w:trPr>
        <w:tc>
          <w:tcPr>
            <w:tcW w:w="324" w:type="pct"/>
            <w:tcBorders>
              <w:top w:val="single" w:sz="4" w:space="0" w:color="auto"/>
              <w:left w:val="single" w:sz="4" w:space="0" w:color="auto"/>
              <w:bottom w:val="single" w:sz="4" w:space="0" w:color="auto"/>
              <w:right w:val="single" w:sz="4" w:space="0" w:color="auto"/>
            </w:tcBorders>
            <w:vAlign w:val="center"/>
          </w:tcPr>
          <w:p w14:paraId="41B6A3F0"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6BC04F5"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POZ: Import umów w rodzaju POZ, Ewidencja deklaracji POZ/KAOS, Generowanie i eksport komunikatów XML w aktualnie obowiązujących wersjach z zakresu sprawozdawczości związanej z deklaracjami POZ/KAOS</w:t>
            </w:r>
          </w:p>
        </w:tc>
        <w:tc>
          <w:tcPr>
            <w:tcW w:w="862" w:type="pct"/>
            <w:tcBorders>
              <w:top w:val="single" w:sz="4" w:space="0" w:color="auto"/>
              <w:left w:val="single" w:sz="4" w:space="0" w:color="auto"/>
              <w:bottom w:val="single" w:sz="4" w:space="0" w:color="auto"/>
              <w:right w:val="single" w:sz="4" w:space="0" w:color="auto"/>
            </w:tcBorders>
            <w:vAlign w:val="center"/>
          </w:tcPr>
          <w:p w14:paraId="4616EB84"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8560FDA" w14:textId="77777777" w:rsidR="00210320" w:rsidRPr="00010045" w:rsidRDefault="009427C2" w:rsidP="003A26BE">
            <w:pPr>
              <w:spacing w:after="0"/>
              <w:jc w:val="center"/>
              <w:rPr>
                <w:lang w:eastAsia="en-US"/>
              </w:rPr>
            </w:pPr>
            <w:r>
              <w:t>NIE</w:t>
            </w:r>
          </w:p>
        </w:tc>
      </w:tr>
      <w:tr w:rsidR="00210320" w:rsidRPr="00010045" w14:paraId="00CD9645" w14:textId="77777777" w:rsidTr="003A26BE">
        <w:trPr>
          <w:trHeight w:hRule="exact" w:val="1556"/>
        </w:trPr>
        <w:tc>
          <w:tcPr>
            <w:tcW w:w="324" w:type="pct"/>
            <w:tcBorders>
              <w:top w:val="single" w:sz="4" w:space="0" w:color="auto"/>
              <w:left w:val="single" w:sz="4" w:space="0" w:color="auto"/>
              <w:bottom w:val="single" w:sz="4" w:space="0" w:color="auto"/>
              <w:right w:val="single" w:sz="4" w:space="0" w:color="auto"/>
            </w:tcBorders>
            <w:vAlign w:val="center"/>
          </w:tcPr>
          <w:p w14:paraId="73AF2F5B"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2B8B032"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POZ: Przegląd weryfikacji deklaracji POZ/KAOS z możliwością zbiorczego wycofania deklaracji, które nie zostały zaliczone przez NFZ, Generowanie rachunków deklaracji POZ, Generowanie i wydruk załączników i sprawozdań POZ zgodnie z wytycznymi płatnika</w:t>
            </w:r>
          </w:p>
        </w:tc>
        <w:tc>
          <w:tcPr>
            <w:tcW w:w="862" w:type="pct"/>
            <w:tcBorders>
              <w:top w:val="single" w:sz="4" w:space="0" w:color="auto"/>
              <w:left w:val="single" w:sz="4" w:space="0" w:color="auto"/>
              <w:bottom w:val="single" w:sz="4" w:space="0" w:color="auto"/>
              <w:right w:val="single" w:sz="4" w:space="0" w:color="auto"/>
            </w:tcBorders>
            <w:vAlign w:val="center"/>
          </w:tcPr>
          <w:p w14:paraId="224C24A4"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E265D13" w14:textId="77777777" w:rsidR="00210320" w:rsidRPr="00010045" w:rsidRDefault="009427C2" w:rsidP="003A26BE">
            <w:pPr>
              <w:spacing w:after="0"/>
              <w:jc w:val="center"/>
              <w:rPr>
                <w:lang w:eastAsia="en-US"/>
              </w:rPr>
            </w:pPr>
            <w:r>
              <w:t>NIE</w:t>
            </w:r>
          </w:p>
        </w:tc>
      </w:tr>
      <w:tr w:rsidR="00210320" w:rsidRPr="00010045" w14:paraId="6118DA0E" w14:textId="77777777" w:rsidTr="003A26BE">
        <w:trPr>
          <w:trHeight w:hRule="exact" w:val="1989"/>
        </w:trPr>
        <w:tc>
          <w:tcPr>
            <w:tcW w:w="324" w:type="pct"/>
            <w:tcBorders>
              <w:top w:val="single" w:sz="4" w:space="0" w:color="auto"/>
              <w:left w:val="single" w:sz="4" w:space="0" w:color="auto"/>
              <w:bottom w:val="single" w:sz="4" w:space="0" w:color="auto"/>
              <w:right w:val="single" w:sz="4" w:space="0" w:color="auto"/>
            </w:tcBorders>
            <w:vAlign w:val="center"/>
          </w:tcPr>
          <w:p w14:paraId="6A0A8BE9"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1A6685A"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 xml:space="preserve">Integracja z EWUŚ: Weryfikacja uprawnień pacjenta do świadczeń refundowanych przez NFZ podczas rejestracji na Izbie Przyjęć oraz rejestracji/planowania wizyty w przychodni lub pracowni, weryfikowany jest stan na dzień rejestracji; System musi umożliwić sprawdzenie statusu </w:t>
            </w:r>
            <w:proofErr w:type="spellStart"/>
            <w:r w:rsidRPr="00010045">
              <w:rPr>
                <w:rFonts w:ascii="Arial" w:hAnsi="Arial" w:cs="Arial"/>
                <w:sz w:val="20"/>
                <w:szCs w:val="20"/>
              </w:rPr>
              <w:t>eWUŚ</w:t>
            </w:r>
            <w:proofErr w:type="spellEnd"/>
            <w:r w:rsidRPr="00010045">
              <w:rPr>
                <w:rFonts w:ascii="Arial" w:hAnsi="Arial" w:cs="Arial"/>
                <w:sz w:val="20"/>
                <w:szCs w:val="20"/>
              </w:rPr>
              <w:t xml:space="preserve"> dla pacjentów wpisanych do Księgi Oczekujących</w:t>
            </w:r>
          </w:p>
        </w:tc>
        <w:tc>
          <w:tcPr>
            <w:tcW w:w="862" w:type="pct"/>
            <w:tcBorders>
              <w:top w:val="single" w:sz="4" w:space="0" w:color="auto"/>
              <w:left w:val="single" w:sz="4" w:space="0" w:color="auto"/>
              <w:bottom w:val="single" w:sz="4" w:space="0" w:color="auto"/>
              <w:right w:val="single" w:sz="4" w:space="0" w:color="auto"/>
            </w:tcBorders>
            <w:vAlign w:val="center"/>
          </w:tcPr>
          <w:p w14:paraId="57FE098E"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7C163A7" w14:textId="77777777" w:rsidR="00210320" w:rsidRPr="00010045" w:rsidRDefault="009427C2" w:rsidP="003A26BE">
            <w:pPr>
              <w:spacing w:after="0"/>
              <w:jc w:val="center"/>
              <w:rPr>
                <w:lang w:eastAsia="en-US"/>
              </w:rPr>
            </w:pPr>
            <w:r>
              <w:t>NIE</w:t>
            </w:r>
          </w:p>
        </w:tc>
      </w:tr>
      <w:tr w:rsidR="00210320" w:rsidRPr="00010045" w14:paraId="198FD32E" w14:textId="77777777" w:rsidTr="003A26BE">
        <w:trPr>
          <w:trHeight w:hRule="exact" w:val="2269"/>
        </w:trPr>
        <w:tc>
          <w:tcPr>
            <w:tcW w:w="324" w:type="pct"/>
            <w:tcBorders>
              <w:top w:val="single" w:sz="4" w:space="0" w:color="auto"/>
              <w:left w:val="single" w:sz="4" w:space="0" w:color="auto"/>
              <w:bottom w:val="single" w:sz="4" w:space="0" w:color="auto"/>
              <w:right w:val="single" w:sz="4" w:space="0" w:color="auto"/>
            </w:tcBorders>
            <w:vAlign w:val="center"/>
          </w:tcPr>
          <w:p w14:paraId="11722381"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C8CC3A"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 xml:space="preserve">Integracja z EWUŚ: System musi umożliwić jednostkom pracującym w obszarze kilku płatników NFZ, konfigurację weryfikacji uprawnień </w:t>
            </w:r>
            <w:proofErr w:type="spellStart"/>
            <w:r w:rsidRPr="00010045">
              <w:rPr>
                <w:rFonts w:ascii="Arial" w:hAnsi="Arial" w:cs="Arial"/>
                <w:sz w:val="20"/>
                <w:szCs w:val="20"/>
              </w:rPr>
              <w:t>eWUŚ</w:t>
            </w:r>
            <w:proofErr w:type="spellEnd"/>
            <w:r w:rsidRPr="00010045">
              <w:rPr>
                <w:rFonts w:ascii="Arial" w:hAnsi="Arial" w:cs="Arial"/>
                <w:sz w:val="20"/>
                <w:szCs w:val="20"/>
              </w:rPr>
              <w:t>, w taki sposób aby uprawnienia pacjenta sprawdzane były wyłącznie w kontekście właściwego płatnika wskazanego w danych zestawu świadczeń (wizyty, hospitalizacji), a nie wszystkich płatników NFZ zdefin</w:t>
            </w:r>
            <w:r w:rsidR="006F5452">
              <w:rPr>
                <w:rFonts w:ascii="Arial" w:hAnsi="Arial" w:cs="Arial"/>
                <w:sz w:val="20"/>
                <w:szCs w:val="20"/>
              </w:rPr>
              <w:t>i</w:t>
            </w:r>
            <w:r w:rsidRPr="00010045">
              <w:rPr>
                <w:rFonts w:ascii="Arial" w:hAnsi="Arial" w:cs="Arial"/>
                <w:sz w:val="20"/>
                <w:szCs w:val="20"/>
              </w:rPr>
              <w:t>owanych w systemie.</w:t>
            </w:r>
          </w:p>
        </w:tc>
        <w:tc>
          <w:tcPr>
            <w:tcW w:w="862" w:type="pct"/>
            <w:tcBorders>
              <w:top w:val="single" w:sz="4" w:space="0" w:color="auto"/>
              <w:left w:val="single" w:sz="4" w:space="0" w:color="auto"/>
              <w:bottom w:val="single" w:sz="4" w:space="0" w:color="auto"/>
              <w:right w:val="single" w:sz="4" w:space="0" w:color="auto"/>
            </w:tcBorders>
            <w:vAlign w:val="center"/>
          </w:tcPr>
          <w:p w14:paraId="4C4FA808"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6EE2861" w14:textId="77777777" w:rsidR="00210320" w:rsidRPr="00010045" w:rsidRDefault="009427C2" w:rsidP="003A26BE">
            <w:pPr>
              <w:spacing w:after="0"/>
              <w:jc w:val="center"/>
              <w:rPr>
                <w:lang w:eastAsia="en-US"/>
              </w:rPr>
            </w:pPr>
            <w:r>
              <w:t>NIE</w:t>
            </w:r>
          </w:p>
        </w:tc>
      </w:tr>
      <w:tr w:rsidR="00210320" w:rsidRPr="00010045" w14:paraId="5C65E75D" w14:textId="77777777" w:rsidTr="003A26BE">
        <w:trPr>
          <w:trHeight w:hRule="exact" w:val="3251"/>
        </w:trPr>
        <w:tc>
          <w:tcPr>
            <w:tcW w:w="324" w:type="pct"/>
            <w:tcBorders>
              <w:top w:val="single" w:sz="4" w:space="0" w:color="auto"/>
              <w:left w:val="single" w:sz="4" w:space="0" w:color="auto"/>
              <w:bottom w:val="single" w:sz="4" w:space="0" w:color="auto"/>
              <w:right w:val="single" w:sz="4" w:space="0" w:color="auto"/>
            </w:tcBorders>
            <w:vAlign w:val="center"/>
          </w:tcPr>
          <w:p w14:paraId="3DA53931" w14:textId="77777777" w:rsidR="00210320" w:rsidRPr="00010045" w:rsidRDefault="00210320" w:rsidP="007D2AEB">
            <w:pPr>
              <w:pStyle w:val="Tabela1"/>
              <w:numPr>
                <w:ilvl w:val="0"/>
                <w:numId w:val="44"/>
              </w:numPr>
              <w:spacing w:after="0"/>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8FF076" w14:textId="77777777" w:rsidR="00210320" w:rsidRPr="00010045" w:rsidRDefault="00210320" w:rsidP="007D2AEB">
            <w:pPr>
              <w:pStyle w:val="Tabela1"/>
              <w:numPr>
                <w:ilvl w:val="0"/>
                <w:numId w:val="31"/>
              </w:numPr>
              <w:spacing w:after="0"/>
              <w:ind w:right="50"/>
              <w:rPr>
                <w:rFonts w:ascii="Arial" w:hAnsi="Arial" w:cs="Arial"/>
                <w:sz w:val="20"/>
                <w:szCs w:val="20"/>
              </w:rPr>
            </w:pPr>
            <w:r w:rsidRPr="00010045">
              <w:rPr>
                <w:rFonts w:ascii="Arial" w:hAnsi="Arial" w:cs="Arial"/>
                <w:sz w:val="20"/>
                <w:szCs w:val="20"/>
              </w:rPr>
              <w:t xml:space="preserve">Integracja z EWUŚ: System musi umożliwić powiadamianie użytkownika o przebiegu zbiorczej weryfikacji uprawnień </w:t>
            </w:r>
            <w:proofErr w:type="spellStart"/>
            <w:r w:rsidRPr="00010045">
              <w:rPr>
                <w:rFonts w:ascii="Arial" w:hAnsi="Arial" w:cs="Arial"/>
                <w:sz w:val="20"/>
                <w:szCs w:val="20"/>
              </w:rPr>
              <w:t>eWUŚ</w:t>
            </w:r>
            <w:proofErr w:type="spellEnd"/>
            <w:r w:rsidRPr="00010045">
              <w:rPr>
                <w:rFonts w:ascii="Arial" w:hAnsi="Arial" w:cs="Arial"/>
                <w:sz w:val="20"/>
                <w:szCs w:val="20"/>
              </w:rPr>
              <w:t>; Weryfikacja uprawnień w oparciu o harmonogramy obejmująca pacjentów przebywających na oddziale, przebywających na obserwacji na izbie przyjęć, w trakcie wizyt, wypisywanych ze szpitala ale o niezautoryzowanym wypisie i nie rozliczonych, dla których zarejestrowano zgon, ale zapis nie został autoryzowany a pobyt rozliczony, którzy złożyli deklaracje; Oznaczanie ikoną statusu weryfikacji pacjenta.</w:t>
            </w:r>
          </w:p>
        </w:tc>
        <w:tc>
          <w:tcPr>
            <w:tcW w:w="862" w:type="pct"/>
            <w:tcBorders>
              <w:top w:val="single" w:sz="4" w:space="0" w:color="auto"/>
              <w:left w:val="single" w:sz="4" w:space="0" w:color="auto"/>
              <w:bottom w:val="single" w:sz="4" w:space="0" w:color="auto"/>
              <w:right w:val="single" w:sz="4" w:space="0" w:color="auto"/>
            </w:tcBorders>
            <w:vAlign w:val="center"/>
          </w:tcPr>
          <w:p w14:paraId="5B08824F" w14:textId="77777777" w:rsidR="00210320" w:rsidRPr="00010045" w:rsidRDefault="00210320" w:rsidP="003A26BE">
            <w:pPr>
              <w:spacing w:after="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707BE750" w14:textId="77777777" w:rsidR="00210320" w:rsidRPr="00010045" w:rsidRDefault="009427C2" w:rsidP="003A26BE">
            <w:pPr>
              <w:spacing w:after="0"/>
              <w:jc w:val="center"/>
              <w:rPr>
                <w:lang w:eastAsia="en-US"/>
              </w:rPr>
            </w:pPr>
            <w:r>
              <w:t>NIE</w:t>
            </w:r>
          </w:p>
        </w:tc>
      </w:tr>
    </w:tbl>
    <w:p w14:paraId="4C69CC00" w14:textId="77777777" w:rsidR="006F5452" w:rsidRDefault="006F5452" w:rsidP="00AA1943">
      <w:pPr>
        <w:ind w:firstLine="0"/>
      </w:pPr>
    </w:p>
    <w:p w14:paraId="11C40773" w14:textId="77777777" w:rsidR="006F5452" w:rsidRDefault="006F5452">
      <w:pPr>
        <w:suppressAutoHyphens w:val="0"/>
        <w:spacing w:after="0" w:line="240" w:lineRule="auto"/>
        <w:ind w:firstLine="0"/>
        <w:jc w:val="left"/>
      </w:pPr>
      <w:r>
        <w:br w:type="page"/>
      </w:r>
    </w:p>
    <w:p w14:paraId="285E8C63" w14:textId="77777777" w:rsidR="00AA1943" w:rsidRPr="00010045" w:rsidRDefault="00AA1943" w:rsidP="00AA1943">
      <w:pPr>
        <w:ind w:firstLine="0"/>
      </w:pPr>
    </w:p>
    <w:p w14:paraId="4E3C81FD" w14:textId="77777777" w:rsidR="00AA1943" w:rsidRPr="00010045" w:rsidRDefault="00AA1943" w:rsidP="00056F02">
      <w:pPr>
        <w:pStyle w:val="Nagwek2"/>
      </w:pPr>
      <w:bookmarkStart w:id="59" w:name="_Toc524601451"/>
      <w:r w:rsidRPr="00010045">
        <w:t xml:space="preserve">Wymagania dla modułu </w:t>
      </w:r>
      <w:proofErr w:type="spellStart"/>
      <w:r w:rsidRPr="00010045">
        <w:t>Gruper</w:t>
      </w:r>
      <w:bookmarkEnd w:id="59"/>
      <w:proofErr w:type="spellEnd"/>
    </w:p>
    <w:tbl>
      <w:tblPr>
        <w:tblW w:w="0" w:type="auto"/>
        <w:tblInd w:w="4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437"/>
        <w:gridCol w:w="5472"/>
        <w:gridCol w:w="1559"/>
        <w:gridCol w:w="1552"/>
      </w:tblGrid>
      <w:tr w:rsidR="00210320" w:rsidRPr="00010045" w14:paraId="0D36E646" w14:textId="77777777" w:rsidTr="003A26BE">
        <w:trPr>
          <w:trHeight w:hRule="exact" w:val="2432"/>
          <w:tblHeader/>
        </w:trPr>
        <w:tc>
          <w:tcPr>
            <w:tcW w:w="0" w:type="auto"/>
            <w:tcBorders>
              <w:top w:val="single" w:sz="4" w:space="0" w:color="auto"/>
              <w:left w:val="single" w:sz="4" w:space="0" w:color="auto"/>
              <w:bottom w:val="single" w:sz="4" w:space="0" w:color="auto"/>
              <w:right w:val="single" w:sz="4" w:space="0" w:color="auto"/>
            </w:tcBorders>
            <w:shd w:val="clear" w:color="auto" w:fill="E7E6E6"/>
            <w:vAlign w:val="center"/>
          </w:tcPr>
          <w:p w14:paraId="0253A074" w14:textId="77777777" w:rsidR="00210320" w:rsidRPr="00010045" w:rsidRDefault="00210320" w:rsidP="00210320">
            <w:pPr>
              <w:pStyle w:val="Tabela1a"/>
              <w:spacing w:before="0" w:after="0"/>
              <w:jc w:val="center"/>
              <w:rPr>
                <w:rFonts w:ascii="Arial" w:hAnsi="Arial" w:cs="Arial"/>
                <w:b/>
                <w:bCs/>
                <w:sz w:val="20"/>
                <w:szCs w:val="20"/>
              </w:rPr>
            </w:pPr>
            <w:bookmarkStart w:id="60" w:name="_Hlk511298121"/>
            <w:r w:rsidRPr="00010045">
              <w:rPr>
                <w:rFonts w:ascii="Arial" w:hAnsi="Arial" w:cs="Arial"/>
                <w:b/>
                <w:bCs/>
                <w:sz w:val="20"/>
                <w:szCs w:val="20"/>
              </w:rPr>
              <w:t>Lp.</w:t>
            </w:r>
          </w:p>
        </w:tc>
        <w:tc>
          <w:tcPr>
            <w:tcW w:w="5472" w:type="dxa"/>
            <w:tcBorders>
              <w:top w:val="single" w:sz="4" w:space="0" w:color="auto"/>
              <w:left w:val="single" w:sz="4" w:space="0" w:color="auto"/>
              <w:bottom w:val="single" w:sz="4" w:space="0" w:color="auto"/>
              <w:right w:val="single" w:sz="4" w:space="0" w:color="auto"/>
            </w:tcBorders>
            <w:shd w:val="clear" w:color="auto" w:fill="E7E6E6"/>
            <w:vAlign w:val="center"/>
          </w:tcPr>
          <w:p w14:paraId="5D3F37F0" w14:textId="77777777" w:rsidR="00210320" w:rsidRPr="00010045" w:rsidRDefault="00210320" w:rsidP="00210320">
            <w:pPr>
              <w:pStyle w:val="Tabela1"/>
              <w:spacing w:before="0" w:after="0"/>
              <w:ind w:right="50"/>
              <w:jc w:val="center"/>
              <w:rPr>
                <w:rFonts w:ascii="Arial" w:hAnsi="Arial" w:cs="Arial"/>
                <w:b/>
                <w:bCs/>
                <w:sz w:val="20"/>
                <w:szCs w:val="20"/>
              </w:rPr>
            </w:pPr>
            <w:r w:rsidRPr="00010045">
              <w:rPr>
                <w:rFonts w:ascii="Arial" w:hAnsi="Arial" w:cs="Arial"/>
                <w:b/>
                <w:bCs/>
                <w:sz w:val="20"/>
                <w:szCs w:val="20"/>
              </w:rPr>
              <w:t>Wymaganie</w:t>
            </w:r>
          </w:p>
        </w:tc>
        <w:tc>
          <w:tcPr>
            <w:tcW w:w="1559"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5D51DC10" w14:textId="77777777" w:rsidR="00210320" w:rsidRPr="00010045" w:rsidRDefault="00210320" w:rsidP="003A26BE">
            <w:pPr>
              <w:pStyle w:val="Tabela1"/>
              <w:spacing w:before="0" w:after="0"/>
              <w:jc w:val="center"/>
              <w:rPr>
                <w:rFonts w:ascii="Arial" w:hAnsi="Arial" w:cs="Arial"/>
                <w:b/>
                <w:bCs/>
                <w:sz w:val="20"/>
                <w:szCs w:val="20"/>
              </w:rPr>
            </w:pPr>
            <w:r w:rsidRPr="002D40B7">
              <w:rPr>
                <w:rFonts w:ascii="Arial" w:hAnsi="Arial" w:cs="Arial"/>
                <w:b/>
                <w:bCs/>
                <w:sz w:val="16"/>
                <w:lang w:eastAsia="en-US"/>
              </w:rPr>
              <w:t>Wymaganie obligatoryjne (TAK / NIE)</w:t>
            </w:r>
          </w:p>
        </w:tc>
        <w:tc>
          <w:tcPr>
            <w:tcW w:w="1552"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874358B" w14:textId="77777777" w:rsidR="00210320" w:rsidRPr="00010045" w:rsidRDefault="00210320" w:rsidP="003A26BE">
            <w:pPr>
              <w:pStyle w:val="Tabela1"/>
              <w:spacing w:before="0" w:after="0"/>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210320" w:rsidRPr="00010045" w14:paraId="3B190FF1" w14:textId="77777777" w:rsidTr="003A26BE">
        <w:trPr>
          <w:trHeight w:hRule="exact" w:val="756"/>
        </w:trPr>
        <w:tc>
          <w:tcPr>
            <w:tcW w:w="0" w:type="auto"/>
            <w:tcBorders>
              <w:top w:val="single" w:sz="4" w:space="0" w:color="auto"/>
              <w:left w:val="single" w:sz="4" w:space="0" w:color="auto"/>
              <w:bottom w:val="single" w:sz="4" w:space="0" w:color="auto"/>
              <w:right w:val="single" w:sz="4" w:space="0" w:color="auto"/>
            </w:tcBorders>
            <w:vAlign w:val="center"/>
          </w:tcPr>
          <w:p w14:paraId="0E2CB791" w14:textId="77777777" w:rsidR="00210320" w:rsidRPr="00010045" w:rsidRDefault="00210320" w:rsidP="007D2AEB">
            <w:pPr>
              <w:pStyle w:val="Tabela1"/>
              <w:numPr>
                <w:ilvl w:val="0"/>
                <w:numId w:val="45"/>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648AE8A0" w14:textId="77777777" w:rsidR="00210320" w:rsidRPr="00010045" w:rsidRDefault="00210320" w:rsidP="00AA1943">
            <w:pPr>
              <w:pStyle w:val="Tabela1"/>
              <w:spacing w:before="0" w:after="0"/>
              <w:ind w:left="142" w:right="50"/>
              <w:rPr>
                <w:rFonts w:ascii="Arial" w:hAnsi="Arial" w:cs="Arial"/>
                <w:sz w:val="20"/>
                <w:szCs w:val="20"/>
              </w:rPr>
            </w:pPr>
            <w:r w:rsidRPr="00010045">
              <w:rPr>
                <w:rFonts w:ascii="Arial" w:hAnsi="Arial" w:cs="Arial"/>
                <w:sz w:val="20"/>
                <w:szCs w:val="20"/>
              </w:rPr>
              <w:t>Moduł wyznacza JGP zgodnie z charakterystyką i algorytmem określonym przez NFZ na dany okres rozliczeniowy.</w:t>
            </w:r>
          </w:p>
        </w:tc>
        <w:tc>
          <w:tcPr>
            <w:tcW w:w="1559" w:type="dxa"/>
            <w:tcBorders>
              <w:top w:val="single" w:sz="4" w:space="0" w:color="auto"/>
              <w:left w:val="single" w:sz="4" w:space="0" w:color="auto"/>
              <w:bottom w:val="single" w:sz="4" w:space="0" w:color="auto"/>
              <w:right w:val="single" w:sz="4" w:space="0" w:color="auto"/>
            </w:tcBorders>
            <w:vAlign w:val="center"/>
          </w:tcPr>
          <w:p w14:paraId="400B2FBF" w14:textId="77777777" w:rsidR="00210320" w:rsidRPr="00010045" w:rsidRDefault="00210320" w:rsidP="003A26BE">
            <w:pPr>
              <w:shd w:val="clear" w:color="auto" w:fill="FFFFFF"/>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8338244" w14:textId="77777777" w:rsidR="00210320" w:rsidRPr="00010045" w:rsidRDefault="009427C2" w:rsidP="003A26BE">
            <w:pPr>
              <w:shd w:val="clear" w:color="auto" w:fill="FFFFFF"/>
              <w:spacing w:after="0"/>
              <w:jc w:val="center"/>
            </w:pPr>
            <w:r>
              <w:t>NIE</w:t>
            </w:r>
          </w:p>
        </w:tc>
      </w:tr>
      <w:tr w:rsidR="00210320" w:rsidRPr="00010045" w14:paraId="7B25055D" w14:textId="77777777" w:rsidTr="003A26BE">
        <w:trPr>
          <w:trHeight w:hRule="exact" w:val="889"/>
        </w:trPr>
        <w:tc>
          <w:tcPr>
            <w:tcW w:w="0" w:type="auto"/>
            <w:tcBorders>
              <w:top w:val="single" w:sz="4" w:space="0" w:color="auto"/>
              <w:left w:val="single" w:sz="4" w:space="0" w:color="auto"/>
              <w:bottom w:val="single" w:sz="4" w:space="0" w:color="auto"/>
              <w:right w:val="single" w:sz="4" w:space="0" w:color="auto"/>
            </w:tcBorders>
            <w:vAlign w:val="center"/>
          </w:tcPr>
          <w:p w14:paraId="4B8574F4" w14:textId="77777777" w:rsidR="00210320" w:rsidRPr="00010045" w:rsidRDefault="00210320" w:rsidP="007D2AEB">
            <w:pPr>
              <w:pStyle w:val="Tabela1"/>
              <w:numPr>
                <w:ilvl w:val="0"/>
                <w:numId w:val="45"/>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59E49DC4" w14:textId="77777777" w:rsidR="00210320" w:rsidRPr="00010045" w:rsidRDefault="00210320" w:rsidP="00AA1943">
            <w:pPr>
              <w:pStyle w:val="Tabela1"/>
              <w:spacing w:before="0" w:after="0"/>
              <w:ind w:left="142" w:right="50"/>
              <w:rPr>
                <w:rFonts w:ascii="Arial" w:hAnsi="Arial" w:cs="Arial"/>
                <w:sz w:val="20"/>
                <w:szCs w:val="20"/>
              </w:rPr>
            </w:pPr>
            <w:r w:rsidRPr="00010045">
              <w:rPr>
                <w:rFonts w:ascii="Arial" w:hAnsi="Arial" w:cs="Arial"/>
                <w:sz w:val="20"/>
                <w:szCs w:val="20"/>
              </w:rPr>
              <w:t xml:space="preserve">Moduł zapewnia obsługę wyznaczania JGP dla danych z zakończonych okresów rozliczeniowych zgodnie </w:t>
            </w:r>
            <w:r w:rsidRPr="00010045">
              <w:rPr>
                <w:rFonts w:ascii="Arial" w:hAnsi="Arial" w:cs="Arial"/>
                <w:sz w:val="20"/>
                <w:szCs w:val="20"/>
              </w:rPr>
              <w:br/>
              <w:t>z obowiązującą wtedy charakterystyką i algorytmem.</w:t>
            </w:r>
          </w:p>
        </w:tc>
        <w:tc>
          <w:tcPr>
            <w:tcW w:w="1559" w:type="dxa"/>
            <w:tcBorders>
              <w:top w:val="single" w:sz="4" w:space="0" w:color="auto"/>
              <w:left w:val="single" w:sz="4" w:space="0" w:color="auto"/>
              <w:bottom w:val="single" w:sz="4" w:space="0" w:color="auto"/>
              <w:right w:val="single" w:sz="4" w:space="0" w:color="auto"/>
            </w:tcBorders>
            <w:vAlign w:val="center"/>
          </w:tcPr>
          <w:p w14:paraId="32853BF9" w14:textId="77777777" w:rsidR="00210320" w:rsidRPr="00010045" w:rsidRDefault="00210320" w:rsidP="003A26BE">
            <w:pPr>
              <w:shd w:val="clear" w:color="auto" w:fill="FFFFFF"/>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3C5A9C25" w14:textId="77777777" w:rsidR="00210320" w:rsidRPr="00010045" w:rsidRDefault="009427C2" w:rsidP="003A26BE">
            <w:pPr>
              <w:shd w:val="clear" w:color="auto" w:fill="FFFFFF"/>
              <w:spacing w:after="0"/>
              <w:jc w:val="center"/>
            </w:pPr>
            <w:r>
              <w:t>NIE</w:t>
            </w:r>
          </w:p>
        </w:tc>
      </w:tr>
      <w:tr w:rsidR="00210320" w:rsidRPr="00010045" w14:paraId="2A1696BE" w14:textId="77777777" w:rsidTr="003A26BE">
        <w:trPr>
          <w:trHeight w:hRule="exact" w:val="580"/>
        </w:trPr>
        <w:tc>
          <w:tcPr>
            <w:tcW w:w="0" w:type="auto"/>
            <w:tcBorders>
              <w:top w:val="single" w:sz="4" w:space="0" w:color="auto"/>
              <w:left w:val="single" w:sz="4" w:space="0" w:color="auto"/>
              <w:bottom w:val="single" w:sz="4" w:space="0" w:color="auto"/>
              <w:right w:val="single" w:sz="4" w:space="0" w:color="auto"/>
            </w:tcBorders>
            <w:vAlign w:val="center"/>
          </w:tcPr>
          <w:p w14:paraId="564BBD64" w14:textId="77777777" w:rsidR="00210320" w:rsidRPr="00010045" w:rsidRDefault="00210320" w:rsidP="007D2AEB">
            <w:pPr>
              <w:pStyle w:val="Tabela1"/>
              <w:numPr>
                <w:ilvl w:val="0"/>
                <w:numId w:val="45"/>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32AD81DE" w14:textId="77777777" w:rsidR="00210320" w:rsidRPr="00010045" w:rsidRDefault="00210320" w:rsidP="00AA1943">
            <w:pPr>
              <w:pStyle w:val="Tabela1"/>
              <w:spacing w:before="0" w:after="0"/>
              <w:ind w:left="142" w:right="50"/>
              <w:rPr>
                <w:rFonts w:ascii="Arial" w:hAnsi="Arial" w:cs="Arial"/>
                <w:sz w:val="20"/>
                <w:szCs w:val="20"/>
              </w:rPr>
            </w:pPr>
            <w:r w:rsidRPr="00010045">
              <w:rPr>
                <w:rFonts w:ascii="Arial" w:hAnsi="Arial" w:cs="Arial"/>
                <w:sz w:val="20"/>
                <w:szCs w:val="20"/>
              </w:rPr>
              <w:t>Moduł automatycznie pobiera z Ruchu Chorych wszystkie dane niezbędne do wyznaczenia JGP .</w:t>
            </w:r>
          </w:p>
        </w:tc>
        <w:tc>
          <w:tcPr>
            <w:tcW w:w="1559" w:type="dxa"/>
            <w:tcBorders>
              <w:top w:val="single" w:sz="4" w:space="0" w:color="auto"/>
              <w:left w:val="single" w:sz="4" w:space="0" w:color="auto"/>
              <w:bottom w:val="single" w:sz="4" w:space="0" w:color="auto"/>
              <w:right w:val="single" w:sz="4" w:space="0" w:color="auto"/>
            </w:tcBorders>
            <w:vAlign w:val="center"/>
          </w:tcPr>
          <w:p w14:paraId="455BE1A3" w14:textId="77777777" w:rsidR="00210320" w:rsidRPr="00010045" w:rsidRDefault="00210320" w:rsidP="003A26BE">
            <w:pPr>
              <w:shd w:val="clear" w:color="auto" w:fill="FFFFFF"/>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70EC08B2" w14:textId="77777777" w:rsidR="00210320" w:rsidRPr="00010045" w:rsidRDefault="009427C2" w:rsidP="003A26BE">
            <w:pPr>
              <w:shd w:val="clear" w:color="auto" w:fill="FFFFFF"/>
              <w:spacing w:after="0"/>
              <w:jc w:val="center"/>
            </w:pPr>
            <w:r>
              <w:t>NIE</w:t>
            </w:r>
          </w:p>
        </w:tc>
      </w:tr>
      <w:tr w:rsidR="00210320" w:rsidRPr="00010045" w14:paraId="08775731" w14:textId="77777777" w:rsidTr="003A26BE">
        <w:trPr>
          <w:trHeight w:hRule="exact" w:val="830"/>
        </w:trPr>
        <w:tc>
          <w:tcPr>
            <w:tcW w:w="0" w:type="auto"/>
            <w:tcBorders>
              <w:top w:val="single" w:sz="4" w:space="0" w:color="auto"/>
              <w:left w:val="single" w:sz="4" w:space="0" w:color="auto"/>
              <w:bottom w:val="single" w:sz="4" w:space="0" w:color="auto"/>
              <w:right w:val="single" w:sz="4" w:space="0" w:color="auto"/>
            </w:tcBorders>
            <w:vAlign w:val="center"/>
          </w:tcPr>
          <w:p w14:paraId="3FA1B716" w14:textId="77777777" w:rsidR="00210320" w:rsidRPr="00010045" w:rsidRDefault="00210320" w:rsidP="007D2AEB">
            <w:pPr>
              <w:pStyle w:val="Tabela1"/>
              <w:numPr>
                <w:ilvl w:val="0"/>
                <w:numId w:val="45"/>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39F9AC72" w14:textId="77777777" w:rsidR="00210320" w:rsidRPr="00010045" w:rsidRDefault="00210320" w:rsidP="00AA1943">
            <w:pPr>
              <w:pStyle w:val="Tabela1"/>
              <w:spacing w:before="0" w:after="0"/>
              <w:ind w:left="142" w:right="50"/>
              <w:rPr>
                <w:rFonts w:ascii="Arial" w:hAnsi="Arial" w:cs="Arial"/>
                <w:sz w:val="20"/>
                <w:szCs w:val="20"/>
              </w:rPr>
            </w:pPr>
            <w:r w:rsidRPr="00010045">
              <w:rPr>
                <w:rFonts w:ascii="Arial" w:hAnsi="Arial" w:cs="Arial"/>
                <w:sz w:val="20"/>
                <w:szCs w:val="20"/>
              </w:rPr>
              <w:t>Moduł wyznacza wszystkie możliwe grupy do jakich może zostać zakwalifikowana hospitalizacja zgodnie z zawartą umową z NFZ.</w:t>
            </w:r>
          </w:p>
        </w:tc>
        <w:tc>
          <w:tcPr>
            <w:tcW w:w="1559" w:type="dxa"/>
            <w:tcBorders>
              <w:top w:val="single" w:sz="4" w:space="0" w:color="auto"/>
              <w:left w:val="single" w:sz="4" w:space="0" w:color="auto"/>
              <w:bottom w:val="single" w:sz="4" w:space="0" w:color="auto"/>
              <w:right w:val="single" w:sz="4" w:space="0" w:color="auto"/>
            </w:tcBorders>
            <w:vAlign w:val="center"/>
          </w:tcPr>
          <w:p w14:paraId="3A596902" w14:textId="77777777" w:rsidR="00210320" w:rsidRPr="00010045" w:rsidRDefault="00210320" w:rsidP="003A26BE">
            <w:pPr>
              <w:shd w:val="clear" w:color="auto" w:fill="FFFFFF"/>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131E322B" w14:textId="77777777" w:rsidR="00210320" w:rsidRPr="00010045" w:rsidRDefault="003A26BE" w:rsidP="003A26BE">
            <w:pPr>
              <w:shd w:val="clear" w:color="auto" w:fill="FFFFFF"/>
              <w:spacing w:after="0"/>
              <w:jc w:val="center"/>
            </w:pPr>
            <w:r>
              <w:t>TAK</w:t>
            </w:r>
          </w:p>
        </w:tc>
      </w:tr>
      <w:tr w:rsidR="00210320" w:rsidRPr="00010045" w14:paraId="7908C51E" w14:textId="77777777" w:rsidTr="003A26BE">
        <w:trPr>
          <w:trHeight w:hRule="exact" w:val="830"/>
        </w:trPr>
        <w:tc>
          <w:tcPr>
            <w:tcW w:w="0" w:type="auto"/>
            <w:tcBorders>
              <w:top w:val="single" w:sz="4" w:space="0" w:color="auto"/>
              <w:left w:val="single" w:sz="4" w:space="0" w:color="auto"/>
              <w:bottom w:val="single" w:sz="4" w:space="0" w:color="auto"/>
              <w:right w:val="single" w:sz="4" w:space="0" w:color="auto"/>
            </w:tcBorders>
            <w:vAlign w:val="center"/>
          </w:tcPr>
          <w:p w14:paraId="6558B5C9" w14:textId="77777777" w:rsidR="00210320" w:rsidRPr="00010045" w:rsidRDefault="00210320" w:rsidP="007D2AEB">
            <w:pPr>
              <w:pStyle w:val="Tabela1"/>
              <w:numPr>
                <w:ilvl w:val="0"/>
                <w:numId w:val="45"/>
              </w:numPr>
              <w:tabs>
                <w:tab w:val="left" w:pos="244"/>
              </w:tabs>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1742C8B2" w14:textId="77777777" w:rsidR="00210320" w:rsidRPr="00010045" w:rsidRDefault="00210320" w:rsidP="00AA1943">
            <w:pPr>
              <w:pStyle w:val="Tabela1"/>
              <w:spacing w:before="0" w:after="0"/>
              <w:ind w:left="142" w:right="50"/>
              <w:rPr>
                <w:rFonts w:ascii="Arial" w:hAnsi="Arial" w:cs="Arial"/>
                <w:sz w:val="20"/>
                <w:szCs w:val="20"/>
              </w:rPr>
            </w:pPr>
            <w:r w:rsidRPr="00010045">
              <w:rPr>
                <w:rFonts w:ascii="Arial" w:hAnsi="Arial" w:cs="Arial"/>
                <w:sz w:val="20"/>
                <w:szCs w:val="20"/>
              </w:rPr>
              <w:t>Moduł wyznacza wszystkie możliwe grupy do jakich może zostać zakwalifikowana porada zgodnie z zawartą umową z NFZ.</w:t>
            </w:r>
          </w:p>
        </w:tc>
        <w:tc>
          <w:tcPr>
            <w:tcW w:w="1559" w:type="dxa"/>
            <w:tcBorders>
              <w:top w:val="single" w:sz="4" w:space="0" w:color="auto"/>
              <w:left w:val="single" w:sz="4" w:space="0" w:color="auto"/>
              <w:bottom w:val="single" w:sz="4" w:space="0" w:color="auto"/>
              <w:right w:val="single" w:sz="4" w:space="0" w:color="auto"/>
            </w:tcBorders>
            <w:vAlign w:val="center"/>
          </w:tcPr>
          <w:p w14:paraId="781A24FC" w14:textId="77777777" w:rsidR="00210320" w:rsidRPr="00010045" w:rsidRDefault="00210320" w:rsidP="003A26BE">
            <w:pPr>
              <w:shd w:val="clear" w:color="auto" w:fill="FFFFFF"/>
              <w:spacing w:after="0"/>
              <w:jc w:val="center"/>
            </w:pPr>
            <w:bookmarkStart w:id="61" w:name="OLE_LINK3"/>
            <w:bookmarkStart w:id="62" w:name="OLE_LINK4"/>
            <w:r w:rsidRPr="00010045">
              <w:t>TAK</w:t>
            </w:r>
            <w:bookmarkEnd w:id="61"/>
            <w:bookmarkEnd w:id="62"/>
          </w:p>
        </w:tc>
        <w:tc>
          <w:tcPr>
            <w:tcW w:w="1552" w:type="dxa"/>
            <w:tcBorders>
              <w:top w:val="single" w:sz="4" w:space="0" w:color="auto"/>
              <w:left w:val="single" w:sz="4" w:space="0" w:color="auto"/>
              <w:bottom w:val="single" w:sz="4" w:space="0" w:color="auto"/>
              <w:right w:val="single" w:sz="4" w:space="0" w:color="auto"/>
            </w:tcBorders>
            <w:vAlign w:val="center"/>
          </w:tcPr>
          <w:p w14:paraId="1E09CCF6" w14:textId="77777777" w:rsidR="00210320" w:rsidRPr="00010045" w:rsidRDefault="009427C2" w:rsidP="003A26BE">
            <w:pPr>
              <w:shd w:val="clear" w:color="auto" w:fill="FFFFFF"/>
              <w:spacing w:after="0"/>
              <w:jc w:val="center"/>
            </w:pPr>
            <w:r>
              <w:t>NIE</w:t>
            </w:r>
          </w:p>
        </w:tc>
      </w:tr>
      <w:tr w:rsidR="00210320" w:rsidRPr="00010045" w14:paraId="4427E711" w14:textId="77777777" w:rsidTr="003A26BE">
        <w:trPr>
          <w:trHeight w:hRule="exact" w:val="812"/>
        </w:trPr>
        <w:tc>
          <w:tcPr>
            <w:tcW w:w="0" w:type="auto"/>
            <w:tcBorders>
              <w:top w:val="single" w:sz="4" w:space="0" w:color="auto"/>
              <w:left w:val="single" w:sz="4" w:space="0" w:color="auto"/>
              <w:bottom w:val="single" w:sz="4" w:space="0" w:color="auto"/>
              <w:right w:val="single" w:sz="4" w:space="0" w:color="auto"/>
            </w:tcBorders>
            <w:vAlign w:val="center"/>
          </w:tcPr>
          <w:p w14:paraId="607F023D"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0385BF32"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dla każdej wyznaczonej grupy wylicza wartości punktowe niezbędne do sprawozdawczości (taryfa podstawowa, dodatkowa, całkowita).</w:t>
            </w:r>
          </w:p>
        </w:tc>
        <w:tc>
          <w:tcPr>
            <w:tcW w:w="1559" w:type="dxa"/>
            <w:tcBorders>
              <w:top w:val="single" w:sz="4" w:space="0" w:color="auto"/>
              <w:left w:val="single" w:sz="4" w:space="0" w:color="auto"/>
              <w:bottom w:val="single" w:sz="4" w:space="0" w:color="auto"/>
              <w:right w:val="single" w:sz="4" w:space="0" w:color="auto"/>
            </w:tcBorders>
            <w:vAlign w:val="center"/>
          </w:tcPr>
          <w:p w14:paraId="3D049D42"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7511BA60" w14:textId="77777777" w:rsidR="00210320" w:rsidRPr="00010045" w:rsidRDefault="00272F98" w:rsidP="003A26BE">
            <w:pPr>
              <w:spacing w:after="0"/>
              <w:jc w:val="center"/>
            </w:pPr>
            <w:r>
              <w:t>TAK</w:t>
            </w:r>
          </w:p>
        </w:tc>
      </w:tr>
      <w:tr w:rsidR="00210320" w:rsidRPr="00010045" w14:paraId="1339A905" w14:textId="77777777" w:rsidTr="003A26BE">
        <w:trPr>
          <w:trHeight w:hRule="exact" w:val="1336"/>
        </w:trPr>
        <w:tc>
          <w:tcPr>
            <w:tcW w:w="0" w:type="auto"/>
            <w:tcBorders>
              <w:top w:val="single" w:sz="4" w:space="0" w:color="auto"/>
              <w:left w:val="single" w:sz="4" w:space="0" w:color="auto"/>
              <w:bottom w:val="single" w:sz="4" w:space="0" w:color="auto"/>
              <w:right w:val="single" w:sz="4" w:space="0" w:color="auto"/>
            </w:tcBorders>
            <w:vAlign w:val="center"/>
          </w:tcPr>
          <w:p w14:paraId="49D84A1F"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09A06407"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Dla każdej wyznaczonej grupy moduł weryfikuje i jawnie prezentuje, czy grupa jest zakontraktowana z danym płatnikiem, w danej jednostce organizacyjnej, w okresie wypisu pacjenta ze szpitala oraz dla odpowiedniego trybu hospitalizacji.</w:t>
            </w:r>
          </w:p>
        </w:tc>
        <w:tc>
          <w:tcPr>
            <w:tcW w:w="1559" w:type="dxa"/>
            <w:tcBorders>
              <w:top w:val="single" w:sz="4" w:space="0" w:color="auto"/>
              <w:left w:val="single" w:sz="4" w:space="0" w:color="auto"/>
              <w:bottom w:val="single" w:sz="4" w:space="0" w:color="auto"/>
              <w:right w:val="single" w:sz="4" w:space="0" w:color="auto"/>
            </w:tcBorders>
            <w:vAlign w:val="center"/>
          </w:tcPr>
          <w:p w14:paraId="692A0F12"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D911E07" w14:textId="77777777" w:rsidR="00210320" w:rsidRPr="00010045" w:rsidRDefault="009427C2" w:rsidP="003A26BE">
            <w:pPr>
              <w:spacing w:after="0"/>
              <w:jc w:val="center"/>
            </w:pPr>
            <w:r>
              <w:t>NIE</w:t>
            </w:r>
          </w:p>
        </w:tc>
      </w:tr>
      <w:tr w:rsidR="00210320" w:rsidRPr="00010045" w14:paraId="6C06C7E4" w14:textId="77777777" w:rsidTr="003A26BE">
        <w:trPr>
          <w:trHeight w:hRule="exact" w:val="999"/>
        </w:trPr>
        <w:tc>
          <w:tcPr>
            <w:tcW w:w="0" w:type="auto"/>
            <w:tcBorders>
              <w:top w:val="single" w:sz="4" w:space="0" w:color="auto"/>
              <w:left w:val="single" w:sz="4" w:space="0" w:color="auto"/>
              <w:bottom w:val="single" w:sz="4" w:space="0" w:color="auto"/>
              <w:right w:val="single" w:sz="4" w:space="0" w:color="auto"/>
            </w:tcBorders>
            <w:vAlign w:val="center"/>
          </w:tcPr>
          <w:p w14:paraId="2615DA51"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2F65236D"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automatyczne podpowiada grupę do rozliczenia kierując się kryterium optymalizacji przychodu za wykonanie określonego rodzaju świadczenia i spełnienia warunku, że znajduje się w umowie.</w:t>
            </w:r>
          </w:p>
        </w:tc>
        <w:tc>
          <w:tcPr>
            <w:tcW w:w="1559" w:type="dxa"/>
            <w:tcBorders>
              <w:top w:val="single" w:sz="4" w:space="0" w:color="auto"/>
              <w:left w:val="single" w:sz="4" w:space="0" w:color="auto"/>
              <w:bottom w:val="single" w:sz="4" w:space="0" w:color="auto"/>
              <w:right w:val="single" w:sz="4" w:space="0" w:color="auto"/>
            </w:tcBorders>
            <w:vAlign w:val="center"/>
          </w:tcPr>
          <w:p w14:paraId="560CE9CF"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4872828A" w14:textId="77777777" w:rsidR="00210320" w:rsidRPr="00010045" w:rsidRDefault="009427C2" w:rsidP="003A26BE">
            <w:pPr>
              <w:spacing w:after="0"/>
              <w:jc w:val="center"/>
            </w:pPr>
            <w:r>
              <w:t>NIE</w:t>
            </w:r>
          </w:p>
        </w:tc>
      </w:tr>
      <w:tr w:rsidR="00210320" w:rsidRPr="00010045" w14:paraId="41295A56" w14:textId="77777777" w:rsidTr="003A26BE">
        <w:trPr>
          <w:trHeight w:hRule="exact" w:val="763"/>
        </w:trPr>
        <w:tc>
          <w:tcPr>
            <w:tcW w:w="0" w:type="auto"/>
            <w:tcBorders>
              <w:top w:val="single" w:sz="4" w:space="0" w:color="auto"/>
              <w:left w:val="single" w:sz="4" w:space="0" w:color="auto"/>
              <w:bottom w:val="single" w:sz="4" w:space="0" w:color="auto"/>
              <w:right w:val="single" w:sz="4" w:space="0" w:color="auto"/>
            </w:tcBorders>
            <w:vAlign w:val="center"/>
          </w:tcPr>
          <w:p w14:paraId="5B2F54E9"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41D95BD1"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umożliwia zawężenie przeglądania JGP do zakontraktowanych z danym płatnikiem, w danej jednostce organizacyjnej.</w:t>
            </w:r>
          </w:p>
        </w:tc>
        <w:tc>
          <w:tcPr>
            <w:tcW w:w="1559" w:type="dxa"/>
            <w:tcBorders>
              <w:top w:val="single" w:sz="4" w:space="0" w:color="auto"/>
              <w:left w:val="single" w:sz="4" w:space="0" w:color="auto"/>
              <w:bottom w:val="single" w:sz="4" w:space="0" w:color="auto"/>
              <w:right w:val="single" w:sz="4" w:space="0" w:color="auto"/>
            </w:tcBorders>
            <w:vAlign w:val="center"/>
          </w:tcPr>
          <w:p w14:paraId="4AA42D5A"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176CBA07" w14:textId="77777777" w:rsidR="00210320" w:rsidRPr="00010045" w:rsidRDefault="009427C2" w:rsidP="003A26BE">
            <w:pPr>
              <w:spacing w:after="0"/>
              <w:jc w:val="center"/>
            </w:pPr>
            <w:r>
              <w:t>NIE</w:t>
            </w:r>
          </w:p>
        </w:tc>
      </w:tr>
      <w:tr w:rsidR="00210320" w:rsidRPr="00010045" w14:paraId="7195923F" w14:textId="77777777" w:rsidTr="003A26BE">
        <w:trPr>
          <w:trHeight w:hRule="exact" w:val="990"/>
        </w:trPr>
        <w:tc>
          <w:tcPr>
            <w:tcW w:w="0" w:type="auto"/>
            <w:tcBorders>
              <w:top w:val="single" w:sz="4" w:space="0" w:color="auto"/>
              <w:left w:val="single" w:sz="4" w:space="0" w:color="auto"/>
              <w:bottom w:val="single" w:sz="4" w:space="0" w:color="auto"/>
              <w:right w:val="single" w:sz="4" w:space="0" w:color="auto"/>
            </w:tcBorders>
            <w:vAlign w:val="center"/>
          </w:tcPr>
          <w:p w14:paraId="6A7B6D21"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1C168DAA"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 xml:space="preserve">Moduł automatycznie wyznacza także inne potencjalne grupy w przypadku alternatywnej kwalifikacji  / </w:t>
            </w:r>
            <w:proofErr w:type="spellStart"/>
            <w:r w:rsidRPr="00010045">
              <w:rPr>
                <w:rFonts w:ascii="Arial" w:hAnsi="Arial" w:cs="Arial"/>
                <w:sz w:val="20"/>
                <w:szCs w:val="20"/>
              </w:rPr>
              <w:t>okodowania</w:t>
            </w:r>
            <w:proofErr w:type="spellEnd"/>
            <w:r w:rsidRPr="00010045">
              <w:rPr>
                <w:rFonts w:ascii="Arial" w:hAnsi="Arial" w:cs="Arial"/>
                <w:sz w:val="20"/>
                <w:szCs w:val="20"/>
              </w:rPr>
              <w:t xml:space="preserve"> świadczenia z jawnym oznaczeniem grupy najbardziej intratnej.</w:t>
            </w:r>
          </w:p>
        </w:tc>
        <w:tc>
          <w:tcPr>
            <w:tcW w:w="1559" w:type="dxa"/>
            <w:tcBorders>
              <w:top w:val="single" w:sz="4" w:space="0" w:color="auto"/>
              <w:left w:val="single" w:sz="4" w:space="0" w:color="auto"/>
              <w:bottom w:val="single" w:sz="4" w:space="0" w:color="auto"/>
              <w:right w:val="single" w:sz="4" w:space="0" w:color="auto"/>
            </w:tcBorders>
            <w:vAlign w:val="center"/>
          </w:tcPr>
          <w:p w14:paraId="28458435"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DEDA9BE" w14:textId="77777777" w:rsidR="00210320" w:rsidRPr="00010045" w:rsidRDefault="009427C2" w:rsidP="003A26BE">
            <w:pPr>
              <w:spacing w:after="0"/>
              <w:jc w:val="center"/>
            </w:pPr>
            <w:r>
              <w:t>NIE</w:t>
            </w:r>
          </w:p>
        </w:tc>
      </w:tr>
      <w:tr w:rsidR="00210320" w:rsidRPr="00010045" w14:paraId="14AC45A6" w14:textId="77777777" w:rsidTr="003A26BE">
        <w:trPr>
          <w:trHeight w:hRule="exact" w:val="648"/>
        </w:trPr>
        <w:tc>
          <w:tcPr>
            <w:tcW w:w="0" w:type="auto"/>
            <w:tcBorders>
              <w:top w:val="single" w:sz="4" w:space="0" w:color="auto"/>
              <w:left w:val="single" w:sz="4" w:space="0" w:color="auto"/>
              <w:bottom w:val="single" w:sz="4" w:space="0" w:color="auto"/>
              <w:right w:val="single" w:sz="4" w:space="0" w:color="auto"/>
            </w:tcBorders>
            <w:vAlign w:val="center"/>
          </w:tcPr>
          <w:p w14:paraId="12186BE2"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4DEF6D48"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wskazuje dokładnie przyczyny braku możliwości zakwalifikowania świadczenia do bardziej intratnej grupy.</w:t>
            </w:r>
          </w:p>
        </w:tc>
        <w:tc>
          <w:tcPr>
            <w:tcW w:w="1559" w:type="dxa"/>
            <w:tcBorders>
              <w:top w:val="single" w:sz="4" w:space="0" w:color="auto"/>
              <w:left w:val="single" w:sz="4" w:space="0" w:color="auto"/>
              <w:bottom w:val="single" w:sz="4" w:space="0" w:color="auto"/>
              <w:right w:val="single" w:sz="4" w:space="0" w:color="auto"/>
            </w:tcBorders>
            <w:vAlign w:val="center"/>
          </w:tcPr>
          <w:p w14:paraId="75403520"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3B4301E3" w14:textId="77777777" w:rsidR="00210320" w:rsidRPr="00010045" w:rsidRDefault="009427C2" w:rsidP="003A26BE">
            <w:pPr>
              <w:spacing w:after="0"/>
              <w:jc w:val="center"/>
            </w:pPr>
            <w:r>
              <w:t>NIE</w:t>
            </w:r>
          </w:p>
        </w:tc>
      </w:tr>
      <w:tr w:rsidR="00210320" w:rsidRPr="00010045" w14:paraId="2085F50C" w14:textId="77777777" w:rsidTr="003A26BE">
        <w:trPr>
          <w:trHeight w:hRule="exact" w:val="572"/>
        </w:trPr>
        <w:tc>
          <w:tcPr>
            <w:tcW w:w="0" w:type="auto"/>
            <w:tcBorders>
              <w:top w:val="single" w:sz="4" w:space="0" w:color="auto"/>
              <w:left w:val="single" w:sz="4" w:space="0" w:color="auto"/>
              <w:bottom w:val="single" w:sz="4" w:space="0" w:color="auto"/>
              <w:right w:val="single" w:sz="4" w:space="0" w:color="auto"/>
            </w:tcBorders>
            <w:vAlign w:val="center"/>
          </w:tcPr>
          <w:p w14:paraId="2FF89F2A"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6FFEC806"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automatycznie porządkuje (sortuje) wyznaczone i potencjalne grupy wg kryterium łącznej wartości punktów.</w:t>
            </w:r>
          </w:p>
        </w:tc>
        <w:tc>
          <w:tcPr>
            <w:tcW w:w="1559" w:type="dxa"/>
            <w:tcBorders>
              <w:top w:val="single" w:sz="4" w:space="0" w:color="auto"/>
              <w:left w:val="single" w:sz="4" w:space="0" w:color="auto"/>
              <w:bottom w:val="single" w:sz="4" w:space="0" w:color="auto"/>
              <w:right w:val="single" w:sz="4" w:space="0" w:color="auto"/>
            </w:tcBorders>
            <w:vAlign w:val="center"/>
          </w:tcPr>
          <w:p w14:paraId="1C4C901C" w14:textId="77777777" w:rsidR="00210320" w:rsidRPr="00010045" w:rsidRDefault="00272F98" w:rsidP="003A26BE">
            <w:pPr>
              <w:spacing w:after="0"/>
              <w:jc w:val="center"/>
            </w:pPr>
            <w:r>
              <w:t>TAK</w:t>
            </w:r>
          </w:p>
        </w:tc>
        <w:tc>
          <w:tcPr>
            <w:tcW w:w="1552" w:type="dxa"/>
            <w:tcBorders>
              <w:top w:val="single" w:sz="4" w:space="0" w:color="auto"/>
              <w:left w:val="single" w:sz="4" w:space="0" w:color="auto"/>
              <w:bottom w:val="single" w:sz="4" w:space="0" w:color="auto"/>
              <w:right w:val="single" w:sz="4" w:space="0" w:color="auto"/>
            </w:tcBorders>
            <w:vAlign w:val="center"/>
          </w:tcPr>
          <w:p w14:paraId="40413473" w14:textId="77777777" w:rsidR="00210320" w:rsidRPr="00010045" w:rsidRDefault="009427C2" w:rsidP="003A26BE">
            <w:pPr>
              <w:spacing w:after="0"/>
              <w:jc w:val="center"/>
            </w:pPr>
            <w:r>
              <w:t>NIE</w:t>
            </w:r>
          </w:p>
        </w:tc>
      </w:tr>
      <w:tr w:rsidR="00210320" w:rsidRPr="00010045" w14:paraId="63BA2322" w14:textId="77777777" w:rsidTr="003A26BE">
        <w:trPr>
          <w:trHeight w:hRule="exact" w:val="560"/>
        </w:trPr>
        <w:tc>
          <w:tcPr>
            <w:tcW w:w="0" w:type="auto"/>
            <w:tcBorders>
              <w:top w:val="single" w:sz="4" w:space="0" w:color="auto"/>
              <w:left w:val="single" w:sz="4" w:space="0" w:color="auto"/>
              <w:bottom w:val="single" w:sz="4" w:space="0" w:color="auto"/>
              <w:right w:val="single" w:sz="4" w:space="0" w:color="auto"/>
            </w:tcBorders>
            <w:vAlign w:val="center"/>
          </w:tcPr>
          <w:p w14:paraId="4E169BF5"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5469F499"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umożliwia przypisanie na podstawie wyznaczonej JGP produktu jednostkowego do rozliczenia w NFZ.</w:t>
            </w:r>
          </w:p>
        </w:tc>
        <w:tc>
          <w:tcPr>
            <w:tcW w:w="1559" w:type="dxa"/>
            <w:tcBorders>
              <w:top w:val="single" w:sz="4" w:space="0" w:color="auto"/>
              <w:left w:val="single" w:sz="4" w:space="0" w:color="auto"/>
              <w:bottom w:val="single" w:sz="4" w:space="0" w:color="auto"/>
              <w:right w:val="single" w:sz="4" w:space="0" w:color="auto"/>
            </w:tcBorders>
            <w:vAlign w:val="center"/>
          </w:tcPr>
          <w:p w14:paraId="7FD96F50"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5390592E" w14:textId="77777777" w:rsidR="00210320" w:rsidRPr="00010045" w:rsidRDefault="009427C2" w:rsidP="003A26BE">
            <w:pPr>
              <w:spacing w:after="0"/>
              <w:jc w:val="center"/>
            </w:pPr>
            <w:r>
              <w:t>NIE</w:t>
            </w:r>
          </w:p>
        </w:tc>
      </w:tr>
      <w:tr w:rsidR="00210320" w:rsidRPr="00010045" w14:paraId="2F3140D8" w14:textId="77777777" w:rsidTr="003A26BE">
        <w:trPr>
          <w:trHeight w:hRule="exact" w:val="1099"/>
        </w:trPr>
        <w:tc>
          <w:tcPr>
            <w:tcW w:w="0" w:type="auto"/>
            <w:tcBorders>
              <w:top w:val="single" w:sz="4" w:space="0" w:color="auto"/>
              <w:left w:val="single" w:sz="4" w:space="0" w:color="auto"/>
              <w:bottom w:val="single" w:sz="4" w:space="0" w:color="auto"/>
              <w:right w:val="single" w:sz="4" w:space="0" w:color="auto"/>
            </w:tcBorders>
            <w:vAlign w:val="center"/>
          </w:tcPr>
          <w:p w14:paraId="76E2BEFE"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73C608D6"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po przypisaniu produktu do rozliczenia blokuje możliwość wszystkich modyfikacji danych, które mają wpływ na wyznaczanie grupy (w tym: data wypisu, rozpoznania, procedury, tryb i charakterystyka).</w:t>
            </w:r>
          </w:p>
        </w:tc>
        <w:tc>
          <w:tcPr>
            <w:tcW w:w="1559" w:type="dxa"/>
            <w:tcBorders>
              <w:top w:val="single" w:sz="4" w:space="0" w:color="auto"/>
              <w:left w:val="single" w:sz="4" w:space="0" w:color="auto"/>
              <w:bottom w:val="single" w:sz="4" w:space="0" w:color="auto"/>
              <w:right w:val="single" w:sz="4" w:space="0" w:color="auto"/>
            </w:tcBorders>
            <w:vAlign w:val="center"/>
          </w:tcPr>
          <w:p w14:paraId="0F4DEF9C"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3BEDDC82" w14:textId="77777777" w:rsidR="00210320" w:rsidRPr="00010045" w:rsidRDefault="00F0629B" w:rsidP="003A26BE">
            <w:pPr>
              <w:spacing w:after="0"/>
              <w:jc w:val="center"/>
            </w:pPr>
            <w:r>
              <w:t>NIE</w:t>
            </w:r>
          </w:p>
        </w:tc>
      </w:tr>
      <w:tr w:rsidR="00210320" w:rsidRPr="00010045" w14:paraId="6B18E505" w14:textId="77777777" w:rsidTr="003A26BE">
        <w:trPr>
          <w:trHeight w:hRule="exact" w:val="993"/>
        </w:trPr>
        <w:tc>
          <w:tcPr>
            <w:tcW w:w="0" w:type="auto"/>
            <w:tcBorders>
              <w:top w:val="single" w:sz="4" w:space="0" w:color="auto"/>
              <w:left w:val="single" w:sz="4" w:space="0" w:color="auto"/>
              <w:bottom w:val="single" w:sz="4" w:space="0" w:color="auto"/>
              <w:right w:val="single" w:sz="4" w:space="0" w:color="auto"/>
            </w:tcBorders>
            <w:vAlign w:val="center"/>
          </w:tcPr>
          <w:p w14:paraId="0F915B3D"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5665F28C"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pozwala na przeglądanie stanu wyznaczenia grup JGP dla wszystkich hospitalizacji, przy czym listę można także zawęzić do hospitalizacji wykonanych tylko na danym oddziale.</w:t>
            </w:r>
          </w:p>
        </w:tc>
        <w:tc>
          <w:tcPr>
            <w:tcW w:w="1559" w:type="dxa"/>
            <w:tcBorders>
              <w:top w:val="single" w:sz="4" w:space="0" w:color="auto"/>
              <w:left w:val="single" w:sz="4" w:space="0" w:color="auto"/>
              <w:bottom w:val="single" w:sz="4" w:space="0" w:color="auto"/>
              <w:right w:val="single" w:sz="4" w:space="0" w:color="auto"/>
            </w:tcBorders>
            <w:vAlign w:val="center"/>
          </w:tcPr>
          <w:p w14:paraId="2016D853"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2775BE79" w14:textId="77777777" w:rsidR="00210320" w:rsidRPr="00130764" w:rsidRDefault="00C50979" w:rsidP="003A26BE">
            <w:pPr>
              <w:spacing w:after="0"/>
              <w:jc w:val="center"/>
            </w:pPr>
            <w:r w:rsidRPr="00130764">
              <w:t>TAK</w:t>
            </w:r>
          </w:p>
        </w:tc>
      </w:tr>
      <w:tr w:rsidR="00210320" w:rsidRPr="00010045" w14:paraId="52B0B332" w14:textId="77777777" w:rsidTr="003A26BE">
        <w:trPr>
          <w:trHeight w:hRule="exact" w:val="843"/>
        </w:trPr>
        <w:tc>
          <w:tcPr>
            <w:tcW w:w="0" w:type="auto"/>
            <w:tcBorders>
              <w:top w:val="single" w:sz="4" w:space="0" w:color="auto"/>
              <w:left w:val="single" w:sz="4" w:space="0" w:color="auto"/>
              <w:bottom w:val="single" w:sz="4" w:space="0" w:color="auto"/>
              <w:right w:val="single" w:sz="4" w:space="0" w:color="auto"/>
            </w:tcBorders>
            <w:vAlign w:val="center"/>
          </w:tcPr>
          <w:p w14:paraId="3516F271"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4C5FBC2E" w14:textId="77777777" w:rsidR="00210320" w:rsidRPr="00010045"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pozwala na automatyczne wyznaczenie grup JGP dla wszystkich hospitalizacji, przy czym listę można zawęzić do hospitalizacji na danym oddziale.</w:t>
            </w:r>
          </w:p>
        </w:tc>
        <w:tc>
          <w:tcPr>
            <w:tcW w:w="1559" w:type="dxa"/>
            <w:tcBorders>
              <w:top w:val="single" w:sz="4" w:space="0" w:color="auto"/>
              <w:left w:val="single" w:sz="4" w:space="0" w:color="auto"/>
              <w:bottom w:val="single" w:sz="4" w:space="0" w:color="auto"/>
              <w:right w:val="single" w:sz="4" w:space="0" w:color="auto"/>
            </w:tcBorders>
            <w:vAlign w:val="center"/>
          </w:tcPr>
          <w:p w14:paraId="0FC31678"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4A41A055" w14:textId="77777777" w:rsidR="00210320" w:rsidRPr="00130764" w:rsidRDefault="00C50979" w:rsidP="003A26BE">
            <w:pPr>
              <w:spacing w:after="0"/>
              <w:jc w:val="center"/>
            </w:pPr>
            <w:r w:rsidRPr="00130764">
              <w:t>TAK</w:t>
            </w:r>
          </w:p>
        </w:tc>
      </w:tr>
      <w:tr w:rsidR="00210320" w:rsidRPr="00010045" w14:paraId="48531908" w14:textId="77777777" w:rsidTr="00845EF6">
        <w:trPr>
          <w:trHeight w:hRule="exact" w:val="3060"/>
        </w:trPr>
        <w:tc>
          <w:tcPr>
            <w:tcW w:w="0" w:type="auto"/>
            <w:tcBorders>
              <w:top w:val="single" w:sz="4" w:space="0" w:color="auto"/>
              <w:left w:val="single" w:sz="4" w:space="0" w:color="auto"/>
              <w:bottom w:val="single" w:sz="4" w:space="0" w:color="auto"/>
              <w:right w:val="single" w:sz="4" w:space="0" w:color="auto"/>
            </w:tcBorders>
            <w:vAlign w:val="center"/>
          </w:tcPr>
          <w:p w14:paraId="5FD76898" w14:textId="77777777" w:rsidR="00210320" w:rsidRPr="00010045" w:rsidRDefault="00210320" w:rsidP="007D2AEB">
            <w:pPr>
              <w:pStyle w:val="Tekstkomentarza"/>
              <w:numPr>
                <w:ilvl w:val="0"/>
                <w:numId w:val="45"/>
              </w:numPr>
              <w:tabs>
                <w:tab w:val="left" w:pos="244"/>
              </w:tabs>
              <w:suppressAutoHyphens w:val="0"/>
              <w:spacing w:after="0" w:line="240" w:lineRule="auto"/>
              <w:ind w:left="0" w:firstLine="0"/>
              <w:jc w:val="center"/>
              <w:rPr>
                <w:rFonts w:ascii="Arial" w:hAnsi="Arial" w:cs="Arial"/>
              </w:rPr>
            </w:pPr>
          </w:p>
        </w:tc>
        <w:tc>
          <w:tcPr>
            <w:tcW w:w="5472" w:type="dxa"/>
            <w:tcBorders>
              <w:top w:val="single" w:sz="4" w:space="0" w:color="auto"/>
              <w:left w:val="single" w:sz="4" w:space="0" w:color="auto"/>
              <w:bottom w:val="single" w:sz="4" w:space="0" w:color="auto"/>
              <w:right w:val="single" w:sz="4" w:space="0" w:color="auto"/>
            </w:tcBorders>
            <w:vAlign w:val="center"/>
          </w:tcPr>
          <w:p w14:paraId="65D46A7B" w14:textId="77777777" w:rsidR="00210320" w:rsidRDefault="00210320" w:rsidP="00AA1943">
            <w:pPr>
              <w:pStyle w:val="Tabela1"/>
              <w:spacing w:before="0" w:after="0"/>
              <w:ind w:right="50"/>
              <w:rPr>
                <w:rFonts w:ascii="Arial" w:hAnsi="Arial" w:cs="Arial"/>
                <w:sz w:val="20"/>
                <w:szCs w:val="20"/>
              </w:rPr>
            </w:pPr>
            <w:r w:rsidRPr="00010045">
              <w:rPr>
                <w:rFonts w:ascii="Arial" w:hAnsi="Arial" w:cs="Arial"/>
                <w:sz w:val="20"/>
                <w:szCs w:val="20"/>
              </w:rPr>
              <w:t>Moduł pozwala na automatyczne przypisanie produktów jednostkowych na podstawie jednoznacznie wyznaczonych grup JGP dla wszystkich hospitalizacji, przy czym listę można zawęzić do hospitalizacji na danym oddziale.</w:t>
            </w:r>
          </w:p>
          <w:p w14:paraId="2105D3AB" w14:textId="3AE0823A" w:rsidR="004B4AA3" w:rsidRPr="004B4AA3" w:rsidRDefault="004B4AA3" w:rsidP="00AA1943">
            <w:pPr>
              <w:pStyle w:val="Tabela1"/>
              <w:spacing w:before="0" w:after="0"/>
              <w:ind w:right="50"/>
              <w:rPr>
                <w:rFonts w:ascii="Arial" w:hAnsi="Arial" w:cs="Arial"/>
                <w:b/>
                <w:sz w:val="20"/>
                <w:szCs w:val="20"/>
              </w:rPr>
            </w:pPr>
          </w:p>
        </w:tc>
        <w:tc>
          <w:tcPr>
            <w:tcW w:w="1559" w:type="dxa"/>
            <w:tcBorders>
              <w:top w:val="single" w:sz="4" w:space="0" w:color="auto"/>
              <w:left w:val="single" w:sz="4" w:space="0" w:color="auto"/>
              <w:bottom w:val="single" w:sz="4" w:space="0" w:color="auto"/>
              <w:right w:val="single" w:sz="4" w:space="0" w:color="auto"/>
            </w:tcBorders>
            <w:vAlign w:val="center"/>
          </w:tcPr>
          <w:p w14:paraId="7795F892" w14:textId="77777777" w:rsidR="00210320" w:rsidRPr="00010045" w:rsidRDefault="00210320" w:rsidP="003A26BE">
            <w:pPr>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4F6DF4BF" w14:textId="77777777" w:rsidR="00210320" w:rsidRPr="00130764" w:rsidRDefault="00C50979" w:rsidP="003A26BE">
            <w:pPr>
              <w:spacing w:after="0"/>
              <w:jc w:val="center"/>
            </w:pPr>
            <w:r w:rsidRPr="00130764">
              <w:t>TAK</w:t>
            </w:r>
          </w:p>
        </w:tc>
      </w:tr>
      <w:tr w:rsidR="004A063F" w:rsidRPr="00010045" w14:paraId="5E026462" w14:textId="77777777" w:rsidTr="004A063F">
        <w:trPr>
          <w:trHeight w:hRule="exact" w:val="852"/>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36F412FC" w14:textId="77777777" w:rsidR="004A063F" w:rsidRPr="004A063F" w:rsidRDefault="004A063F" w:rsidP="00AA1943">
            <w:pPr>
              <w:pStyle w:val="Tabela1"/>
              <w:spacing w:before="0" w:after="0"/>
              <w:ind w:left="142" w:right="50"/>
              <w:rPr>
                <w:rFonts w:ascii="Arial" w:hAnsi="Arial" w:cs="Arial"/>
                <w:b/>
                <w:sz w:val="20"/>
                <w:szCs w:val="20"/>
              </w:rPr>
            </w:pPr>
            <w:r w:rsidRPr="004A063F">
              <w:rPr>
                <w:rFonts w:ascii="Arial" w:hAnsi="Arial" w:cs="Arial"/>
                <w:b/>
                <w:sz w:val="20"/>
                <w:szCs w:val="20"/>
              </w:rPr>
              <w:t>Moduł pozwala na przeglądanie stanu wyznaczenia grup JGP z zastosowaniem filtrów, które ograniczają prezentowaną listę hospitalizacji do:</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C892789" w14:textId="77777777" w:rsidR="004A063F" w:rsidRPr="00010045" w:rsidRDefault="004A063F" w:rsidP="003A26BE">
            <w:pPr>
              <w:shd w:val="clear" w:color="auto" w:fill="FFFFFF"/>
              <w:spacing w:after="0"/>
              <w:jc w:val="cente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4BE9261" w14:textId="77777777" w:rsidR="004A063F" w:rsidRPr="00010045" w:rsidRDefault="004A063F" w:rsidP="003A26BE">
            <w:pPr>
              <w:shd w:val="clear" w:color="auto" w:fill="FFFFFF"/>
              <w:spacing w:after="0"/>
              <w:jc w:val="center"/>
            </w:pPr>
          </w:p>
        </w:tc>
      </w:tr>
      <w:tr w:rsidR="00210320" w:rsidRPr="00010045" w14:paraId="16F74F60" w14:textId="77777777" w:rsidTr="003A26BE">
        <w:trPr>
          <w:trHeight w:hRule="exact" w:val="360"/>
        </w:trPr>
        <w:tc>
          <w:tcPr>
            <w:tcW w:w="0" w:type="auto"/>
            <w:tcBorders>
              <w:top w:val="single" w:sz="4" w:space="0" w:color="auto"/>
              <w:left w:val="single" w:sz="4" w:space="0" w:color="auto"/>
              <w:bottom w:val="single" w:sz="4" w:space="0" w:color="auto"/>
              <w:right w:val="single" w:sz="4" w:space="0" w:color="auto"/>
            </w:tcBorders>
            <w:vAlign w:val="center"/>
          </w:tcPr>
          <w:p w14:paraId="1CD1F8F1" w14:textId="77777777" w:rsidR="00210320" w:rsidRPr="00010045" w:rsidRDefault="00210320" w:rsidP="007D2AEB">
            <w:pPr>
              <w:pStyle w:val="Tabela1"/>
              <w:numPr>
                <w:ilvl w:val="0"/>
                <w:numId w:val="45"/>
              </w:numPr>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3E47FA43" w14:textId="77777777" w:rsidR="00210320" w:rsidRPr="00010045" w:rsidRDefault="00210320" w:rsidP="007D2AEB">
            <w:pPr>
              <w:pStyle w:val="Tabela1"/>
              <w:numPr>
                <w:ilvl w:val="0"/>
                <w:numId w:val="31"/>
              </w:numPr>
              <w:spacing w:before="0" w:after="0"/>
              <w:ind w:right="50"/>
              <w:rPr>
                <w:rFonts w:ascii="Arial" w:hAnsi="Arial" w:cs="Arial"/>
                <w:sz w:val="20"/>
                <w:szCs w:val="20"/>
              </w:rPr>
            </w:pPr>
            <w:r w:rsidRPr="00010045">
              <w:rPr>
                <w:rFonts w:ascii="Arial" w:hAnsi="Arial" w:cs="Arial"/>
                <w:sz w:val="20"/>
                <w:szCs w:val="20"/>
              </w:rPr>
              <w:t>w ogóle nie posiadających przypisanego JGP,</w:t>
            </w:r>
          </w:p>
        </w:tc>
        <w:tc>
          <w:tcPr>
            <w:tcW w:w="1559" w:type="dxa"/>
            <w:tcBorders>
              <w:top w:val="single" w:sz="4" w:space="0" w:color="auto"/>
              <w:left w:val="single" w:sz="4" w:space="0" w:color="auto"/>
              <w:bottom w:val="single" w:sz="4" w:space="0" w:color="auto"/>
              <w:right w:val="single" w:sz="4" w:space="0" w:color="auto"/>
            </w:tcBorders>
            <w:vAlign w:val="center"/>
          </w:tcPr>
          <w:p w14:paraId="6A58A578" w14:textId="77777777" w:rsidR="00210320" w:rsidRPr="00010045" w:rsidRDefault="00210320" w:rsidP="003A26BE">
            <w:pPr>
              <w:shd w:val="clear" w:color="auto" w:fill="FFFFFF"/>
              <w:spacing w:after="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65D0D138" w14:textId="77777777" w:rsidR="00210320" w:rsidRPr="00010045" w:rsidRDefault="00F0629B" w:rsidP="003A26BE">
            <w:pPr>
              <w:shd w:val="clear" w:color="auto" w:fill="FFFFFF"/>
              <w:spacing w:after="0"/>
              <w:jc w:val="center"/>
            </w:pPr>
            <w:r>
              <w:t>NIE</w:t>
            </w:r>
          </w:p>
        </w:tc>
      </w:tr>
      <w:tr w:rsidR="00210320" w:rsidRPr="00010045" w14:paraId="05C7AF55" w14:textId="77777777" w:rsidTr="003A26BE">
        <w:trPr>
          <w:trHeight w:hRule="exact" w:val="564"/>
        </w:trPr>
        <w:tc>
          <w:tcPr>
            <w:tcW w:w="0" w:type="auto"/>
            <w:tcBorders>
              <w:top w:val="single" w:sz="4" w:space="0" w:color="auto"/>
              <w:left w:val="single" w:sz="4" w:space="0" w:color="auto"/>
              <w:bottom w:val="single" w:sz="4" w:space="0" w:color="auto"/>
              <w:right w:val="single" w:sz="4" w:space="0" w:color="auto"/>
            </w:tcBorders>
            <w:vAlign w:val="center"/>
          </w:tcPr>
          <w:p w14:paraId="28ACDD49" w14:textId="77777777" w:rsidR="00210320" w:rsidRPr="00E10518" w:rsidRDefault="00210320" w:rsidP="007D2AEB">
            <w:pPr>
              <w:pStyle w:val="Tabela1"/>
              <w:numPr>
                <w:ilvl w:val="0"/>
                <w:numId w:val="45"/>
              </w:numPr>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0AB1F0F8" w14:textId="77777777" w:rsidR="00210320" w:rsidRPr="00E10518" w:rsidRDefault="00210320" w:rsidP="007D2AEB">
            <w:pPr>
              <w:pStyle w:val="Tabela1"/>
              <w:numPr>
                <w:ilvl w:val="0"/>
                <w:numId w:val="31"/>
              </w:numPr>
              <w:spacing w:before="0" w:after="0"/>
              <w:ind w:right="50"/>
              <w:rPr>
                <w:rFonts w:ascii="Arial" w:hAnsi="Arial" w:cs="Arial"/>
                <w:sz w:val="20"/>
                <w:szCs w:val="20"/>
              </w:rPr>
            </w:pPr>
            <w:r w:rsidRPr="00E10518">
              <w:rPr>
                <w:rFonts w:ascii="Arial" w:hAnsi="Arial" w:cs="Arial"/>
                <w:sz w:val="20"/>
                <w:szCs w:val="20"/>
              </w:rPr>
              <w:t>nie posiadających przypisanego JGP umożliwiającego rozliczenie.</w:t>
            </w:r>
          </w:p>
        </w:tc>
        <w:tc>
          <w:tcPr>
            <w:tcW w:w="1559" w:type="dxa"/>
            <w:tcBorders>
              <w:top w:val="single" w:sz="4" w:space="0" w:color="auto"/>
              <w:left w:val="single" w:sz="4" w:space="0" w:color="auto"/>
              <w:bottom w:val="single" w:sz="4" w:space="0" w:color="auto"/>
              <w:right w:val="single" w:sz="4" w:space="0" w:color="auto"/>
            </w:tcBorders>
            <w:vAlign w:val="center"/>
          </w:tcPr>
          <w:p w14:paraId="67761D74" w14:textId="77777777" w:rsidR="00210320" w:rsidRPr="00E10518" w:rsidRDefault="00210320" w:rsidP="003A26BE">
            <w:pPr>
              <w:shd w:val="clear" w:color="auto" w:fill="FFFFFF"/>
              <w:spacing w:after="0"/>
              <w:jc w:val="center"/>
            </w:pPr>
            <w:r w:rsidRPr="00E10518">
              <w:t>TAK</w:t>
            </w:r>
          </w:p>
        </w:tc>
        <w:tc>
          <w:tcPr>
            <w:tcW w:w="1552" w:type="dxa"/>
            <w:tcBorders>
              <w:top w:val="single" w:sz="4" w:space="0" w:color="auto"/>
              <w:left w:val="single" w:sz="4" w:space="0" w:color="auto"/>
              <w:bottom w:val="single" w:sz="4" w:space="0" w:color="auto"/>
              <w:right w:val="single" w:sz="4" w:space="0" w:color="auto"/>
            </w:tcBorders>
            <w:vAlign w:val="center"/>
          </w:tcPr>
          <w:p w14:paraId="3954D04B" w14:textId="77777777" w:rsidR="00210320" w:rsidRPr="00E10518" w:rsidRDefault="00F0629B" w:rsidP="003A26BE">
            <w:pPr>
              <w:shd w:val="clear" w:color="auto" w:fill="FFFFFF"/>
              <w:spacing w:after="0"/>
              <w:jc w:val="center"/>
            </w:pPr>
            <w:r w:rsidRPr="00E10518">
              <w:t>NIE</w:t>
            </w:r>
          </w:p>
        </w:tc>
      </w:tr>
      <w:tr w:rsidR="00E2666D" w:rsidRPr="00010045" w14:paraId="18CA8C15" w14:textId="77777777" w:rsidTr="003A26BE">
        <w:trPr>
          <w:trHeight w:hRule="exact" w:val="564"/>
        </w:trPr>
        <w:tc>
          <w:tcPr>
            <w:tcW w:w="0" w:type="auto"/>
            <w:tcBorders>
              <w:top w:val="single" w:sz="4" w:space="0" w:color="auto"/>
              <w:left w:val="single" w:sz="4" w:space="0" w:color="auto"/>
              <w:bottom w:val="single" w:sz="4" w:space="0" w:color="auto"/>
              <w:right w:val="single" w:sz="4" w:space="0" w:color="auto"/>
            </w:tcBorders>
            <w:vAlign w:val="center"/>
          </w:tcPr>
          <w:p w14:paraId="589DFA70" w14:textId="77777777" w:rsidR="00E2666D" w:rsidRPr="00E10518" w:rsidRDefault="00E2666D" w:rsidP="007D2AEB">
            <w:pPr>
              <w:pStyle w:val="Tabela1"/>
              <w:numPr>
                <w:ilvl w:val="0"/>
                <w:numId w:val="45"/>
              </w:numPr>
              <w:spacing w:before="0" w:after="0"/>
              <w:ind w:left="0" w:firstLine="0"/>
              <w:jc w:val="center"/>
              <w:rPr>
                <w:rFonts w:ascii="Arial" w:hAnsi="Arial" w:cs="Arial"/>
                <w:sz w:val="20"/>
                <w:szCs w:val="20"/>
              </w:rPr>
            </w:pPr>
          </w:p>
        </w:tc>
        <w:tc>
          <w:tcPr>
            <w:tcW w:w="5472" w:type="dxa"/>
            <w:tcBorders>
              <w:top w:val="single" w:sz="4" w:space="0" w:color="auto"/>
              <w:left w:val="single" w:sz="4" w:space="0" w:color="auto"/>
              <w:bottom w:val="single" w:sz="4" w:space="0" w:color="auto"/>
              <w:right w:val="single" w:sz="4" w:space="0" w:color="auto"/>
            </w:tcBorders>
            <w:vAlign w:val="center"/>
          </w:tcPr>
          <w:p w14:paraId="3F9D7B1F" w14:textId="77777777" w:rsidR="00E2666D" w:rsidRPr="00E10518" w:rsidRDefault="00185A78" w:rsidP="007D2AEB">
            <w:pPr>
              <w:pStyle w:val="Tabela1"/>
              <w:numPr>
                <w:ilvl w:val="0"/>
                <w:numId w:val="31"/>
              </w:numPr>
              <w:spacing w:before="0" w:after="0"/>
              <w:ind w:right="50"/>
              <w:rPr>
                <w:rFonts w:ascii="Arial" w:hAnsi="Arial" w:cs="Arial"/>
                <w:sz w:val="20"/>
                <w:szCs w:val="20"/>
              </w:rPr>
            </w:pPr>
            <w:r>
              <w:rPr>
                <w:rFonts w:ascii="Arial" w:hAnsi="Arial" w:cs="Arial"/>
                <w:sz w:val="20"/>
                <w:szCs w:val="20"/>
              </w:rPr>
              <w:t>b</w:t>
            </w:r>
            <w:r w:rsidR="00352CDE" w:rsidRPr="00E10518">
              <w:rPr>
                <w:rFonts w:ascii="Arial" w:hAnsi="Arial" w:cs="Arial"/>
                <w:sz w:val="20"/>
                <w:szCs w:val="20"/>
              </w:rPr>
              <w:t>łędnie przypisanej JGP (nieoptymalnej)</w:t>
            </w:r>
          </w:p>
        </w:tc>
        <w:tc>
          <w:tcPr>
            <w:tcW w:w="1559" w:type="dxa"/>
            <w:tcBorders>
              <w:top w:val="single" w:sz="4" w:space="0" w:color="auto"/>
              <w:left w:val="single" w:sz="4" w:space="0" w:color="auto"/>
              <w:bottom w:val="single" w:sz="4" w:space="0" w:color="auto"/>
              <w:right w:val="single" w:sz="4" w:space="0" w:color="auto"/>
            </w:tcBorders>
            <w:vAlign w:val="center"/>
          </w:tcPr>
          <w:p w14:paraId="17892556" w14:textId="77777777" w:rsidR="00E2666D" w:rsidRPr="00E10518" w:rsidRDefault="00352CDE" w:rsidP="003A26BE">
            <w:pPr>
              <w:shd w:val="clear" w:color="auto" w:fill="FFFFFF"/>
              <w:spacing w:after="0"/>
              <w:jc w:val="center"/>
            </w:pPr>
            <w:r w:rsidRPr="00E10518">
              <w:t>TAK</w:t>
            </w:r>
          </w:p>
        </w:tc>
        <w:tc>
          <w:tcPr>
            <w:tcW w:w="1552" w:type="dxa"/>
            <w:tcBorders>
              <w:top w:val="single" w:sz="4" w:space="0" w:color="auto"/>
              <w:left w:val="single" w:sz="4" w:space="0" w:color="auto"/>
              <w:bottom w:val="single" w:sz="4" w:space="0" w:color="auto"/>
              <w:right w:val="single" w:sz="4" w:space="0" w:color="auto"/>
            </w:tcBorders>
            <w:vAlign w:val="center"/>
          </w:tcPr>
          <w:p w14:paraId="036A1C41" w14:textId="77777777" w:rsidR="00E2666D" w:rsidRPr="00E10518" w:rsidRDefault="00352CDE" w:rsidP="003A26BE">
            <w:pPr>
              <w:shd w:val="clear" w:color="auto" w:fill="FFFFFF"/>
              <w:spacing w:after="0"/>
              <w:jc w:val="center"/>
            </w:pPr>
            <w:r w:rsidRPr="00E10518">
              <w:t>NIE</w:t>
            </w:r>
          </w:p>
        </w:tc>
      </w:tr>
      <w:bookmarkEnd w:id="60"/>
    </w:tbl>
    <w:p w14:paraId="2D6CCA63" w14:textId="77777777" w:rsidR="00AA1943" w:rsidRPr="00010045" w:rsidRDefault="00AA1943" w:rsidP="00AA1943">
      <w:pPr>
        <w:ind w:firstLine="0"/>
      </w:pPr>
    </w:p>
    <w:p w14:paraId="419CF9C1" w14:textId="77777777" w:rsidR="008C6BE6" w:rsidRPr="00010045" w:rsidRDefault="008C6BE6" w:rsidP="00056F02">
      <w:pPr>
        <w:pStyle w:val="Nagwek2"/>
      </w:pPr>
      <w:bookmarkStart w:id="63" w:name="_Toc524601452"/>
      <w:r w:rsidRPr="00010045">
        <w:t>Wymagania dla modułu Optymalizator JGP</w:t>
      </w:r>
      <w:bookmarkEnd w:id="63"/>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5111"/>
        <w:gridCol w:w="1679"/>
        <w:gridCol w:w="1679"/>
      </w:tblGrid>
      <w:tr w:rsidR="00210320" w:rsidRPr="00010045" w14:paraId="14A2D3C0" w14:textId="77777777" w:rsidTr="00F0629B">
        <w:trPr>
          <w:trHeight w:val="2335"/>
        </w:trPr>
        <w:tc>
          <w:tcPr>
            <w:tcW w:w="440" w:type="pct"/>
            <w:shd w:val="clear" w:color="auto" w:fill="E7E6E6"/>
            <w:vAlign w:val="center"/>
          </w:tcPr>
          <w:p w14:paraId="3E262706" w14:textId="77777777" w:rsidR="00210320" w:rsidRPr="00010045" w:rsidRDefault="00210320" w:rsidP="00210320">
            <w:pPr>
              <w:pStyle w:val="Tabela1a"/>
              <w:spacing w:before="0" w:after="0" w:line="276" w:lineRule="auto"/>
              <w:ind w:left="386" w:hanging="284"/>
              <w:jc w:val="center"/>
              <w:rPr>
                <w:rFonts w:ascii="Arial" w:hAnsi="Arial" w:cs="Arial"/>
                <w:b/>
                <w:bCs/>
                <w:sz w:val="20"/>
                <w:szCs w:val="20"/>
                <w:lang w:eastAsia="en-US"/>
              </w:rPr>
            </w:pPr>
            <w:bookmarkStart w:id="64" w:name="_Hlk511299324"/>
            <w:r w:rsidRPr="00010045">
              <w:rPr>
                <w:rFonts w:ascii="Arial" w:hAnsi="Arial" w:cs="Arial"/>
                <w:b/>
                <w:bCs/>
                <w:sz w:val="20"/>
                <w:szCs w:val="20"/>
                <w:lang w:eastAsia="en-US"/>
              </w:rPr>
              <w:t>Lp.</w:t>
            </w:r>
          </w:p>
        </w:tc>
        <w:tc>
          <w:tcPr>
            <w:tcW w:w="2752" w:type="pct"/>
            <w:shd w:val="clear" w:color="auto" w:fill="E7E6E6"/>
            <w:vAlign w:val="center"/>
          </w:tcPr>
          <w:p w14:paraId="58B3D6B6" w14:textId="77777777" w:rsidR="00210320" w:rsidRPr="00010045" w:rsidRDefault="00210320" w:rsidP="00210320">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904" w:type="pct"/>
            <w:shd w:val="clear" w:color="auto" w:fill="E7E6E6"/>
            <w:textDirection w:val="btLr"/>
            <w:vAlign w:val="center"/>
          </w:tcPr>
          <w:p w14:paraId="0640F38A" w14:textId="77777777" w:rsidR="00210320" w:rsidRPr="00010045" w:rsidRDefault="00210320" w:rsidP="00F0629B">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904" w:type="pct"/>
            <w:shd w:val="clear" w:color="auto" w:fill="E7E6E6"/>
            <w:textDirection w:val="btLr"/>
            <w:vAlign w:val="center"/>
          </w:tcPr>
          <w:p w14:paraId="04CBAC6F" w14:textId="77777777" w:rsidR="00210320" w:rsidRPr="00010045" w:rsidRDefault="00210320" w:rsidP="00F0629B">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210320" w:rsidRPr="00010045" w14:paraId="0AE9471A" w14:textId="77777777" w:rsidTr="00F0629B">
        <w:tc>
          <w:tcPr>
            <w:tcW w:w="440" w:type="pct"/>
            <w:shd w:val="clear" w:color="auto" w:fill="auto"/>
            <w:vAlign w:val="center"/>
          </w:tcPr>
          <w:p w14:paraId="45A233C8"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7AA960FC" w14:textId="77777777" w:rsidR="00210320" w:rsidRPr="00010045" w:rsidRDefault="00210320" w:rsidP="00CF6518">
            <w:pPr>
              <w:spacing w:after="0"/>
              <w:ind w:left="113" w:firstLine="0"/>
              <w:jc w:val="left"/>
              <w:rPr>
                <w:color w:val="000000"/>
              </w:rPr>
            </w:pPr>
            <w:r w:rsidRPr="00010045">
              <w:rPr>
                <w:color w:val="000000"/>
              </w:rPr>
              <w:t>Symulator dostępny w systemie</w:t>
            </w:r>
          </w:p>
        </w:tc>
        <w:tc>
          <w:tcPr>
            <w:tcW w:w="904" w:type="pct"/>
            <w:shd w:val="clear" w:color="auto" w:fill="auto"/>
            <w:vAlign w:val="center"/>
          </w:tcPr>
          <w:p w14:paraId="4EFAA1E0" w14:textId="77777777" w:rsidR="00210320" w:rsidRPr="00010045" w:rsidRDefault="00210320" w:rsidP="00F0629B">
            <w:pPr>
              <w:spacing w:after="0"/>
              <w:ind w:left="113" w:firstLine="0"/>
              <w:jc w:val="center"/>
            </w:pPr>
            <w:r w:rsidRPr="00010045">
              <w:t>TAK</w:t>
            </w:r>
          </w:p>
        </w:tc>
        <w:tc>
          <w:tcPr>
            <w:tcW w:w="904" w:type="pct"/>
            <w:vAlign w:val="center"/>
          </w:tcPr>
          <w:p w14:paraId="0020F1CF" w14:textId="77777777" w:rsidR="00210320" w:rsidRPr="00010045" w:rsidRDefault="00F0629B" w:rsidP="00F0629B">
            <w:pPr>
              <w:spacing w:after="0"/>
              <w:ind w:left="113" w:firstLine="0"/>
              <w:jc w:val="center"/>
            </w:pPr>
            <w:r>
              <w:t>NIE</w:t>
            </w:r>
          </w:p>
        </w:tc>
      </w:tr>
      <w:tr w:rsidR="00210320" w:rsidRPr="00010045" w14:paraId="2544E388" w14:textId="77777777" w:rsidTr="00F0629B">
        <w:tc>
          <w:tcPr>
            <w:tcW w:w="440" w:type="pct"/>
            <w:shd w:val="clear" w:color="auto" w:fill="auto"/>
            <w:vAlign w:val="center"/>
          </w:tcPr>
          <w:p w14:paraId="32596D11"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2BB9E502" w14:textId="77777777" w:rsidR="00210320" w:rsidRPr="00010045" w:rsidRDefault="00210320" w:rsidP="00CF6518">
            <w:pPr>
              <w:spacing w:after="0"/>
              <w:ind w:left="113" w:firstLine="0"/>
              <w:jc w:val="left"/>
              <w:rPr>
                <w:color w:val="000000"/>
              </w:rPr>
            </w:pPr>
            <w:r w:rsidRPr="00010045">
              <w:rPr>
                <w:color w:val="000000"/>
              </w:rPr>
              <w:t>Wstępne zasilenie symulatora danymi z wybranej hospitalizacji</w:t>
            </w:r>
          </w:p>
        </w:tc>
        <w:tc>
          <w:tcPr>
            <w:tcW w:w="904" w:type="pct"/>
            <w:shd w:val="clear" w:color="auto" w:fill="auto"/>
            <w:vAlign w:val="center"/>
          </w:tcPr>
          <w:p w14:paraId="15933F08" w14:textId="77777777" w:rsidR="00210320" w:rsidRPr="00010045" w:rsidRDefault="00210320" w:rsidP="00F0629B">
            <w:pPr>
              <w:spacing w:after="0"/>
              <w:ind w:left="113" w:firstLine="0"/>
              <w:jc w:val="center"/>
            </w:pPr>
            <w:r w:rsidRPr="00010045">
              <w:t>TAK</w:t>
            </w:r>
          </w:p>
        </w:tc>
        <w:tc>
          <w:tcPr>
            <w:tcW w:w="904" w:type="pct"/>
            <w:vAlign w:val="center"/>
          </w:tcPr>
          <w:p w14:paraId="4CE5C1B4" w14:textId="77777777" w:rsidR="00210320" w:rsidRPr="00010045" w:rsidRDefault="00F0629B" w:rsidP="00F0629B">
            <w:pPr>
              <w:spacing w:after="0"/>
              <w:ind w:left="113" w:firstLine="0"/>
              <w:jc w:val="center"/>
            </w:pPr>
            <w:r>
              <w:t>NIE</w:t>
            </w:r>
          </w:p>
        </w:tc>
      </w:tr>
      <w:tr w:rsidR="00210320" w:rsidRPr="00010045" w14:paraId="4EADF74D" w14:textId="77777777" w:rsidTr="00F0629B">
        <w:tc>
          <w:tcPr>
            <w:tcW w:w="440" w:type="pct"/>
            <w:shd w:val="clear" w:color="auto" w:fill="auto"/>
            <w:vAlign w:val="center"/>
          </w:tcPr>
          <w:p w14:paraId="5ED99EFD"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5DB52DCB" w14:textId="77777777" w:rsidR="00210320" w:rsidRPr="00010045" w:rsidRDefault="00210320" w:rsidP="00CF6518">
            <w:pPr>
              <w:spacing w:after="0"/>
              <w:ind w:left="113" w:firstLine="0"/>
              <w:jc w:val="left"/>
              <w:rPr>
                <w:color w:val="000000"/>
              </w:rPr>
            </w:pPr>
            <w:r w:rsidRPr="00010045">
              <w:rPr>
                <w:color w:val="000000"/>
              </w:rPr>
              <w:t>Możliwość sprawnej modyfikacji danych w symulatorze i obserwacja wpływu zmian na wyznaczane JGP</w:t>
            </w:r>
          </w:p>
        </w:tc>
        <w:tc>
          <w:tcPr>
            <w:tcW w:w="904" w:type="pct"/>
            <w:shd w:val="clear" w:color="auto" w:fill="auto"/>
            <w:vAlign w:val="center"/>
          </w:tcPr>
          <w:p w14:paraId="0AAAB571" w14:textId="77777777" w:rsidR="00210320" w:rsidRPr="00010045" w:rsidRDefault="00210320" w:rsidP="00F0629B">
            <w:pPr>
              <w:spacing w:after="0"/>
              <w:ind w:left="113" w:firstLine="0"/>
              <w:jc w:val="center"/>
            </w:pPr>
            <w:r w:rsidRPr="00010045">
              <w:t>TAK</w:t>
            </w:r>
          </w:p>
        </w:tc>
        <w:tc>
          <w:tcPr>
            <w:tcW w:w="904" w:type="pct"/>
            <w:vAlign w:val="center"/>
          </w:tcPr>
          <w:p w14:paraId="51FF6AB8" w14:textId="77777777" w:rsidR="00210320" w:rsidRPr="00010045" w:rsidRDefault="00F0629B" w:rsidP="00F0629B">
            <w:pPr>
              <w:spacing w:after="0"/>
              <w:ind w:left="113" w:firstLine="0"/>
              <w:jc w:val="center"/>
            </w:pPr>
            <w:r>
              <w:t>NIE</w:t>
            </w:r>
          </w:p>
        </w:tc>
      </w:tr>
      <w:tr w:rsidR="00210320" w:rsidRPr="00010045" w14:paraId="22FEF78E" w14:textId="77777777" w:rsidTr="00F0629B">
        <w:tc>
          <w:tcPr>
            <w:tcW w:w="440" w:type="pct"/>
            <w:shd w:val="clear" w:color="auto" w:fill="auto"/>
            <w:vAlign w:val="center"/>
          </w:tcPr>
          <w:p w14:paraId="02F51261"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0ECEB8B5" w14:textId="77777777" w:rsidR="00210320" w:rsidRPr="00010045" w:rsidRDefault="00210320" w:rsidP="00CF6518">
            <w:pPr>
              <w:spacing w:after="0"/>
              <w:ind w:left="113" w:firstLine="0"/>
              <w:jc w:val="left"/>
              <w:rPr>
                <w:color w:val="000000"/>
              </w:rPr>
            </w:pPr>
            <w:r w:rsidRPr="00010045">
              <w:rPr>
                <w:color w:val="000000"/>
              </w:rPr>
              <w:t xml:space="preserve">Modyfikacja danych pacjenta (wiek, płeć), </w:t>
            </w:r>
          </w:p>
        </w:tc>
        <w:tc>
          <w:tcPr>
            <w:tcW w:w="904" w:type="pct"/>
            <w:shd w:val="clear" w:color="auto" w:fill="auto"/>
            <w:vAlign w:val="center"/>
          </w:tcPr>
          <w:p w14:paraId="2B90A457" w14:textId="77777777" w:rsidR="00210320" w:rsidRPr="00010045" w:rsidRDefault="00210320" w:rsidP="00F0629B">
            <w:pPr>
              <w:spacing w:after="0"/>
              <w:ind w:left="113" w:firstLine="0"/>
              <w:jc w:val="center"/>
            </w:pPr>
            <w:r w:rsidRPr="00010045">
              <w:t>TAK</w:t>
            </w:r>
          </w:p>
        </w:tc>
        <w:tc>
          <w:tcPr>
            <w:tcW w:w="904" w:type="pct"/>
            <w:vAlign w:val="center"/>
          </w:tcPr>
          <w:p w14:paraId="66FD6B01" w14:textId="77777777" w:rsidR="00210320" w:rsidRPr="00010045" w:rsidRDefault="00F0629B" w:rsidP="00F0629B">
            <w:pPr>
              <w:spacing w:after="0"/>
              <w:ind w:left="113" w:firstLine="0"/>
              <w:jc w:val="center"/>
            </w:pPr>
            <w:r>
              <w:t>NIE</w:t>
            </w:r>
          </w:p>
        </w:tc>
      </w:tr>
      <w:tr w:rsidR="00210320" w:rsidRPr="00010045" w14:paraId="4265B8BD" w14:textId="77777777" w:rsidTr="00F0629B">
        <w:tc>
          <w:tcPr>
            <w:tcW w:w="440" w:type="pct"/>
            <w:shd w:val="clear" w:color="auto" w:fill="auto"/>
            <w:vAlign w:val="center"/>
          </w:tcPr>
          <w:p w14:paraId="2A6BD588"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05EB9F2C" w14:textId="77777777" w:rsidR="00210320" w:rsidRPr="00010045" w:rsidRDefault="00210320" w:rsidP="00CF6518">
            <w:pPr>
              <w:spacing w:after="0"/>
              <w:ind w:left="113" w:firstLine="0"/>
              <w:jc w:val="left"/>
              <w:rPr>
                <w:color w:val="000000"/>
              </w:rPr>
            </w:pPr>
            <w:r w:rsidRPr="00010045">
              <w:rPr>
                <w:color w:val="000000"/>
              </w:rPr>
              <w:t xml:space="preserve">Modyfikacja danych hospitalizacji (data przyjęcia, data wypisu, tryb przyjęcia, tryb wypisu, tryb i charakter hospitalizacji, </w:t>
            </w:r>
          </w:p>
        </w:tc>
        <w:tc>
          <w:tcPr>
            <w:tcW w:w="904" w:type="pct"/>
            <w:shd w:val="clear" w:color="auto" w:fill="auto"/>
            <w:vAlign w:val="center"/>
          </w:tcPr>
          <w:p w14:paraId="3B460984" w14:textId="77777777" w:rsidR="00210320" w:rsidRPr="00010045" w:rsidRDefault="00210320" w:rsidP="00F0629B">
            <w:pPr>
              <w:spacing w:after="0"/>
              <w:ind w:left="113" w:firstLine="0"/>
              <w:jc w:val="center"/>
            </w:pPr>
            <w:r w:rsidRPr="00010045">
              <w:t>TAK</w:t>
            </w:r>
          </w:p>
        </w:tc>
        <w:tc>
          <w:tcPr>
            <w:tcW w:w="904" w:type="pct"/>
            <w:vAlign w:val="center"/>
          </w:tcPr>
          <w:p w14:paraId="08E7DF14" w14:textId="77777777" w:rsidR="00210320" w:rsidRPr="00010045" w:rsidRDefault="00F0629B" w:rsidP="00F0629B">
            <w:pPr>
              <w:spacing w:after="0"/>
              <w:ind w:left="113" w:firstLine="0"/>
              <w:jc w:val="center"/>
            </w:pPr>
            <w:r>
              <w:t>NIE</w:t>
            </w:r>
          </w:p>
        </w:tc>
      </w:tr>
      <w:tr w:rsidR="00210320" w:rsidRPr="00010045" w14:paraId="1C1B322A" w14:textId="77777777" w:rsidTr="00F0629B">
        <w:tc>
          <w:tcPr>
            <w:tcW w:w="440" w:type="pct"/>
            <w:shd w:val="clear" w:color="auto" w:fill="auto"/>
            <w:vAlign w:val="center"/>
          </w:tcPr>
          <w:p w14:paraId="536D0685"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18A010AF" w14:textId="77777777" w:rsidR="00210320" w:rsidRPr="00010045" w:rsidRDefault="00210320" w:rsidP="00CF6518">
            <w:pPr>
              <w:spacing w:after="0"/>
              <w:ind w:left="113" w:firstLine="0"/>
              <w:jc w:val="left"/>
              <w:rPr>
                <w:color w:val="000000"/>
              </w:rPr>
            </w:pPr>
            <w:r w:rsidRPr="00010045">
              <w:rPr>
                <w:color w:val="000000"/>
              </w:rPr>
              <w:t xml:space="preserve">Dodanie lub usuniecie pobytu </w:t>
            </w:r>
          </w:p>
        </w:tc>
        <w:tc>
          <w:tcPr>
            <w:tcW w:w="904" w:type="pct"/>
            <w:shd w:val="clear" w:color="auto" w:fill="auto"/>
            <w:vAlign w:val="center"/>
          </w:tcPr>
          <w:p w14:paraId="4FACC06C" w14:textId="77777777" w:rsidR="00210320" w:rsidRPr="00010045" w:rsidRDefault="00210320" w:rsidP="00F0629B">
            <w:pPr>
              <w:spacing w:after="0"/>
              <w:ind w:left="113" w:firstLine="0"/>
              <w:jc w:val="center"/>
            </w:pPr>
            <w:r w:rsidRPr="00010045">
              <w:t>TAK</w:t>
            </w:r>
          </w:p>
        </w:tc>
        <w:tc>
          <w:tcPr>
            <w:tcW w:w="904" w:type="pct"/>
            <w:vAlign w:val="center"/>
          </w:tcPr>
          <w:p w14:paraId="315EC793" w14:textId="77777777" w:rsidR="00210320" w:rsidRPr="00010045" w:rsidRDefault="00F0629B" w:rsidP="00F0629B">
            <w:pPr>
              <w:spacing w:after="0"/>
              <w:ind w:left="113" w:firstLine="0"/>
              <w:jc w:val="center"/>
            </w:pPr>
            <w:r>
              <w:t>NIE</w:t>
            </w:r>
          </w:p>
        </w:tc>
      </w:tr>
      <w:tr w:rsidR="00210320" w:rsidRPr="00010045" w14:paraId="7EB41802" w14:textId="77777777" w:rsidTr="00F0629B">
        <w:tc>
          <w:tcPr>
            <w:tcW w:w="440" w:type="pct"/>
            <w:shd w:val="clear" w:color="auto" w:fill="auto"/>
            <w:vAlign w:val="center"/>
          </w:tcPr>
          <w:p w14:paraId="5A602DFA"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36D0BCEB" w14:textId="77777777" w:rsidR="00210320" w:rsidRPr="00010045" w:rsidRDefault="00210320" w:rsidP="00CF6518">
            <w:pPr>
              <w:spacing w:after="0"/>
              <w:ind w:left="113" w:firstLine="0"/>
              <w:jc w:val="left"/>
              <w:rPr>
                <w:color w:val="000000"/>
              </w:rPr>
            </w:pPr>
            <w:r w:rsidRPr="00010045">
              <w:rPr>
                <w:color w:val="000000"/>
              </w:rPr>
              <w:t>Modyfikacja danych pobytu (data przyjęcia, data wypisu, cz. VIII kodu resortowego komórki, kod świadczenia, rozpoznanie zasadnicze, rozpoznania współistniejące, procedury medyczne (daty wykonania))</w:t>
            </w:r>
          </w:p>
        </w:tc>
        <w:tc>
          <w:tcPr>
            <w:tcW w:w="904" w:type="pct"/>
            <w:shd w:val="clear" w:color="auto" w:fill="auto"/>
            <w:vAlign w:val="center"/>
          </w:tcPr>
          <w:p w14:paraId="00EC48D5" w14:textId="77777777" w:rsidR="00210320" w:rsidRPr="00010045" w:rsidRDefault="00210320" w:rsidP="00F0629B">
            <w:pPr>
              <w:spacing w:after="0"/>
              <w:ind w:left="113" w:firstLine="0"/>
              <w:jc w:val="center"/>
            </w:pPr>
            <w:r w:rsidRPr="00010045">
              <w:t>TAK</w:t>
            </w:r>
          </w:p>
        </w:tc>
        <w:tc>
          <w:tcPr>
            <w:tcW w:w="904" w:type="pct"/>
            <w:vAlign w:val="center"/>
          </w:tcPr>
          <w:p w14:paraId="03B2D578" w14:textId="77777777" w:rsidR="00210320" w:rsidRPr="00010045" w:rsidRDefault="00F0629B" w:rsidP="00F0629B">
            <w:pPr>
              <w:spacing w:after="0"/>
              <w:ind w:left="113" w:firstLine="0"/>
              <w:jc w:val="center"/>
            </w:pPr>
            <w:r>
              <w:t>NIE</w:t>
            </w:r>
          </w:p>
        </w:tc>
      </w:tr>
      <w:tr w:rsidR="00210320" w:rsidRPr="00010045" w14:paraId="307EB07F" w14:textId="77777777" w:rsidTr="00F0629B">
        <w:tc>
          <w:tcPr>
            <w:tcW w:w="440" w:type="pct"/>
            <w:shd w:val="clear" w:color="auto" w:fill="auto"/>
            <w:vAlign w:val="center"/>
          </w:tcPr>
          <w:p w14:paraId="5E0A11FF"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43615B99" w14:textId="77777777" w:rsidR="00210320" w:rsidRPr="00010045" w:rsidRDefault="00210320" w:rsidP="00CF6518">
            <w:pPr>
              <w:spacing w:after="0"/>
              <w:ind w:left="113" w:firstLine="0"/>
              <w:jc w:val="left"/>
              <w:rPr>
                <w:color w:val="000000"/>
              </w:rPr>
            </w:pPr>
            <w:r w:rsidRPr="00010045">
              <w:rPr>
                <w:color w:val="000000"/>
              </w:rPr>
              <w:t xml:space="preserve">Wyróżnianie danych hospitalizacji </w:t>
            </w:r>
            <w:r w:rsidR="00F25E27" w:rsidRPr="00010045">
              <w:rPr>
                <w:color w:val="000000"/>
              </w:rPr>
              <w:t>nieistotnych</w:t>
            </w:r>
            <w:r w:rsidRPr="00010045">
              <w:rPr>
                <w:color w:val="000000"/>
              </w:rPr>
              <w:t xml:space="preserve"> z punktu widzenia wyznaczenia JGP</w:t>
            </w:r>
          </w:p>
        </w:tc>
        <w:tc>
          <w:tcPr>
            <w:tcW w:w="904" w:type="pct"/>
            <w:shd w:val="clear" w:color="auto" w:fill="auto"/>
            <w:vAlign w:val="center"/>
          </w:tcPr>
          <w:p w14:paraId="0903CF02" w14:textId="77777777" w:rsidR="00210320" w:rsidRPr="00010045" w:rsidRDefault="00210320" w:rsidP="00F0629B">
            <w:pPr>
              <w:spacing w:after="0"/>
              <w:ind w:left="113" w:firstLine="0"/>
              <w:jc w:val="center"/>
            </w:pPr>
            <w:r w:rsidRPr="00010045">
              <w:t>TAK</w:t>
            </w:r>
          </w:p>
        </w:tc>
        <w:tc>
          <w:tcPr>
            <w:tcW w:w="904" w:type="pct"/>
            <w:vAlign w:val="center"/>
          </w:tcPr>
          <w:p w14:paraId="72292BB5" w14:textId="77777777" w:rsidR="00210320" w:rsidRPr="00010045" w:rsidRDefault="00F0629B" w:rsidP="00F0629B">
            <w:pPr>
              <w:spacing w:after="0"/>
              <w:ind w:left="113" w:firstLine="0"/>
              <w:jc w:val="center"/>
            </w:pPr>
            <w:r>
              <w:t>NIE</w:t>
            </w:r>
          </w:p>
        </w:tc>
      </w:tr>
      <w:tr w:rsidR="00210320" w:rsidRPr="00010045" w14:paraId="4E9DE79E" w14:textId="77777777" w:rsidTr="00F0629B">
        <w:tc>
          <w:tcPr>
            <w:tcW w:w="440" w:type="pct"/>
            <w:shd w:val="clear" w:color="auto" w:fill="auto"/>
            <w:vAlign w:val="center"/>
          </w:tcPr>
          <w:p w14:paraId="0745C7CA"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1B0E4715" w14:textId="77777777" w:rsidR="00210320" w:rsidRPr="00010045" w:rsidRDefault="00210320" w:rsidP="00CF6518">
            <w:pPr>
              <w:spacing w:after="0"/>
              <w:ind w:left="113" w:firstLine="0"/>
              <w:jc w:val="left"/>
              <w:rPr>
                <w:color w:val="000000"/>
              </w:rPr>
            </w:pPr>
            <w:r w:rsidRPr="00010045">
              <w:rPr>
                <w:color w:val="000000"/>
              </w:rPr>
              <w:t xml:space="preserve">Możliwość określenia wersji </w:t>
            </w:r>
            <w:proofErr w:type="spellStart"/>
            <w:r w:rsidRPr="00010045">
              <w:rPr>
                <w:color w:val="000000"/>
              </w:rPr>
              <w:t>grupera</w:t>
            </w:r>
            <w:proofErr w:type="spellEnd"/>
            <w:r w:rsidRPr="00010045">
              <w:rPr>
                <w:color w:val="000000"/>
              </w:rPr>
              <w:t xml:space="preserve"> za pomocą którego wyznaczone zostaną JGP</w:t>
            </w:r>
          </w:p>
        </w:tc>
        <w:tc>
          <w:tcPr>
            <w:tcW w:w="904" w:type="pct"/>
            <w:shd w:val="clear" w:color="auto" w:fill="auto"/>
            <w:vAlign w:val="center"/>
          </w:tcPr>
          <w:p w14:paraId="0DC9BB09" w14:textId="77777777" w:rsidR="00210320" w:rsidRPr="00010045" w:rsidRDefault="00210320" w:rsidP="00F0629B">
            <w:pPr>
              <w:spacing w:after="0"/>
              <w:ind w:left="113" w:firstLine="0"/>
              <w:jc w:val="center"/>
            </w:pPr>
            <w:r w:rsidRPr="00010045">
              <w:t>TAK</w:t>
            </w:r>
          </w:p>
        </w:tc>
        <w:tc>
          <w:tcPr>
            <w:tcW w:w="904" w:type="pct"/>
            <w:vAlign w:val="center"/>
          </w:tcPr>
          <w:p w14:paraId="0F1909E9" w14:textId="77777777" w:rsidR="00210320" w:rsidRPr="00010045" w:rsidRDefault="00F0629B" w:rsidP="00F0629B">
            <w:pPr>
              <w:spacing w:after="0"/>
              <w:ind w:left="113" w:firstLine="0"/>
              <w:jc w:val="center"/>
            </w:pPr>
            <w:r>
              <w:t>NIE</w:t>
            </w:r>
          </w:p>
        </w:tc>
      </w:tr>
      <w:tr w:rsidR="00210320" w:rsidRPr="00010045" w14:paraId="4E5BAB17" w14:textId="77777777" w:rsidTr="00F0629B">
        <w:tc>
          <w:tcPr>
            <w:tcW w:w="440" w:type="pct"/>
            <w:shd w:val="clear" w:color="auto" w:fill="auto"/>
            <w:vAlign w:val="center"/>
          </w:tcPr>
          <w:p w14:paraId="1ACB662D"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081B94A8" w14:textId="77777777" w:rsidR="00210320" w:rsidRPr="00010045" w:rsidRDefault="00210320" w:rsidP="00CF6518">
            <w:pPr>
              <w:spacing w:after="0"/>
              <w:ind w:left="113" w:firstLine="0"/>
              <w:jc w:val="left"/>
              <w:rPr>
                <w:color w:val="000000"/>
              </w:rPr>
            </w:pPr>
            <w:r w:rsidRPr="00010045">
              <w:rPr>
                <w:color w:val="000000"/>
              </w:rPr>
              <w:t xml:space="preserve">Wersja </w:t>
            </w:r>
            <w:proofErr w:type="spellStart"/>
            <w:r w:rsidRPr="00010045">
              <w:rPr>
                <w:color w:val="000000"/>
              </w:rPr>
              <w:t>grupera</w:t>
            </w:r>
            <w:proofErr w:type="spellEnd"/>
            <w:r w:rsidRPr="00010045">
              <w:rPr>
                <w:color w:val="000000"/>
              </w:rPr>
              <w:t xml:space="preserve"> wynikająca z daty zakończenia </w:t>
            </w:r>
            <w:r w:rsidRPr="00010045">
              <w:rPr>
                <w:color w:val="000000"/>
              </w:rPr>
              <w:lastRenderedPageBreak/>
              <w:t xml:space="preserve">hospitalizacji, </w:t>
            </w:r>
          </w:p>
        </w:tc>
        <w:tc>
          <w:tcPr>
            <w:tcW w:w="904" w:type="pct"/>
            <w:shd w:val="clear" w:color="auto" w:fill="auto"/>
            <w:vAlign w:val="center"/>
          </w:tcPr>
          <w:p w14:paraId="2522AF60" w14:textId="77777777" w:rsidR="00210320" w:rsidRPr="00010045" w:rsidRDefault="00210320" w:rsidP="00F0629B">
            <w:pPr>
              <w:spacing w:after="0"/>
              <w:ind w:left="113" w:firstLine="0"/>
              <w:jc w:val="center"/>
            </w:pPr>
            <w:r w:rsidRPr="00010045">
              <w:lastRenderedPageBreak/>
              <w:t>TAK</w:t>
            </w:r>
          </w:p>
        </w:tc>
        <w:tc>
          <w:tcPr>
            <w:tcW w:w="904" w:type="pct"/>
            <w:vAlign w:val="center"/>
          </w:tcPr>
          <w:p w14:paraId="3EAEAE26" w14:textId="77777777" w:rsidR="00210320" w:rsidRPr="00010045" w:rsidRDefault="00F0629B" w:rsidP="00F0629B">
            <w:pPr>
              <w:spacing w:after="0"/>
              <w:ind w:left="113" w:firstLine="0"/>
              <w:jc w:val="center"/>
            </w:pPr>
            <w:r>
              <w:t>NIE</w:t>
            </w:r>
          </w:p>
        </w:tc>
      </w:tr>
      <w:tr w:rsidR="00210320" w:rsidRPr="00010045" w14:paraId="2D6CBBEC" w14:textId="77777777" w:rsidTr="00F0629B">
        <w:tc>
          <w:tcPr>
            <w:tcW w:w="440" w:type="pct"/>
            <w:shd w:val="clear" w:color="auto" w:fill="auto"/>
            <w:vAlign w:val="center"/>
          </w:tcPr>
          <w:p w14:paraId="2DBF6F8B"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2426E756" w14:textId="77777777" w:rsidR="00210320" w:rsidRPr="00010045" w:rsidRDefault="00210320" w:rsidP="00CF6518">
            <w:pPr>
              <w:spacing w:after="0"/>
              <w:ind w:left="113" w:firstLine="0"/>
              <w:jc w:val="left"/>
              <w:rPr>
                <w:color w:val="000000"/>
              </w:rPr>
            </w:pPr>
            <w:r w:rsidRPr="00010045">
              <w:rPr>
                <w:color w:val="000000"/>
              </w:rPr>
              <w:t>Wskazywanie JGP z podziałem na:</w:t>
            </w:r>
          </w:p>
        </w:tc>
        <w:tc>
          <w:tcPr>
            <w:tcW w:w="904" w:type="pct"/>
            <w:shd w:val="clear" w:color="auto" w:fill="auto"/>
            <w:vAlign w:val="center"/>
          </w:tcPr>
          <w:p w14:paraId="03859ECB" w14:textId="77777777" w:rsidR="00210320" w:rsidRPr="00010045" w:rsidRDefault="00210320" w:rsidP="00F0629B">
            <w:pPr>
              <w:spacing w:after="0"/>
              <w:ind w:left="113" w:firstLine="0"/>
              <w:jc w:val="center"/>
            </w:pPr>
            <w:r w:rsidRPr="00010045">
              <w:t>TAK</w:t>
            </w:r>
          </w:p>
        </w:tc>
        <w:tc>
          <w:tcPr>
            <w:tcW w:w="904" w:type="pct"/>
            <w:vAlign w:val="center"/>
          </w:tcPr>
          <w:p w14:paraId="38298F57" w14:textId="77777777" w:rsidR="00210320" w:rsidRPr="00010045" w:rsidRDefault="00F0629B" w:rsidP="00F0629B">
            <w:pPr>
              <w:spacing w:after="0"/>
              <w:ind w:left="113" w:firstLine="0"/>
              <w:jc w:val="center"/>
            </w:pPr>
            <w:r>
              <w:t>NIE</w:t>
            </w:r>
          </w:p>
        </w:tc>
      </w:tr>
      <w:tr w:rsidR="00210320" w:rsidRPr="00010045" w14:paraId="6EADAFA9" w14:textId="77777777" w:rsidTr="00F0629B">
        <w:tc>
          <w:tcPr>
            <w:tcW w:w="440" w:type="pct"/>
            <w:shd w:val="clear" w:color="auto" w:fill="auto"/>
            <w:vAlign w:val="center"/>
          </w:tcPr>
          <w:p w14:paraId="3F7212DE"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164AA917" w14:textId="77777777" w:rsidR="00210320" w:rsidRPr="00010045" w:rsidRDefault="00210320" w:rsidP="00CF6518">
            <w:pPr>
              <w:spacing w:after="0"/>
              <w:ind w:left="113" w:firstLine="0"/>
              <w:jc w:val="left"/>
              <w:rPr>
                <w:color w:val="000000"/>
              </w:rPr>
            </w:pPr>
            <w:r w:rsidRPr="00010045">
              <w:rPr>
                <w:color w:val="000000"/>
              </w:rPr>
              <w:t xml:space="preserve"> - JGP, dla której hospitalizacja spełnia warunki wyboru, </w:t>
            </w:r>
          </w:p>
        </w:tc>
        <w:tc>
          <w:tcPr>
            <w:tcW w:w="904" w:type="pct"/>
            <w:shd w:val="clear" w:color="auto" w:fill="auto"/>
            <w:vAlign w:val="center"/>
          </w:tcPr>
          <w:p w14:paraId="4945940C" w14:textId="77777777" w:rsidR="00210320" w:rsidRPr="00010045" w:rsidRDefault="00210320" w:rsidP="00F0629B">
            <w:pPr>
              <w:spacing w:after="0"/>
              <w:ind w:left="113" w:firstLine="0"/>
              <w:jc w:val="center"/>
            </w:pPr>
            <w:r w:rsidRPr="00010045">
              <w:t>TAK</w:t>
            </w:r>
          </w:p>
        </w:tc>
        <w:tc>
          <w:tcPr>
            <w:tcW w:w="904" w:type="pct"/>
            <w:vAlign w:val="center"/>
          </w:tcPr>
          <w:p w14:paraId="0D4D6F26" w14:textId="77777777" w:rsidR="00210320" w:rsidRPr="00010045" w:rsidRDefault="00F0629B" w:rsidP="00F0629B">
            <w:pPr>
              <w:spacing w:after="0"/>
              <w:ind w:left="113" w:firstLine="0"/>
              <w:jc w:val="center"/>
            </w:pPr>
            <w:r>
              <w:t>NIE</w:t>
            </w:r>
          </w:p>
        </w:tc>
      </w:tr>
      <w:tr w:rsidR="00210320" w:rsidRPr="00010045" w14:paraId="6DD0B1B2" w14:textId="77777777" w:rsidTr="00F0629B">
        <w:tc>
          <w:tcPr>
            <w:tcW w:w="440" w:type="pct"/>
            <w:shd w:val="clear" w:color="auto" w:fill="auto"/>
            <w:vAlign w:val="center"/>
          </w:tcPr>
          <w:p w14:paraId="1838E2B4"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595DD40D" w14:textId="77777777" w:rsidR="00210320" w:rsidRPr="00010045" w:rsidRDefault="00210320" w:rsidP="00CF6518">
            <w:pPr>
              <w:spacing w:after="0"/>
              <w:ind w:left="113" w:firstLine="0"/>
              <w:jc w:val="left"/>
              <w:rPr>
                <w:color w:val="000000"/>
              </w:rPr>
            </w:pPr>
            <w:r w:rsidRPr="00010045">
              <w:rPr>
                <w:color w:val="000000"/>
              </w:rPr>
              <w:t xml:space="preserve"> - JGP, dla których hospitalizacja nie spełnia warunków, </w:t>
            </w:r>
          </w:p>
        </w:tc>
        <w:tc>
          <w:tcPr>
            <w:tcW w:w="904" w:type="pct"/>
            <w:shd w:val="clear" w:color="auto" w:fill="auto"/>
            <w:vAlign w:val="center"/>
          </w:tcPr>
          <w:p w14:paraId="7F9CED8E" w14:textId="77777777" w:rsidR="00210320" w:rsidRPr="00010045" w:rsidRDefault="00210320" w:rsidP="00F0629B">
            <w:pPr>
              <w:spacing w:after="0"/>
              <w:ind w:left="113" w:firstLine="0"/>
              <w:jc w:val="center"/>
            </w:pPr>
            <w:r w:rsidRPr="00010045">
              <w:t>TAK</w:t>
            </w:r>
          </w:p>
        </w:tc>
        <w:tc>
          <w:tcPr>
            <w:tcW w:w="904" w:type="pct"/>
            <w:vAlign w:val="center"/>
          </w:tcPr>
          <w:p w14:paraId="425263EF" w14:textId="77777777" w:rsidR="00210320" w:rsidRPr="00010045" w:rsidRDefault="00F0629B" w:rsidP="00F0629B">
            <w:pPr>
              <w:spacing w:after="0"/>
              <w:ind w:left="113" w:firstLine="0"/>
              <w:jc w:val="center"/>
            </w:pPr>
            <w:r>
              <w:t>NIE</w:t>
            </w:r>
          </w:p>
        </w:tc>
      </w:tr>
      <w:tr w:rsidR="00210320" w:rsidRPr="00010045" w14:paraId="3D88CF68" w14:textId="77777777" w:rsidTr="00F0629B">
        <w:tc>
          <w:tcPr>
            <w:tcW w:w="440" w:type="pct"/>
            <w:shd w:val="clear" w:color="auto" w:fill="auto"/>
            <w:vAlign w:val="center"/>
          </w:tcPr>
          <w:p w14:paraId="7A3DECC0"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34B081F4" w14:textId="77777777" w:rsidR="00210320" w:rsidRPr="00010045" w:rsidRDefault="00210320" w:rsidP="00CF6518">
            <w:pPr>
              <w:spacing w:after="0"/>
              <w:ind w:left="113" w:firstLine="0"/>
              <w:jc w:val="left"/>
              <w:rPr>
                <w:color w:val="000000"/>
              </w:rPr>
            </w:pPr>
            <w:r w:rsidRPr="00010045">
              <w:rPr>
                <w:color w:val="000000"/>
              </w:rPr>
              <w:t xml:space="preserve"> - JGP, które istnieją w planie umowy świadczeniodawcy, </w:t>
            </w:r>
          </w:p>
        </w:tc>
        <w:tc>
          <w:tcPr>
            <w:tcW w:w="904" w:type="pct"/>
            <w:shd w:val="clear" w:color="auto" w:fill="auto"/>
            <w:vAlign w:val="center"/>
          </w:tcPr>
          <w:p w14:paraId="72763F62" w14:textId="77777777" w:rsidR="00210320" w:rsidRPr="00010045" w:rsidRDefault="00210320" w:rsidP="00F0629B">
            <w:pPr>
              <w:spacing w:after="0"/>
              <w:ind w:left="113" w:firstLine="0"/>
              <w:jc w:val="center"/>
            </w:pPr>
            <w:r w:rsidRPr="00010045">
              <w:t>TAK</w:t>
            </w:r>
          </w:p>
        </w:tc>
        <w:tc>
          <w:tcPr>
            <w:tcW w:w="904" w:type="pct"/>
            <w:vAlign w:val="center"/>
          </w:tcPr>
          <w:p w14:paraId="3D6A9953" w14:textId="77777777" w:rsidR="00210320" w:rsidRPr="00010045" w:rsidRDefault="00F0629B" w:rsidP="00F0629B">
            <w:pPr>
              <w:spacing w:after="0"/>
              <w:ind w:left="113" w:firstLine="0"/>
              <w:jc w:val="center"/>
            </w:pPr>
            <w:r>
              <w:t>NIE</w:t>
            </w:r>
          </w:p>
        </w:tc>
      </w:tr>
      <w:tr w:rsidR="00210320" w:rsidRPr="00010045" w14:paraId="146291B1" w14:textId="77777777" w:rsidTr="00F0629B">
        <w:tc>
          <w:tcPr>
            <w:tcW w:w="440" w:type="pct"/>
            <w:shd w:val="clear" w:color="auto" w:fill="auto"/>
            <w:vAlign w:val="center"/>
          </w:tcPr>
          <w:p w14:paraId="4489A2D8"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6F391F0B" w14:textId="77777777" w:rsidR="00210320" w:rsidRPr="00010045" w:rsidRDefault="00210320" w:rsidP="00CF6518">
            <w:pPr>
              <w:spacing w:after="0"/>
              <w:ind w:left="113" w:firstLine="0"/>
              <w:jc w:val="left"/>
              <w:rPr>
                <w:color w:val="000000"/>
              </w:rPr>
            </w:pPr>
            <w:r w:rsidRPr="00010045">
              <w:rPr>
                <w:color w:val="000000"/>
              </w:rPr>
              <w:t>W przypadku wskazania JGP do których pacjent mógłby zostać zakwalifikowany jednak nie zostały spełnione wszystkie warunki - wskazanie tych warunków</w:t>
            </w:r>
          </w:p>
        </w:tc>
        <w:tc>
          <w:tcPr>
            <w:tcW w:w="904" w:type="pct"/>
            <w:shd w:val="clear" w:color="auto" w:fill="auto"/>
            <w:vAlign w:val="center"/>
          </w:tcPr>
          <w:p w14:paraId="7D68DC62" w14:textId="77777777" w:rsidR="00210320" w:rsidRPr="00010045" w:rsidRDefault="00210320" w:rsidP="00F0629B">
            <w:pPr>
              <w:spacing w:after="0"/>
              <w:ind w:left="113" w:firstLine="0"/>
              <w:jc w:val="center"/>
            </w:pPr>
            <w:r w:rsidRPr="00010045">
              <w:t>TAK</w:t>
            </w:r>
          </w:p>
        </w:tc>
        <w:tc>
          <w:tcPr>
            <w:tcW w:w="904" w:type="pct"/>
            <w:vAlign w:val="center"/>
          </w:tcPr>
          <w:p w14:paraId="3ADB9151" w14:textId="77777777" w:rsidR="00210320" w:rsidRPr="00010045" w:rsidRDefault="00F0629B" w:rsidP="00F0629B">
            <w:pPr>
              <w:spacing w:after="0"/>
              <w:ind w:left="113" w:firstLine="0"/>
              <w:jc w:val="center"/>
            </w:pPr>
            <w:r>
              <w:t>NIE</w:t>
            </w:r>
          </w:p>
        </w:tc>
      </w:tr>
      <w:tr w:rsidR="00210320" w:rsidRPr="00010045" w14:paraId="6CEFCCA5" w14:textId="77777777" w:rsidTr="00F0629B">
        <w:tc>
          <w:tcPr>
            <w:tcW w:w="440" w:type="pct"/>
            <w:shd w:val="clear" w:color="auto" w:fill="auto"/>
            <w:vAlign w:val="center"/>
          </w:tcPr>
          <w:p w14:paraId="247BEECC"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4184C421" w14:textId="77777777" w:rsidR="00210320" w:rsidRPr="00010045" w:rsidRDefault="00210320" w:rsidP="00CF6518">
            <w:pPr>
              <w:spacing w:after="0"/>
              <w:ind w:left="113" w:firstLine="0"/>
              <w:jc w:val="left"/>
              <w:rPr>
                <w:color w:val="000000"/>
              </w:rPr>
            </w:pPr>
            <w:r w:rsidRPr="00010045">
              <w:rPr>
                <w:color w:val="000000"/>
              </w:rPr>
              <w:t>Możliwość przeglądu podstawowych informacji o wybranej JGP</w:t>
            </w:r>
          </w:p>
        </w:tc>
        <w:tc>
          <w:tcPr>
            <w:tcW w:w="904" w:type="pct"/>
            <w:shd w:val="clear" w:color="auto" w:fill="auto"/>
            <w:vAlign w:val="center"/>
          </w:tcPr>
          <w:p w14:paraId="1D64EC6C" w14:textId="77777777" w:rsidR="00210320" w:rsidRPr="00010045" w:rsidRDefault="00210320" w:rsidP="00F0629B">
            <w:pPr>
              <w:spacing w:after="0"/>
              <w:ind w:left="113" w:firstLine="0"/>
              <w:jc w:val="center"/>
            </w:pPr>
            <w:r w:rsidRPr="00010045">
              <w:t>TAK</w:t>
            </w:r>
          </w:p>
        </w:tc>
        <w:tc>
          <w:tcPr>
            <w:tcW w:w="904" w:type="pct"/>
            <w:vAlign w:val="center"/>
          </w:tcPr>
          <w:p w14:paraId="43CEBB2F" w14:textId="77777777" w:rsidR="00210320" w:rsidRPr="00010045" w:rsidRDefault="00F0629B" w:rsidP="00F0629B">
            <w:pPr>
              <w:spacing w:after="0"/>
              <w:ind w:left="113" w:firstLine="0"/>
              <w:jc w:val="center"/>
            </w:pPr>
            <w:r>
              <w:t>NIE</w:t>
            </w:r>
          </w:p>
        </w:tc>
      </w:tr>
      <w:tr w:rsidR="00210320" w:rsidRPr="00010045" w14:paraId="5E9BF2EA" w14:textId="77777777" w:rsidTr="00F0629B">
        <w:tc>
          <w:tcPr>
            <w:tcW w:w="440" w:type="pct"/>
            <w:shd w:val="clear" w:color="auto" w:fill="auto"/>
            <w:vAlign w:val="center"/>
          </w:tcPr>
          <w:p w14:paraId="468AB639"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527D9248" w14:textId="77777777" w:rsidR="00210320" w:rsidRPr="00010045" w:rsidRDefault="00210320" w:rsidP="00CF6518">
            <w:pPr>
              <w:spacing w:after="0"/>
              <w:ind w:left="113" w:firstLine="0"/>
              <w:jc w:val="left"/>
              <w:rPr>
                <w:color w:val="000000"/>
              </w:rPr>
            </w:pPr>
            <w:r w:rsidRPr="00010045">
              <w:rPr>
                <w:color w:val="000000"/>
              </w:rPr>
              <w:t xml:space="preserve">Wartości taryf dla poszczególnych trybów hospitalizacji, </w:t>
            </w:r>
          </w:p>
        </w:tc>
        <w:tc>
          <w:tcPr>
            <w:tcW w:w="904" w:type="pct"/>
            <w:shd w:val="clear" w:color="auto" w:fill="auto"/>
            <w:vAlign w:val="center"/>
          </w:tcPr>
          <w:p w14:paraId="3661AB60" w14:textId="77777777" w:rsidR="00210320" w:rsidRPr="00010045" w:rsidRDefault="00210320" w:rsidP="00F0629B">
            <w:pPr>
              <w:spacing w:after="0"/>
              <w:ind w:left="113" w:firstLine="0"/>
              <w:jc w:val="center"/>
            </w:pPr>
            <w:r w:rsidRPr="00010045">
              <w:t>TAK</w:t>
            </w:r>
          </w:p>
        </w:tc>
        <w:tc>
          <w:tcPr>
            <w:tcW w:w="904" w:type="pct"/>
            <w:vAlign w:val="center"/>
          </w:tcPr>
          <w:p w14:paraId="5BF845D5" w14:textId="77777777" w:rsidR="00210320" w:rsidRPr="00010045" w:rsidRDefault="00F0629B" w:rsidP="00F0629B">
            <w:pPr>
              <w:spacing w:after="0"/>
              <w:ind w:left="113" w:firstLine="0"/>
              <w:jc w:val="center"/>
            </w:pPr>
            <w:r>
              <w:t>NIE</w:t>
            </w:r>
          </w:p>
        </w:tc>
      </w:tr>
      <w:tr w:rsidR="00210320" w:rsidRPr="00010045" w14:paraId="08008005" w14:textId="77777777" w:rsidTr="00F0629B">
        <w:tc>
          <w:tcPr>
            <w:tcW w:w="440" w:type="pct"/>
            <w:shd w:val="clear" w:color="auto" w:fill="auto"/>
            <w:vAlign w:val="center"/>
          </w:tcPr>
          <w:p w14:paraId="1FC2E27C"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127782F8" w14:textId="77777777" w:rsidR="00210320" w:rsidRPr="00010045" w:rsidRDefault="00210320" w:rsidP="00CF6518">
            <w:pPr>
              <w:spacing w:after="0"/>
              <w:ind w:left="113" w:firstLine="0"/>
              <w:jc w:val="left"/>
              <w:rPr>
                <w:color w:val="000000"/>
              </w:rPr>
            </w:pPr>
            <w:r w:rsidRPr="00010045">
              <w:rPr>
                <w:color w:val="000000"/>
              </w:rPr>
              <w:t>Parametry związane z mechanizmem osobodni (liczba dni finansowana grupą, taryfa dla hospitalizacji trwających &lt; 2 dni, wartość punktowa osobodnia ponad ryczałt finansowany grupą),</w:t>
            </w:r>
          </w:p>
        </w:tc>
        <w:tc>
          <w:tcPr>
            <w:tcW w:w="904" w:type="pct"/>
            <w:shd w:val="clear" w:color="auto" w:fill="auto"/>
            <w:vAlign w:val="center"/>
          </w:tcPr>
          <w:p w14:paraId="0DE8285B" w14:textId="77777777" w:rsidR="00210320" w:rsidRPr="00010045" w:rsidRDefault="00210320" w:rsidP="00F0629B">
            <w:pPr>
              <w:spacing w:after="0"/>
              <w:ind w:left="113" w:firstLine="0"/>
              <w:jc w:val="center"/>
            </w:pPr>
            <w:r w:rsidRPr="00010045">
              <w:t>TAK</w:t>
            </w:r>
          </w:p>
        </w:tc>
        <w:tc>
          <w:tcPr>
            <w:tcW w:w="904" w:type="pct"/>
            <w:vAlign w:val="center"/>
          </w:tcPr>
          <w:p w14:paraId="1E60F0BF" w14:textId="77777777" w:rsidR="00210320" w:rsidRPr="00010045" w:rsidRDefault="00F0629B" w:rsidP="00F0629B">
            <w:pPr>
              <w:spacing w:after="0"/>
              <w:ind w:left="113" w:firstLine="0"/>
              <w:jc w:val="center"/>
            </w:pPr>
            <w:r>
              <w:t>NIE</w:t>
            </w:r>
          </w:p>
        </w:tc>
      </w:tr>
      <w:tr w:rsidR="00210320" w:rsidRPr="00010045" w14:paraId="75F77928" w14:textId="77777777" w:rsidTr="00F0629B">
        <w:tc>
          <w:tcPr>
            <w:tcW w:w="440" w:type="pct"/>
            <w:shd w:val="clear" w:color="auto" w:fill="auto"/>
            <w:vAlign w:val="center"/>
          </w:tcPr>
          <w:p w14:paraId="163BEEE0"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1447BD8D" w14:textId="77777777" w:rsidR="00210320" w:rsidRPr="00010045" w:rsidRDefault="00210320" w:rsidP="00CF6518">
            <w:pPr>
              <w:spacing w:after="0"/>
              <w:ind w:left="113" w:firstLine="0"/>
              <w:jc w:val="left"/>
              <w:rPr>
                <w:color w:val="000000"/>
              </w:rPr>
            </w:pPr>
            <w:r w:rsidRPr="00010045">
              <w:rPr>
                <w:color w:val="000000"/>
              </w:rPr>
              <w:t xml:space="preserve">Parametry JGP (warunki, które musi spełniać hospitalizacja), </w:t>
            </w:r>
          </w:p>
        </w:tc>
        <w:tc>
          <w:tcPr>
            <w:tcW w:w="904" w:type="pct"/>
            <w:shd w:val="clear" w:color="auto" w:fill="auto"/>
            <w:vAlign w:val="center"/>
          </w:tcPr>
          <w:p w14:paraId="1F3F8A37" w14:textId="77777777" w:rsidR="00210320" w:rsidRPr="00010045" w:rsidRDefault="00210320" w:rsidP="00F0629B">
            <w:pPr>
              <w:spacing w:after="0"/>
              <w:ind w:left="113" w:firstLine="0"/>
              <w:jc w:val="center"/>
            </w:pPr>
            <w:r w:rsidRPr="00010045">
              <w:t>TAK</w:t>
            </w:r>
          </w:p>
        </w:tc>
        <w:tc>
          <w:tcPr>
            <w:tcW w:w="904" w:type="pct"/>
            <w:vAlign w:val="center"/>
          </w:tcPr>
          <w:p w14:paraId="63A6181A" w14:textId="77777777" w:rsidR="00210320" w:rsidRPr="00010045" w:rsidRDefault="00F0629B" w:rsidP="00F0629B">
            <w:pPr>
              <w:spacing w:after="0"/>
              <w:ind w:left="113" w:firstLine="0"/>
              <w:jc w:val="center"/>
            </w:pPr>
            <w:r>
              <w:t>NIE</w:t>
            </w:r>
          </w:p>
        </w:tc>
      </w:tr>
      <w:tr w:rsidR="00210320" w:rsidRPr="00010045" w14:paraId="00F5D874" w14:textId="77777777" w:rsidTr="00F0629B">
        <w:tc>
          <w:tcPr>
            <w:tcW w:w="440" w:type="pct"/>
            <w:shd w:val="clear" w:color="auto" w:fill="auto"/>
            <w:vAlign w:val="center"/>
          </w:tcPr>
          <w:p w14:paraId="31EFD9F6" w14:textId="77777777" w:rsidR="00210320" w:rsidRPr="00010045" w:rsidRDefault="00210320" w:rsidP="007D2AEB">
            <w:pPr>
              <w:pStyle w:val="Akapitzlist"/>
              <w:numPr>
                <w:ilvl w:val="0"/>
                <w:numId w:val="46"/>
              </w:numPr>
              <w:suppressAutoHyphens w:val="0"/>
              <w:spacing w:after="0"/>
              <w:jc w:val="center"/>
              <w:rPr>
                <w:rFonts w:ascii="Arial" w:hAnsi="Arial" w:cs="Arial"/>
                <w:sz w:val="20"/>
                <w:szCs w:val="20"/>
              </w:rPr>
            </w:pPr>
          </w:p>
        </w:tc>
        <w:tc>
          <w:tcPr>
            <w:tcW w:w="2752" w:type="pct"/>
            <w:shd w:val="clear" w:color="auto" w:fill="auto"/>
            <w:vAlign w:val="center"/>
          </w:tcPr>
          <w:p w14:paraId="59897188" w14:textId="77777777" w:rsidR="00210320" w:rsidRPr="00010045" w:rsidRDefault="00210320" w:rsidP="00CF6518">
            <w:pPr>
              <w:spacing w:after="0"/>
              <w:ind w:left="113" w:firstLine="0"/>
              <w:jc w:val="left"/>
              <w:rPr>
                <w:color w:val="000000"/>
              </w:rPr>
            </w:pPr>
            <w:r w:rsidRPr="00010045">
              <w:rPr>
                <w:color w:val="000000"/>
              </w:rPr>
              <w:t xml:space="preserve">Wykorzystanie planu umowy dla JGP w przypadku, gdy JGP istnieje w umowie , </w:t>
            </w:r>
          </w:p>
        </w:tc>
        <w:tc>
          <w:tcPr>
            <w:tcW w:w="904" w:type="pct"/>
            <w:shd w:val="clear" w:color="auto" w:fill="auto"/>
            <w:vAlign w:val="center"/>
          </w:tcPr>
          <w:p w14:paraId="08D54CF8" w14:textId="77777777" w:rsidR="00210320" w:rsidRPr="00010045" w:rsidRDefault="00210320" w:rsidP="00F0629B">
            <w:pPr>
              <w:spacing w:after="0"/>
              <w:ind w:left="113" w:firstLine="0"/>
              <w:jc w:val="center"/>
            </w:pPr>
            <w:r w:rsidRPr="00010045">
              <w:t>TAK</w:t>
            </w:r>
          </w:p>
        </w:tc>
        <w:tc>
          <w:tcPr>
            <w:tcW w:w="904" w:type="pct"/>
            <w:vAlign w:val="center"/>
          </w:tcPr>
          <w:p w14:paraId="79F68268" w14:textId="77777777" w:rsidR="00210320" w:rsidRPr="00010045" w:rsidRDefault="00F0629B" w:rsidP="00F0629B">
            <w:pPr>
              <w:spacing w:after="0"/>
              <w:ind w:left="113" w:firstLine="0"/>
              <w:jc w:val="center"/>
            </w:pPr>
            <w:r>
              <w:t>NIE</w:t>
            </w:r>
          </w:p>
        </w:tc>
      </w:tr>
      <w:bookmarkEnd w:id="64"/>
    </w:tbl>
    <w:p w14:paraId="727D999A" w14:textId="77777777" w:rsidR="006F5452" w:rsidRDefault="006F5452" w:rsidP="008C6BE6">
      <w:pPr>
        <w:ind w:firstLine="0"/>
      </w:pPr>
    </w:p>
    <w:p w14:paraId="577AA361" w14:textId="77777777" w:rsidR="006F5452" w:rsidRDefault="006F5452">
      <w:pPr>
        <w:suppressAutoHyphens w:val="0"/>
        <w:spacing w:after="0" w:line="240" w:lineRule="auto"/>
        <w:ind w:firstLine="0"/>
        <w:jc w:val="left"/>
      </w:pPr>
      <w:r>
        <w:br w:type="page"/>
      </w:r>
    </w:p>
    <w:p w14:paraId="16DA9DFA" w14:textId="77777777" w:rsidR="008C6BE6" w:rsidRPr="00010045" w:rsidRDefault="008C6BE6" w:rsidP="008C6BE6">
      <w:pPr>
        <w:ind w:firstLine="0"/>
      </w:pPr>
    </w:p>
    <w:p w14:paraId="5BEB3C36" w14:textId="77777777" w:rsidR="00C24008" w:rsidRPr="00010045" w:rsidRDefault="00C24008" w:rsidP="00056F02">
      <w:pPr>
        <w:pStyle w:val="Nagwek2"/>
      </w:pPr>
      <w:bookmarkStart w:id="65" w:name="_Toc524601453"/>
      <w:r w:rsidRPr="00010045">
        <w:t>Wymagania dla modułu Weryfikacji świadczeniobiorców szpitalnych i ambulatoryjnych</w:t>
      </w:r>
      <w:bookmarkEnd w:id="6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6"/>
        <w:gridCol w:w="5319"/>
        <w:gridCol w:w="1658"/>
        <w:gridCol w:w="1493"/>
      </w:tblGrid>
      <w:tr w:rsidR="00B168DC" w:rsidRPr="00010045" w14:paraId="00F75C3C" w14:textId="77777777" w:rsidTr="00F0629B">
        <w:trPr>
          <w:trHeight w:val="2223"/>
        </w:trPr>
        <w:tc>
          <w:tcPr>
            <w:tcW w:w="439" w:type="pct"/>
            <w:shd w:val="clear" w:color="auto" w:fill="E7E6E6"/>
            <w:vAlign w:val="center"/>
          </w:tcPr>
          <w:p w14:paraId="6A71CCE4" w14:textId="77777777" w:rsidR="00B168DC" w:rsidRPr="00010045" w:rsidRDefault="00B168DC" w:rsidP="00B168DC">
            <w:pPr>
              <w:pStyle w:val="Tabela1a"/>
              <w:spacing w:before="0" w:after="0" w:line="276" w:lineRule="auto"/>
              <w:ind w:left="142"/>
              <w:jc w:val="center"/>
              <w:rPr>
                <w:rFonts w:ascii="Arial" w:hAnsi="Arial" w:cs="Arial"/>
                <w:b/>
                <w:bCs/>
                <w:sz w:val="20"/>
                <w:szCs w:val="20"/>
              </w:rPr>
            </w:pPr>
            <w:bookmarkStart w:id="66" w:name="_Hlk511299509"/>
            <w:r w:rsidRPr="00010045">
              <w:rPr>
                <w:rFonts w:ascii="Arial" w:hAnsi="Arial" w:cs="Arial"/>
                <w:b/>
                <w:bCs/>
                <w:sz w:val="20"/>
                <w:szCs w:val="20"/>
              </w:rPr>
              <w:t>Lp.</w:t>
            </w:r>
          </w:p>
        </w:tc>
        <w:tc>
          <w:tcPr>
            <w:tcW w:w="2863" w:type="pct"/>
            <w:shd w:val="clear" w:color="auto" w:fill="E7E6E6"/>
            <w:vAlign w:val="center"/>
            <w:hideMark/>
          </w:tcPr>
          <w:p w14:paraId="2ACE2889" w14:textId="77777777" w:rsidR="00B168DC" w:rsidRPr="00010045" w:rsidRDefault="00B168DC" w:rsidP="00B168DC">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93" w:type="pct"/>
            <w:shd w:val="clear" w:color="auto" w:fill="E7E6E6"/>
            <w:textDirection w:val="btLr"/>
            <w:vAlign w:val="center"/>
          </w:tcPr>
          <w:p w14:paraId="41F5E437" w14:textId="77777777" w:rsidR="00B168DC" w:rsidRPr="00010045" w:rsidRDefault="00B168DC" w:rsidP="00F0629B">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04" w:type="pct"/>
            <w:shd w:val="clear" w:color="auto" w:fill="E7E6E6"/>
            <w:textDirection w:val="btLr"/>
            <w:vAlign w:val="center"/>
          </w:tcPr>
          <w:p w14:paraId="1140E0A9" w14:textId="77777777" w:rsidR="00B168DC" w:rsidRPr="00010045" w:rsidRDefault="00B168DC" w:rsidP="00F0629B">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B168DC" w:rsidRPr="00010045" w14:paraId="730356F4" w14:textId="77777777" w:rsidTr="00F0629B">
        <w:trPr>
          <w:trHeight w:val="570"/>
        </w:trPr>
        <w:tc>
          <w:tcPr>
            <w:tcW w:w="439" w:type="pct"/>
            <w:shd w:val="clear" w:color="auto" w:fill="auto"/>
            <w:vAlign w:val="center"/>
          </w:tcPr>
          <w:p w14:paraId="2C9A1D0D"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2F59387E" w14:textId="77777777" w:rsidR="00B168DC" w:rsidRPr="00010045" w:rsidRDefault="00B168DC" w:rsidP="00CF6518">
            <w:pPr>
              <w:spacing w:after="0"/>
              <w:ind w:left="113" w:firstLine="0"/>
              <w:jc w:val="left"/>
              <w:rPr>
                <w:color w:val="000000"/>
              </w:rPr>
            </w:pPr>
            <w:r w:rsidRPr="00010045">
              <w:rPr>
                <w:color w:val="000000"/>
              </w:rPr>
              <w:t>Weryfikacja uprawnień pacjenta do świadczeń refundowanych przez NFZ podczas</w:t>
            </w:r>
          </w:p>
        </w:tc>
        <w:tc>
          <w:tcPr>
            <w:tcW w:w="893" w:type="pct"/>
            <w:shd w:val="clear" w:color="auto" w:fill="auto"/>
            <w:vAlign w:val="center"/>
          </w:tcPr>
          <w:p w14:paraId="0CD904AB" w14:textId="77777777" w:rsidR="00B168DC" w:rsidRPr="00010045" w:rsidRDefault="00B168DC" w:rsidP="00F0629B">
            <w:pPr>
              <w:spacing w:after="0"/>
              <w:jc w:val="center"/>
            </w:pPr>
            <w:r w:rsidRPr="00010045">
              <w:t>TAK</w:t>
            </w:r>
          </w:p>
        </w:tc>
        <w:tc>
          <w:tcPr>
            <w:tcW w:w="804" w:type="pct"/>
            <w:vAlign w:val="center"/>
          </w:tcPr>
          <w:p w14:paraId="7C94C981" w14:textId="77777777" w:rsidR="00B168DC" w:rsidRPr="00010045" w:rsidRDefault="00F0629B" w:rsidP="00F0629B">
            <w:pPr>
              <w:spacing w:after="0"/>
              <w:jc w:val="center"/>
            </w:pPr>
            <w:r>
              <w:t>NIE</w:t>
            </w:r>
          </w:p>
        </w:tc>
      </w:tr>
      <w:tr w:rsidR="00B168DC" w:rsidRPr="00010045" w14:paraId="2031B604" w14:textId="77777777" w:rsidTr="00F0629B">
        <w:trPr>
          <w:trHeight w:val="285"/>
        </w:trPr>
        <w:tc>
          <w:tcPr>
            <w:tcW w:w="439" w:type="pct"/>
            <w:shd w:val="clear" w:color="auto" w:fill="auto"/>
            <w:vAlign w:val="center"/>
          </w:tcPr>
          <w:p w14:paraId="622BC540"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443B16C5" w14:textId="77777777" w:rsidR="00B168DC" w:rsidRPr="00010045" w:rsidRDefault="00B168DC" w:rsidP="00CF6518">
            <w:pPr>
              <w:spacing w:after="0"/>
              <w:ind w:left="113" w:firstLine="0"/>
              <w:jc w:val="left"/>
              <w:rPr>
                <w:color w:val="000000"/>
              </w:rPr>
            </w:pPr>
            <w:r w:rsidRPr="00010045">
              <w:rPr>
                <w:color w:val="000000"/>
              </w:rPr>
              <w:t>rejestracji na Izbie Przyjęć</w:t>
            </w:r>
          </w:p>
        </w:tc>
        <w:tc>
          <w:tcPr>
            <w:tcW w:w="893" w:type="pct"/>
            <w:shd w:val="clear" w:color="auto" w:fill="auto"/>
            <w:vAlign w:val="center"/>
          </w:tcPr>
          <w:p w14:paraId="29E55A56" w14:textId="77777777" w:rsidR="00B168DC" w:rsidRPr="00010045" w:rsidRDefault="00B168DC" w:rsidP="00F0629B">
            <w:pPr>
              <w:spacing w:after="0"/>
              <w:jc w:val="center"/>
            </w:pPr>
            <w:r w:rsidRPr="00010045">
              <w:t>TAK</w:t>
            </w:r>
          </w:p>
        </w:tc>
        <w:tc>
          <w:tcPr>
            <w:tcW w:w="804" w:type="pct"/>
            <w:vAlign w:val="center"/>
          </w:tcPr>
          <w:p w14:paraId="5EC755C1" w14:textId="77777777" w:rsidR="00B168DC" w:rsidRPr="00010045" w:rsidRDefault="00F0629B" w:rsidP="00F0629B">
            <w:pPr>
              <w:spacing w:after="0"/>
              <w:jc w:val="center"/>
            </w:pPr>
            <w:r>
              <w:t>NIE</w:t>
            </w:r>
          </w:p>
        </w:tc>
      </w:tr>
      <w:tr w:rsidR="00B168DC" w:rsidRPr="00010045" w14:paraId="68113D16" w14:textId="77777777" w:rsidTr="00F0629B">
        <w:trPr>
          <w:trHeight w:val="570"/>
        </w:trPr>
        <w:tc>
          <w:tcPr>
            <w:tcW w:w="439" w:type="pct"/>
            <w:shd w:val="clear" w:color="auto" w:fill="auto"/>
            <w:vAlign w:val="center"/>
          </w:tcPr>
          <w:p w14:paraId="2E207652"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2E67EA7A" w14:textId="77777777" w:rsidR="00B168DC" w:rsidRPr="00010045" w:rsidRDefault="00B168DC" w:rsidP="00CF6518">
            <w:pPr>
              <w:spacing w:after="0"/>
              <w:ind w:left="113" w:firstLine="0"/>
              <w:jc w:val="left"/>
              <w:rPr>
                <w:color w:val="000000"/>
              </w:rPr>
            </w:pPr>
            <w:r w:rsidRPr="00010045">
              <w:rPr>
                <w:color w:val="000000"/>
              </w:rPr>
              <w:t>Rejestracji/planowania wizyty w przychodni lub pracowni, weryfikowany jest stan na dzień rejestracji</w:t>
            </w:r>
          </w:p>
        </w:tc>
        <w:tc>
          <w:tcPr>
            <w:tcW w:w="893" w:type="pct"/>
            <w:shd w:val="clear" w:color="auto" w:fill="auto"/>
            <w:vAlign w:val="center"/>
          </w:tcPr>
          <w:p w14:paraId="639B171F" w14:textId="77777777" w:rsidR="00B168DC" w:rsidRPr="00010045" w:rsidRDefault="00B168DC" w:rsidP="00F0629B">
            <w:pPr>
              <w:spacing w:after="0"/>
              <w:jc w:val="center"/>
            </w:pPr>
            <w:r w:rsidRPr="00010045">
              <w:t>TAK</w:t>
            </w:r>
          </w:p>
        </w:tc>
        <w:tc>
          <w:tcPr>
            <w:tcW w:w="804" w:type="pct"/>
            <w:vAlign w:val="center"/>
          </w:tcPr>
          <w:p w14:paraId="4FD2E112" w14:textId="77777777" w:rsidR="00B168DC" w:rsidRPr="00010045" w:rsidRDefault="00F0629B" w:rsidP="00F0629B">
            <w:pPr>
              <w:spacing w:after="0"/>
              <w:jc w:val="center"/>
            </w:pPr>
            <w:r>
              <w:t>NIE</w:t>
            </w:r>
          </w:p>
        </w:tc>
      </w:tr>
      <w:tr w:rsidR="00B168DC" w:rsidRPr="00010045" w14:paraId="74F1AD09" w14:textId="77777777" w:rsidTr="00F0629B">
        <w:trPr>
          <w:trHeight w:val="285"/>
        </w:trPr>
        <w:tc>
          <w:tcPr>
            <w:tcW w:w="439" w:type="pct"/>
            <w:shd w:val="clear" w:color="auto" w:fill="auto"/>
            <w:vAlign w:val="center"/>
          </w:tcPr>
          <w:p w14:paraId="7861751E"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4DD6F0F7" w14:textId="77777777" w:rsidR="00B168DC" w:rsidRPr="00010045" w:rsidRDefault="00B168DC" w:rsidP="00CF6518">
            <w:pPr>
              <w:spacing w:after="0"/>
              <w:ind w:left="113" w:firstLine="0"/>
              <w:jc w:val="left"/>
              <w:rPr>
                <w:color w:val="000000"/>
              </w:rPr>
            </w:pPr>
            <w:r w:rsidRPr="00010045">
              <w:rPr>
                <w:color w:val="000000"/>
              </w:rPr>
              <w:t>Tworzenie harmonogramów weryfikacji grupowej</w:t>
            </w:r>
          </w:p>
        </w:tc>
        <w:tc>
          <w:tcPr>
            <w:tcW w:w="893" w:type="pct"/>
            <w:shd w:val="clear" w:color="auto" w:fill="auto"/>
            <w:vAlign w:val="center"/>
          </w:tcPr>
          <w:p w14:paraId="49E71151" w14:textId="77777777" w:rsidR="00B168DC" w:rsidRPr="00010045" w:rsidRDefault="00B168DC" w:rsidP="00F0629B">
            <w:pPr>
              <w:spacing w:after="0"/>
              <w:jc w:val="center"/>
            </w:pPr>
            <w:r w:rsidRPr="00010045">
              <w:t>TAK</w:t>
            </w:r>
          </w:p>
        </w:tc>
        <w:tc>
          <w:tcPr>
            <w:tcW w:w="804" w:type="pct"/>
            <w:vAlign w:val="center"/>
          </w:tcPr>
          <w:p w14:paraId="4090253F" w14:textId="77777777" w:rsidR="00B168DC" w:rsidRPr="00010045" w:rsidRDefault="00F0629B" w:rsidP="00F0629B">
            <w:pPr>
              <w:spacing w:after="0"/>
              <w:jc w:val="center"/>
            </w:pPr>
            <w:r>
              <w:t>NIE</w:t>
            </w:r>
          </w:p>
        </w:tc>
      </w:tr>
      <w:tr w:rsidR="00B168DC" w:rsidRPr="00010045" w14:paraId="000328D7" w14:textId="77777777" w:rsidTr="00F0629B">
        <w:trPr>
          <w:trHeight w:val="285"/>
        </w:trPr>
        <w:tc>
          <w:tcPr>
            <w:tcW w:w="439" w:type="pct"/>
            <w:shd w:val="clear" w:color="auto" w:fill="auto"/>
            <w:vAlign w:val="center"/>
          </w:tcPr>
          <w:p w14:paraId="76883996"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6316317E" w14:textId="77777777" w:rsidR="00B168DC" w:rsidRPr="00010045" w:rsidRDefault="00B168DC" w:rsidP="00CF6518">
            <w:pPr>
              <w:spacing w:after="0"/>
              <w:ind w:left="113" w:firstLine="0"/>
              <w:jc w:val="left"/>
              <w:rPr>
                <w:color w:val="000000"/>
              </w:rPr>
            </w:pPr>
            <w:r w:rsidRPr="00010045">
              <w:rPr>
                <w:color w:val="000000"/>
              </w:rPr>
              <w:t>Weryfikacja uprawnień w oparciu o harmonogramy obejmująca pacjentów</w:t>
            </w:r>
          </w:p>
        </w:tc>
        <w:tc>
          <w:tcPr>
            <w:tcW w:w="893" w:type="pct"/>
            <w:shd w:val="clear" w:color="auto" w:fill="auto"/>
            <w:vAlign w:val="center"/>
          </w:tcPr>
          <w:p w14:paraId="65758E4E" w14:textId="77777777" w:rsidR="00B168DC" w:rsidRPr="00010045" w:rsidRDefault="00B168DC" w:rsidP="00F0629B">
            <w:pPr>
              <w:spacing w:after="0"/>
              <w:jc w:val="center"/>
            </w:pPr>
            <w:r w:rsidRPr="00010045">
              <w:t>TAK</w:t>
            </w:r>
          </w:p>
        </w:tc>
        <w:tc>
          <w:tcPr>
            <w:tcW w:w="804" w:type="pct"/>
            <w:vAlign w:val="center"/>
          </w:tcPr>
          <w:p w14:paraId="69E136E0" w14:textId="77777777" w:rsidR="00B168DC" w:rsidRPr="00010045" w:rsidRDefault="00F0629B" w:rsidP="00F0629B">
            <w:pPr>
              <w:spacing w:after="0"/>
              <w:jc w:val="center"/>
            </w:pPr>
            <w:r>
              <w:t>NIE</w:t>
            </w:r>
          </w:p>
        </w:tc>
      </w:tr>
      <w:tr w:rsidR="00B168DC" w:rsidRPr="00010045" w14:paraId="27A4EC35" w14:textId="77777777" w:rsidTr="00F0629B">
        <w:trPr>
          <w:trHeight w:val="570"/>
        </w:trPr>
        <w:tc>
          <w:tcPr>
            <w:tcW w:w="439" w:type="pct"/>
            <w:shd w:val="clear" w:color="auto" w:fill="auto"/>
            <w:vAlign w:val="center"/>
          </w:tcPr>
          <w:p w14:paraId="14425E14"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511FF1EB" w14:textId="77777777" w:rsidR="00B168DC" w:rsidRPr="00010045" w:rsidRDefault="00B168DC" w:rsidP="00CF6518">
            <w:pPr>
              <w:spacing w:after="0"/>
              <w:ind w:left="113" w:firstLine="0"/>
              <w:jc w:val="left"/>
              <w:rPr>
                <w:color w:val="000000"/>
              </w:rPr>
            </w:pPr>
            <w:r w:rsidRPr="00010045">
              <w:rPr>
                <w:color w:val="000000"/>
              </w:rPr>
              <w:t xml:space="preserve"> - przebywających na oddziale,</w:t>
            </w:r>
          </w:p>
        </w:tc>
        <w:tc>
          <w:tcPr>
            <w:tcW w:w="893" w:type="pct"/>
            <w:shd w:val="clear" w:color="auto" w:fill="auto"/>
            <w:vAlign w:val="center"/>
          </w:tcPr>
          <w:p w14:paraId="5190A511" w14:textId="77777777" w:rsidR="00B168DC" w:rsidRPr="00010045" w:rsidRDefault="00B168DC" w:rsidP="00F0629B">
            <w:pPr>
              <w:spacing w:after="0"/>
              <w:jc w:val="center"/>
            </w:pPr>
            <w:r w:rsidRPr="00010045">
              <w:t>TAK</w:t>
            </w:r>
          </w:p>
        </w:tc>
        <w:tc>
          <w:tcPr>
            <w:tcW w:w="804" w:type="pct"/>
            <w:vAlign w:val="center"/>
          </w:tcPr>
          <w:p w14:paraId="3519537F" w14:textId="77777777" w:rsidR="00B168DC" w:rsidRPr="00010045" w:rsidRDefault="00F0629B" w:rsidP="00F0629B">
            <w:pPr>
              <w:spacing w:after="0"/>
              <w:jc w:val="center"/>
            </w:pPr>
            <w:r>
              <w:t>NIE</w:t>
            </w:r>
          </w:p>
        </w:tc>
      </w:tr>
      <w:tr w:rsidR="00B168DC" w:rsidRPr="00010045" w14:paraId="2C8DCA24" w14:textId="77777777" w:rsidTr="00F0629B">
        <w:trPr>
          <w:trHeight w:val="570"/>
        </w:trPr>
        <w:tc>
          <w:tcPr>
            <w:tcW w:w="439" w:type="pct"/>
            <w:shd w:val="clear" w:color="auto" w:fill="auto"/>
            <w:vAlign w:val="center"/>
          </w:tcPr>
          <w:p w14:paraId="7D066226"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78F05525" w14:textId="77777777" w:rsidR="00B168DC" w:rsidRPr="00010045" w:rsidRDefault="00B168DC" w:rsidP="00CF6518">
            <w:pPr>
              <w:spacing w:after="0"/>
              <w:ind w:left="113" w:firstLine="0"/>
              <w:jc w:val="left"/>
              <w:rPr>
                <w:color w:val="000000"/>
              </w:rPr>
            </w:pPr>
            <w:r w:rsidRPr="00010045">
              <w:rPr>
                <w:color w:val="000000"/>
              </w:rPr>
              <w:t xml:space="preserve"> - przebywających na obserwacji na izbie przyjęć</w:t>
            </w:r>
          </w:p>
        </w:tc>
        <w:tc>
          <w:tcPr>
            <w:tcW w:w="893" w:type="pct"/>
            <w:shd w:val="clear" w:color="auto" w:fill="auto"/>
            <w:vAlign w:val="center"/>
          </w:tcPr>
          <w:p w14:paraId="36FF6AB2" w14:textId="77777777" w:rsidR="00B168DC" w:rsidRPr="00010045" w:rsidRDefault="00B168DC" w:rsidP="00F0629B">
            <w:pPr>
              <w:spacing w:after="0"/>
              <w:jc w:val="center"/>
            </w:pPr>
            <w:r w:rsidRPr="00010045">
              <w:t>TAK</w:t>
            </w:r>
          </w:p>
        </w:tc>
        <w:tc>
          <w:tcPr>
            <w:tcW w:w="804" w:type="pct"/>
            <w:vAlign w:val="center"/>
          </w:tcPr>
          <w:p w14:paraId="7FAD0B0C" w14:textId="77777777" w:rsidR="00B168DC" w:rsidRPr="00010045" w:rsidRDefault="00F0629B" w:rsidP="00F0629B">
            <w:pPr>
              <w:spacing w:after="0"/>
              <w:jc w:val="center"/>
            </w:pPr>
            <w:r>
              <w:t>NIE</w:t>
            </w:r>
          </w:p>
        </w:tc>
      </w:tr>
      <w:tr w:rsidR="00B168DC" w:rsidRPr="00010045" w14:paraId="4A683D8F" w14:textId="77777777" w:rsidTr="00F0629B">
        <w:trPr>
          <w:trHeight w:val="570"/>
        </w:trPr>
        <w:tc>
          <w:tcPr>
            <w:tcW w:w="439" w:type="pct"/>
            <w:shd w:val="clear" w:color="auto" w:fill="auto"/>
            <w:vAlign w:val="center"/>
          </w:tcPr>
          <w:p w14:paraId="56908771"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01A8D505" w14:textId="77777777" w:rsidR="00B168DC" w:rsidRPr="00010045" w:rsidRDefault="00B168DC" w:rsidP="00CF6518">
            <w:pPr>
              <w:spacing w:after="0"/>
              <w:ind w:left="113" w:firstLine="0"/>
              <w:jc w:val="left"/>
              <w:rPr>
                <w:color w:val="000000"/>
              </w:rPr>
            </w:pPr>
            <w:r w:rsidRPr="00010045">
              <w:rPr>
                <w:color w:val="000000"/>
              </w:rPr>
              <w:t xml:space="preserve"> - w trakcie wizyt</w:t>
            </w:r>
          </w:p>
        </w:tc>
        <w:tc>
          <w:tcPr>
            <w:tcW w:w="893" w:type="pct"/>
            <w:shd w:val="clear" w:color="auto" w:fill="auto"/>
            <w:vAlign w:val="center"/>
          </w:tcPr>
          <w:p w14:paraId="4500C18F" w14:textId="77777777" w:rsidR="00B168DC" w:rsidRPr="00010045" w:rsidRDefault="00B168DC" w:rsidP="00F0629B">
            <w:pPr>
              <w:spacing w:after="0"/>
              <w:jc w:val="center"/>
            </w:pPr>
            <w:r w:rsidRPr="00010045">
              <w:t>TAK</w:t>
            </w:r>
          </w:p>
        </w:tc>
        <w:tc>
          <w:tcPr>
            <w:tcW w:w="804" w:type="pct"/>
            <w:vAlign w:val="center"/>
          </w:tcPr>
          <w:p w14:paraId="490E7340" w14:textId="77777777" w:rsidR="00B168DC" w:rsidRPr="00010045" w:rsidRDefault="00F0629B" w:rsidP="00F0629B">
            <w:pPr>
              <w:spacing w:after="0"/>
              <w:jc w:val="center"/>
            </w:pPr>
            <w:r>
              <w:t>NIE</w:t>
            </w:r>
          </w:p>
        </w:tc>
      </w:tr>
      <w:tr w:rsidR="00B168DC" w:rsidRPr="00010045" w14:paraId="64D6BA69" w14:textId="77777777" w:rsidTr="00F0629B">
        <w:trPr>
          <w:trHeight w:val="570"/>
        </w:trPr>
        <w:tc>
          <w:tcPr>
            <w:tcW w:w="439" w:type="pct"/>
            <w:shd w:val="clear" w:color="auto" w:fill="auto"/>
            <w:vAlign w:val="center"/>
          </w:tcPr>
          <w:p w14:paraId="1C0E7297"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714EC3F3" w14:textId="77777777" w:rsidR="00B168DC" w:rsidRPr="00010045" w:rsidRDefault="00B168DC" w:rsidP="00CF6518">
            <w:pPr>
              <w:spacing w:after="0"/>
              <w:ind w:left="113" w:firstLine="0"/>
              <w:jc w:val="left"/>
              <w:rPr>
                <w:color w:val="000000"/>
              </w:rPr>
            </w:pPr>
            <w:r w:rsidRPr="00010045">
              <w:rPr>
                <w:color w:val="000000"/>
              </w:rPr>
              <w:t xml:space="preserve"> - wypisywanych ze szpitala ale o niezautoryzowanym wypisie i nie rozliczonych</w:t>
            </w:r>
          </w:p>
        </w:tc>
        <w:tc>
          <w:tcPr>
            <w:tcW w:w="893" w:type="pct"/>
            <w:shd w:val="clear" w:color="auto" w:fill="auto"/>
            <w:vAlign w:val="center"/>
          </w:tcPr>
          <w:p w14:paraId="75C02AD9" w14:textId="77777777" w:rsidR="00B168DC" w:rsidRPr="00010045" w:rsidRDefault="00B168DC" w:rsidP="00F0629B">
            <w:pPr>
              <w:spacing w:after="0"/>
              <w:jc w:val="center"/>
            </w:pPr>
            <w:r w:rsidRPr="00010045">
              <w:t>TAK</w:t>
            </w:r>
          </w:p>
        </w:tc>
        <w:tc>
          <w:tcPr>
            <w:tcW w:w="804" w:type="pct"/>
            <w:vAlign w:val="center"/>
          </w:tcPr>
          <w:p w14:paraId="6838C47C" w14:textId="77777777" w:rsidR="00B168DC" w:rsidRPr="00010045" w:rsidRDefault="00F0629B" w:rsidP="00F0629B">
            <w:pPr>
              <w:spacing w:after="0"/>
              <w:jc w:val="center"/>
            </w:pPr>
            <w:r>
              <w:t>NIE</w:t>
            </w:r>
          </w:p>
        </w:tc>
      </w:tr>
      <w:tr w:rsidR="00B168DC" w:rsidRPr="00010045" w14:paraId="7E6785DA" w14:textId="77777777" w:rsidTr="00F0629B">
        <w:trPr>
          <w:trHeight w:val="285"/>
        </w:trPr>
        <w:tc>
          <w:tcPr>
            <w:tcW w:w="439" w:type="pct"/>
            <w:shd w:val="clear" w:color="auto" w:fill="auto"/>
            <w:vAlign w:val="center"/>
          </w:tcPr>
          <w:p w14:paraId="1CBA4788"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3156E9C6" w14:textId="77777777" w:rsidR="00B168DC" w:rsidRPr="00010045" w:rsidRDefault="00B168DC" w:rsidP="00CF6518">
            <w:pPr>
              <w:spacing w:after="0"/>
              <w:ind w:left="113" w:firstLine="0"/>
              <w:jc w:val="left"/>
              <w:rPr>
                <w:color w:val="000000"/>
              </w:rPr>
            </w:pPr>
            <w:r w:rsidRPr="00010045">
              <w:rPr>
                <w:color w:val="000000"/>
              </w:rPr>
              <w:t xml:space="preserve"> - dla których zarejestrowano zgon, ale zapis nie został autoryzowany a pobyt rozliczony</w:t>
            </w:r>
          </w:p>
        </w:tc>
        <w:tc>
          <w:tcPr>
            <w:tcW w:w="893" w:type="pct"/>
            <w:shd w:val="clear" w:color="auto" w:fill="auto"/>
            <w:vAlign w:val="center"/>
          </w:tcPr>
          <w:p w14:paraId="6E5321B3" w14:textId="77777777" w:rsidR="00B168DC" w:rsidRPr="00010045" w:rsidRDefault="00B168DC" w:rsidP="00F0629B">
            <w:pPr>
              <w:spacing w:after="0"/>
              <w:jc w:val="center"/>
            </w:pPr>
            <w:r w:rsidRPr="00010045">
              <w:t>TAK</w:t>
            </w:r>
          </w:p>
        </w:tc>
        <w:tc>
          <w:tcPr>
            <w:tcW w:w="804" w:type="pct"/>
            <w:vAlign w:val="center"/>
          </w:tcPr>
          <w:p w14:paraId="0640C8E4" w14:textId="77777777" w:rsidR="00B168DC" w:rsidRPr="00010045" w:rsidRDefault="00F0629B" w:rsidP="00F0629B">
            <w:pPr>
              <w:spacing w:after="0"/>
              <w:jc w:val="center"/>
            </w:pPr>
            <w:r>
              <w:t>NIE</w:t>
            </w:r>
          </w:p>
        </w:tc>
      </w:tr>
      <w:tr w:rsidR="00B168DC" w:rsidRPr="00010045" w14:paraId="4E7301DA" w14:textId="77777777" w:rsidTr="00F0629B">
        <w:trPr>
          <w:trHeight w:val="285"/>
        </w:trPr>
        <w:tc>
          <w:tcPr>
            <w:tcW w:w="439" w:type="pct"/>
            <w:shd w:val="clear" w:color="auto" w:fill="auto"/>
            <w:vAlign w:val="center"/>
          </w:tcPr>
          <w:p w14:paraId="6486F0C8"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27D01AC6" w14:textId="77777777" w:rsidR="00B168DC" w:rsidRPr="00010045" w:rsidRDefault="00B168DC" w:rsidP="00CF6518">
            <w:pPr>
              <w:spacing w:after="0"/>
              <w:ind w:left="113" w:firstLine="0"/>
              <w:jc w:val="left"/>
              <w:rPr>
                <w:color w:val="000000"/>
              </w:rPr>
            </w:pPr>
            <w:r w:rsidRPr="00010045">
              <w:rPr>
                <w:color w:val="000000"/>
              </w:rPr>
              <w:t>Oznaczanie ikoną statusu weryfikacji pacjenta</w:t>
            </w:r>
          </w:p>
        </w:tc>
        <w:tc>
          <w:tcPr>
            <w:tcW w:w="893" w:type="pct"/>
            <w:shd w:val="clear" w:color="auto" w:fill="auto"/>
            <w:vAlign w:val="center"/>
          </w:tcPr>
          <w:p w14:paraId="759FE9E7" w14:textId="77777777" w:rsidR="00B168DC" w:rsidRPr="00010045" w:rsidRDefault="00B168DC" w:rsidP="00F0629B">
            <w:pPr>
              <w:spacing w:after="0"/>
              <w:jc w:val="center"/>
            </w:pPr>
            <w:r w:rsidRPr="00010045">
              <w:t>TAK</w:t>
            </w:r>
          </w:p>
        </w:tc>
        <w:tc>
          <w:tcPr>
            <w:tcW w:w="804" w:type="pct"/>
            <w:vAlign w:val="center"/>
          </w:tcPr>
          <w:p w14:paraId="12DD4A2B" w14:textId="77777777" w:rsidR="00B168DC" w:rsidRPr="00010045" w:rsidRDefault="00F0629B" w:rsidP="00F0629B">
            <w:pPr>
              <w:spacing w:after="0"/>
              <w:jc w:val="center"/>
            </w:pPr>
            <w:r>
              <w:t>NIE</w:t>
            </w:r>
          </w:p>
        </w:tc>
      </w:tr>
      <w:tr w:rsidR="00B168DC" w:rsidRPr="00010045" w14:paraId="571D5770" w14:textId="77777777" w:rsidTr="00F0629B">
        <w:trPr>
          <w:trHeight w:val="555"/>
        </w:trPr>
        <w:tc>
          <w:tcPr>
            <w:tcW w:w="439" w:type="pct"/>
            <w:shd w:val="clear" w:color="auto" w:fill="auto"/>
            <w:vAlign w:val="center"/>
          </w:tcPr>
          <w:p w14:paraId="2D1AE4CF"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7BC8A027" w14:textId="77777777" w:rsidR="00B168DC" w:rsidRPr="00010045" w:rsidRDefault="00B168DC" w:rsidP="00CF6518">
            <w:pPr>
              <w:spacing w:after="0"/>
              <w:ind w:left="113" w:firstLine="0"/>
              <w:jc w:val="left"/>
              <w:rPr>
                <w:color w:val="000000"/>
              </w:rPr>
            </w:pPr>
            <w:r w:rsidRPr="00010045">
              <w:rPr>
                <w:color w:val="000000"/>
              </w:rPr>
              <w:t xml:space="preserve"> - na liście pacjentów</w:t>
            </w:r>
          </w:p>
        </w:tc>
        <w:tc>
          <w:tcPr>
            <w:tcW w:w="893" w:type="pct"/>
            <w:shd w:val="clear" w:color="auto" w:fill="auto"/>
            <w:vAlign w:val="center"/>
          </w:tcPr>
          <w:p w14:paraId="5AB4F8E5" w14:textId="77777777" w:rsidR="00B168DC" w:rsidRPr="00010045" w:rsidRDefault="00B168DC" w:rsidP="00F0629B">
            <w:pPr>
              <w:spacing w:after="0"/>
              <w:jc w:val="center"/>
            </w:pPr>
            <w:r w:rsidRPr="00010045">
              <w:t>TAK</w:t>
            </w:r>
          </w:p>
        </w:tc>
        <w:tc>
          <w:tcPr>
            <w:tcW w:w="804" w:type="pct"/>
            <w:vAlign w:val="center"/>
          </w:tcPr>
          <w:p w14:paraId="6BBD456D" w14:textId="77777777" w:rsidR="00B168DC" w:rsidRPr="00010045" w:rsidRDefault="00F0629B" w:rsidP="00F0629B">
            <w:pPr>
              <w:spacing w:after="0"/>
              <w:jc w:val="center"/>
            </w:pPr>
            <w:r>
              <w:t>NIE</w:t>
            </w:r>
          </w:p>
        </w:tc>
      </w:tr>
      <w:tr w:rsidR="00B168DC" w:rsidRPr="00010045" w14:paraId="1AC6C7B6" w14:textId="77777777" w:rsidTr="00F0629B">
        <w:trPr>
          <w:trHeight w:val="570"/>
        </w:trPr>
        <w:tc>
          <w:tcPr>
            <w:tcW w:w="439" w:type="pct"/>
            <w:shd w:val="clear" w:color="auto" w:fill="auto"/>
            <w:vAlign w:val="center"/>
          </w:tcPr>
          <w:p w14:paraId="1BB052CF" w14:textId="77777777" w:rsidR="00B168DC" w:rsidRPr="00010045" w:rsidRDefault="00B168DC" w:rsidP="007D2AEB">
            <w:pPr>
              <w:pStyle w:val="Akapitzlist"/>
              <w:numPr>
                <w:ilvl w:val="0"/>
                <w:numId w:val="47"/>
              </w:numPr>
              <w:suppressAutoHyphens w:val="0"/>
              <w:spacing w:after="0"/>
              <w:jc w:val="center"/>
              <w:rPr>
                <w:rFonts w:ascii="Arial" w:hAnsi="Arial" w:cs="Arial"/>
                <w:sz w:val="20"/>
                <w:szCs w:val="20"/>
              </w:rPr>
            </w:pPr>
          </w:p>
        </w:tc>
        <w:tc>
          <w:tcPr>
            <w:tcW w:w="2863" w:type="pct"/>
            <w:shd w:val="clear" w:color="auto" w:fill="auto"/>
            <w:vAlign w:val="center"/>
            <w:hideMark/>
          </w:tcPr>
          <w:p w14:paraId="566590FC" w14:textId="77777777" w:rsidR="00B168DC" w:rsidRPr="00010045" w:rsidRDefault="00B168DC" w:rsidP="00CF6518">
            <w:pPr>
              <w:spacing w:after="0"/>
              <w:ind w:left="113" w:firstLine="0"/>
              <w:jc w:val="left"/>
              <w:rPr>
                <w:color w:val="000000"/>
              </w:rPr>
            </w:pPr>
            <w:r w:rsidRPr="00010045">
              <w:rPr>
                <w:color w:val="000000"/>
              </w:rPr>
              <w:t xml:space="preserve"> - w widocznym miejscu przy danych pacjenta</w:t>
            </w:r>
          </w:p>
        </w:tc>
        <w:tc>
          <w:tcPr>
            <w:tcW w:w="893" w:type="pct"/>
            <w:shd w:val="clear" w:color="auto" w:fill="auto"/>
            <w:vAlign w:val="center"/>
          </w:tcPr>
          <w:p w14:paraId="1177FFD2" w14:textId="77777777" w:rsidR="00B168DC" w:rsidRPr="00010045" w:rsidRDefault="00B168DC" w:rsidP="00F0629B">
            <w:pPr>
              <w:spacing w:after="0"/>
              <w:jc w:val="center"/>
            </w:pPr>
            <w:r w:rsidRPr="00010045">
              <w:t>TAK</w:t>
            </w:r>
          </w:p>
        </w:tc>
        <w:tc>
          <w:tcPr>
            <w:tcW w:w="804" w:type="pct"/>
            <w:vAlign w:val="center"/>
          </w:tcPr>
          <w:p w14:paraId="439DE0D3" w14:textId="77777777" w:rsidR="00B168DC" w:rsidRPr="00010045" w:rsidRDefault="00F0629B" w:rsidP="00F0629B">
            <w:pPr>
              <w:spacing w:after="0"/>
              <w:jc w:val="center"/>
            </w:pPr>
            <w:r>
              <w:t>NIE</w:t>
            </w:r>
          </w:p>
        </w:tc>
      </w:tr>
      <w:bookmarkEnd w:id="66"/>
    </w:tbl>
    <w:p w14:paraId="56E8486A" w14:textId="77777777" w:rsidR="006F5452" w:rsidRDefault="006F5452" w:rsidP="00C24008">
      <w:pPr>
        <w:ind w:firstLine="0"/>
      </w:pPr>
    </w:p>
    <w:p w14:paraId="282EE64C" w14:textId="77777777" w:rsidR="006F5452" w:rsidRDefault="006F5452">
      <w:pPr>
        <w:suppressAutoHyphens w:val="0"/>
        <w:spacing w:after="0" w:line="240" w:lineRule="auto"/>
        <w:ind w:firstLine="0"/>
        <w:jc w:val="left"/>
      </w:pPr>
      <w:r>
        <w:br w:type="page"/>
      </w:r>
    </w:p>
    <w:p w14:paraId="2A45B8A5" w14:textId="77777777" w:rsidR="00C24008" w:rsidRPr="00010045" w:rsidRDefault="00C24008" w:rsidP="00C24008">
      <w:pPr>
        <w:ind w:firstLine="0"/>
      </w:pPr>
    </w:p>
    <w:p w14:paraId="4FC94CE9" w14:textId="77777777" w:rsidR="00A60FBF" w:rsidRPr="00010045" w:rsidRDefault="00A60FBF" w:rsidP="00056F02">
      <w:pPr>
        <w:pStyle w:val="Nagwek2"/>
      </w:pPr>
      <w:bookmarkStart w:id="67" w:name="_Toc524601454"/>
      <w:r w:rsidRPr="00010045">
        <w:t>Wymagania dla modułu Blok operacyjny</w:t>
      </w:r>
      <w:bookmarkEnd w:id="67"/>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5"/>
        <w:gridCol w:w="5402"/>
        <w:gridCol w:w="1577"/>
        <w:gridCol w:w="1576"/>
      </w:tblGrid>
      <w:tr w:rsidR="00B168DC" w:rsidRPr="00010045" w14:paraId="199E599A" w14:textId="77777777" w:rsidTr="008E3ED2">
        <w:trPr>
          <w:trHeight w:hRule="exact" w:val="2392"/>
          <w:tblHeader/>
        </w:trPr>
        <w:tc>
          <w:tcPr>
            <w:tcW w:w="325" w:type="pct"/>
            <w:tcBorders>
              <w:top w:val="single" w:sz="4" w:space="0" w:color="auto"/>
              <w:left w:val="single" w:sz="4" w:space="0" w:color="auto"/>
              <w:bottom w:val="single" w:sz="4" w:space="0" w:color="auto"/>
              <w:right w:val="single" w:sz="4" w:space="0" w:color="auto"/>
            </w:tcBorders>
            <w:shd w:val="clear" w:color="auto" w:fill="E7E6E6"/>
            <w:vAlign w:val="center"/>
          </w:tcPr>
          <w:p w14:paraId="78985E9B" w14:textId="77777777" w:rsidR="00B168DC" w:rsidRPr="00010045" w:rsidRDefault="00B168DC" w:rsidP="00B168DC">
            <w:pPr>
              <w:pStyle w:val="Tabela1a"/>
              <w:spacing w:before="0" w:after="0" w:line="276" w:lineRule="auto"/>
              <w:ind w:left="142"/>
              <w:jc w:val="center"/>
              <w:rPr>
                <w:rFonts w:ascii="Arial" w:hAnsi="Arial" w:cs="Arial"/>
                <w:b/>
                <w:bCs/>
                <w:sz w:val="20"/>
                <w:szCs w:val="20"/>
              </w:rPr>
            </w:pPr>
            <w:bookmarkStart w:id="68" w:name="_Hlk511299668"/>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087269F5" w14:textId="77777777" w:rsidR="00B168DC" w:rsidRPr="00010045" w:rsidRDefault="00B168DC" w:rsidP="00B168DC">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2857830B" w14:textId="77777777" w:rsidR="00B168DC" w:rsidRPr="00010045" w:rsidRDefault="00B168DC" w:rsidP="00B168DC">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04B08D3" w14:textId="77777777" w:rsidR="00B168DC" w:rsidRPr="00010045" w:rsidRDefault="00B168DC" w:rsidP="00B168DC">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CB18F2" w:rsidRPr="00010045" w14:paraId="0069417E" w14:textId="77777777" w:rsidTr="008E3ED2">
        <w:trPr>
          <w:trHeight w:hRule="exact" w:val="540"/>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AE01F57" w14:textId="77777777" w:rsidR="00CB18F2" w:rsidRPr="000E1BAC" w:rsidRDefault="00CB18F2" w:rsidP="00A60FBF">
            <w:pPr>
              <w:pStyle w:val="Tabela1"/>
              <w:spacing w:line="276" w:lineRule="auto"/>
              <w:ind w:left="142" w:right="50"/>
              <w:rPr>
                <w:rFonts w:ascii="Arial" w:hAnsi="Arial" w:cs="Arial"/>
                <w:b/>
                <w:sz w:val="20"/>
                <w:szCs w:val="20"/>
              </w:rPr>
            </w:pPr>
            <w:r w:rsidRPr="000E1BAC">
              <w:rPr>
                <w:rFonts w:ascii="Arial" w:hAnsi="Arial" w:cs="Arial"/>
                <w:b/>
                <w:sz w:val="20"/>
                <w:szCs w:val="20"/>
              </w:rPr>
              <w:t>Planowanie zabiegów operacyjnych z uwzględnieniem minimalnego zestawy danych: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31F47DD" w14:textId="77777777" w:rsidR="00CB18F2" w:rsidRPr="00010045" w:rsidRDefault="00CB18F2"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214BB7B" w14:textId="77777777" w:rsidR="00CB18F2" w:rsidRPr="00010045" w:rsidRDefault="00CB18F2" w:rsidP="00F0629B">
            <w:pPr>
              <w:shd w:val="clear" w:color="auto" w:fill="FFFFFF"/>
              <w:jc w:val="center"/>
            </w:pPr>
          </w:p>
        </w:tc>
      </w:tr>
      <w:tr w:rsidR="00B168DC" w:rsidRPr="00010045" w14:paraId="188EF1A0"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1023026"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BFE168C"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informacje o pacjencie,</w:t>
            </w:r>
          </w:p>
        </w:tc>
        <w:tc>
          <w:tcPr>
            <w:tcW w:w="862" w:type="pct"/>
            <w:tcBorders>
              <w:top w:val="single" w:sz="4" w:space="0" w:color="auto"/>
              <w:left w:val="single" w:sz="4" w:space="0" w:color="auto"/>
              <w:bottom w:val="single" w:sz="4" w:space="0" w:color="auto"/>
              <w:right w:val="single" w:sz="4" w:space="0" w:color="auto"/>
            </w:tcBorders>
            <w:vAlign w:val="center"/>
          </w:tcPr>
          <w:p w14:paraId="4DB3BA92"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3095859" w14:textId="77777777" w:rsidR="00B168DC" w:rsidRPr="00010045" w:rsidRDefault="00F0629B" w:rsidP="00F0629B">
            <w:pPr>
              <w:shd w:val="clear" w:color="auto" w:fill="FFFFFF"/>
              <w:jc w:val="center"/>
            </w:pPr>
            <w:r>
              <w:t>NIE</w:t>
            </w:r>
          </w:p>
        </w:tc>
      </w:tr>
      <w:tr w:rsidR="00B168DC" w:rsidRPr="00010045" w14:paraId="47026040"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ED84FCF"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B7A8A06"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nazwa i kod operacji,</w:t>
            </w:r>
          </w:p>
        </w:tc>
        <w:tc>
          <w:tcPr>
            <w:tcW w:w="862" w:type="pct"/>
            <w:tcBorders>
              <w:top w:val="single" w:sz="4" w:space="0" w:color="auto"/>
              <w:left w:val="single" w:sz="4" w:space="0" w:color="auto"/>
              <w:bottom w:val="single" w:sz="4" w:space="0" w:color="auto"/>
              <w:right w:val="single" w:sz="4" w:space="0" w:color="auto"/>
            </w:tcBorders>
            <w:vAlign w:val="center"/>
          </w:tcPr>
          <w:p w14:paraId="770DC924"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6EA566C" w14:textId="77777777" w:rsidR="00B168DC" w:rsidRPr="00010045" w:rsidRDefault="00F0629B" w:rsidP="00F0629B">
            <w:pPr>
              <w:shd w:val="clear" w:color="auto" w:fill="FFFFFF"/>
              <w:jc w:val="center"/>
            </w:pPr>
            <w:r>
              <w:t>NIE</w:t>
            </w:r>
          </w:p>
        </w:tc>
      </w:tr>
      <w:tr w:rsidR="00B168DC" w:rsidRPr="00010045" w14:paraId="6ECB8628"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1334A1F"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7AF5D0D"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data,</w:t>
            </w:r>
          </w:p>
        </w:tc>
        <w:tc>
          <w:tcPr>
            <w:tcW w:w="862" w:type="pct"/>
            <w:tcBorders>
              <w:top w:val="single" w:sz="4" w:space="0" w:color="auto"/>
              <w:left w:val="single" w:sz="4" w:space="0" w:color="auto"/>
              <w:bottom w:val="single" w:sz="4" w:space="0" w:color="auto"/>
              <w:right w:val="single" w:sz="4" w:space="0" w:color="auto"/>
            </w:tcBorders>
            <w:vAlign w:val="center"/>
          </w:tcPr>
          <w:p w14:paraId="4D91BB1A"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AC3A631" w14:textId="77777777" w:rsidR="00B168DC" w:rsidRPr="00010045" w:rsidRDefault="00F0629B" w:rsidP="00F0629B">
            <w:pPr>
              <w:shd w:val="clear" w:color="auto" w:fill="FFFFFF"/>
              <w:jc w:val="center"/>
            </w:pPr>
            <w:r>
              <w:t>NIE</w:t>
            </w:r>
          </w:p>
        </w:tc>
      </w:tr>
      <w:tr w:rsidR="00B168DC" w:rsidRPr="00010045" w14:paraId="65029CF8"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0E69D00"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A21D533"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zespół medyczny,</w:t>
            </w:r>
          </w:p>
        </w:tc>
        <w:tc>
          <w:tcPr>
            <w:tcW w:w="862" w:type="pct"/>
            <w:tcBorders>
              <w:top w:val="single" w:sz="4" w:space="0" w:color="auto"/>
              <w:left w:val="single" w:sz="4" w:space="0" w:color="auto"/>
              <w:bottom w:val="single" w:sz="4" w:space="0" w:color="auto"/>
              <w:right w:val="single" w:sz="4" w:space="0" w:color="auto"/>
            </w:tcBorders>
            <w:vAlign w:val="center"/>
          </w:tcPr>
          <w:p w14:paraId="7EFCFB50"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A421A95" w14:textId="77777777" w:rsidR="00B168DC" w:rsidRPr="00010045" w:rsidRDefault="00F0629B" w:rsidP="00F0629B">
            <w:pPr>
              <w:shd w:val="clear" w:color="auto" w:fill="FFFFFF"/>
              <w:jc w:val="center"/>
            </w:pPr>
            <w:r>
              <w:t>NIE</w:t>
            </w:r>
          </w:p>
        </w:tc>
      </w:tr>
      <w:tr w:rsidR="00B168DC" w:rsidRPr="00010045" w14:paraId="30D9B958" w14:textId="77777777" w:rsidTr="008E3ED2">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304CC3F1"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C05B2F8"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nr sali.</w:t>
            </w:r>
          </w:p>
        </w:tc>
        <w:tc>
          <w:tcPr>
            <w:tcW w:w="862" w:type="pct"/>
            <w:tcBorders>
              <w:top w:val="single" w:sz="4" w:space="0" w:color="auto"/>
              <w:left w:val="single" w:sz="4" w:space="0" w:color="auto"/>
              <w:bottom w:val="single" w:sz="4" w:space="0" w:color="auto"/>
              <w:right w:val="single" w:sz="4" w:space="0" w:color="auto"/>
            </w:tcBorders>
            <w:vAlign w:val="center"/>
          </w:tcPr>
          <w:p w14:paraId="51AF9355"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7B40968" w14:textId="77777777" w:rsidR="00B168DC" w:rsidRPr="00010045" w:rsidRDefault="00F0629B" w:rsidP="00F0629B">
            <w:pPr>
              <w:shd w:val="clear" w:color="auto" w:fill="FFFFFF"/>
              <w:jc w:val="center"/>
            </w:pPr>
            <w:r>
              <w:t>NIE</w:t>
            </w:r>
          </w:p>
        </w:tc>
      </w:tr>
      <w:tr w:rsidR="00B168DC" w:rsidRPr="00010045" w14:paraId="6BCC472E" w14:textId="77777777" w:rsidTr="008E3ED2">
        <w:trPr>
          <w:trHeight w:hRule="exact" w:val="344"/>
        </w:trPr>
        <w:tc>
          <w:tcPr>
            <w:tcW w:w="325" w:type="pct"/>
            <w:tcBorders>
              <w:top w:val="single" w:sz="4" w:space="0" w:color="auto"/>
              <w:left w:val="single" w:sz="4" w:space="0" w:color="auto"/>
              <w:bottom w:val="single" w:sz="4" w:space="0" w:color="auto"/>
              <w:right w:val="single" w:sz="4" w:space="0" w:color="auto"/>
            </w:tcBorders>
            <w:vAlign w:val="center"/>
          </w:tcPr>
          <w:p w14:paraId="2BA8214A"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C11CFD3" w14:textId="77777777" w:rsidR="00B168DC" w:rsidRPr="00010045" w:rsidRDefault="00B168DC" w:rsidP="00A60FBF">
            <w:pPr>
              <w:pStyle w:val="Tabela1"/>
              <w:spacing w:line="276" w:lineRule="auto"/>
              <w:ind w:left="142" w:right="50"/>
              <w:rPr>
                <w:rFonts w:ascii="Arial" w:hAnsi="Arial" w:cs="Arial"/>
                <w:sz w:val="20"/>
                <w:szCs w:val="20"/>
              </w:rPr>
            </w:pPr>
            <w:r w:rsidRPr="00010045">
              <w:rPr>
                <w:rFonts w:ascii="Arial" w:hAnsi="Arial" w:cs="Arial"/>
                <w:sz w:val="20"/>
                <w:szCs w:val="20"/>
              </w:rPr>
              <w:t>Wprowadzanie danych o przygotowaniu do operacji.</w:t>
            </w:r>
          </w:p>
        </w:tc>
        <w:tc>
          <w:tcPr>
            <w:tcW w:w="862" w:type="pct"/>
            <w:tcBorders>
              <w:top w:val="single" w:sz="4" w:space="0" w:color="auto"/>
              <w:left w:val="single" w:sz="4" w:space="0" w:color="auto"/>
              <w:bottom w:val="single" w:sz="4" w:space="0" w:color="auto"/>
              <w:right w:val="single" w:sz="4" w:space="0" w:color="auto"/>
            </w:tcBorders>
            <w:vAlign w:val="center"/>
          </w:tcPr>
          <w:p w14:paraId="025EB77C" w14:textId="77777777" w:rsidR="00B168DC" w:rsidRPr="00010045" w:rsidRDefault="00272F98" w:rsidP="00F0629B">
            <w:pPr>
              <w:shd w:val="clear" w:color="auto" w:fill="FFFFFF"/>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06B1BDD5" w14:textId="77777777" w:rsidR="00B168DC" w:rsidRPr="00010045" w:rsidRDefault="00F0629B" w:rsidP="00F0629B">
            <w:pPr>
              <w:shd w:val="clear" w:color="auto" w:fill="FFFFFF"/>
              <w:jc w:val="center"/>
            </w:pPr>
            <w:r>
              <w:t>NIE</w:t>
            </w:r>
          </w:p>
        </w:tc>
      </w:tr>
      <w:tr w:rsidR="000E1BAC" w:rsidRPr="00010045" w14:paraId="5F899377" w14:textId="77777777" w:rsidTr="008E3ED2">
        <w:trPr>
          <w:trHeight w:hRule="exact" w:val="554"/>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6D3A664" w14:textId="77777777" w:rsidR="000E1BAC" w:rsidRPr="000E1BAC" w:rsidRDefault="000E1BAC" w:rsidP="00A60FBF">
            <w:pPr>
              <w:pStyle w:val="Tabela1"/>
              <w:spacing w:line="276" w:lineRule="auto"/>
              <w:ind w:left="142" w:right="50"/>
              <w:rPr>
                <w:rFonts w:ascii="Arial" w:hAnsi="Arial" w:cs="Arial"/>
                <w:b/>
                <w:sz w:val="20"/>
                <w:szCs w:val="20"/>
              </w:rPr>
            </w:pPr>
            <w:r w:rsidRPr="000E1BAC">
              <w:rPr>
                <w:rFonts w:ascii="Arial" w:hAnsi="Arial" w:cs="Arial"/>
                <w:b/>
                <w:sz w:val="20"/>
                <w:szCs w:val="20"/>
              </w:rPr>
              <w:t>Wprowadzenie personelu biorącego udział w operacji z podziałem na funkcje:</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0A30A3E" w14:textId="77777777" w:rsidR="000E1BAC" w:rsidRPr="00010045" w:rsidRDefault="000E1BAC"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9CCC40B" w14:textId="77777777" w:rsidR="000E1BAC" w:rsidRPr="00010045" w:rsidRDefault="000E1BAC" w:rsidP="00F0629B">
            <w:pPr>
              <w:shd w:val="clear" w:color="auto" w:fill="FFFFFF"/>
              <w:jc w:val="center"/>
            </w:pPr>
          </w:p>
        </w:tc>
      </w:tr>
      <w:tr w:rsidR="00B168DC" w:rsidRPr="00010045" w14:paraId="54CBB29D"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BEB2249"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68F0D21"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anestezjolog,</w:t>
            </w:r>
          </w:p>
        </w:tc>
        <w:tc>
          <w:tcPr>
            <w:tcW w:w="862" w:type="pct"/>
            <w:tcBorders>
              <w:top w:val="single" w:sz="4" w:space="0" w:color="auto"/>
              <w:left w:val="single" w:sz="4" w:space="0" w:color="auto"/>
              <w:bottom w:val="single" w:sz="4" w:space="0" w:color="auto"/>
              <w:right w:val="single" w:sz="4" w:space="0" w:color="auto"/>
            </w:tcBorders>
            <w:vAlign w:val="center"/>
          </w:tcPr>
          <w:p w14:paraId="78F7972E"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D6FCB01" w14:textId="77777777" w:rsidR="00B168DC" w:rsidRPr="00010045" w:rsidRDefault="003A26BE" w:rsidP="00F0629B">
            <w:pPr>
              <w:shd w:val="clear" w:color="auto" w:fill="FFFFFF"/>
              <w:jc w:val="center"/>
            </w:pPr>
            <w:r>
              <w:t>TAK</w:t>
            </w:r>
          </w:p>
        </w:tc>
      </w:tr>
      <w:tr w:rsidR="00B168DC" w:rsidRPr="00010045" w14:paraId="24A23FDD"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590154B"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38D9313"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instrumentariusz,</w:t>
            </w:r>
          </w:p>
        </w:tc>
        <w:tc>
          <w:tcPr>
            <w:tcW w:w="862" w:type="pct"/>
            <w:tcBorders>
              <w:top w:val="single" w:sz="4" w:space="0" w:color="auto"/>
              <w:left w:val="single" w:sz="4" w:space="0" w:color="auto"/>
              <w:bottom w:val="single" w:sz="4" w:space="0" w:color="auto"/>
              <w:right w:val="single" w:sz="4" w:space="0" w:color="auto"/>
            </w:tcBorders>
            <w:vAlign w:val="center"/>
          </w:tcPr>
          <w:p w14:paraId="094FF58E"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B8BFE29" w14:textId="77777777" w:rsidR="00B168DC" w:rsidRPr="00010045" w:rsidRDefault="003A26BE" w:rsidP="00F0629B">
            <w:pPr>
              <w:shd w:val="clear" w:color="auto" w:fill="FFFFFF"/>
              <w:jc w:val="center"/>
            </w:pPr>
            <w:r>
              <w:t>TAK</w:t>
            </w:r>
          </w:p>
        </w:tc>
      </w:tr>
      <w:tr w:rsidR="00B168DC" w:rsidRPr="00010045" w14:paraId="5CF1744E"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F78DA5F"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A5E6D97"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lekarz operujący,</w:t>
            </w:r>
          </w:p>
          <w:p w14:paraId="739F1617" w14:textId="77777777" w:rsidR="00B168DC" w:rsidRPr="00010045" w:rsidRDefault="00B168DC" w:rsidP="00A60FBF">
            <w:pPr>
              <w:pStyle w:val="Tabela1"/>
              <w:tabs>
                <w:tab w:val="left" w:pos="417"/>
              </w:tabs>
              <w:spacing w:line="276" w:lineRule="auto"/>
              <w:ind w:left="0"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391F6133"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3E0AA49" w14:textId="77777777" w:rsidR="00B168DC" w:rsidRPr="00010045" w:rsidRDefault="003A26BE" w:rsidP="00F0629B">
            <w:pPr>
              <w:shd w:val="clear" w:color="auto" w:fill="FFFFFF"/>
              <w:jc w:val="center"/>
            </w:pPr>
            <w:r>
              <w:t>TAK</w:t>
            </w:r>
          </w:p>
        </w:tc>
      </w:tr>
      <w:tr w:rsidR="00B168DC" w:rsidRPr="00010045" w14:paraId="465C9135"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607C09C"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274E634"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lekarze asystujący,</w:t>
            </w:r>
          </w:p>
        </w:tc>
        <w:tc>
          <w:tcPr>
            <w:tcW w:w="862" w:type="pct"/>
            <w:tcBorders>
              <w:top w:val="single" w:sz="4" w:space="0" w:color="auto"/>
              <w:left w:val="single" w:sz="4" w:space="0" w:color="auto"/>
              <w:bottom w:val="single" w:sz="4" w:space="0" w:color="auto"/>
              <w:right w:val="single" w:sz="4" w:space="0" w:color="auto"/>
            </w:tcBorders>
            <w:vAlign w:val="center"/>
          </w:tcPr>
          <w:p w14:paraId="39B0484F"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AD2DC5C" w14:textId="77777777" w:rsidR="00B168DC" w:rsidRPr="00010045" w:rsidRDefault="003A26BE" w:rsidP="00F0629B">
            <w:pPr>
              <w:shd w:val="clear" w:color="auto" w:fill="FFFFFF"/>
              <w:jc w:val="center"/>
            </w:pPr>
            <w:r>
              <w:t>TAK</w:t>
            </w:r>
          </w:p>
        </w:tc>
      </w:tr>
      <w:tr w:rsidR="00B168DC" w:rsidRPr="00010045" w14:paraId="372E959A"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83B8BA6"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F6940A3"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pielęgniarka anestezjologiczna,</w:t>
            </w:r>
          </w:p>
        </w:tc>
        <w:tc>
          <w:tcPr>
            <w:tcW w:w="862" w:type="pct"/>
            <w:tcBorders>
              <w:top w:val="single" w:sz="4" w:space="0" w:color="auto"/>
              <w:left w:val="single" w:sz="4" w:space="0" w:color="auto"/>
              <w:bottom w:val="single" w:sz="4" w:space="0" w:color="auto"/>
              <w:right w:val="single" w:sz="4" w:space="0" w:color="auto"/>
            </w:tcBorders>
            <w:vAlign w:val="center"/>
          </w:tcPr>
          <w:p w14:paraId="13E1852F"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DBF18FE" w14:textId="77777777" w:rsidR="00B168DC" w:rsidRPr="00010045" w:rsidRDefault="003A26BE" w:rsidP="00F0629B">
            <w:pPr>
              <w:shd w:val="clear" w:color="auto" w:fill="FFFFFF"/>
              <w:jc w:val="center"/>
            </w:pPr>
            <w:r>
              <w:t>TAK</w:t>
            </w:r>
          </w:p>
        </w:tc>
      </w:tr>
      <w:tr w:rsidR="00B168DC" w:rsidRPr="00010045" w14:paraId="0495B07B"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12DF9CF"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BD52AE7"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pielęgniarka asystująca,</w:t>
            </w:r>
          </w:p>
        </w:tc>
        <w:tc>
          <w:tcPr>
            <w:tcW w:w="862" w:type="pct"/>
            <w:tcBorders>
              <w:top w:val="single" w:sz="4" w:space="0" w:color="auto"/>
              <w:left w:val="single" w:sz="4" w:space="0" w:color="auto"/>
              <w:bottom w:val="single" w:sz="4" w:space="0" w:color="auto"/>
              <w:right w:val="single" w:sz="4" w:space="0" w:color="auto"/>
            </w:tcBorders>
            <w:vAlign w:val="center"/>
          </w:tcPr>
          <w:p w14:paraId="2BDBBC4E" w14:textId="77777777" w:rsidR="00B168DC" w:rsidRPr="00010045" w:rsidRDefault="00B168DC" w:rsidP="00F0629B">
            <w:pPr>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7D3D4C1" w14:textId="77777777" w:rsidR="00B168DC" w:rsidRPr="00010045" w:rsidRDefault="003A26BE" w:rsidP="00F0629B">
            <w:pPr>
              <w:jc w:val="center"/>
              <w:rPr>
                <w:lang w:eastAsia="en-US"/>
              </w:rPr>
            </w:pPr>
            <w:r>
              <w:rPr>
                <w:lang w:eastAsia="en-US"/>
              </w:rPr>
              <w:t>TAK</w:t>
            </w:r>
          </w:p>
        </w:tc>
      </w:tr>
      <w:tr w:rsidR="003A26BE" w:rsidRPr="00010045" w14:paraId="1AA4B523"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DA01348" w14:textId="77777777" w:rsidR="003A26BE" w:rsidRPr="00010045" w:rsidRDefault="003A26BE"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1109EA1" w14:textId="77777777" w:rsidR="003A26BE" w:rsidRPr="00010045" w:rsidRDefault="003A26BE" w:rsidP="007D2AEB">
            <w:pPr>
              <w:pStyle w:val="Tabela1"/>
              <w:numPr>
                <w:ilvl w:val="0"/>
                <w:numId w:val="31"/>
              </w:numPr>
              <w:tabs>
                <w:tab w:val="left" w:pos="417"/>
              </w:tabs>
              <w:spacing w:line="276" w:lineRule="auto"/>
              <w:ind w:right="50"/>
              <w:rPr>
                <w:rFonts w:ascii="Arial" w:hAnsi="Arial" w:cs="Arial"/>
                <w:sz w:val="20"/>
                <w:szCs w:val="20"/>
              </w:rPr>
            </w:pPr>
            <w:r>
              <w:rPr>
                <w:rFonts w:ascii="Arial" w:hAnsi="Arial" w:cs="Arial"/>
                <w:sz w:val="20"/>
                <w:szCs w:val="20"/>
              </w:rPr>
              <w:t>inny personel.</w:t>
            </w:r>
          </w:p>
        </w:tc>
        <w:tc>
          <w:tcPr>
            <w:tcW w:w="862" w:type="pct"/>
            <w:tcBorders>
              <w:top w:val="single" w:sz="4" w:space="0" w:color="auto"/>
              <w:left w:val="single" w:sz="4" w:space="0" w:color="auto"/>
              <w:bottom w:val="single" w:sz="4" w:space="0" w:color="auto"/>
              <w:right w:val="single" w:sz="4" w:space="0" w:color="auto"/>
            </w:tcBorders>
            <w:vAlign w:val="center"/>
          </w:tcPr>
          <w:p w14:paraId="75A2487F" w14:textId="77777777" w:rsidR="003A26BE" w:rsidRPr="00010045" w:rsidRDefault="003A26BE" w:rsidP="00F0629B">
            <w:pPr>
              <w:jc w:val="center"/>
              <w:rPr>
                <w:lang w:eastAsia="en-US"/>
              </w:rPr>
            </w:pPr>
            <w:r>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DC43150" w14:textId="77777777" w:rsidR="003A26BE" w:rsidRDefault="003A26BE" w:rsidP="00F0629B">
            <w:pPr>
              <w:jc w:val="center"/>
              <w:rPr>
                <w:lang w:eastAsia="en-US"/>
              </w:rPr>
            </w:pPr>
            <w:r>
              <w:rPr>
                <w:lang w:eastAsia="en-US"/>
              </w:rPr>
              <w:t>TAK</w:t>
            </w:r>
          </w:p>
        </w:tc>
      </w:tr>
      <w:tr w:rsidR="000E1BAC" w:rsidRPr="00010045" w14:paraId="2EDDDE5C" w14:textId="77777777" w:rsidTr="008E3ED2">
        <w:trPr>
          <w:trHeight w:hRule="exact" w:val="529"/>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BC5C8EC" w14:textId="77777777" w:rsidR="000E1BAC" w:rsidRPr="000E1BAC" w:rsidRDefault="000E1BAC" w:rsidP="00A60FBF">
            <w:pPr>
              <w:pStyle w:val="Tabela1"/>
              <w:spacing w:line="276" w:lineRule="auto"/>
              <w:ind w:left="142" w:right="50"/>
              <w:rPr>
                <w:rFonts w:ascii="Arial" w:hAnsi="Arial" w:cs="Arial"/>
                <w:b/>
                <w:sz w:val="20"/>
                <w:szCs w:val="20"/>
              </w:rPr>
            </w:pPr>
            <w:r w:rsidRPr="000E1BAC">
              <w:rPr>
                <w:rFonts w:ascii="Arial" w:hAnsi="Arial" w:cs="Arial"/>
                <w:b/>
                <w:sz w:val="20"/>
                <w:szCs w:val="20"/>
              </w:rPr>
              <w:t>Wprowadzanie danych o zabiegu operacyjnym z uwzględnieniem ich minimalnego zestawu: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DB9CAF8" w14:textId="77777777" w:rsidR="000E1BAC" w:rsidRPr="00010045" w:rsidRDefault="000E1BAC"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BAC5FA3" w14:textId="77777777" w:rsidR="000E1BAC" w:rsidRPr="00010045" w:rsidRDefault="000E1BAC" w:rsidP="00F0629B">
            <w:pPr>
              <w:shd w:val="clear" w:color="auto" w:fill="FFFFFF"/>
              <w:jc w:val="center"/>
            </w:pPr>
          </w:p>
        </w:tc>
      </w:tr>
      <w:tr w:rsidR="00B168DC" w:rsidRPr="00010045" w14:paraId="28D71F9D"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0A849B7"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2320A03D"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rozpoznanie przedoperacyjne,</w:t>
            </w:r>
          </w:p>
        </w:tc>
        <w:tc>
          <w:tcPr>
            <w:tcW w:w="862" w:type="pct"/>
            <w:tcBorders>
              <w:top w:val="single" w:sz="4" w:space="0" w:color="auto"/>
              <w:left w:val="single" w:sz="4" w:space="0" w:color="auto"/>
              <w:bottom w:val="single" w:sz="4" w:space="0" w:color="auto"/>
              <w:right w:val="single" w:sz="4" w:space="0" w:color="auto"/>
            </w:tcBorders>
            <w:vAlign w:val="center"/>
          </w:tcPr>
          <w:p w14:paraId="35B004D3"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CB5E320" w14:textId="77777777" w:rsidR="00B168DC" w:rsidRPr="00010045" w:rsidRDefault="00F0629B" w:rsidP="00F0629B">
            <w:pPr>
              <w:shd w:val="clear" w:color="auto" w:fill="FFFFFF"/>
              <w:jc w:val="center"/>
            </w:pPr>
            <w:r>
              <w:t>NIE</w:t>
            </w:r>
          </w:p>
        </w:tc>
      </w:tr>
      <w:tr w:rsidR="00B168DC" w:rsidRPr="00010045" w14:paraId="1611AD3F"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FE48D78"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5E1420B7"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rodzaj zabiegu,</w:t>
            </w:r>
          </w:p>
        </w:tc>
        <w:tc>
          <w:tcPr>
            <w:tcW w:w="862" w:type="pct"/>
            <w:tcBorders>
              <w:top w:val="single" w:sz="4" w:space="0" w:color="auto"/>
              <w:left w:val="single" w:sz="4" w:space="0" w:color="auto"/>
              <w:bottom w:val="single" w:sz="4" w:space="0" w:color="auto"/>
              <w:right w:val="single" w:sz="4" w:space="0" w:color="auto"/>
            </w:tcBorders>
            <w:vAlign w:val="center"/>
          </w:tcPr>
          <w:p w14:paraId="4537EA71"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D29C25A" w14:textId="77777777" w:rsidR="00B168DC" w:rsidRPr="00010045" w:rsidRDefault="00F0629B" w:rsidP="00F0629B">
            <w:pPr>
              <w:shd w:val="clear" w:color="auto" w:fill="FFFFFF"/>
              <w:jc w:val="center"/>
            </w:pPr>
            <w:r>
              <w:t>NIE</w:t>
            </w:r>
          </w:p>
        </w:tc>
      </w:tr>
      <w:tr w:rsidR="00B168DC" w:rsidRPr="00010045" w14:paraId="32F786E7"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F30065B"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0709AF0"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zgoda pacjenta na zabieg,</w:t>
            </w:r>
          </w:p>
        </w:tc>
        <w:tc>
          <w:tcPr>
            <w:tcW w:w="862" w:type="pct"/>
            <w:tcBorders>
              <w:top w:val="single" w:sz="4" w:space="0" w:color="auto"/>
              <w:left w:val="single" w:sz="4" w:space="0" w:color="auto"/>
              <w:bottom w:val="single" w:sz="4" w:space="0" w:color="auto"/>
              <w:right w:val="single" w:sz="4" w:space="0" w:color="auto"/>
            </w:tcBorders>
            <w:vAlign w:val="center"/>
          </w:tcPr>
          <w:p w14:paraId="6AF4C6C5"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B7A6EC0" w14:textId="77777777" w:rsidR="00B168DC" w:rsidRPr="00010045" w:rsidRDefault="00F0629B" w:rsidP="00F0629B">
            <w:pPr>
              <w:shd w:val="clear" w:color="auto" w:fill="FFFFFF"/>
              <w:jc w:val="center"/>
            </w:pPr>
            <w:r>
              <w:t>NIE</w:t>
            </w:r>
          </w:p>
        </w:tc>
      </w:tr>
      <w:tr w:rsidR="00B168DC" w:rsidRPr="00010045" w14:paraId="73C31C22" w14:textId="77777777" w:rsidTr="008E3ED2">
        <w:trPr>
          <w:trHeight w:hRule="exact" w:val="540"/>
        </w:trPr>
        <w:tc>
          <w:tcPr>
            <w:tcW w:w="325" w:type="pct"/>
            <w:tcBorders>
              <w:top w:val="single" w:sz="4" w:space="0" w:color="auto"/>
              <w:left w:val="single" w:sz="4" w:space="0" w:color="auto"/>
              <w:bottom w:val="single" w:sz="4" w:space="0" w:color="auto"/>
              <w:right w:val="single" w:sz="4" w:space="0" w:color="auto"/>
            </w:tcBorders>
            <w:vAlign w:val="center"/>
          </w:tcPr>
          <w:p w14:paraId="5CFF2CE0" w14:textId="77777777" w:rsidR="00B168DC" w:rsidRPr="00010045" w:rsidRDefault="00B168DC" w:rsidP="007D2AEB">
            <w:pPr>
              <w:pStyle w:val="Tekstkomentarza"/>
              <w:numPr>
                <w:ilvl w:val="0"/>
                <w:numId w:val="48"/>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46968DD"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godzina przybycia, rozpoczęcia zabiegu, zakończenia zabiegu.</w:t>
            </w:r>
          </w:p>
        </w:tc>
        <w:tc>
          <w:tcPr>
            <w:tcW w:w="862" w:type="pct"/>
            <w:tcBorders>
              <w:top w:val="single" w:sz="4" w:space="0" w:color="auto"/>
              <w:left w:val="single" w:sz="4" w:space="0" w:color="auto"/>
              <w:bottom w:val="single" w:sz="4" w:space="0" w:color="auto"/>
              <w:right w:val="single" w:sz="4" w:space="0" w:color="auto"/>
            </w:tcBorders>
            <w:vAlign w:val="center"/>
          </w:tcPr>
          <w:p w14:paraId="1AE8B7CF"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CE04BA6" w14:textId="77777777" w:rsidR="00B168DC" w:rsidRPr="00010045" w:rsidRDefault="00F0629B" w:rsidP="00F0629B">
            <w:pPr>
              <w:shd w:val="clear" w:color="auto" w:fill="FFFFFF"/>
              <w:jc w:val="center"/>
            </w:pPr>
            <w:r>
              <w:t>NIE</w:t>
            </w:r>
          </w:p>
        </w:tc>
      </w:tr>
      <w:tr w:rsidR="000E1BAC" w:rsidRPr="00010045" w14:paraId="502784AC" w14:textId="77777777" w:rsidTr="008E3ED2">
        <w:trPr>
          <w:trHeight w:hRule="exact" w:val="336"/>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F1B35DF" w14:textId="77777777" w:rsidR="000E1BAC" w:rsidRPr="000E1BAC" w:rsidRDefault="000E1BAC" w:rsidP="00A60FBF">
            <w:pPr>
              <w:pStyle w:val="Tabela1"/>
              <w:spacing w:line="276" w:lineRule="auto"/>
              <w:ind w:left="142" w:right="50"/>
              <w:rPr>
                <w:rFonts w:ascii="Arial" w:hAnsi="Arial" w:cs="Arial"/>
                <w:b/>
                <w:sz w:val="20"/>
                <w:szCs w:val="20"/>
              </w:rPr>
            </w:pPr>
            <w:r w:rsidRPr="000E1BAC">
              <w:rPr>
                <w:rFonts w:ascii="Arial" w:hAnsi="Arial" w:cs="Arial"/>
                <w:b/>
                <w:sz w:val="20"/>
                <w:szCs w:val="20"/>
              </w:rPr>
              <w:t xml:space="preserve"> Wprowadzanie danych dotyczących chorób zakaźnych:</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1EE66AE" w14:textId="77777777" w:rsidR="000E1BAC" w:rsidRPr="00010045" w:rsidRDefault="000E1BAC"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1E603AA" w14:textId="77777777" w:rsidR="000E1BAC" w:rsidRPr="00010045" w:rsidRDefault="000E1BAC" w:rsidP="00F0629B">
            <w:pPr>
              <w:shd w:val="clear" w:color="auto" w:fill="FFFFFF"/>
              <w:jc w:val="center"/>
            </w:pPr>
          </w:p>
        </w:tc>
      </w:tr>
      <w:tr w:rsidR="00B168DC" w:rsidRPr="00010045" w14:paraId="3C22F417" w14:textId="77777777" w:rsidTr="008E3ED2">
        <w:trPr>
          <w:trHeight w:hRule="exact" w:val="279"/>
        </w:trPr>
        <w:tc>
          <w:tcPr>
            <w:tcW w:w="325" w:type="pct"/>
            <w:tcBorders>
              <w:top w:val="single" w:sz="4" w:space="0" w:color="auto"/>
              <w:left w:val="single" w:sz="4" w:space="0" w:color="auto"/>
              <w:bottom w:val="single" w:sz="4" w:space="0" w:color="auto"/>
              <w:right w:val="single" w:sz="4" w:space="0" w:color="auto"/>
            </w:tcBorders>
            <w:vAlign w:val="center"/>
          </w:tcPr>
          <w:p w14:paraId="17199440"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B5925F4"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HIV,</w:t>
            </w:r>
          </w:p>
        </w:tc>
        <w:tc>
          <w:tcPr>
            <w:tcW w:w="862" w:type="pct"/>
            <w:tcBorders>
              <w:top w:val="single" w:sz="4" w:space="0" w:color="auto"/>
              <w:left w:val="single" w:sz="4" w:space="0" w:color="auto"/>
              <w:bottom w:val="single" w:sz="4" w:space="0" w:color="auto"/>
              <w:right w:val="single" w:sz="4" w:space="0" w:color="auto"/>
            </w:tcBorders>
            <w:vAlign w:val="center"/>
          </w:tcPr>
          <w:p w14:paraId="3611DF27" w14:textId="77777777" w:rsidR="00B168DC" w:rsidRPr="00010045" w:rsidRDefault="00B168DC" w:rsidP="00F0629B">
            <w:pPr>
              <w:shd w:val="clear" w:color="auto" w:fill="FFFFFF"/>
              <w:jc w:val="center"/>
              <w:rPr>
                <w:lang w:val="de-DE"/>
              </w:rP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6AAA904" w14:textId="77777777" w:rsidR="00B168DC" w:rsidRPr="00010045" w:rsidRDefault="00F0629B" w:rsidP="00F0629B">
            <w:pPr>
              <w:shd w:val="clear" w:color="auto" w:fill="FFFFFF"/>
              <w:jc w:val="center"/>
            </w:pPr>
            <w:r>
              <w:t>NIE</w:t>
            </w:r>
          </w:p>
        </w:tc>
      </w:tr>
      <w:tr w:rsidR="00B168DC" w:rsidRPr="00010045" w14:paraId="1AA51C9A" w14:textId="77777777" w:rsidTr="008E3ED2">
        <w:trPr>
          <w:trHeight w:hRule="exact" w:val="284"/>
        </w:trPr>
        <w:tc>
          <w:tcPr>
            <w:tcW w:w="325" w:type="pct"/>
            <w:tcBorders>
              <w:top w:val="single" w:sz="4" w:space="0" w:color="auto"/>
              <w:left w:val="single" w:sz="4" w:space="0" w:color="auto"/>
              <w:bottom w:val="single" w:sz="4" w:space="0" w:color="auto"/>
              <w:right w:val="single" w:sz="4" w:space="0" w:color="auto"/>
            </w:tcBorders>
            <w:vAlign w:val="center"/>
          </w:tcPr>
          <w:p w14:paraId="23FAF6F1" w14:textId="77777777" w:rsidR="00B168DC" w:rsidRPr="00010045" w:rsidRDefault="00B168DC" w:rsidP="007D2AEB">
            <w:pPr>
              <w:pStyle w:val="Tabela1"/>
              <w:numPr>
                <w:ilvl w:val="0"/>
                <w:numId w:val="48"/>
              </w:numPr>
              <w:spacing w:line="276" w:lineRule="auto"/>
              <w:jc w:val="center"/>
              <w:rPr>
                <w:rFonts w:ascii="Arial" w:hAnsi="Arial" w:cs="Arial"/>
                <w:sz w:val="20"/>
                <w:szCs w:val="20"/>
                <w:lang w:val="de-DE"/>
              </w:rPr>
            </w:pPr>
          </w:p>
        </w:tc>
        <w:tc>
          <w:tcPr>
            <w:tcW w:w="2952" w:type="pct"/>
            <w:tcBorders>
              <w:top w:val="single" w:sz="4" w:space="0" w:color="auto"/>
              <w:left w:val="single" w:sz="4" w:space="0" w:color="auto"/>
              <w:bottom w:val="single" w:sz="4" w:space="0" w:color="auto"/>
              <w:right w:val="single" w:sz="4" w:space="0" w:color="auto"/>
            </w:tcBorders>
            <w:vAlign w:val="center"/>
          </w:tcPr>
          <w:p w14:paraId="6DE03432"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HBS,</w:t>
            </w:r>
          </w:p>
        </w:tc>
        <w:tc>
          <w:tcPr>
            <w:tcW w:w="862" w:type="pct"/>
            <w:tcBorders>
              <w:top w:val="single" w:sz="4" w:space="0" w:color="auto"/>
              <w:left w:val="single" w:sz="4" w:space="0" w:color="auto"/>
              <w:bottom w:val="single" w:sz="4" w:space="0" w:color="auto"/>
              <w:right w:val="single" w:sz="4" w:space="0" w:color="auto"/>
            </w:tcBorders>
            <w:vAlign w:val="center"/>
          </w:tcPr>
          <w:p w14:paraId="4D3F484A" w14:textId="77777777" w:rsidR="00B168DC" w:rsidRPr="00010045" w:rsidRDefault="00B168DC" w:rsidP="00F0629B">
            <w:pPr>
              <w:shd w:val="clear" w:color="auto" w:fill="FFFFFF"/>
              <w:jc w:val="center"/>
              <w:rPr>
                <w:lang w:val="de-DE"/>
              </w:rP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FC52EE7" w14:textId="77777777" w:rsidR="00B168DC" w:rsidRPr="00010045" w:rsidRDefault="00F0629B" w:rsidP="00F0629B">
            <w:pPr>
              <w:shd w:val="clear" w:color="auto" w:fill="FFFFFF"/>
              <w:jc w:val="center"/>
            </w:pPr>
            <w:r>
              <w:t>NIE</w:t>
            </w:r>
          </w:p>
        </w:tc>
      </w:tr>
      <w:tr w:rsidR="00B168DC" w:rsidRPr="00010045" w14:paraId="6E46CFE6" w14:textId="77777777" w:rsidTr="008E3ED2">
        <w:trPr>
          <w:trHeight w:hRule="exact" w:val="273"/>
        </w:trPr>
        <w:tc>
          <w:tcPr>
            <w:tcW w:w="325" w:type="pct"/>
            <w:tcBorders>
              <w:top w:val="single" w:sz="4" w:space="0" w:color="auto"/>
              <w:left w:val="single" w:sz="4" w:space="0" w:color="auto"/>
              <w:bottom w:val="single" w:sz="4" w:space="0" w:color="auto"/>
              <w:right w:val="single" w:sz="4" w:space="0" w:color="auto"/>
            </w:tcBorders>
            <w:vAlign w:val="center"/>
          </w:tcPr>
          <w:p w14:paraId="4B46FAC3" w14:textId="77777777" w:rsidR="00B168DC" w:rsidRPr="00010045" w:rsidRDefault="00B168DC" w:rsidP="007D2AEB">
            <w:pPr>
              <w:pStyle w:val="Tabela1"/>
              <w:numPr>
                <w:ilvl w:val="0"/>
                <w:numId w:val="48"/>
              </w:numPr>
              <w:spacing w:line="276" w:lineRule="auto"/>
              <w:jc w:val="center"/>
              <w:rPr>
                <w:rFonts w:ascii="Arial" w:hAnsi="Arial" w:cs="Arial"/>
                <w:sz w:val="20"/>
                <w:szCs w:val="20"/>
                <w:lang w:val="de-DE"/>
              </w:rPr>
            </w:pPr>
          </w:p>
        </w:tc>
        <w:tc>
          <w:tcPr>
            <w:tcW w:w="2952" w:type="pct"/>
            <w:tcBorders>
              <w:top w:val="single" w:sz="4" w:space="0" w:color="auto"/>
              <w:left w:val="single" w:sz="4" w:space="0" w:color="auto"/>
              <w:bottom w:val="single" w:sz="4" w:space="0" w:color="auto"/>
              <w:right w:val="single" w:sz="4" w:space="0" w:color="auto"/>
            </w:tcBorders>
            <w:vAlign w:val="center"/>
          </w:tcPr>
          <w:p w14:paraId="7D0EFB3B"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Gruźlica,</w:t>
            </w:r>
          </w:p>
        </w:tc>
        <w:tc>
          <w:tcPr>
            <w:tcW w:w="862" w:type="pct"/>
            <w:tcBorders>
              <w:top w:val="single" w:sz="4" w:space="0" w:color="auto"/>
              <w:left w:val="single" w:sz="4" w:space="0" w:color="auto"/>
              <w:bottom w:val="single" w:sz="4" w:space="0" w:color="auto"/>
              <w:right w:val="single" w:sz="4" w:space="0" w:color="auto"/>
            </w:tcBorders>
            <w:vAlign w:val="center"/>
          </w:tcPr>
          <w:p w14:paraId="42C8F1F5" w14:textId="77777777" w:rsidR="00B168DC" w:rsidRPr="00010045" w:rsidRDefault="00B168DC" w:rsidP="00F0629B">
            <w:pPr>
              <w:shd w:val="clear" w:color="auto" w:fill="FFFFFF"/>
              <w:jc w:val="center"/>
              <w:rPr>
                <w:lang w:val="de-DE"/>
              </w:rP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1F710A8" w14:textId="77777777" w:rsidR="00B168DC" w:rsidRPr="00010045" w:rsidRDefault="00F0629B" w:rsidP="00F0629B">
            <w:pPr>
              <w:shd w:val="clear" w:color="auto" w:fill="FFFFFF"/>
              <w:jc w:val="center"/>
            </w:pPr>
            <w:r>
              <w:t>NIE</w:t>
            </w:r>
          </w:p>
        </w:tc>
      </w:tr>
      <w:tr w:rsidR="00B168DC" w:rsidRPr="00010045" w14:paraId="5B74A75B" w14:textId="77777777" w:rsidTr="008E3ED2">
        <w:trPr>
          <w:trHeight w:hRule="exact" w:val="292"/>
        </w:trPr>
        <w:tc>
          <w:tcPr>
            <w:tcW w:w="325" w:type="pct"/>
            <w:tcBorders>
              <w:top w:val="single" w:sz="4" w:space="0" w:color="auto"/>
              <w:left w:val="single" w:sz="4" w:space="0" w:color="auto"/>
              <w:bottom w:val="single" w:sz="4" w:space="0" w:color="auto"/>
              <w:right w:val="single" w:sz="4" w:space="0" w:color="auto"/>
            </w:tcBorders>
            <w:vAlign w:val="center"/>
          </w:tcPr>
          <w:p w14:paraId="2DA2A6B6" w14:textId="77777777" w:rsidR="00B168DC" w:rsidRPr="00010045" w:rsidRDefault="00B168DC" w:rsidP="007D2AEB">
            <w:pPr>
              <w:pStyle w:val="Tabela1"/>
              <w:numPr>
                <w:ilvl w:val="0"/>
                <w:numId w:val="48"/>
              </w:numPr>
              <w:spacing w:line="276" w:lineRule="auto"/>
              <w:jc w:val="center"/>
              <w:rPr>
                <w:rFonts w:ascii="Arial" w:hAnsi="Arial" w:cs="Arial"/>
                <w:sz w:val="20"/>
                <w:szCs w:val="20"/>
                <w:lang w:val="de-DE"/>
              </w:rPr>
            </w:pPr>
          </w:p>
        </w:tc>
        <w:tc>
          <w:tcPr>
            <w:tcW w:w="2952" w:type="pct"/>
            <w:tcBorders>
              <w:top w:val="single" w:sz="4" w:space="0" w:color="auto"/>
              <w:left w:val="single" w:sz="4" w:space="0" w:color="auto"/>
              <w:bottom w:val="single" w:sz="4" w:space="0" w:color="auto"/>
              <w:right w:val="single" w:sz="4" w:space="0" w:color="auto"/>
            </w:tcBorders>
            <w:vAlign w:val="center"/>
          </w:tcPr>
          <w:p w14:paraId="53E26D35"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Inne.</w:t>
            </w:r>
          </w:p>
        </w:tc>
        <w:tc>
          <w:tcPr>
            <w:tcW w:w="862" w:type="pct"/>
            <w:tcBorders>
              <w:top w:val="single" w:sz="4" w:space="0" w:color="auto"/>
              <w:left w:val="single" w:sz="4" w:space="0" w:color="auto"/>
              <w:bottom w:val="single" w:sz="4" w:space="0" w:color="auto"/>
              <w:right w:val="single" w:sz="4" w:space="0" w:color="auto"/>
            </w:tcBorders>
            <w:vAlign w:val="center"/>
          </w:tcPr>
          <w:p w14:paraId="308462F8" w14:textId="77777777" w:rsidR="00B168DC" w:rsidRPr="00010045" w:rsidRDefault="00272F98" w:rsidP="00F0629B">
            <w:pPr>
              <w:shd w:val="clear" w:color="auto" w:fill="FFFFFF"/>
              <w:jc w:val="center"/>
              <w:rPr>
                <w:lang w:val="de-DE"/>
              </w:rPr>
            </w:pPr>
            <w:r>
              <w:rPr>
                <w:lang w:val="de-DE"/>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1D5A054" w14:textId="77777777" w:rsidR="00B168DC" w:rsidRPr="00010045" w:rsidRDefault="00F0629B" w:rsidP="00F0629B">
            <w:pPr>
              <w:shd w:val="clear" w:color="auto" w:fill="FFFFFF"/>
              <w:jc w:val="center"/>
              <w:rPr>
                <w:lang w:val="de-DE"/>
              </w:rPr>
            </w:pPr>
            <w:r>
              <w:t>NIE</w:t>
            </w:r>
          </w:p>
        </w:tc>
      </w:tr>
      <w:tr w:rsidR="00B168DC" w:rsidRPr="00010045" w14:paraId="2DC78966" w14:textId="77777777" w:rsidTr="008E3ED2">
        <w:trPr>
          <w:trHeight w:hRule="exact" w:val="328"/>
        </w:trPr>
        <w:tc>
          <w:tcPr>
            <w:tcW w:w="325" w:type="pct"/>
            <w:tcBorders>
              <w:top w:val="single" w:sz="4" w:space="0" w:color="auto"/>
              <w:left w:val="single" w:sz="4" w:space="0" w:color="auto"/>
              <w:bottom w:val="single" w:sz="4" w:space="0" w:color="auto"/>
              <w:right w:val="single" w:sz="4" w:space="0" w:color="auto"/>
            </w:tcBorders>
            <w:vAlign w:val="center"/>
          </w:tcPr>
          <w:p w14:paraId="25453D08"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C430FC1" w14:textId="77777777" w:rsidR="00B168DC" w:rsidRPr="00010045" w:rsidRDefault="00B168DC" w:rsidP="00A60FBF">
            <w:pPr>
              <w:pStyle w:val="Tabela1"/>
              <w:spacing w:line="276" w:lineRule="auto"/>
              <w:ind w:left="142" w:right="50"/>
              <w:rPr>
                <w:rFonts w:ascii="Arial" w:hAnsi="Arial" w:cs="Arial"/>
                <w:sz w:val="20"/>
                <w:szCs w:val="20"/>
              </w:rPr>
            </w:pPr>
            <w:r w:rsidRPr="00010045">
              <w:rPr>
                <w:rFonts w:ascii="Arial" w:hAnsi="Arial" w:cs="Arial"/>
                <w:sz w:val="20"/>
                <w:szCs w:val="20"/>
              </w:rPr>
              <w:t>Wprowadzanie opisowych danych o przebiegu operacji.</w:t>
            </w:r>
          </w:p>
        </w:tc>
        <w:tc>
          <w:tcPr>
            <w:tcW w:w="862" w:type="pct"/>
            <w:tcBorders>
              <w:top w:val="single" w:sz="4" w:space="0" w:color="auto"/>
              <w:left w:val="single" w:sz="4" w:space="0" w:color="auto"/>
              <w:bottom w:val="single" w:sz="4" w:space="0" w:color="auto"/>
              <w:right w:val="single" w:sz="4" w:space="0" w:color="auto"/>
            </w:tcBorders>
            <w:vAlign w:val="center"/>
          </w:tcPr>
          <w:p w14:paraId="63C053A0"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4550C58" w14:textId="77777777" w:rsidR="00B168DC" w:rsidRPr="00010045" w:rsidRDefault="00F0629B" w:rsidP="00F0629B">
            <w:pPr>
              <w:shd w:val="clear" w:color="auto" w:fill="FFFFFF"/>
              <w:jc w:val="center"/>
            </w:pPr>
            <w:r>
              <w:t>NIE</w:t>
            </w:r>
          </w:p>
        </w:tc>
      </w:tr>
      <w:tr w:rsidR="000E1BAC" w:rsidRPr="00010045" w14:paraId="0FE451F8" w14:textId="77777777" w:rsidTr="008E3ED2">
        <w:trPr>
          <w:trHeight w:hRule="exact" w:val="532"/>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AEEEA71" w14:textId="77777777" w:rsidR="000E1BAC" w:rsidRPr="000E1BAC" w:rsidRDefault="000E1BAC" w:rsidP="00A60FBF">
            <w:pPr>
              <w:pStyle w:val="Tabela1"/>
              <w:spacing w:line="276" w:lineRule="auto"/>
              <w:ind w:left="142" w:right="50"/>
              <w:rPr>
                <w:rFonts w:ascii="Arial" w:hAnsi="Arial" w:cs="Arial"/>
                <w:b/>
                <w:sz w:val="20"/>
                <w:szCs w:val="20"/>
              </w:rPr>
            </w:pPr>
            <w:r w:rsidRPr="000E1BAC">
              <w:rPr>
                <w:rFonts w:ascii="Arial" w:hAnsi="Arial" w:cs="Arial"/>
                <w:b/>
                <w:sz w:val="20"/>
                <w:szCs w:val="20"/>
              </w:rPr>
              <w:t>Wprowadzenie danych o znieczuleniach wykonanych podczas zabiegu: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AA4C978" w14:textId="77777777" w:rsidR="000E1BAC" w:rsidRPr="00010045" w:rsidRDefault="000E1BAC"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ED1C0F5" w14:textId="77777777" w:rsidR="000E1BAC" w:rsidRPr="00010045" w:rsidRDefault="000E1BAC" w:rsidP="00F0629B">
            <w:pPr>
              <w:shd w:val="clear" w:color="auto" w:fill="FFFFFF"/>
              <w:jc w:val="center"/>
            </w:pPr>
          </w:p>
        </w:tc>
      </w:tr>
      <w:tr w:rsidR="00B168DC" w:rsidRPr="00010045" w14:paraId="47E758B8"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5295E33"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0FB2D3"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rodzaj,</w:t>
            </w:r>
          </w:p>
        </w:tc>
        <w:tc>
          <w:tcPr>
            <w:tcW w:w="862" w:type="pct"/>
            <w:tcBorders>
              <w:top w:val="single" w:sz="4" w:space="0" w:color="auto"/>
              <w:left w:val="single" w:sz="4" w:space="0" w:color="auto"/>
              <w:bottom w:val="single" w:sz="4" w:space="0" w:color="auto"/>
              <w:right w:val="single" w:sz="4" w:space="0" w:color="auto"/>
            </w:tcBorders>
            <w:vAlign w:val="center"/>
          </w:tcPr>
          <w:p w14:paraId="784C42DB"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0ADD594" w14:textId="77777777" w:rsidR="00B168DC" w:rsidRPr="00010045" w:rsidRDefault="00F0629B" w:rsidP="00F0629B">
            <w:pPr>
              <w:shd w:val="clear" w:color="auto" w:fill="FFFFFF"/>
              <w:jc w:val="center"/>
            </w:pPr>
            <w:r>
              <w:t>NIE</w:t>
            </w:r>
          </w:p>
        </w:tc>
      </w:tr>
      <w:tr w:rsidR="00B168DC" w:rsidRPr="00010045" w14:paraId="5F143855"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11436F67"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156CC0"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 xml:space="preserve">ryzyko, </w:t>
            </w:r>
          </w:p>
        </w:tc>
        <w:tc>
          <w:tcPr>
            <w:tcW w:w="862" w:type="pct"/>
            <w:tcBorders>
              <w:top w:val="single" w:sz="4" w:space="0" w:color="auto"/>
              <w:left w:val="single" w:sz="4" w:space="0" w:color="auto"/>
              <w:bottom w:val="single" w:sz="4" w:space="0" w:color="auto"/>
              <w:right w:val="single" w:sz="4" w:space="0" w:color="auto"/>
            </w:tcBorders>
            <w:vAlign w:val="center"/>
          </w:tcPr>
          <w:p w14:paraId="47F9F3A4"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B04B803" w14:textId="77777777" w:rsidR="00B168DC" w:rsidRPr="00010045" w:rsidRDefault="00F0629B" w:rsidP="00F0629B">
            <w:pPr>
              <w:shd w:val="clear" w:color="auto" w:fill="FFFFFF"/>
              <w:jc w:val="center"/>
            </w:pPr>
            <w:r>
              <w:t>NIE</w:t>
            </w:r>
          </w:p>
        </w:tc>
      </w:tr>
      <w:tr w:rsidR="00B168DC" w:rsidRPr="00010045" w14:paraId="755A9E1B"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25C20EA4"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0B8636D"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anestezjolog,</w:t>
            </w:r>
          </w:p>
        </w:tc>
        <w:tc>
          <w:tcPr>
            <w:tcW w:w="862" w:type="pct"/>
            <w:tcBorders>
              <w:top w:val="single" w:sz="4" w:space="0" w:color="auto"/>
              <w:left w:val="single" w:sz="4" w:space="0" w:color="auto"/>
              <w:bottom w:val="single" w:sz="4" w:space="0" w:color="auto"/>
              <w:right w:val="single" w:sz="4" w:space="0" w:color="auto"/>
            </w:tcBorders>
            <w:vAlign w:val="center"/>
          </w:tcPr>
          <w:p w14:paraId="5CCB08C3"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41C1B92" w14:textId="77777777" w:rsidR="00B168DC" w:rsidRPr="00010045" w:rsidRDefault="00F0629B" w:rsidP="00F0629B">
            <w:pPr>
              <w:shd w:val="clear" w:color="auto" w:fill="FFFFFF"/>
              <w:jc w:val="center"/>
            </w:pPr>
            <w:r>
              <w:t>NIE</w:t>
            </w:r>
          </w:p>
        </w:tc>
      </w:tr>
      <w:tr w:rsidR="00B168DC" w:rsidRPr="00010045" w14:paraId="3D248EB1"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0706B91"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DB79F5"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podane leki,</w:t>
            </w:r>
          </w:p>
        </w:tc>
        <w:tc>
          <w:tcPr>
            <w:tcW w:w="862" w:type="pct"/>
            <w:tcBorders>
              <w:top w:val="single" w:sz="4" w:space="0" w:color="auto"/>
              <w:left w:val="single" w:sz="4" w:space="0" w:color="auto"/>
              <w:bottom w:val="single" w:sz="4" w:space="0" w:color="auto"/>
              <w:right w:val="single" w:sz="4" w:space="0" w:color="auto"/>
            </w:tcBorders>
            <w:vAlign w:val="center"/>
          </w:tcPr>
          <w:p w14:paraId="75E29580"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08E461D" w14:textId="77777777" w:rsidR="00B168DC" w:rsidRPr="00010045" w:rsidRDefault="00F0629B" w:rsidP="00F0629B">
            <w:pPr>
              <w:shd w:val="clear" w:color="auto" w:fill="FFFFFF"/>
              <w:jc w:val="center"/>
            </w:pPr>
            <w:r>
              <w:t>NIE</w:t>
            </w:r>
          </w:p>
        </w:tc>
      </w:tr>
      <w:tr w:rsidR="00B168DC" w:rsidRPr="00010045" w14:paraId="01053FF7"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3E82F311"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0B3BA0D"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czas trwania,</w:t>
            </w:r>
          </w:p>
        </w:tc>
        <w:tc>
          <w:tcPr>
            <w:tcW w:w="862" w:type="pct"/>
            <w:tcBorders>
              <w:top w:val="single" w:sz="4" w:space="0" w:color="auto"/>
              <w:left w:val="single" w:sz="4" w:space="0" w:color="auto"/>
              <w:bottom w:val="single" w:sz="4" w:space="0" w:color="auto"/>
              <w:right w:val="single" w:sz="4" w:space="0" w:color="auto"/>
            </w:tcBorders>
            <w:vAlign w:val="center"/>
          </w:tcPr>
          <w:p w14:paraId="49F56D9F"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77B51FD" w14:textId="77777777" w:rsidR="00B168DC" w:rsidRPr="00010045" w:rsidRDefault="00F0629B" w:rsidP="00F0629B">
            <w:pPr>
              <w:shd w:val="clear" w:color="auto" w:fill="FFFFFF"/>
              <w:jc w:val="center"/>
            </w:pPr>
            <w:r>
              <w:t>NIE</w:t>
            </w:r>
          </w:p>
        </w:tc>
      </w:tr>
      <w:tr w:rsidR="00B168DC" w:rsidRPr="00010045" w14:paraId="52A36E08" w14:textId="77777777" w:rsidTr="008E3ED2">
        <w:trPr>
          <w:trHeight w:hRule="exact" w:val="373"/>
        </w:trPr>
        <w:tc>
          <w:tcPr>
            <w:tcW w:w="325" w:type="pct"/>
            <w:tcBorders>
              <w:top w:val="single" w:sz="4" w:space="0" w:color="auto"/>
              <w:left w:val="single" w:sz="4" w:space="0" w:color="auto"/>
              <w:bottom w:val="single" w:sz="4" w:space="0" w:color="auto"/>
              <w:right w:val="single" w:sz="4" w:space="0" w:color="auto"/>
            </w:tcBorders>
            <w:vAlign w:val="center"/>
          </w:tcPr>
          <w:p w14:paraId="41738D2B"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8FB8B6F" w14:textId="77777777" w:rsidR="00B168DC" w:rsidRPr="00010045" w:rsidRDefault="00B168DC"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uwagi.</w:t>
            </w:r>
          </w:p>
        </w:tc>
        <w:tc>
          <w:tcPr>
            <w:tcW w:w="862" w:type="pct"/>
            <w:tcBorders>
              <w:top w:val="single" w:sz="4" w:space="0" w:color="auto"/>
              <w:left w:val="single" w:sz="4" w:space="0" w:color="auto"/>
              <w:bottom w:val="single" w:sz="4" w:space="0" w:color="auto"/>
              <w:right w:val="single" w:sz="4" w:space="0" w:color="auto"/>
            </w:tcBorders>
            <w:vAlign w:val="center"/>
          </w:tcPr>
          <w:p w14:paraId="3520D3FA" w14:textId="77777777" w:rsidR="00B168DC" w:rsidRPr="00010045" w:rsidRDefault="00B168DC"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770EF91" w14:textId="77777777" w:rsidR="00B168DC" w:rsidRPr="00010045" w:rsidRDefault="00F0629B" w:rsidP="00F0629B">
            <w:pPr>
              <w:shd w:val="clear" w:color="auto" w:fill="FFFFFF"/>
              <w:jc w:val="center"/>
            </w:pPr>
            <w:r>
              <w:t>NIE</w:t>
            </w:r>
          </w:p>
        </w:tc>
      </w:tr>
      <w:tr w:rsidR="00B168DC" w:rsidRPr="00010045" w14:paraId="4D84B193" w14:textId="77777777" w:rsidTr="008E3ED2">
        <w:trPr>
          <w:trHeight w:hRule="exact" w:val="537"/>
        </w:trPr>
        <w:tc>
          <w:tcPr>
            <w:tcW w:w="325" w:type="pct"/>
            <w:tcBorders>
              <w:top w:val="single" w:sz="4" w:space="0" w:color="auto"/>
              <w:left w:val="single" w:sz="4" w:space="0" w:color="auto"/>
              <w:bottom w:val="single" w:sz="4" w:space="0" w:color="auto"/>
              <w:right w:val="single" w:sz="4" w:space="0" w:color="auto"/>
            </w:tcBorders>
            <w:vAlign w:val="center"/>
          </w:tcPr>
          <w:p w14:paraId="62C1195F"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F74401" w14:textId="77777777" w:rsidR="00B168DC" w:rsidRPr="00010045" w:rsidRDefault="00B168DC" w:rsidP="00A60FBF">
            <w:pPr>
              <w:pStyle w:val="Tabela1"/>
              <w:spacing w:line="276" w:lineRule="auto"/>
              <w:ind w:left="142" w:right="50"/>
              <w:rPr>
                <w:rFonts w:ascii="Arial" w:hAnsi="Arial" w:cs="Arial"/>
                <w:sz w:val="20"/>
                <w:szCs w:val="20"/>
              </w:rPr>
            </w:pPr>
            <w:r w:rsidRPr="00010045">
              <w:rPr>
                <w:rFonts w:ascii="Arial" w:hAnsi="Arial" w:cs="Arial"/>
                <w:sz w:val="20"/>
                <w:szCs w:val="20"/>
              </w:rPr>
              <w:t>Wprowadzenie danych o materiałach medycznych i narzędziach zastosowanych podczas zabiegu.</w:t>
            </w:r>
          </w:p>
        </w:tc>
        <w:tc>
          <w:tcPr>
            <w:tcW w:w="862" w:type="pct"/>
            <w:tcBorders>
              <w:top w:val="single" w:sz="4" w:space="0" w:color="auto"/>
              <w:left w:val="single" w:sz="4" w:space="0" w:color="auto"/>
              <w:bottom w:val="single" w:sz="4" w:space="0" w:color="auto"/>
              <w:right w:val="single" w:sz="4" w:space="0" w:color="auto"/>
            </w:tcBorders>
            <w:vAlign w:val="center"/>
          </w:tcPr>
          <w:p w14:paraId="3CF8A2D2" w14:textId="77777777" w:rsidR="00B168DC" w:rsidRPr="00010045" w:rsidRDefault="00B168DC" w:rsidP="00F0629B">
            <w:pPr>
              <w:shd w:val="clear" w:color="auto" w:fill="FFFFFF"/>
              <w:jc w:val="center"/>
            </w:pPr>
            <w:r w:rsidRPr="00010045">
              <w:t>TAK</w:t>
            </w:r>
          </w:p>
          <w:p w14:paraId="298B1E91" w14:textId="77777777" w:rsidR="00B168DC" w:rsidRPr="00010045" w:rsidRDefault="00B168DC"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cBorders>
            <w:vAlign w:val="center"/>
          </w:tcPr>
          <w:p w14:paraId="59207711" w14:textId="77777777" w:rsidR="00B168DC" w:rsidRPr="00010045" w:rsidRDefault="00F0629B" w:rsidP="00F0629B">
            <w:pPr>
              <w:shd w:val="clear" w:color="auto" w:fill="FFFFFF"/>
              <w:jc w:val="center"/>
            </w:pPr>
            <w:r>
              <w:t>NIE</w:t>
            </w:r>
          </w:p>
        </w:tc>
      </w:tr>
      <w:tr w:rsidR="00B168DC" w:rsidRPr="00010045" w14:paraId="1F30842E" w14:textId="77777777" w:rsidTr="008E3ED2">
        <w:trPr>
          <w:trHeight w:hRule="exact" w:val="800"/>
        </w:trPr>
        <w:tc>
          <w:tcPr>
            <w:tcW w:w="325" w:type="pct"/>
            <w:tcBorders>
              <w:top w:val="single" w:sz="4" w:space="0" w:color="auto"/>
              <w:left w:val="single" w:sz="4" w:space="0" w:color="auto"/>
              <w:bottom w:val="single" w:sz="4" w:space="0" w:color="auto"/>
              <w:right w:val="single" w:sz="4" w:space="0" w:color="auto"/>
            </w:tcBorders>
            <w:vAlign w:val="center"/>
          </w:tcPr>
          <w:p w14:paraId="769D2B8A" w14:textId="77777777" w:rsidR="00B168DC" w:rsidRPr="00010045" w:rsidRDefault="00B168DC"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9C56DB" w14:textId="77777777" w:rsidR="00B168DC" w:rsidRPr="00010045" w:rsidRDefault="00B168DC" w:rsidP="00A60FBF">
            <w:pPr>
              <w:pStyle w:val="Tabela1"/>
              <w:spacing w:line="276" w:lineRule="auto"/>
              <w:ind w:left="142" w:right="50"/>
              <w:rPr>
                <w:rFonts w:ascii="Arial" w:hAnsi="Arial" w:cs="Arial"/>
                <w:sz w:val="20"/>
                <w:szCs w:val="20"/>
              </w:rPr>
            </w:pPr>
            <w:r w:rsidRPr="00010045">
              <w:rPr>
                <w:rFonts w:ascii="Arial" w:hAnsi="Arial" w:cs="Arial"/>
                <w:sz w:val="20"/>
                <w:szCs w:val="20"/>
              </w:rPr>
              <w:t>Wprowadzenie danych o badaniach RTG oraz innych diagnostycznych zastosowanych podczas zabiegu – wyniki pobierane z modułu pracowni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36BCBDA4" w14:textId="77777777" w:rsidR="00B168DC" w:rsidRPr="00010045" w:rsidRDefault="00B168DC" w:rsidP="00F0629B">
            <w:pPr>
              <w:shd w:val="clear" w:color="auto" w:fill="FFFFFF"/>
              <w:jc w:val="center"/>
            </w:pPr>
            <w:r w:rsidRPr="00010045">
              <w:t>TAK</w:t>
            </w:r>
          </w:p>
          <w:p w14:paraId="01C40B42" w14:textId="77777777" w:rsidR="00B168DC" w:rsidRPr="00010045" w:rsidRDefault="00B168DC"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cBorders>
            <w:vAlign w:val="center"/>
          </w:tcPr>
          <w:p w14:paraId="58F08BD0" w14:textId="77777777" w:rsidR="00B168DC" w:rsidRPr="00010045" w:rsidRDefault="00F0629B" w:rsidP="00F0629B">
            <w:pPr>
              <w:shd w:val="clear" w:color="auto" w:fill="FFFFFF"/>
              <w:jc w:val="center"/>
            </w:pPr>
            <w:r>
              <w:t>NIE</w:t>
            </w:r>
          </w:p>
        </w:tc>
      </w:tr>
      <w:tr w:rsidR="008E3ED2" w:rsidRPr="00010045" w14:paraId="1D33A9ED" w14:textId="77777777" w:rsidTr="008E3ED2">
        <w:trPr>
          <w:trHeight w:hRule="exact" w:val="548"/>
        </w:trPr>
        <w:tc>
          <w:tcPr>
            <w:tcW w:w="325" w:type="pct"/>
            <w:tcBorders>
              <w:top w:val="single" w:sz="4" w:space="0" w:color="auto"/>
              <w:left w:val="single" w:sz="4" w:space="0" w:color="auto"/>
              <w:bottom w:val="single" w:sz="4" w:space="0" w:color="auto"/>
              <w:right w:val="single" w:sz="4" w:space="0" w:color="auto"/>
            </w:tcBorders>
            <w:vAlign w:val="center"/>
          </w:tcPr>
          <w:p w14:paraId="234BAC7C"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924C75F" w14:textId="77777777" w:rsidR="008E3ED2" w:rsidRPr="00010045" w:rsidRDefault="008E3ED2" w:rsidP="00A60FBF">
            <w:pPr>
              <w:pStyle w:val="Tabela1"/>
              <w:spacing w:line="276" w:lineRule="auto"/>
              <w:ind w:left="142" w:right="50"/>
              <w:rPr>
                <w:rFonts w:ascii="Arial" w:hAnsi="Arial" w:cs="Arial"/>
                <w:sz w:val="20"/>
                <w:szCs w:val="20"/>
              </w:rPr>
            </w:pPr>
            <w:r w:rsidRPr="00010045">
              <w:rPr>
                <w:rFonts w:ascii="Arial" w:hAnsi="Arial" w:cs="Arial"/>
                <w:sz w:val="20"/>
                <w:szCs w:val="20"/>
              </w:rPr>
              <w:t>Tworzenie wzorców materiałów medycznych stosowanych podczas operacji.</w:t>
            </w:r>
          </w:p>
        </w:tc>
        <w:tc>
          <w:tcPr>
            <w:tcW w:w="862" w:type="pct"/>
            <w:tcBorders>
              <w:top w:val="single" w:sz="4" w:space="0" w:color="auto"/>
              <w:left w:val="single" w:sz="4" w:space="0" w:color="auto"/>
              <w:bottom w:val="single" w:sz="4" w:space="0" w:color="auto"/>
              <w:right w:val="single" w:sz="4" w:space="0" w:color="auto"/>
            </w:tcBorders>
            <w:vAlign w:val="center"/>
          </w:tcPr>
          <w:p w14:paraId="03015571" w14:textId="77777777" w:rsidR="008E3ED2" w:rsidRPr="00010045" w:rsidRDefault="008E3ED2" w:rsidP="000C17C4">
            <w:pPr>
              <w:tabs>
                <w:tab w:val="left" w:pos="990"/>
              </w:tabs>
              <w:overflowPunct w:val="0"/>
              <w:spacing w:after="0"/>
              <w:ind w:left="234" w:firstLine="0"/>
              <w:jc w:val="center"/>
              <w:rPr>
                <w:lang w:eastAsia="en-US"/>
              </w:rPr>
            </w:pPr>
            <w:r>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5377FEE" w14:textId="77777777" w:rsidR="008E3ED2" w:rsidRPr="007C01B1" w:rsidRDefault="008E3ED2" w:rsidP="000C17C4">
            <w:pPr>
              <w:tabs>
                <w:tab w:val="left" w:pos="990"/>
              </w:tabs>
              <w:overflowPunct w:val="0"/>
              <w:spacing w:after="0"/>
              <w:ind w:left="234" w:firstLine="0"/>
              <w:jc w:val="center"/>
              <w:rPr>
                <w:lang w:eastAsia="en-US"/>
              </w:rPr>
            </w:pPr>
            <w:r>
              <w:rPr>
                <w:lang w:eastAsia="en-US"/>
              </w:rPr>
              <w:t>TAK</w:t>
            </w:r>
          </w:p>
        </w:tc>
      </w:tr>
      <w:tr w:rsidR="008E3ED2" w:rsidRPr="00010045" w14:paraId="713DCF5E" w14:textId="77777777" w:rsidTr="008E3ED2">
        <w:trPr>
          <w:trHeight w:hRule="exact" w:val="548"/>
        </w:trPr>
        <w:tc>
          <w:tcPr>
            <w:tcW w:w="325" w:type="pct"/>
            <w:tcBorders>
              <w:top w:val="single" w:sz="4" w:space="0" w:color="auto"/>
              <w:left w:val="single" w:sz="4" w:space="0" w:color="auto"/>
              <w:bottom w:val="single" w:sz="4" w:space="0" w:color="auto"/>
              <w:right w:val="single" w:sz="4" w:space="0" w:color="auto"/>
            </w:tcBorders>
            <w:vAlign w:val="center"/>
          </w:tcPr>
          <w:p w14:paraId="620AB91F"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06CB3CD" w14:textId="77777777" w:rsidR="008E3ED2" w:rsidRPr="00010045" w:rsidRDefault="008E3ED2" w:rsidP="00A60FBF">
            <w:pPr>
              <w:pStyle w:val="Tabela1"/>
              <w:spacing w:line="276" w:lineRule="auto"/>
              <w:ind w:left="142" w:right="50"/>
              <w:rPr>
                <w:rFonts w:ascii="Arial" w:hAnsi="Arial" w:cs="Arial"/>
                <w:sz w:val="20"/>
                <w:szCs w:val="20"/>
              </w:rPr>
            </w:pPr>
            <w:r w:rsidRPr="00010045">
              <w:rPr>
                <w:rFonts w:ascii="Arial" w:hAnsi="Arial" w:cs="Arial"/>
                <w:sz w:val="20"/>
                <w:szCs w:val="20"/>
              </w:rPr>
              <w:t>Moduł uniemożliwia oznaczenie zabiegu jako wykonany przed uzupełnieniem wymaganych danych.</w:t>
            </w:r>
          </w:p>
        </w:tc>
        <w:tc>
          <w:tcPr>
            <w:tcW w:w="862" w:type="pct"/>
            <w:tcBorders>
              <w:top w:val="single" w:sz="4" w:space="0" w:color="auto"/>
              <w:left w:val="single" w:sz="4" w:space="0" w:color="auto"/>
              <w:bottom w:val="single" w:sz="4" w:space="0" w:color="auto"/>
              <w:right w:val="single" w:sz="4" w:space="0" w:color="auto"/>
            </w:tcBorders>
            <w:vAlign w:val="center"/>
          </w:tcPr>
          <w:p w14:paraId="753A9BA2" w14:textId="77777777" w:rsidR="008E3ED2" w:rsidRPr="00010045" w:rsidRDefault="008E3ED2" w:rsidP="00F0629B">
            <w:pPr>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4717FB9" w14:textId="77777777" w:rsidR="008E3ED2" w:rsidRPr="00010045" w:rsidRDefault="008E3ED2" w:rsidP="00F0629B">
            <w:pPr>
              <w:jc w:val="center"/>
              <w:rPr>
                <w:lang w:eastAsia="en-US"/>
              </w:rPr>
            </w:pPr>
            <w:r>
              <w:t>NIE</w:t>
            </w:r>
          </w:p>
        </w:tc>
      </w:tr>
      <w:tr w:rsidR="008E3ED2" w:rsidRPr="00010045" w14:paraId="75F7FDB7" w14:textId="77777777" w:rsidTr="00F373F5">
        <w:trPr>
          <w:trHeight w:hRule="exact" w:val="1177"/>
        </w:trPr>
        <w:tc>
          <w:tcPr>
            <w:tcW w:w="325" w:type="pct"/>
            <w:tcBorders>
              <w:top w:val="single" w:sz="4" w:space="0" w:color="auto"/>
              <w:left w:val="single" w:sz="4" w:space="0" w:color="auto"/>
              <w:bottom w:val="single" w:sz="4" w:space="0" w:color="auto"/>
              <w:right w:val="single" w:sz="4" w:space="0" w:color="auto"/>
            </w:tcBorders>
            <w:vAlign w:val="center"/>
          </w:tcPr>
          <w:p w14:paraId="6B495051" w14:textId="77777777" w:rsidR="008E3ED2" w:rsidRPr="0060246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69B2756" w14:textId="77777777" w:rsidR="008E3ED2" w:rsidRPr="00602465" w:rsidRDefault="008E3ED2" w:rsidP="00A60FBF">
            <w:pPr>
              <w:pStyle w:val="Tabela1"/>
              <w:spacing w:line="276" w:lineRule="auto"/>
              <w:ind w:left="142" w:right="50"/>
              <w:rPr>
                <w:rFonts w:ascii="Arial" w:hAnsi="Arial" w:cs="Arial"/>
                <w:sz w:val="20"/>
                <w:szCs w:val="20"/>
              </w:rPr>
            </w:pPr>
            <w:r w:rsidRPr="00602465">
              <w:rPr>
                <w:rFonts w:ascii="Arial" w:hAnsi="Arial" w:cs="Arial"/>
                <w:sz w:val="20"/>
                <w:szCs w:val="20"/>
              </w:rPr>
              <w:t>Słowniki z podpowiedziami do pól z dostępem do ich edycji na poziomie użytkownika.</w:t>
            </w:r>
          </w:p>
          <w:p w14:paraId="39410E72" w14:textId="1AC4D387" w:rsidR="00F373F5" w:rsidRPr="00602465" w:rsidRDefault="00F373F5" w:rsidP="00A60FBF">
            <w:pPr>
              <w:pStyle w:val="Tabela1"/>
              <w:spacing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0FD3FD2A" w14:textId="77777777" w:rsidR="008E3ED2" w:rsidRPr="00602465" w:rsidRDefault="008E3ED2" w:rsidP="00F0629B">
            <w:pPr>
              <w:shd w:val="clear" w:color="auto" w:fill="FFFFFF"/>
              <w:jc w:val="center"/>
            </w:pPr>
            <w:r w:rsidRPr="00602465">
              <w:t>TAK</w:t>
            </w:r>
          </w:p>
        </w:tc>
        <w:tc>
          <w:tcPr>
            <w:tcW w:w="862" w:type="pct"/>
            <w:tcBorders>
              <w:top w:val="single" w:sz="4" w:space="0" w:color="auto"/>
              <w:left w:val="single" w:sz="4" w:space="0" w:color="auto"/>
              <w:bottom w:val="single" w:sz="4" w:space="0" w:color="auto"/>
              <w:right w:val="single" w:sz="4" w:space="0" w:color="auto"/>
            </w:tcBorders>
            <w:vAlign w:val="center"/>
          </w:tcPr>
          <w:p w14:paraId="52A3EE40" w14:textId="77777777" w:rsidR="008E3ED2" w:rsidRPr="00602465" w:rsidRDefault="008E3ED2" w:rsidP="00F0629B">
            <w:pPr>
              <w:shd w:val="clear" w:color="auto" w:fill="FFFFFF"/>
              <w:jc w:val="center"/>
            </w:pPr>
            <w:r w:rsidRPr="00602465">
              <w:t>TAK</w:t>
            </w:r>
          </w:p>
        </w:tc>
      </w:tr>
      <w:tr w:rsidR="008E3ED2" w:rsidRPr="00010045" w14:paraId="15D04B11" w14:textId="77777777" w:rsidTr="008E3ED2">
        <w:trPr>
          <w:trHeight w:hRule="exact" w:val="348"/>
        </w:trPr>
        <w:tc>
          <w:tcPr>
            <w:tcW w:w="3277"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45CD47F9" w14:textId="77777777" w:rsidR="008E3ED2" w:rsidRPr="000E1BAC" w:rsidRDefault="008E3ED2" w:rsidP="00A60FBF">
            <w:pPr>
              <w:pStyle w:val="Tabela1"/>
              <w:spacing w:line="276" w:lineRule="auto"/>
              <w:ind w:left="142" w:right="50"/>
              <w:rPr>
                <w:rFonts w:ascii="Arial" w:hAnsi="Arial" w:cs="Arial"/>
                <w:b/>
                <w:sz w:val="20"/>
                <w:szCs w:val="20"/>
              </w:rPr>
            </w:pPr>
            <w:r w:rsidRPr="000E1BAC">
              <w:rPr>
                <w:rFonts w:ascii="Arial" w:hAnsi="Arial" w:cs="Arial"/>
                <w:b/>
                <w:sz w:val="20"/>
                <w:szCs w:val="20"/>
              </w:rPr>
              <w:t>Przechowywanie słowników: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6F4EE3E9" w14:textId="77777777" w:rsidR="008E3ED2" w:rsidRPr="00010045" w:rsidRDefault="008E3ED2" w:rsidP="00F0629B">
            <w:pPr>
              <w:shd w:val="clear" w:color="auto" w:fill="FFFFFF"/>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08A5449" w14:textId="77777777" w:rsidR="008E3ED2" w:rsidRPr="00010045" w:rsidRDefault="008E3ED2" w:rsidP="00F0629B">
            <w:pPr>
              <w:shd w:val="clear" w:color="auto" w:fill="FFFFFF"/>
              <w:jc w:val="center"/>
            </w:pPr>
          </w:p>
        </w:tc>
      </w:tr>
      <w:tr w:rsidR="008E3ED2" w:rsidRPr="00010045" w14:paraId="23FAFA30"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72DC76C8"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EC5CBEC" w14:textId="77777777" w:rsidR="008E3ED2" w:rsidRPr="00010045" w:rsidRDefault="008E3ED2"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rodzajów zakażeń,</w:t>
            </w:r>
          </w:p>
        </w:tc>
        <w:tc>
          <w:tcPr>
            <w:tcW w:w="862" w:type="pct"/>
            <w:tcBorders>
              <w:top w:val="single" w:sz="4" w:space="0" w:color="auto"/>
              <w:left w:val="single" w:sz="4" w:space="0" w:color="auto"/>
              <w:bottom w:val="single" w:sz="4" w:space="0" w:color="auto"/>
              <w:right w:val="single" w:sz="4" w:space="0" w:color="auto"/>
            </w:tcBorders>
            <w:vAlign w:val="center"/>
          </w:tcPr>
          <w:p w14:paraId="552CDA8D"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4C92771" w14:textId="77777777" w:rsidR="008E3ED2" w:rsidRPr="00010045" w:rsidRDefault="008E3ED2" w:rsidP="00F0629B">
            <w:pPr>
              <w:shd w:val="clear" w:color="auto" w:fill="FFFFFF"/>
              <w:jc w:val="center"/>
            </w:pPr>
            <w:r>
              <w:t>NIE</w:t>
            </w:r>
          </w:p>
        </w:tc>
      </w:tr>
      <w:tr w:rsidR="008E3ED2" w:rsidRPr="00010045" w14:paraId="509A6CFC"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E5CB8A2"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6241DB4" w14:textId="77777777" w:rsidR="008E3ED2" w:rsidRPr="00010045" w:rsidRDefault="008E3ED2"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rodzajów znieczuleń,</w:t>
            </w:r>
          </w:p>
        </w:tc>
        <w:tc>
          <w:tcPr>
            <w:tcW w:w="862" w:type="pct"/>
            <w:tcBorders>
              <w:top w:val="single" w:sz="4" w:space="0" w:color="auto"/>
              <w:left w:val="single" w:sz="4" w:space="0" w:color="auto"/>
              <w:bottom w:val="single" w:sz="4" w:space="0" w:color="auto"/>
              <w:right w:val="single" w:sz="4" w:space="0" w:color="auto"/>
            </w:tcBorders>
            <w:vAlign w:val="center"/>
          </w:tcPr>
          <w:p w14:paraId="62947029"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39FB2C7" w14:textId="77777777" w:rsidR="008E3ED2" w:rsidRPr="00010045" w:rsidRDefault="008E3ED2" w:rsidP="00F0629B">
            <w:pPr>
              <w:shd w:val="clear" w:color="auto" w:fill="FFFFFF"/>
              <w:jc w:val="center"/>
            </w:pPr>
            <w:r>
              <w:t>NIE</w:t>
            </w:r>
          </w:p>
        </w:tc>
      </w:tr>
      <w:tr w:rsidR="008E3ED2" w:rsidRPr="00010045" w14:paraId="427060F2"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4F53E094"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DB7038" w14:textId="77777777" w:rsidR="008E3ED2" w:rsidRPr="00010045" w:rsidRDefault="008E3ED2"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rodzajów zabiegów,</w:t>
            </w:r>
          </w:p>
        </w:tc>
        <w:tc>
          <w:tcPr>
            <w:tcW w:w="862" w:type="pct"/>
            <w:tcBorders>
              <w:top w:val="single" w:sz="4" w:space="0" w:color="auto"/>
              <w:left w:val="single" w:sz="4" w:space="0" w:color="auto"/>
              <w:bottom w:val="single" w:sz="4" w:space="0" w:color="auto"/>
              <w:right w:val="single" w:sz="4" w:space="0" w:color="auto"/>
            </w:tcBorders>
            <w:vAlign w:val="center"/>
          </w:tcPr>
          <w:p w14:paraId="006D081D"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1DCE5FF" w14:textId="77777777" w:rsidR="008E3ED2" w:rsidRPr="00010045" w:rsidRDefault="008E3ED2" w:rsidP="00F0629B">
            <w:pPr>
              <w:shd w:val="clear" w:color="auto" w:fill="FFFFFF"/>
              <w:jc w:val="center"/>
            </w:pPr>
            <w:r>
              <w:t>NIE</w:t>
            </w:r>
          </w:p>
        </w:tc>
      </w:tr>
      <w:tr w:rsidR="008E3ED2" w:rsidRPr="00010045" w14:paraId="157255DA"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6C440C49"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9984DB3" w14:textId="77777777" w:rsidR="008E3ED2" w:rsidRPr="00010045" w:rsidRDefault="008E3ED2"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ryzyka znieczuleń,</w:t>
            </w:r>
          </w:p>
        </w:tc>
        <w:tc>
          <w:tcPr>
            <w:tcW w:w="862" w:type="pct"/>
            <w:tcBorders>
              <w:top w:val="single" w:sz="4" w:space="0" w:color="auto"/>
              <w:left w:val="single" w:sz="4" w:space="0" w:color="auto"/>
              <w:bottom w:val="single" w:sz="4" w:space="0" w:color="auto"/>
              <w:right w:val="single" w:sz="4" w:space="0" w:color="auto"/>
            </w:tcBorders>
            <w:vAlign w:val="center"/>
          </w:tcPr>
          <w:p w14:paraId="32E98533"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3A7BFB5" w14:textId="77777777" w:rsidR="008E3ED2" w:rsidRPr="00010045" w:rsidRDefault="008E3ED2" w:rsidP="00F0629B">
            <w:pPr>
              <w:shd w:val="clear" w:color="auto" w:fill="FFFFFF"/>
              <w:jc w:val="center"/>
            </w:pPr>
            <w:r>
              <w:t>NIE</w:t>
            </w:r>
          </w:p>
        </w:tc>
      </w:tr>
      <w:tr w:rsidR="008E3ED2" w:rsidRPr="00010045" w14:paraId="4797C825" w14:textId="77777777" w:rsidTr="008E3ED2">
        <w:trPr>
          <w:trHeight w:hRule="exact" w:val="360"/>
        </w:trPr>
        <w:tc>
          <w:tcPr>
            <w:tcW w:w="325" w:type="pct"/>
            <w:tcBorders>
              <w:top w:val="single" w:sz="4" w:space="0" w:color="auto"/>
              <w:left w:val="single" w:sz="4" w:space="0" w:color="auto"/>
              <w:bottom w:val="single" w:sz="4" w:space="0" w:color="auto"/>
              <w:right w:val="single" w:sz="4" w:space="0" w:color="auto"/>
            </w:tcBorders>
            <w:vAlign w:val="center"/>
          </w:tcPr>
          <w:p w14:paraId="5E545087"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3A23E0E" w14:textId="77777777" w:rsidR="008E3ED2" w:rsidRPr="00010045" w:rsidRDefault="008E3ED2"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implantów,</w:t>
            </w:r>
          </w:p>
        </w:tc>
        <w:tc>
          <w:tcPr>
            <w:tcW w:w="862" w:type="pct"/>
            <w:tcBorders>
              <w:top w:val="single" w:sz="4" w:space="0" w:color="auto"/>
              <w:left w:val="single" w:sz="4" w:space="0" w:color="auto"/>
              <w:bottom w:val="single" w:sz="4" w:space="0" w:color="auto"/>
              <w:right w:val="single" w:sz="4" w:space="0" w:color="auto"/>
            </w:tcBorders>
            <w:vAlign w:val="center"/>
          </w:tcPr>
          <w:p w14:paraId="62339851"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0675794" w14:textId="77777777" w:rsidR="008E3ED2" w:rsidRPr="00010045" w:rsidRDefault="008E3ED2" w:rsidP="00F0629B">
            <w:pPr>
              <w:shd w:val="clear" w:color="auto" w:fill="FFFFFF"/>
              <w:jc w:val="center"/>
            </w:pPr>
            <w:r>
              <w:t>NIE</w:t>
            </w:r>
          </w:p>
        </w:tc>
      </w:tr>
      <w:tr w:rsidR="008E3ED2" w:rsidRPr="00010045" w14:paraId="10A242A1" w14:textId="77777777" w:rsidTr="008E3ED2">
        <w:trPr>
          <w:trHeight w:hRule="exact" w:val="386"/>
        </w:trPr>
        <w:tc>
          <w:tcPr>
            <w:tcW w:w="325" w:type="pct"/>
            <w:tcBorders>
              <w:top w:val="single" w:sz="4" w:space="0" w:color="auto"/>
              <w:left w:val="single" w:sz="4" w:space="0" w:color="auto"/>
              <w:bottom w:val="single" w:sz="4" w:space="0" w:color="auto"/>
              <w:right w:val="single" w:sz="4" w:space="0" w:color="auto"/>
            </w:tcBorders>
            <w:vAlign w:val="center"/>
          </w:tcPr>
          <w:p w14:paraId="24E60531"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761E2CC" w14:textId="77777777" w:rsidR="008E3ED2" w:rsidRPr="00010045" w:rsidRDefault="008E3ED2" w:rsidP="007D2AEB">
            <w:pPr>
              <w:pStyle w:val="Tabela1"/>
              <w:numPr>
                <w:ilvl w:val="0"/>
                <w:numId w:val="31"/>
              </w:numPr>
              <w:tabs>
                <w:tab w:val="left" w:pos="417"/>
              </w:tabs>
              <w:spacing w:line="276" w:lineRule="auto"/>
              <w:ind w:right="50"/>
              <w:rPr>
                <w:rFonts w:ascii="Arial" w:hAnsi="Arial" w:cs="Arial"/>
                <w:sz w:val="20"/>
                <w:szCs w:val="20"/>
              </w:rPr>
            </w:pPr>
            <w:r w:rsidRPr="00010045">
              <w:rPr>
                <w:rFonts w:ascii="Arial" w:hAnsi="Arial" w:cs="Arial"/>
                <w:sz w:val="20"/>
                <w:szCs w:val="20"/>
              </w:rPr>
              <w:t>ułożenia pacjenta na stole operacyjnym.</w:t>
            </w:r>
          </w:p>
        </w:tc>
        <w:tc>
          <w:tcPr>
            <w:tcW w:w="862" w:type="pct"/>
            <w:tcBorders>
              <w:top w:val="single" w:sz="4" w:space="0" w:color="auto"/>
              <w:left w:val="single" w:sz="4" w:space="0" w:color="auto"/>
              <w:bottom w:val="single" w:sz="4" w:space="0" w:color="auto"/>
              <w:right w:val="single" w:sz="4" w:space="0" w:color="auto"/>
            </w:tcBorders>
            <w:vAlign w:val="center"/>
          </w:tcPr>
          <w:p w14:paraId="71467636"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731E81C" w14:textId="77777777" w:rsidR="008E3ED2" w:rsidRPr="00010045" w:rsidRDefault="008E3ED2" w:rsidP="00F0629B">
            <w:pPr>
              <w:shd w:val="clear" w:color="auto" w:fill="FFFFFF"/>
              <w:jc w:val="center"/>
            </w:pPr>
            <w:r>
              <w:t>NIE</w:t>
            </w:r>
          </w:p>
        </w:tc>
      </w:tr>
      <w:tr w:rsidR="008E3ED2" w:rsidRPr="00010045" w14:paraId="2EB088B5" w14:textId="77777777" w:rsidTr="006E7DCB">
        <w:trPr>
          <w:trHeight w:hRule="exact" w:val="1269"/>
        </w:trPr>
        <w:tc>
          <w:tcPr>
            <w:tcW w:w="325" w:type="pct"/>
            <w:tcBorders>
              <w:top w:val="single" w:sz="4" w:space="0" w:color="auto"/>
              <w:left w:val="single" w:sz="4" w:space="0" w:color="auto"/>
              <w:bottom w:val="single" w:sz="4" w:space="0" w:color="auto"/>
              <w:right w:val="single" w:sz="4" w:space="0" w:color="auto"/>
            </w:tcBorders>
            <w:vAlign w:val="center"/>
          </w:tcPr>
          <w:p w14:paraId="3BE2E6C4"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ABBC399" w14:textId="313093CD" w:rsidR="006E7DCB" w:rsidRDefault="006E7DCB" w:rsidP="006E7DCB">
            <w:pPr>
              <w:pStyle w:val="Tabela1"/>
              <w:spacing w:line="276" w:lineRule="auto"/>
              <w:ind w:left="142" w:right="50"/>
              <w:rPr>
                <w:rFonts w:ascii="Arial" w:hAnsi="Arial" w:cs="Arial"/>
                <w:strike/>
                <w:sz w:val="20"/>
                <w:szCs w:val="20"/>
              </w:rPr>
            </w:pPr>
            <w:r w:rsidRPr="00010045">
              <w:rPr>
                <w:rFonts w:ascii="Arial" w:hAnsi="Arial" w:cs="Arial"/>
                <w:sz w:val="20"/>
                <w:szCs w:val="20"/>
              </w:rPr>
              <w:t>Automatyczne na podstawie wpisanych danych tworzenie grafiku zabiegów operacyjnych. Wydruk grafiku zab</w:t>
            </w:r>
            <w:r w:rsidR="000D1D8B">
              <w:rPr>
                <w:rFonts w:ascii="Arial" w:hAnsi="Arial" w:cs="Arial"/>
                <w:sz w:val="20"/>
                <w:szCs w:val="20"/>
              </w:rPr>
              <w:t>iegów w różnych formach: lista</w:t>
            </w:r>
            <w:r w:rsidR="00DB03D8">
              <w:rPr>
                <w:rFonts w:ascii="Arial" w:hAnsi="Arial" w:cs="Arial"/>
                <w:sz w:val="20"/>
                <w:szCs w:val="20"/>
              </w:rPr>
              <w:t xml:space="preserve">, kalendarz </w:t>
            </w:r>
          </w:p>
          <w:p w14:paraId="604B889E" w14:textId="43C24B58" w:rsidR="008E3ED2" w:rsidRPr="00010045" w:rsidRDefault="008E3ED2" w:rsidP="006E7DCB">
            <w:pPr>
              <w:pStyle w:val="Tabela1"/>
              <w:spacing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CC4EC8A"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9B34D7D" w14:textId="77777777" w:rsidR="008E3ED2" w:rsidRPr="00010045" w:rsidRDefault="008E3ED2" w:rsidP="00F0629B">
            <w:pPr>
              <w:shd w:val="clear" w:color="auto" w:fill="FFFFFF"/>
              <w:jc w:val="center"/>
            </w:pPr>
            <w:r>
              <w:t>NIE</w:t>
            </w:r>
          </w:p>
        </w:tc>
      </w:tr>
      <w:tr w:rsidR="008E3ED2" w:rsidRPr="00010045" w14:paraId="41374F41" w14:textId="77777777" w:rsidTr="008E3ED2">
        <w:trPr>
          <w:trHeight w:hRule="exact" w:val="1077"/>
        </w:trPr>
        <w:tc>
          <w:tcPr>
            <w:tcW w:w="325" w:type="pct"/>
            <w:tcBorders>
              <w:top w:val="single" w:sz="4" w:space="0" w:color="auto"/>
              <w:left w:val="single" w:sz="4" w:space="0" w:color="auto"/>
              <w:bottom w:val="single" w:sz="4" w:space="0" w:color="auto"/>
              <w:right w:val="single" w:sz="4" w:space="0" w:color="auto"/>
            </w:tcBorders>
            <w:vAlign w:val="center"/>
          </w:tcPr>
          <w:p w14:paraId="4579487E"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DEE137" w14:textId="77777777" w:rsidR="008E3ED2" w:rsidRPr="00010045" w:rsidRDefault="008E3ED2" w:rsidP="00A60FBF">
            <w:pPr>
              <w:pStyle w:val="Tabela1"/>
              <w:spacing w:line="276" w:lineRule="auto"/>
              <w:ind w:right="50"/>
              <w:rPr>
                <w:rFonts w:ascii="Arial" w:hAnsi="Arial" w:cs="Arial"/>
                <w:sz w:val="20"/>
                <w:szCs w:val="20"/>
              </w:rPr>
            </w:pPr>
            <w:r w:rsidRPr="00010045">
              <w:rPr>
                <w:rFonts w:ascii="Arial" w:hAnsi="Arial" w:cs="Arial"/>
                <w:sz w:val="20"/>
                <w:szCs w:val="20"/>
              </w:rPr>
              <w:t>Możliwość definiowania sali operacyjnych (z pełnym planowaniem dnia operacyjnego) i zabiegowych (bez planowania, pozwalających na ewidencję prostych zabiegów)</w:t>
            </w:r>
          </w:p>
        </w:tc>
        <w:tc>
          <w:tcPr>
            <w:tcW w:w="862" w:type="pct"/>
            <w:tcBorders>
              <w:top w:val="single" w:sz="4" w:space="0" w:color="auto"/>
              <w:left w:val="single" w:sz="4" w:space="0" w:color="auto"/>
              <w:bottom w:val="single" w:sz="4" w:space="0" w:color="auto"/>
              <w:right w:val="single" w:sz="4" w:space="0" w:color="auto"/>
            </w:tcBorders>
            <w:vAlign w:val="center"/>
          </w:tcPr>
          <w:p w14:paraId="7972D3D8" w14:textId="77777777" w:rsidR="008E3ED2" w:rsidRPr="00010045" w:rsidRDefault="008E3ED2" w:rsidP="00F0629B">
            <w:pPr>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4535EFA4" w14:textId="77777777" w:rsidR="008E3ED2" w:rsidRPr="00010045" w:rsidRDefault="008E3ED2" w:rsidP="00F0629B">
            <w:pPr>
              <w:jc w:val="center"/>
              <w:rPr>
                <w:lang w:eastAsia="en-US"/>
              </w:rPr>
            </w:pPr>
            <w:r>
              <w:t>NIE</w:t>
            </w:r>
          </w:p>
        </w:tc>
      </w:tr>
      <w:tr w:rsidR="008E3ED2" w:rsidRPr="00010045" w14:paraId="471563D6" w14:textId="77777777" w:rsidTr="008E3ED2">
        <w:trPr>
          <w:trHeight w:hRule="exact" w:val="567"/>
        </w:trPr>
        <w:tc>
          <w:tcPr>
            <w:tcW w:w="325" w:type="pct"/>
            <w:tcBorders>
              <w:top w:val="single" w:sz="4" w:space="0" w:color="auto"/>
              <w:left w:val="single" w:sz="4" w:space="0" w:color="auto"/>
              <w:bottom w:val="single" w:sz="4" w:space="0" w:color="auto"/>
              <w:right w:val="single" w:sz="4" w:space="0" w:color="auto"/>
            </w:tcBorders>
            <w:vAlign w:val="center"/>
          </w:tcPr>
          <w:p w14:paraId="01E840F1"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610063D" w14:textId="77777777" w:rsidR="008E3ED2" w:rsidRPr="00010045" w:rsidRDefault="008E3ED2" w:rsidP="00A60FBF">
            <w:pPr>
              <w:pStyle w:val="Tabela1"/>
              <w:spacing w:line="276" w:lineRule="auto"/>
              <w:ind w:right="50"/>
              <w:rPr>
                <w:rFonts w:ascii="Arial" w:hAnsi="Arial" w:cs="Arial"/>
                <w:sz w:val="20"/>
                <w:szCs w:val="20"/>
              </w:rPr>
            </w:pPr>
            <w:r w:rsidRPr="00010045">
              <w:rPr>
                <w:rFonts w:ascii="Arial" w:hAnsi="Arial" w:cs="Arial"/>
                <w:sz w:val="20"/>
                <w:szCs w:val="20"/>
              </w:rPr>
              <w:t>Moduł pozwala na rozliczanie personelu uczestniczącego w zabiegu w systemie punktowym.</w:t>
            </w:r>
          </w:p>
        </w:tc>
        <w:tc>
          <w:tcPr>
            <w:tcW w:w="862" w:type="pct"/>
            <w:tcBorders>
              <w:top w:val="single" w:sz="4" w:space="0" w:color="auto"/>
              <w:left w:val="single" w:sz="4" w:space="0" w:color="auto"/>
              <w:bottom w:val="single" w:sz="4" w:space="0" w:color="auto"/>
              <w:right w:val="single" w:sz="4" w:space="0" w:color="auto"/>
            </w:tcBorders>
            <w:vAlign w:val="center"/>
          </w:tcPr>
          <w:p w14:paraId="6FCC1DD6" w14:textId="77777777" w:rsidR="008E3ED2" w:rsidRPr="00010045" w:rsidRDefault="008E3ED2" w:rsidP="00F0629B">
            <w:pPr>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4A19D1F" w14:textId="77777777" w:rsidR="008E3ED2" w:rsidRPr="00010045" w:rsidRDefault="008E3ED2" w:rsidP="00F0629B">
            <w:pPr>
              <w:jc w:val="center"/>
              <w:rPr>
                <w:lang w:eastAsia="en-US"/>
              </w:rPr>
            </w:pPr>
            <w:r>
              <w:rPr>
                <w:lang w:eastAsia="en-US"/>
              </w:rPr>
              <w:t>NIE</w:t>
            </w:r>
          </w:p>
        </w:tc>
      </w:tr>
      <w:tr w:rsidR="008E3ED2" w:rsidRPr="00010045" w14:paraId="55C92807" w14:textId="77777777" w:rsidTr="008E3ED2">
        <w:trPr>
          <w:trHeight w:hRule="exact" w:val="1270"/>
        </w:trPr>
        <w:tc>
          <w:tcPr>
            <w:tcW w:w="325" w:type="pct"/>
            <w:tcBorders>
              <w:top w:val="single" w:sz="4" w:space="0" w:color="auto"/>
              <w:left w:val="single" w:sz="4" w:space="0" w:color="auto"/>
              <w:bottom w:val="single" w:sz="4" w:space="0" w:color="auto"/>
              <w:right w:val="single" w:sz="4" w:space="0" w:color="auto"/>
            </w:tcBorders>
            <w:vAlign w:val="center"/>
          </w:tcPr>
          <w:p w14:paraId="1AA3DDB7" w14:textId="77777777" w:rsidR="008E3ED2" w:rsidRPr="00010045" w:rsidRDefault="008E3ED2" w:rsidP="007D2AEB">
            <w:pPr>
              <w:pStyle w:val="Tabela1"/>
              <w:numPr>
                <w:ilvl w:val="0"/>
                <w:numId w:val="48"/>
              </w:numPr>
              <w:spacing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B7D6836" w14:textId="77777777" w:rsidR="008E3ED2" w:rsidRPr="00010045" w:rsidRDefault="008E3ED2" w:rsidP="00A60FBF">
            <w:pPr>
              <w:pStyle w:val="Tabela1"/>
              <w:spacing w:line="276" w:lineRule="auto"/>
              <w:ind w:right="50"/>
              <w:rPr>
                <w:rFonts w:ascii="Arial" w:hAnsi="Arial" w:cs="Arial"/>
                <w:sz w:val="20"/>
                <w:szCs w:val="20"/>
              </w:rPr>
            </w:pPr>
            <w:r w:rsidRPr="00010045">
              <w:rPr>
                <w:rFonts w:ascii="Arial" w:hAnsi="Arial" w:cs="Arial"/>
                <w:sz w:val="20"/>
                <w:szCs w:val="20"/>
              </w:rPr>
              <w:t>Współpraca z czytnikami kodów kreskowych danych w zakresie co najmniej identyfikacji pacjenta po kodzie zamieszczonym na dokumentacji medycznej oraz pracownika po identyfikatorze osobowym.</w:t>
            </w:r>
          </w:p>
          <w:p w14:paraId="351391F8" w14:textId="77777777" w:rsidR="008E3ED2" w:rsidRPr="00010045" w:rsidRDefault="008E3ED2" w:rsidP="00A60FBF">
            <w:pPr>
              <w:pStyle w:val="Tabela1"/>
              <w:spacing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4AD3B355" w14:textId="77777777" w:rsidR="008E3ED2" w:rsidRPr="00010045" w:rsidRDefault="008E3ED2" w:rsidP="00F0629B">
            <w:pPr>
              <w:shd w:val="clear" w:color="auto" w:fill="FFFFFF"/>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6938E5C" w14:textId="77777777" w:rsidR="008E3ED2" w:rsidRPr="00010045" w:rsidRDefault="008E3ED2" w:rsidP="00F0629B">
            <w:pPr>
              <w:shd w:val="clear" w:color="auto" w:fill="FFFFFF"/>
              <w:jc w:val="center"/>
            </w:pPr>
            <w:r>
              <w:t>NIE</w:t>
            </w:r>
          </w:p>
        </w:tc>
      </w:tr>
      <w:bookmarkEnd w:id="68"/>
    </w:tbl>
    <w:p w14:paraId="21116EC2" w14:textId="77777777" w:rsidR="006F5452" w:rsidRDefault="006F5452" w:rsidP="00A60FBF">
      <w:pPr>
        <w:ind w:firstLine="0"/>
      </w:pPr>
    </w:p>
    <w:p w14:paraId="34D2D6A1" w14:textId="77777777" w:rsidR="006F5452" w:rsidRDefault="006F5452">
      <w:pPr>
        <w:suppressAutoHyphens w:val="0"/>
        <w:spacing w:after="0" w:line="240" w:lineRule="auto"/>
        <w:ind w:firstLine="0"/>
        <w:jc w:val="left"/>
      </w:pPr>
      <w:r>
        <w:br w:type="page"/>
      </w:r>
    </w:p>
    <w:p w14:paraId="1780A346" w14:textId="77777777" w:rsidR="00A60FBF" w:rsidRPr="00010045" w:rsidRDefault="00A60FBF" w:rsidP="00A60FBF">
      <w:pPr>
        <w:ind w:firstLine="0"/>
      </w:pPr>
    </w:p>
    <w:p w14:paraId="3D048487" w14:textId="77777777" w:rsidR="00A60FBF" w:rsidRPr="00010045" w:rsidRDefault="00A60FBF" w:rsidP="00056F02">
      <w:pPr>
        <w:pStyle w:val="Nagwek2"/>
      </w:pPr>
      <w:bookmarkStart w:id="69" w:name="_Toc524601455"/>
      <w:r w:rsidRPr="00010045">
        <w:t>Wymagania dla modułu Blok porodowy</w:t>
      </w:r>
      <w:bookmarkEnd w:id="69"/>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2"/>
        <w:gridCol w:w="1577"/>
        <w:gridCol w:w="1577"/>
      </w:tblGrid>
      <w:tr w:rsidR="00B168DC" w:rsidRPr="00010045" w14:paraId="154CC6F1" w14:textId="77777777" w:rsidTr="00B168DC">
        <w:trPr>
          <w:trHeight w:hRule="exact" w:val="2419"/>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715D0F8C" w14:textId="77777777" w:rsidR="00B168DC" w:rsidRPr="00010045" w:rsidRDefault="00B168DC" w:rsidP="00B168DC">
            <w:pPr>
              <w:pStyle w:val="Tabela1"/>
              <w:spacing w:before="0" w:after="0" w:line="276" w:lineRule="auto"/>
              <w:ind w:left="142"/>
              <w:jc w:val="center"/>
              <w:rPr>
                <w:rFonts w:ascii="Arial" w:hAnsi="Arial" w:cs="Arial"/>
                <w:b/>
                <w:bCs/>
                <w:sz w:val="20"/>
                <w:szCs w:val="20"/>
              </w:rPr>
            </w:pPr>
            <w:bookmarkStart w:id="70" w:name="_Hlk511299954"/>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1A2A6C44" w14:textId="77777777" w:rsidR="00B168DC" w:rsidRPr="00010045" w:rsidRDefault="00B168DC" w:rsidP="00B168DC">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688830A9" w14:textId="77777777" w:rsidR="00B168DC" w:rsidRPr="00010045" w:rsidRDefault="00B168DC" w:rsidP="00B168DC">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BBFB9EE" w14:textId="77777777" w:rsidR="00B168DC" w:rsidRPr="00010045" w:rsidRDefault="00B168DC" w:rsidP="00B168DC">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B168DC" w:rsidRPr="00010045" w14:paraId="65819E43" w14:textId="77777777" w:rsidTr="00F0629B">
        <w:trPr>
          <w:trHeight w:hRule="exact" w:val="806"/>
        </w:trPr>
        <w:tc>
          <w:tcPr>
            <w:tcW w:w="324" w:type="pct"/>
            <w:tcBorders>
              <w:top w:val="single" w:sz="4" w:space="0" w:color="auto"/>
              <w:left w:val="single" w:sz="4" w:space="0" w:color="auto"/>
              <w:bottom w:val="single" w:sz="4" w:space="0" w:color="auto"/>
              <w:right w:val="single" w:sz="4" w:space="0" w:color="auto"/>
            </w:tcBorders>
            <w:vAlign w:val="center"/>
          </w:tcPr>
          <w:p w14:paraId="3D78B91C"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B622B6E" w14:textId="77777777" w:rsidR="00B168DC" w:rsidRPr="00010045" w:rsidRDefault="00B168DC" w:rsidP="00A60FBF">
            <w:pPr>
              <w:pStyle w:val="Tabela1"/>
              <w:spacing w:before="0" w:after="0" w:line="276" w:lineRule="auto"/>
              <w:ind w:left="142" w:right="50"/>
              <w:rPr>
                <w:rFonts w:ascii="Arial" w:hAnsi="Arial" w:cs="Arial"/>
                <w:sz w:val="20"/>
                <w:szCs w:val="20"/>
              </w:rPr>
            </w:pPr>
            <w:r w:rsidRPr="00010045">
              <w:rPr>
                <w:rFonts w:ascii="Arial" w:hAnsi="Arial" w:cs="Arial"/>
                <w:color w:val="000000"/>
                <w:sz w:val="20"/>
                <w:szCs w:val="20"/>
              </w:rPr>
              <w:t>Możliwość rejestracji porodu</w:t>
            </w:r>
          </w:p>
        </w:tc>
        <w:tc>
          <w:tcPr>
            <w:tcW w:w="862" w:type="pct"/>
            <w:tcBorders>
              <w:top w:val="single" w:sz="4" w:space="0" w:color="auto"/>
              <w:left w:val="single" w:sz="4" w:space="0" w:color="auto"/>
              <w:bottom w:val="single" w:sz="4" w:space="0" w:color="auto"/>
              <w:right w:val="single" w:sz="4" w:space="0" w:color="auto"/>
            </w:tcBorders>
            <w:vAlign w:val="center"/>
          </w:tcPr>
          <w:p w14:paraId="60290702" w14:textId="77777777" w:rsidR="00B168DC" w:rsidRPr="00010045" w:rsidRDefault="00B168DC" w:rsidP="00565D06">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0FEAEB8" w14:textId="77777777" w:rsidR="00B168DC" w:rsidRPr="00010045" w:rsidRDefault="00F0629B" w:rsidP="00F0629B">
            <w:pPr>
              <w:shd w:val="clear" w:color="auto" w:fill="FFFFFF"/>
              <w:spacing w:after="0"/>
              <w:ind w:left="113" w:firstLine="0"/>
              <w:jc w:val="center"/>
            </w:pPr>
            <w:r>
              <w:t>NIE</w:t>
            </w:r>
          </w:p>
        </w:tc>
      </w:tr>
      <w:tr w:rsidR="000E1BAC" w:rsidRPr="00010045" w14:paraId="5C38A989" w14:textId="77777777" w:rsidTr="00F0629B">
        <w:trPr>
          <w:trHeight w:hRule="exact" w:val="56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8A14CE1" w14:textId="77777777" w:rsidR="000E1BAC" w:rsidRPr="000E1BAC" w:rsidRDefault="000E1BAC" w:rsidP="00A60FBF">
            <w:pPr>
              <w:pStyle w:val="Tabela1"/>
              <w:spacing w:before="0" w:after="0" w:line="276" w:lineRule="auto"/>
              <w:ind w:left="142" w:right="50"/>
              <w:rPr>
                <w:rFonts w:ascii="Arial" w:hAnsi="Arial" w:cs="Arial"/>
                <w:b/>
                <w:color w:val="000000"/>
                <w:sz w:val="20"/>
                <w:szCs w:val="20"/>
              </w:rPr>
            </w:pPr>
            <w:r w:rsidRPr="000E1BAC">
              <w:rPr>
                <w:rFonts w:ascii="Arial" w:hAnsi="Arial" w:cs="Arial"/>
                <w:b/>
                <w:color w:val="000000"/>
                <w:sz w:val="20"/>
                <w:szCs w:val="20"/>
              </w:rPr>
              <w:t>Możliwość ewidencji ryzyka porodu oraz wskazania do zabiegu operacyjnego zgodnie ze słownikiem:</w:t>
            </w:r>
          </w:p>
          <w:p w14:paraId="1F0F13BB" w14:textId="77777777" w:rsidR="000E1BAC" w:rsidRPr="000E1BAC" w:rsidRDefault="000E1BAC" w:rsidP="00A60FBF">
            <w:pPr>
              <w:pStyle w:val="Tabela1"/>
              <w:spacing w:before="0" w:after="0" w:line="276" w:lineRule="auto"/>
              <w:ind w:left="142" w:right="50"/>
              <w:rPr>
                <w:rFonts w:ascii="Arial" w:hAnsi="Arial" w:cs="Arial"/>
                <w:b/>
                <w:sz w:val="20"/>
                <w:szCs w:val="20"/>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074A50F"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5ECE5CD" w14:textId="77777777" w:rsidR="000E1BAC" w:rsidRPr="00010045" w:rsidRDefault="000E1BAC" w:rsidP="00F0629B">
            <w:pPr>
              <w:shd w:val="clear" w:color="auto" w:fill="FFFFFF"/>
              <w:spacing w:after="0"/>
              <w:ind w:left="113" w:firstLine="0"/>
              <w:jc w:val="center"/>
            </w:pPr>
          </w:p>
        </w:tc>
      </w:tr>
      <w:tr w:rsidR="00B168DC" w:rsidRPr="00010045" w14:paraId="6E1472D3" w14:textId="77777777" w:rsidTr="00F0629B">
        <w:trPr>
          <w:trHeight w:hRule="exact" w:val="4727"/>
        </w:trPr>
        <w:tc>
          <w:tcPr>
            <w:tcW w:w="324" w:type="pct"/>
            <w:tcBorders>
              <w:top w:val="single" w:sz="4" w:space="0" w:color="auto"/>
              <w:left w:val="single" w:sz="4" w:space="0" w:color="auto"/>
              <w:bottom w:val="single" w:sz="4" w:space="0" w:color="auto"/>
              <w:right w:val="single" w:sz="4" w:space="0" w:color="auto"/>
            </w:tcBorders>
            <w:vAlign w:val="center"/>
          </w:tcPr>
          <w:p w14:paraId="04CCD23A"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0A9AC4C"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przedwcześnie P.P.P.,</w:t>
            </w:r>
          </w:p>
          <w:p w14:paraId="4843C669"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ciąża po terminie (powyżej 42 T.C.),</w:t>
            </w:r>
          </w:p>
          <w:p w14:paraId="6B1F8C13"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wewnątrzmaciczne obumarcie płodu,</w:t>
            </w:r>
          </w:p>
          <w:p w14:paraId="344D9E41"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poród przedwczesny, niewczesny,</w:t>
            </w:r>
          </w:p>
          <w:p w14:paraId="20BCE614"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ciąża mnoga,</w:t>
            </w:r>
          </w:p>
          <w:p w14:paraId="09D3452A"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niewydolność łożyska – podejrzenie,</w:t>
            </w:r>
          </w:p>
          <w:p w14:paraId="09112312"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rzucawka,</w:t>
            </w:r>
          </w:p>
          <w:p w14:paraId="717B0F9A"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 xml:space="preserve">stan </w:t>
            </w:r>
            <w:proofErr w:type="spellStart"/>
            <w:r w:rsidRPr="00010045">
              <w:rPr>
                <w:rFonts w:ascii="Arial" w:hAnsi="Arial" w:cs="Arial"/>
                <w:color w:val="000000"/>
                <w:sz w:val="20"/>
                <w:szCs w:val="20"/>
              </w:rPr>
              <w:t>przedrzucawkowy</w:t>
            </w:r>
            <w:proofErr w:type="spellEnd"/>
            <w:r w:rsidRPr="00010045">
              <w:rPr>
                <w:rFonts w:ascii="Arial" w:hAnsi="Arial" w:cs="Arial"/>
                <w:color w:val="000000"/>
                <w:sz w:val="20"/>
                <w:szCs w:val="20"/>
              </w:rPr>
              <w:t>,</w:t>
            </w:r>
          </w:p>
          <w:p w14:paraId="19126B47"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cukrzyca,</w:t>
            </w:r>
          </w:p>
          <w:p w14:paraId="72AA3EA8"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stan po CC lub innych operacjach macicy,</w:t>
            </w:r>
          </w:p>
          <w:p w14:paraId="0832B842"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łożysko przodujące,</w:t>
            </w:r>
          </w:p>
          <w:p w14:paraId="1CD36DF5"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przedwczesne oddzielenie łożyska,</w:t>
            </w:r>
          </w:p>
          <w:p w14:paraId="762E0965"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inne krwawienie maciczne,</w:t>
            </w:r>
          </w:p>
          <w:p w14:paraId="5F2B6D23"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zespół zakażenia błon jaja płodowego (podejrzenie),</w:t>
            </w:r>
          </w:p>
          <w:p w14:paraId="2006C4E3"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podwyższona ciepłota ciała w czasie porodu,</w:t>
            </w:r>
          </w:p>
          <w:p w14:paraId="3EBC04E4" w14:textId="77777777" w:rsidR="00B168DC" w:rsidRPr="00010045" w:rsidRDefault="00B168DC" w:rsidP="007D2AEB">
            <w:pPr>
              <w:pStyle w:val="Tabela1"/>
              <w:numPr>
                <w:ilvl w:val="0"/>
                <w:numId w:val="49"/>
              </w:numPr>
              <w:spacing w:before="0" w:after="0" w:line="276" w:lineRule="auto"/>
              <w:ind w:right="50"/>
              <w:rPr>
                <w:rFonts w:ascii="Arial" w:hAnsi="Arial" w:cs="Arial"/>
                <w:sz w:val="20"/>
                <w:szCs w:val="20"/>
              </w:rPr>
            </w:pPr>
            <w:r w:rsidRPr="00010045">
              <w:rPr>
                <w:rFonts w:ascii="Arial" w:hAnsi="Arial" w:cs="Arial"/>
                <w:color w:val="000000"/>
                <w:sz w:val="20"/>
                <w:szCs w:val="20"/>
              </w:rPr>
              <w:t>choroba matki.</w:t>
            </w:r>
          </w:p>
        </w:tc>
        <w:tc>
          <w:tcPr>
            <w:tcW w:w="862" w:type="pct"/>
            <w:tcBorders>
              <w:top w:val="single" w:sz="4" w:space="0" w:color="auto"/>
              <w:left w:val="single" w:sz="4" w:space="0" w:color="auto"/>
              <w:bottom w:val="single" w:sz="4" w:space="0" w:color="auto"/>
              <w:right w:val="single" w:sz="4" w:space="0" w:color="auto"/>
            </w:tcBorders>
            <w:vAlign w:val="center"/>
          </w:tcPr>
          <w:p w14:paraId="4E148328"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03F877B1" w14:textId="77777777" w:rsidR="00B168DC" w:rsidRPr="00010045" w:rsidRDefault="00F0629B" w:rsidP="00F0629B">
            <w:pPr>
              <w:spacing w:after="0"/>
              <w:ind w:left="113" w:firstLine="0"/>
              <w:jc w:val="center"/>
              <w:rPr>
                <w:lang w:eastAsia="en-US"/>
              </w:rPr>
            </w:pPr>
            <w:r>
              <w:t>NIE</w:t>
            </w:r>
          </w:p>
        </w:tc>
      </w:tr>
      <w:tr w:rsidR="00B168DC" w:rsidRPr="00010045" w14:paraId="57ED69AB" w14:textId="77777777" w:rsidTr="00F0629B">
        <w:trPr>
          <w:trHeight w:hRule="exact" w:val="557"/>
        </w:trPr>
        <w:tc>
          <w:tcPr>
            <w:tcW w:w="324" w:type="pct"/>
            <w:tcBorders>
              <w:top w:val="single" w:sz="4" w:space="0" w:color="auto"/>
              <w:left w:val="single" w:sz="4" w:space="0" w:color="auto"/>
              <w:bottom w:val="single" w:sz="4" w:space="0" w:color="auto"/>
              <w:right w:val="single" w:sz="4" w:space="0" w:color="auto"/>
            </w:tcBorders>
            <w:vAlign w:val="center"/>
          </w:tcPr>
          <w:p w14:paraId="21860B54"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6D66F7" w14:textId="77777777" w:rsidR="00B168DC" w:rsidRPr="00010045" w:rsidRDefault="00B168DC" w:rsidP="00A60FBF">
            <w:pPr>
              <w:pStyle w:val="Tabela1"/>
              <w:spacing w:before="0" w:after="0" w:line="276" w:lineRule="auto"/>
              <w:ind w:left="142" w:right="50"/>
              <w:rPr>
                <w:rFonts w:ascii="Arial" w:hAnsi="Arial" w:cs="Arial"/>
                <w:color w:val="000000"/>
                <w:sz w:val="20"/>
                <w:szCs w:val="20"/>
              </w:rPr>
            </w:pPr>
            <w:r w:rsidRPr="00010045">
              <w:rPr>
                <w:rFonts w:ascii="Arial" w:hAnsi="Arial" w:cs="Arial"/>
                <w:color w:val="000000"/>
                <w:sz w:val="20"/>
                <w:szCs w:val="20"/>
              </w:rPr>
              <w:t>Ewidencja godzin pobytu na bloku porodowym, godzin działania znieczulenia.</w:t>
            </w:r>
          </w:p>
        </w:tc>
        <w:tc>
          <w:tcPr>
            <w:tcW w:w="862" w:type="pct"/>
            <w:tcBorders>
              <w:top w:val="single" w:sz="4" w:space="0" w:color="auto"/>
              <w:left w:val="single" w:sz="4" w:space="0" w:color="auto"/>
              <w:bottom w:val="single" w:sz="4" w:space="0" w:color="auto"/>
              <w:right w:val="single" w:sz="4" w:space="0" w:color="auto"/>
            </w:tcBorders>
            <w:vAlign w:val="center"/>
          </w:tcPr>
          <w:p w14:paraId="3613D637"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320DD692" w14:textId="77777777" w:rsidR="00B168DC" w:rsidRPr="00010045" w:rsidRDefault="00F0629B" w:rsidP="00F0629B">
            <w:pPr>
              <w:spacing w:after="0"/>
              <w:ind w:left="113" w:firstLine="0"/>
              <w:jc w:val="center"/>
              <w:rPr>
                <w:lang w:eastAsia="en-US"/>
              </w:rPr>
            </w:pPr>
            <w:r>
              <w:t>NIE</w:t>
            </w:r>
          </w:p>
        </w:tc>
      </w:tr>
      <w:tr w:rsidR="00B168DC" w:rsidRPr="00010045" w14:paraId="09D10B4D" w14:textId="77777777" w:rsidTr="00F0629B">
        <w:trPr>
          <w:trHeight w:hRule="exact" w:val="579"/>
        </w:trPr>
        <w:tc>
          <w:tcPr>
            <w:tcW w:w="324" w:type="pct"/>
            <w:tcBorders>
              <w:top w:val="single" w:sz="4" w:space="0" w:color="auto"/>
              <w:left w:val="single" w:sz="4" w:space="0" w:color="auto"/>
              <w:bottom w:val="single" w:sz="4" w:space="0" w:color="auto"/>
              <w:right w:val="single" w:sz="4" w:space="0" w:color="auto"/>
            </w:tcBorders>
            <w:vAlign w:val="center"/>
          </w:tcPr>
          <w:p w14:paraId="49FB9BAA"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48F9ABA" w14:textId="77777777" w:rsidR="00B168DC" w:rsidRPr="00010045" w:rsidRDefault="00B168DC" w:rsidP="00A60FBF">
            <w:pPr>
              <w:pStyle w:val="Tabela1"/>
              <w:spacing w:before="0" w:after="0" w:line="276" w:lineRule="auto"/>
              <w:ind w:left="142" w:right="50"/>
              <w:rPr>
                <w:rFonts w:ascii="Arial" w:hAnsi="Arial" w:cs="Arial"/>
                <w:color w:val="000000"/>
                <w:sz w:val="20"/>
                <w:szCs w:val="20"/>
              </w:rPr>
            </w:pPr>
            <w:r w:rsidRPr="00010045">
              <w:rPr>
                <w:rFonts w:ascii="Arial" w:hAnsi="Arial" w:cs="Arial"/>
                <w:color w:val="000000"/>
                <w:sz w:val="20"/>
                <w:szCs w:val="20"/>
              </w:rPr>
              <w:t>Możliwość ewidencji zespołu porodowego (lekarz, położna, anestezjolog, inne wg konfiguracji).</w:t>
            </w:r>
          </w:p>
        </w:tc>
        <w:tc>
          <w:tcPr>
            <w:tcW w:w="862" w:type="pct"/>
            <w:tcBorders>
              <w:top w:val="single" w:sz="4" w:space="0" w:color="auto"/>
              <w:left w:val="single" w:sz="4" w:space="0" w:color="auto"/>
              <w:bottom w:val="single" w:sz="4" w:space="0" w:color="auto"/>
              <w:right w:val="single" w:sz="4" w:space="0" w:color="auto"/>
            </w:tcBorders>
            <w:vAlign w:val="center"/>
          </w:tcPr>
          <w:p w14:paraId="242FC6D6"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7EBBD7B" w14:textId="77777777" w:rsidR="00B168DC" w:rsidRPr="00010045" w:rsidRDefault="00F0629B" w:rsidP="00F0629B">
            <w:pPr>
              <w:spacing w:after="0"/>
              <w:ind w:left="113" w:firstLine="0"/>
              <w:jc w:val="center"/>
              <w:rPr>
                <w:lang w:eastAsia="en-US"/>
              </w:rPr>
            </w:pPr>
            <w:r>
              <w:t>NIE</w:t>
            </w:r>
          </w:p>
        </w:tc>
      </w:tr>
      <w:tr w:rsidR="00B168DC" w:rsidRPr="00010045" w14:paraId="5DA7DDE0" w14:textId="77777777" w:rsidTr="00F0629B">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33AB46DD"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CCA6779" w14:textId="77777777" w:rsidR="00B168DC" w:rsidRPr="00010045" w:rsidRDefault="00B168DC" w:rsidP="00A60FBF">
            <w:pPr>
              <w:pStyle w:val="Tabela1"/>
              <w:spacing w:before="0" w:after="0" w:line="276" w:lineRule="auto"/>
              <w:ind w:left="142" w:right="50"/>
              <w:rPr>
                <w:rFonts w:ascii="Arial" w:hAnsi="Arial" w:cs="Arial"/>
                <w:color w:val="000000"/>
                <w:sz w:val="20"/>
                <w:szCs w:val="20"/>
              </w:rPr>
            </w:pPr>
            <w:r w:rsidRPr="00010045">
              <w:rPr>
                <w:rFonts w:ascii="Arial" w:hAnsi="Arial" w:cs="Arial"/>
                <w:color w:val="000000"/>
                <w:sz w:val="20"/>
                <w:szCs w:val="20"/>
              </w:rPr>
              <w:t>Ewidencja rozpoznania wstępnego oraz rozpoznania po porodzie.</w:t>
            </w:r>
          </w:p>
        </w:tc>
        <w:tc>
          <w:tcPr>
            <w:tcW w:w="862" w:type="pct"/>
            <w:tcBorders>
              <w:top w:val="single" w:sz="4" w:space="0" w:color="auto"/>
              <w:left w:val="single" w:sz="4" w:space="0" w:color="auto"/>
              <w:bottom w:val="single" w:sz="4" w:space="0" w:color="auto"/>
              <w:right w:val="single" w:sz="4" w:space="0" w:color="auto"/>
            </w:tcBorders>
            <w:vAlign w:val="center"/>
          </w:tcPr>
          <w:p w14:paraId="0BF068F9"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20F7CE08" w14:textId="77777777" w:rsidR="00B168DC" w:rsidRPr="00010045" w:rsidRDefault="00F0629B" w:rsidP="00F0629B">
            <w:pPr>
              <w:spacing w:after="0"/>
              <w:ind w:left="113" w:firstLine="0"/>
              <w:jc w:val="center"/>
              <w:rPr>
                <w:lang w:eastAsia="en-US"/>
              </w:rPr>
            </w:pPr>
            <w:r>
              <w:t>NIE</w:t>
            </w:r>
          </w:p>
        </w:tc>
      </w:tr>
      <w:tr w:rsidR="00B168DC" w:rsidRPr="00010045" w14:paraId="172826EA" w14:textId="77777777" w:rsidTr="00F0629B">
        <w:trPr>
          <w:trHeight w:hRule="exact" w:val="628"/>
        </w:trPr>
        <w:tc>
          <w:tcPr>
            <w:tcW w:w="324" w:type="pct"/>
            <w:tcBorders>
              <w:top w:val="single" w:sz="4" w:space="0" w:color="auto"/>
              <w:left w:val="single" w:sz="4" w:space="0" w:color="auto"/>
              <w:bottom w:val="single" w:sz="4" w:space="0" w:color="auto"/>
              <w:right w:val="single" w:sz="4" w:space="0" w:color="auto"/>
            </w:tcBorders>
            <w:vAlign w:val="center"/>
          </w:tcPr>
          <w:p w14:paraId="0BF7B378"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8ACB4F2" w14:textId="77777777" w:rsidR="00B168DC" w:rsidRPr="00010045" w:rsidRDefault="00B168DC" w:rsidP="00A60FBF">
            <w:pPr>
              <w:pStyle w:val="Tabela1"/>
              <w:spacing w:before="0" w:after="0" w:line="276" w:lineRule="auto"/>
              <w:ind w:left="142" w:right="50"/>
              <w:rPr>
                <w:rFonts w:ascii="Arial" w:hAnsi="Arial" w:cs="Arial"/>
                <w:color w:val="000000"/>
                <w:sz w:val="20"/>
                <w:szCs w:val="20"/>
              </w:rPr>
            </w:pPr>
            <w:r w:rsidRPr="00010045">
              <w:rPr>
                <w:rFonts w:ascii="Arial" w:hAnsi="Arial" w:cs="Arial"/>
                <w:color w:val="000000"/>
                <w:sz w:val="20"/>
                <w:szCs w:val="20"/>
              </w:rPr>
              <w:t>Ewidencja typu porodu (bez powikłań, z powikłaniami) i rodzaju porodu (prawidłowy, szybki, przedłużony).</w:t>
            </w:r>
          </w:p>
        </w:tc>
        <w:tc>
          <w:tcPr>
            <w:tcW w:w="862" w:type="pct"/>
            <w:tcBorders>
              <w:top w:val="single" w:sz="4" w:space="0" w:color="auto"/>
              <w:left w:val="single" w:sz="4" w:space="0" w:color="auto"/>
              <w:bottom w:val="single" w:sz="4" w:space="0" w:color="auto"/>
              <w:right w:val="single" w:sz="4" w:space="0" w:color="auto"/>
            </w:tcBorders>
            <w:vAlign w:val="center"/>
          </w:tcPr>
          <w:p w14:paraId="54A68426"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32896A6" w14:textId="77777777" w:rsidR="00B168DC" w:rsidRPr="00010045" w:rsidRDefault="00F0629B" w:rsidP="00F0629B">
            <w:pPr>
              <w:spacing w:after="0"/>
              <w:ind w:left="113" w:firstLine="0"/>
              <w:jc w:val="center"/>
              <w:rPr>
                <w:lang w:eastAsia="en-US"/>
              </w:rPr>
            </w:pPr>
            <w:r>
              <w:t>NIE</w:t>
            </w:r>
          </w:p>
        </w:tc>
      </w:tr>
      <w:tr w:rsidR="00B168DC" w:rsidRPr="00010045" w14:paraId="475F68AB" w14:textId="77777777" w:rsidTr="00F0629B">
        <w:trPr>
          <w:trHeight w:hRule="exact" w:val="663"/>
        </w:trPr>
        <w:tc>
          <w:tcPr>
            <w:tcW w:w="324" w:type="pct"/>
            <w:tcBorders>
              <w:top w:val="single" w:sz="4" w:space="0" w:color="auto"/>
              <w:left w:val="single" w:sz="4" w:space="0" w:color="auto"/>
              <w:bottom w:val="single" w:sz="4" w:space="0" w:color="auto"/>
              <w:right w:val="single" w:sz="4" w:space="0" w:color="auto"/>
            </w:tcBorders>
            <w:vAlign w:val="center"/>
          </w:tcPr>
          <w:p w14:paraId="7A6992DB"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F33D013" w14:textId="77777777" w:rsidR="00B168DC" w:rsidRPr="00010045" w:rsidRDefault="00B168DC" w:rsidP="00A60FBF">
            <w:pPr>
              <w:pStyle w:val="Tabela1"/>
              <w:spacing w:before="0" w:after="0" w:line="276" w:lineRule="auto"/>
              <w:ind w:left="142" w:right="50"/>
              <w:rPr>
                <w:rFonts w:ascii="Arial" w:hAnsi="Arial" w:cs="Arial"/>
                <w:color w:val="000000"/>
                <w:sz w:val="20"/>
                <w:szCs w:val="20"/>
              </w:rPr>
            </w:pPr>
            <w:r w:rsidRPr="00010045">
              <w:rPr>
                <w:rFonts w:ascii="Arial" w:hAnsi="Arial" w:cs="Arial"/>
                <w:color w:val="000000"/>
                <w:sz w:val="20"/>
                <w:szCs w:val="20"/>
              </w:rPr>
              <w:t>Możliwość ewidencji procedur ICD-9 (główna, dodatkowa).</w:t>
            </w:r>
          </w:p>
        </w:tc>
        <w:tc>
          <w:tcPr>
            <w:tcW w:w="862" w:type="pct"/>
            <w:tcBorders>
              <w:top w:val="single" w:sz="4" w:space="0" w:color="auto"/>
              <w:left w:val="single" w:sz="4" w:space="0" w:color="auto"/>
              <w:bottom w:val="single" w:sz="4" w:space="0" w:color="auto"/>
              <w:right w:val="single" w:sz="4" w:space="0" w:color="auto"/>
            </w:tcBorders>
            <w:vAlign w:val="center"/>
          </w:tcPr>
          <w:p w14:paraId="41C22DC3"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516268E8" w14:textId="77777777" w:rsidR="00B168DC" w:rsidRPr="00010045" w:rsidRDefault="00F0629B" w:rsidP="00F0629B">
            <w:pPr>
              <w:spacing w:after="0"/>
              <w:ind w:left="113" w:firstLine="0"/>
              <w:jc w:val="center"/>
              <w:rPr>
                <w:lang w:eastAsia="en-US"/>
              </w:rPr>
            </w:pPr>
            <w:r>
              <w:t>NIE</w:t>
            </w:r>
          </w:p>
        </w:tc>
      </w:tr>
      <w:tr w:rsidR="00B168DC" w:rsidRPr="00010045" w14:paraId="65532685" w14:textId="77777777" w:rsidTr="00F0629B">
        <w:trPr>
          <w:trHeight w:hRule="exact" w:val="702"/>
        </w:trPr>
        <w:tc>
          <w:tcPr>
            <w:tcW w:w="324" w:type="pct"/>
            <w:tcBorders>
              <w:top w:val="single" w:sz="4" w:space="0" w:color="auto"/>
              <w:left w:val="single" w:sz="4" w:space="0" w:color="auto"/>
              <w:bottom w:val="single" w:sz="4" w:space="0" w:color="auto"/>
              <w:right w:val="single" w:sz="4" w:space="0" w:color="auto"/>
            </w:tcBorders>
            <w:vAlign w:val="center"/>
          </w:tcPr>
          <w:p w14:paraId="323F408A"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F9BAE7F" w14:textId="77777777" w:rsidR="00B168DC" w:rsidRPr="00010045" w:rsidRDefault="00B168DC" w:rsidP="00A60FBF">
            <w:pPr>
              <w:pStyle w:val="Tabela1"/>
              <w:spacing w:before="0" w:after="0" w:line="276" w:lineRule="auto"/>
              <w:ind w:left="0" w:right="50"/>
              <w:rPr>
                <w:rFonts w:ascii="Arial" w:hAnsi="Arial" w:cs="Arial"/>
                <w:color w:val="000000"/>
                <w:sz w:val="20"/>
                <w:szCs w:val="20"/>
              </w:rPr>
            </w:pPr>
            <w:r w:rsidRPr="00010045">
              <w:rPr>
                <w:rFonts w:ascii="Arial" w:hAnsi="Arial" w:cs="Arial"/>
                <w:color w:val="000000"/>
                <w:sz w:val="20"/>
                <w:szCs w:val="20"/>
              </w:rPr>
              <w:t>Ewidencja danych dotyczących porodu. Czas rozpoczęcia i długość faz porodu.</w:t>
            </w:r>
          </w:p>
        </w:tc>
        <w:tc>
          <w:tcPr>
            <w:tcW w:w="862" w:type="pct"/>
            <w:tcBorders>
              <w:top w:val="single" w:sz="4" w:space="0" w:color="auto"/>
              <w:left w:val="single" w:sz="4" w:space="0" w:color="auto"/>
              <w:bottom w:val="single" w:sz="4" w:space="0" w:color="auto"/>
              <w:right w:val="single" w:sz="4" w:space="0" w:color="auto"/>
            </w:tcBorders>
            <w:vAlign w:val="center"/>
          </w:tcPr>
          <w:p w14:paraId="52821919"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409C18D" w14:textId="77777777" w:rsidR="00B168DC" w:rsidRPr="00010045" w:rsidRDefault="00F0629B" w:rsidP="00F0629B">
            <w:pPr>
              <w:shd w:val="clear" w:color="auto" w:fill="FFFFFF"/>
              <w:spacing w:after="0"/>
              <w:ind w:left="113" w:firstLine="0"/>
              <w:jc w:val="center"/>
            </w:pPr>
            <w:r>
              <w:t>NIE</w:t>
            </w:r>
          </w:p>
        </w:tc>
      </w:tr>
      <w:tr w:rsidR="00B168DC" w:rsidRPr="00010045" w14:paraId="30ED6CC3" w14:textId="77777777" w:rsidTr="00F0629B">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41F9B686"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3DC1656" w14:textId="77777777" w:rsidR="00B168DC" w:rsidRPr="00010045" w:rsidRDefault="00B168DC" w:rsidP="00A60FBF">
            <w:pPr>
              <w:pStyle w:val="Tabela1"/>
              <w:spacing w:before="0" w:after="0" w:line="276" w:lineRule="auto"/>
              <w:ind w:left="142" w:right="50"/>
              <w:rPr>
                <w:rFonts w:ascii="Arial" w:hAnsi="Arial" w:cs="Arial"/>
                <w:color w:val="000000"/>
                <w:sz w:val="20"/>
                <w:szCs w:val="20"/>
              </w:rPr>
            </w:pPr>
            <w:r w:rsidRPr="00010045">
              <w:rPr>
                <w:rFonts w:ascii="Arial" w:hAnsi="Arial" w:cs="Arial"/>
                <w:color w:val="000000"/>
                <w:sz w:val="20"/>
                <w:szCs w:val="20"/>
              </w:rPr>
              <w:t xml:space="preserve">Stymulacja farmakologiczna porodu: brak , Glikokortykoidy,  </w:t>
            </w:r>
            <w:proofErr w:type="spellStart"/>
            <w:r w:rsidRPr="00010045">
              <w:rPr>
                <w:rFonts w:ascii="Arial" w:hAnsi="Arial" w:cs="Arial"/>
                <w:color w:val="000000"/>
                <w:sz w:val="20"/>
                <w:szCs w:val="20"/>
              </w:rPr>
              <w:t>Mukolityki</w:t>
            </w:r>
            <w:proofErr w:type="spellEnd"/>
            <w:r w:rsidRPr="00010045">
              <w:rPr>
                <w:rFonts w:ascii="Arial" w:hAnsi="Arial" w:cs="Arial"/>
                <w:color w:val="000000"/>
                <w:sz w:val="20"/>
                <w:szCs w:val="20"/>
              </w:rPr>
              <w:t>, TRH.</w:t>
            </w:r>
          </w:p>
        </w:tc>
        <w:tc>
          <w:tcPr>
            <w:tcW w:w="862" w:type="pct"/>
            <w:tcBorders>
              <w:top w:val="single" w:sz="4" w:space="0" w:color="auto"/>
              <w:left w:val="single" w:sz="4" w:space="0" w:color="auto"/>
              <w:bottom w:val="single" w:sz="4" w:space="0" w:color="auto"/>
              <w:right w:val="single" w:sz="4" w:space="0" w:color="auto"/>
            </w:tcBorders>
            <w:vAlign w:val="center"/>
          </w:tcPr>
          <w:p w14:paraId="4D51AB0C"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11BC1FA" w14:textId="77777777" w:rsidR="00B168DC" w:rsidRPr="00010045" w:rsidRDefault="00F0629B" w:rsidP="00F0629B">
            <w:pPr>
              <w:shd w:val="clear" w:color="auto" w:fill="FFFFFF"/>
              <w:spacing w:after="0"/>
              <w:ind w:left="113" w:firstLine="0"/>
              <w:jc w:val="center"/>
            </w:pPr>
            <w:r>
              <w:t>NIE</w:t>
            </w:r>
          </w:p>
        </w:tc>
      </w:tr>
      <w:tr w:rsidR="00B168DC" w:rsidRPr="00010045" w14:paraId="12C573AA" w14:textId="77777777" w:rsidTr="00F0629B">
        <w:trPr>
          <w:trHeight w:hRule="exact" w:val="551"/>
        </w:trPr>
        <w:tc>
          <w:tcPr>
            <w:tcW w:w="324" w:type="pct"/>
            <w:tcBorders>
              <w:top w:val="single" w:sz="4" w:space="0" w:color="auto"/>
              <w:left w:val="single" w:sz="4" w:space="0" w:color="auto"/>
              <w:bottom w:val="single" w:sz="4" w:space="0" w:color="auto"/>
              <w:right w:val="single" w:sz="4" w:space="0" w:color="auto"/>
            </w:tcBorders>
            <w:vAlign w:val="center"/>
          </w:tcPr>
          <w:p w14:paraId="1F723F9F"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CFF74E0" w14:textId="77777777" w:rsidR="00B168DC" w:rsidRPr="00010045" w:rsidRDefault="00B168DC" w:rsidP="00A60FBF">
            <w:pPr>
              <w:pStyle w:val="Tabela1"/>
              <w:spacing w:before="0" w:after="0" w:line="276" w:lineRule="auto"/>
              <w:ind w:left="142" w:right="50"/>
              <w:rPr>
                <w:rFonts w:ascii="Arial" w:hAnsi="Arial" w:cs="Arial"/>
                <w:color w:val="000000"/>
                <w:sz w:val="20"/>
                <w:szCs w:val="20"/>
              </w:rPr>
            </w:pPr>
            <w:r w:rsidRPr="00010045">
              <w:rPr>
                <w:rFonts w:ascii="Arial" w:hAnsi="Arial" w:cs="Arial"/>
                <w:color w:val="000000"/>
                <w:sz w:val="20"/>
                <w:szCs w:val="20"/>
              </w:rPr>
              <w:t xml:space="preserve">KTG: nie wykonano, prawidłowa, </w:t>
            </w:r>
            <w:proofErr w:type="spellStart"/>
            <w:r w:rsidRPr="00010045">
              <w:rPr>
                <w:rFonts w:ascii="Arial" w:hAnsi="Arial" w:cs="Arial"/>
                <w:color w:val="000000"/>
                <w:sz w:val="20"/>
                <w:szCs w:val="20"/>
              </w:rPr>
              <w:t>deceleracje</w:t>
            </w:r>
            <w:proofErr w:type="spellEnd"/>
            <w:r w:rsidRPr="00010045">
              <w:rPr>
                <w:rFonts w:ascii="Arial" w:hAnsi="Arial" w:cs="Arial"/>
                <w:color w:val="000000"/>
                <w:sz w:val="20"/>
                <w:szCs w:val="20"/>
              </w:rPr>
              <w:t xml:space="preserve"> późne, oscylacja milcząca.</w:t>
            </w:r>
          </w:p>
        </w:tc>
        <w:tc>
          <w:tcPr>
            <w:tcW w:w="862" w:type="pct"/>
            <w:tcBorders>
              <w:top w:val="single" w:sz="4" w:space="0" w:color="auto"/>
              <w:left w:val="single" w:sz="4" w:space="0" w:color="auto"/>
              <w:bottom w:val="single" w:sz="4" w:space="0" w:color="auto"/>
              <w:right w:val="single" w:sz="4" w:space="0" w:color="auto"/>
            </w:tcBorders>
            <w:vAlign w:val="center"/>
          </w:tcPr>
          <w:p w14:paraId="6F33A577"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B5FBC3E" w14:textId="77777777" w:rsidR="00B168DC" w:rsidRPr="00010045" w:rsidRDefault="00F0629B" w:rsidP="00F0629B">
            <w:pPr>
              <w:shd w:val="clear" w:color="auto" w:fill="FFFFFF"/>
              <w:spacing w:after="0"/>
              <w:ind w:left="113" w:firstLine="0"/>
              <w:jc w:val="center"/>
            </w:pPr>
            <w:r>
              <w:t>NIE</w:t>
            </w:r>
          </w:p>
        </w:tc>
      </w:tr>
      <w:tr w:rsidR="000E1BAC" w:rsidRPr="00010045" w14:paraId="2A72C710" w14:textId="77777777" w:rsidTr="00F0629B">
        <w:trPr>
          <w:trHeight w:hRule="exact" w:val="28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BF2EBC4" w14:textId="77777777" w:rsidR="000E1BAC" w:rsidRPr="000E1BAC" w:rsidRDefault="000E1BAC" w:rsidP="00A60FBF">
            <w:pPr>
              <w:pStyle w:val="Tabela1"/>
              <w:spacing w:before="0" w:after="0" w:line="276" w:lineRule="auto"/>
              <w:ind w:left="142" w:right="50"/>
              <w:rPr>
                <w:rFonts w:ascii="Arial" w:hAnsi="Arial" w:cs="Arial"/>
                <w:b/>
                <w:color w:val="000000"/>
                <w:sz w:val="20"/>
                <w:szCs w:val="20"/>
              </w:rPr>
            </w:pPr>
            <w:r w:rsidRPr="000E1BAC">
              <w:rPr>
                <w:rFonts w:ascii="Arial" w:hAnsi="Arial" w:cs="Arial"/>
                <w:b/>
                <w:color w:val="000000"/>
                <w:sz w:val="20"/>
                <w:szCs w:val="20"/>
              </w:rPr>
              <w:t>Rodząca:</w:t>
            </w:r>
          </w:p>
          <w:p w14:paraId="714BA214" w14:textId="77777777" w:rsidR="000E1BAC" w:rsidRPr="000E1BAC" w:rsidRDefault="000E1BAC" w:rsidP="00A60FBF">
            <w:pPr>
              <w:pStyle w:val="Tabela1"/>
              <w:spacing w:before="0" w:after="0" w:line="276" w:lineRule="auto"/>
              <w:ind w:left="862" w:right="50"/>
              <w:rPr>
                <w:rFonts w:ascii="Arial" w:hAnsi="Arial" w:cs="Arial"/>
                <w:b/>
                <w:color w:val="000000"/>
                <w:sz w:val="20"/>
                <w:szCs w:val="20"/>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D95DE56"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97F79DB" w14:textId="77777777" w:rsidR="000E1BAC" w:rsidRPr="00010045" w:rsidRDefault="000E1BAC" w:rsidP="00F0629B">
            <w:pPr>
              <w:shd w:val="clear" w:color="auto" w:fill="FFFFFF"/>
              <w:spacing w:after="0"/>
              <w:ind w:left="113" w:firstLine="0"/>
              <w:jc w:val="center"/>
            </w:pPr>
          </w:p>
        </w:tc>
      </w:tr>
      <w:tr w:rsidR="00B168DC" w:rsidRPr="00010045" w14:paraId="04841C41" w14:textId="77777777" w:rsidTr="00F0629B">
        <w:trPr>
          <w:trHeight w:hRule="exact" w:val="873"/>
        </w:trPr>
        <w:tc>
          <w:tcPr>
            <w:tcW w:w="324" w:type="pct"/>
            <w:tcBorders>
              <w:top w:val="single" w:sz="4" w:space="0" w:color="auto"/>
              <w:left w:val="single" w:sz="4" w:space="0" w:color="auto"/>
              <w:bottom w:val="single" w:sz="4" w:space="0" w:color="auto"/>
              <w:right w:val="single" w:sz="4" w:space="0" w:color="auto"/>
            </w:tcBorders>
            <w:vAlign w:val="center"/>
          </w:tcPr>
          <w:p w14:paraId="104B7813"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A4A1A6A"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ilość utraconej krwi w ml,</w:t>
            </w:r>
          </w:p>
          <w:p w14:paraId="47E4201C"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stopień pęknięcia krocza- I, II, III,</w:t>
            </w:r>
          </w:p>
          <w:p w14:paraId="15B0B694"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błony płodowe pęknięte,</w:t>
            </w:r>
          </w:p>
        </w:tc>
        <w:tc>
          <w:tcPr>
            <w:tcW w:w="862" w:type="pct"/>
            <w:tcBorders>
              <w:top w:val="single" w:sz="4" w:space="0" w:color="auto"/>
              <w:left w:val="single" w:sz="4" w:space="0" w:color="auto"/>
              <w:bottom w:val="single" w:sz="4" w:space="0" w:color="auto"/>
              <w:right w:val="single" w:sz="4" w:space="0" w:color="auto"/>
            </w:tcBorders>
            <w:vAlign w:val="center"/>
          </w:tcPr>
          <w:p w14:paraId="37590E87"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E8F24CF" w14:textId="77777777" w:rsidR="00B168DC" w:rsidRPr="00010045" w:rsidRDefault="00F0629B" w:rsidP="00F0629B">
            <w:pPr>
              <w:shd w:val="clear" w:color="auto" w:fill="FFFFFF"/>
              <w:spacing w:after="0"/>
              <w:ind w:left="113" w:firstLine="0"/>
              <w:jc w:val="center"/>
            </w:pPr>
            <w:r>
              <w:t>NIE</w:t>
            </w:r>
          </w:p>
        </w:tc>
      </w:tr>
      <w:tr w:rsidR="000E1BAC" w:rsidRPr="00010045" w14:paraId="7DF1C502" w14:textId="77777777" w:rsidTr="00F0629B">
        <w:trPr>
          <w:trHeight w:hRule="exact" w:val="42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B3C9140" w14:textId="77777777" w:rsidR="000E1BAC" w:rsidRPr="000E1BAC" w:rsidRDefault="000E1BAC" w:rsidP="00A60FBF">
            <w:pPr>
              <w:pStyle w:val="Tabela1"/>
              <w:spacing w:before="0" w:after="0" w:line="276" w:lineRule="auto"/>
              <w:ind w:right="50"/>
              <w:rPr>
                <w:rFonts w:ascii="Arial" w:hAnsi="Arial" w:cs="Arial"/>
                <w:b/>
                <w:color w:val="000000"/>
                <w:sz w:val="20"/>
                <w:szCs w:val="20"/>
              </w:rPr>
            </w:pPr>
            <w:r w:rsidRPr="000E1BAC">
              <w:rPr>
                <w:rFonts w:ascii="Arial" w:hAnsi="Arial" w:cs="Arial"/>
                <w:b/>
                <w:color w:val="000000"/>
                <w:sz w:val="20"/>
                <w:szCs w:val="20"/>
              </w:rPr>
              <w:t>Ewidencja wody płodowych:</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3D9D2176"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0198435" w14:textId="77777777" w:rsidR="000E1BAC" w:rsidRPr="00010045" w:rsidRDefault="000E1BAC" w:rsidP="00F0629B">
            <w:pPr>
              <w:shd w:val="clear" w:color="auto" w:fill="FFFFFF"/>
              <w:spacing w:after="0"/>
              <w:ind w:left="113" w:firstLine="0"/>
              <w:jc w:val="center"/>
            </w:pPr>
          </w:p>
        </w:tc>
      </w:tr>
      <w:tr w:rsidR="00B168DC" w:rsidRPr="00010045" w14:paraId="4CA3D11D" w14:textId="77777777" w:rsidTr="00F0629B">
        <w:trPr>
          <w:trHeight w:hRule="exact" w:val="1671"/>
        </w:trPr>
        <w:tc>
          <w:tcPr>
            <w:tcW w:w="324" w:type="pct"/>
            <w:tcBorders>
              <w:top w:val="single" w:sz="4" w:space="0" w:color="auto"/>
              <w:left w:val="single" w:sz="4" w:space="0" w:color="auto"/>
              <w:bottom w:val="single" w:sz="4" w:space="0" w:color="auto"/>
              <w:right w:val="single" w:sz="4" w:space="0" w:color="auto"/>
            </w:tcBorders>
            <w:vAlign w:val="center"/>
          </w:tcPr>
          <w:p w14:paraId="3F1FE32D"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55AFC28"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jasne,</w:t>
            </w:r>
          </w:p>
          <w:p w14:paraId="4E8856F5"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seledynowe,</w:t>
            </w:r>
          </w:p>
          <w:p w14:paraId="5F7CD955"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zielone,</w:t>
            </w:r>
          </w:p>
          <w:p w14:paraId="53AA7409"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brunatne,</w:t>
            </w:r>
          </w:p>
          <w:p w14:paraId="4D325529"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krwiste,</w:t>
            </w:r>
          </w:p>
          <w:p w14:paraId="1EF9E235"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cuchnące.</w:t>
            </w:r>
          </w:p>
        </w:tc>
        <w:tc>
          <w:tcPr>
            <w:tcW w:w="862" w:type="pct"/>
            <w:tcBorders>
              <w:top w:val="single" w:sz="4" w:space="0" w:color="auto"/>
              <w:left w:val="single" w:sz="4" w:space="0" w:color="auto"/>
              <w:bottom w:val="single" w:sz="4" w:space="0" w:color="auto"/>
              <w:right w:val="single" w:sz="4" w:space="0" w:color="auto"/>
            </w:tcBorders>
            <w:vAlign w:val="center"/>
          </w:tcPr>
          <w:p w14:paraId="7367DCB3"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28AA9DF" w14:textId="77777777" w:rsidR="00B168DC" w:rsidRPr="00010045" w:rsidRDefault="00F0629B" w:rsidP="00F0629B">
            <w:pPr>
              <w:shd w:val="clear" w:color="auto" w:fill="FFFFFF"/>
              <w:spacing w:after="0"/>
              <w:ind w:left="113" w:firstLine="0"/>
              <w:jc w:val="center"/>
            </w:pPr>
            <w:r>
              <w:t>NIE</w:t>
            </w:r>
          </w:p>
        </w:tc>
      </w:tr>
      <w:tr w:rsidR="00B168DC" w:rsidRPr="00010045" w14:paraId="05BA162C" w14:textId="77777777" w:rsidTr="00F0629B">
        <w:trPr>
          <w:trHeight w:hRule="exact" w:val="370"/>
        </w:trPr>
        <w:tc>
          <w:tcPr>
            <w:tcW w:w="324" w:type="pct"/>
            <w:tcBorders>
              <w:top w:val="single" w:sz="4" w:space="0" w:color="auto"/>
              <w:left w:val="single" w:sz="4" w:space="0" w:color="auto"/>
              <w:bottom w:val="single" w:sz="4" w:space="0" w:color="auto"/>
              <w:right w:val="single" w:sz="4" w:space="0" w:color="auto"/>
            </w:tcBorders>
            <w:vAlign w:val="center"/>
          </w:tcPr>
          <w:p w14:paraId="439A1E2D"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A84799F"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PH – wartość.</w:t>
            </w:r>
          </w:p>
        </w:tc>
        <w:tc>
          <w:tcPr>
            <w:tcW w:w="862" w:type="pct"/>
            <w:tcBorders>
              <w:top w:val="single" w:sz="4" w:space="0" w:color="auto"/>
              <w:left w:val="single" w:sz="4" w:space="0" w:color="auto"/>
              <w:bottom w:val="single" w:sz="4" w:space="0" w:color="auto"/>
              <w:right w:val="single" w:sz="4" w:space="0" w:color="auto"/>
            </w:tcBorders>
            <w:vAlign w:val="center"/>
          </w:tcPr>
          <w:p w14:paraId="173A7100"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80DD53B" w14:textId="77777777" w:rsidR="00B168DC" w:rsidRPr="00010045" w:rsidRDefault="00F0629B" w:rsidP="00F0629B">
            <w:pPr>
              <w:shd w:val="clear" w:color="auto" w:fill="FFFFFF"/>
              <w:spacing w:after="0"/>
              <w:ind w:left="113" w:firstLine="0"/>
              <w:jc w:val="center"/>
            </w:pPr>
            <w:r>
              <w:t>NIE</w:t>
            </w:r>
          </w:p>
        </w:tc>
      </w:tr>
      <w:tr w:rsidR="00B168DC" w:rsidRPr="00010045" w14:paraId="3663DEF2" w14:textId="77777777" w:rsidTr="00F0629B">
        <w:trPr>
          <w:trHeight w:hRule="exact" w:val="290"/>
        </w:trPr>
        <w:tc>
          <w:tcPr>
            <w:tcW w:w="324" w:type="pct"/>
            <w:tcBorders>
              <w:top w:val="single" w:sz="4" w:space="0" w:color="auto"/>
              <w:left w:val="single" w:sz="4" w:space="0" w:color="auto"/>
              <w:bottom w:val="single" w:sz="4" w:space="0" w:color="auto"/>
              <w:right w:val="single" w:sz="4" w:space="0" w:color="auto"/>
            </w:tcBorders>
            <w:vAlign w:val="center"/>
          </w:tcPr>
          <w:p w14:paraId="4EF15260"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AF21627"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Popłód – kompletny, niekompletny.</w:t>
            </w:r>
          </w:p>
        </w:tc>
        <w:tc>
          <w:tcPr>
            <w:tcW w:w="862" w:type="pct"/>
            <w:tcBorders>
              <w:top w:val="single" w:sz="4" w:space="0" w:color="auto"/>
              <w:left w:val="single" w:sz="4" w:space="0" w:color="auto"/>
              <w:bottom w:val="single" w:sz="4" w:space="0" w:color="auto"/>
              <w:right w:val="single" w:sz="4" w:space="0" w:color="auto"/>
            </w:tcBorders>
            <w:vAlign w:val="center"/>
          </w:tcPr>
          <w:p w14:paraId="54489183"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F032308" w14:textId="77777777" w:rsidR="00B168DC" w:rsidRPr="00010045" w:rsidRDefault="000A2C02" w:rsidP="00F0629B">
            <w:pPr>
              <w:shd w:val="clear" w:color="auto" w:fill="FFFFFF"/>
              <w:spacing w:after="0"/>
              <w:ind w:left="113" w:firstLine="0"/>
              <w:jc w:val="center"/>
            </w:pPr>
            <w:r>
              <w:t>NIE</w:t>
            </w:r>
          </w:p>
        </w:tc>
      </w:tr>
      <w:tr w:rsidR="000E1BAC" w:rsidRPr="00010045" w14:paraId="5792F9FB" w14:textId="77777777" w:rsidTr="00F0629B">
        <w:trPr>
          <w:trHeight w:hRule="exact" w:val="38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06CB944" w14:textId="77777777" w:rsidR="000E1BAC" w:rsidRPr="000E1BAC" w:rsidRDefault="000E1BAC" w:rsidP="00A60FBF">
            <w:pPr>
              <w:pStyle w:val="Tabela1"/>
              <w:spacing w:before="0" w:after="0" w:line="276" w:lineRule="auto"/>
              <w:ind w:right="50"/>
              <w:rPr>
                <w:rFonts w:ascii="Arial" w:hAnsi="Arial" w:cs="Arial"/>
                <w:b/>
                <w:color w:val="000000"/>
                <w:sz w:val="20"/>
                <w:szCs w:val="20"/>
              </w:rPr>
            </w:pPr>
            <w:r w:rsidRPr="000E1BAC">
              <w:rPr>
                <w:rFonts w:ascii="Arial" w:hAnsi="Arial" w:cs="Arial"/>
                <w:b/>
                <w:color w:val="000000"/>
                <w:sz w:val="20"/>
                <w:szCs w:val="20"/>
              </w:rPr>
              <w:t>Łożysko:</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560C26E4"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B3CD3B8" w14:textId="77777777" w:rsidR="000E1BAC" w:rsidRPr="00010045" w:rsidRDefault="000E1BAC" w:rsidP="00F0629B">
            <w:pPr>
              <w:shd w:val="clear" w:color="auto" w:fill="FFFFFF"/>
              <w:spacing w:after="0"/>
              <w:ind w:left="113" w:firstLine="0"/>
              <w:jc w:val="center"/>
            </w:pPr>
          </w:p>
        </w:tc>
      </w:tr>
      <w:tr w:rsidR="00B168DC" w:rsidRPr="00010045" w14:paraId="7E4BAF5A" w14:textId="77777777" w:rsidTr="00F0629B">
        <w:trPr>
          <w:trHeight w:hRule="exact" w:val="852"/>
        </w:trPr>
        <w:tc>
          <w:tcPr>
            <w:tcW w:w="324" w:type="pct"/>
            <w:tcBorders>
              <w:top w:val="single" w:sz="4" w:space="0" w:color="auto"/>
              <w:left w:val="single" w:sz="4" w:space="0" w:color="auto"/>
              <w:bottom w:val="single" w:sz="4" w:space="0" w:color="auto"/>
              <w:right w:val="single" w:sz="4" w:space="0" w:color="auto"/>
            </w:tcBorders>
            <w:vAlign w:val="center"/>
          </w:tcPr>
          <w:p w14:paraId="3C8CFE9B"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81053C8" w14:textId="77777777" w:rsidR="00B168DC" w:rsidRPr="00010045" w:rsidRDefault="00B168DC" w:rsidP="007D2AEB">
            <w:pPr>
              <w:pStyle w:val="Tabela1"/>
              <w:numPr>
                <w:ilvl w:val="0"/>
                <w:numId w:val="51"/>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masa ( w g),</w:t>
            </w:r>
          </w:p>
          <w:p w14:paraId="756AE077" w14:textId="77777777" w:rsidR="00B168DC" w:rsidRPr="00010045" w:rsidRDefault="00B168DC" w:rsidP="007D2AEB">
            <w:pPr>
              <w:pStyle w:val="Tabela1"/>
              <w:numPr>
                <w:ilvl w:val="0"/>
                <w:numId w:val="51"/>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nieprawidłowości : brak, zawały, zwapnienia, zawały i zwapnienia, inne.</w:t>
            </w:r>
          </w:p>
        </w:tc>
        <w:tc>
          <w:tcPr>
            <w:tcW w:w="862" w:type="pct"/>
            <w:tcBorders>
              <w:top w:val="single" w:sz="4" w:space="0" w:color="auto"/>
              <w:left w:val="single" w:sz="4" w:space="0" w:color="auto"/>
              <w:bottom w:val="single" w:sz="4" w:space="0" w:color="auto"/>
              <w:right w:val="single" w:sz="4" w:space="0" w:color="auto"/>
            </w:tcBorders>
            <w:vAlign w:val="center"/>
          </w:tcPr>
          <w:p w14:paraId="20323A01"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1E80D1B" w14:textId="77777777" w:rsidR="00B168DC" w:rsidRPr="00010045" w:rsidRDefault="000A2C02" w:rsidP="00F0629B">
            <w:pPr>
              <w:shd w:val="clear" w:color="auto" w:fill="FFFFFF"/>
              <w:spacing w:after="0"/>
              <w:ind w:left="113" w:firstLine="0"/>
              <w:jc w:val="center"/>
            </w:pPr>
            <w:r>
              <w:t>NIE</w:t>
            </w:r>
          </w:p>
        </w:tc>
      </w:tr>
      <w:tr w:rsidR="00B168DC" w:rsidRPr="00010045" w14:paraId="61145506" w14:textId="77777777" w:rsidTr="00F0629B">
        <w:trPr>
          <w:trHeight w:hRule="exact" w:val="410"/>
        </w:trPr>
        <w:tc>
          <w:tcPr>
            <w:tcW w:w="324" w:type="pct"/>
            <w:tcBorders>
              <w:top w:val="single" w:sz="4" w:space="0" w:color="auto"/>
              <w:left w:val="single" w:sz="4" w:space="0" w:color="auto"/>
              <w:bottom w:val="single" w:sz="4" w:space="0" w:color="auto"/>
              <w:right w:val="single" w:sz="4" w:space="0" w:color="auto"/>
            </w:tcBorders>
            <w:vAlign w:val="center"/>
          </w:tcPr>
          <w:p w14:paraId="38931B23"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E84E8E6"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Sznur pępowinowy (długość w cm).</w:t>
            </w:r>
          </w:p>
        </w:tc>
        <w:tc>
          <w:tcPr>
            <w:tcW w:w="862" w:type="pct"/>
            <w:tcBorders>
              <w:top w:val="single" w:sz="4" w:space="0" w:color="auto"/>
              <w:left w:val="single" w:sz="4" w:space="0" w:color="auto"/>
              <w:bottom w:val="single" w:sz="4" w:space="0" w:color="auto"/>
              <w:right w:val="single" w:sz="4" w:space="0" w:color="auto"/>
            </w:tcBorders>
            <w:vAlign w:val="center"/>
          </w:tcPr>
          <w:p w14:paraId="4BE7C1EE"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507A367" w14:textId="77777777" w:rsidR="00B168DC" w:rsidRPr="00010045" w:rsidRDefault="000A2C02" w:rsidP="00F0629B">
            <w:pPr>
              <w:shd w:val="clear" w:color="auto" w:fill="FFFFFF"/>
              <w:spacing w:after="0"/>
              <w:ind w:left="113" w:firstLine="0"/>
              <w:jc w:val="center"/>
            </w:pPr>
            <w:r>
              <w:t>NIE</w:t>
            </w:r>
          </w:p>
        </w:tc>
      </w:tr>
      <w:tr w:rsidR="00B168DC" w:rsidRPr="00010045" w14:paraId="1E3EEF71" w14:textId="77777777" w:rsidTr="00F0629B">
        <w:trPr>
          <w:trHeight w:hRule="exact" w:val="1608"/>
        </w:trPr>
        <w:tc>
          <w:tcPr>
            <w:tcW w:w="324" w:type="pct"/>
            <w:tcBorders>
              <w:top w:val="single" w:sz="4" w:space="0" w:color="auto"/>
              <w:left w:val="single" w:sz="4" w:space="0" w:color="auto"/>
              <w:bottom w:val="single" w:sz="4" w:space="0" w:color="auto"/>
              <w:right w:val="single" w:sz="4" w:space="0" w:color="auto"/>
            </w:tcBorders>
            <w:vAlign w:val="center"/>
          </w:tcPr>
          <w:p w14:paraId="640EA044"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0274FC9"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Nieprawidłowości:</w:t>
            </w:r>
          </w:p>
          <w:p w14:paraId="1F2C87E5"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brak, </w:t>
            </w:r>
          </w:p>
          <w:p w14:paraId="0A6626AC"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węzeł prawdziwy,</w:t>
            </w:r>
          </w:p>
          <w:p w14:paraId="0BE65D18"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węzeł  rzekomy, </w:t>
            </w:r>
          </w:p>
          <w:p w14:paraId="1F8E1592"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nieprawidłowe przyczepy, </w:t>
            </w:r>
          </w:p>
          <w:p w14:paraId="28DE5031" w14:textId="77777777" w:rsidR="00B168DC" w:rsidRPr="00010045" w:rsidRDefault="00B168DC" w:rsidP="007D2AEB">
            <w:pPr>
              <w:pStyle w:val="Tabela1"/>
              <w:numPr>
                <w:ilvl w:val="0"/>
                <w:numId w:val="50"/>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inne.</w:t>
            </w:r>
          </w:p>
        </w:tc>
        <w:tc>
          <w:tcPr>
            <w:tcW w:w="862" w:type="pct"/>
            <w:tcBorders>
              <w:top w:val="single" w:sz="4" w:space="0" w:color="auto"/>
              <w:left w:val="single" w:sz="4" w:space="0" w:color="auto"/>
              <w:bottom w:val="single" w:sz="4" w:space="0" w:color="auto"/>
              <w:right w:val="single" w:sz="4" w:space="0" w:color="auto"/>
            </w:tcBorders>
            <w:vAlign w:val="center"/>
          </w:tcPr>
          <w:p w14:paraId="73B72C95"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5364697" w14:textId="77777777" w:rsidR="00B168DC" w:rsidRPr="00010045" w:rsidRDefault="000A2C02" w:rsidP="00F0629B">
            <w:pPr>
              <w:shd w:val="clear" w:color="auto" w:fill="FFFFFF"/>
              <w:spacing w:after="0"/>
              <w:ind w:left="113" w:firstLine="0"/>
              <w:jc w:val="center"/>
            </w:pPr>
            <w:r>
              <w:t>NIE</w:t>
            </w:r>
          </w:p>
        </w:tc>
      </w:tr>
      <w:tr w:rsidR="00B168DC" w:rsidRPr="00010045" w14:paraId="4DB20943" w14:textId="77777777" w:rsidTr="00F0629B">
        <w:trPr>
          <w:trHeight w:hRule="exact" w:val="506"/>
        </w:trPr>
        <w:tc>
          <w:tcPr>
            <w:tcW w:w="324" w:type="pct"/>
            <w:tcBorders>
              <w:top w:val="single" w:sz="4" w:space="0" w:color="auto"/>
              <w:left w:val="single" w:sz="4" w:space="0" w:color="auto"/>
              <w:bottom w:val="single" w:sz="4" w:space="0" w:color="auto"/>
              <w:right w:val="single" w:sz="4" w:space="0" w:color="auto"/>
            </w:tcBorders>
            <w:vAlign w:val="center"/>
          </w:tcPr>
          <w:p w14:paraId="6F747AB2"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93E4CA"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Możliwość wprowadzenia ręcznego opisu przebiegu porodu.</w:t>
            </w:r>
          </w:p>
        </w:tc>
        <w:tc>
          <w:tcPr>
            <w:tcW w:w="862" w:type="pct"/>
            <w:tcBorders>
              <w:top w:val="single" w:sz="4" w:space="0" w:color="auto"/>
              <w:left w:val="single" w:sz="4" w:space="0" w:color="auto"/>
              <w:bottom w:val="single" w:sz="4" w:space="0" w:color="auto"/>
              <w:right w:val="single" w:sz="4" w:space="0" w:color="auto"/>
            </w:tcBorders>
            <w:vAlign w:val="center"/>
          </w:tcPr>
          <w:p w14:paraId="5EBD0966"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51E7D1A" w14:textId="77777777" w:rsidR="00B168DC" w:rsidRPr="00010045" w:rsidRDefault="000A2C02" w:rsidP="00F0629B">
            <w:pPr>
              <w:shd w:val="clear" w:color="auto" w:fill="FFFFFF"/>
              <w:spacing w:after="0"/>
              <w:ind w:left="113" w:firstLine="0"/>
              <w:jc w:val="center"/>
            </w:pPr>
            <w:r>
              <w:t>NIE</w:t>
            </w:r>
          </w:p>
        </w:tc>
      </w:tr>
      <w:tr w:rsidR="00B168DC" w:rsidRPr="00010045" w14:paraId="761EA951" w14:textId="77777777" w:rsidTr="00F0629B">
        <w:trPr>
          <w:trHeight w:hRule="exact" w:val="570"/>
        </w:trPr>
        <w:tc>
          <w:tcPr>
            <w:tcW w:w="324" w:type="pct"/>
            <w:tcBorders>
              <w:top w:val="single" w:sz="4" w:space="0" w:color="auto"/>
              <w:left w:val="single" w:sz="4" w:space="0" w:color="auto"/>
              <w:bottom w:val="single" w:sz="4" w:space="0" w:color="auto"/>
              <w:right w:val="single" w:sz="4" w:space="0" w:color="auto"/>
            </w:tcBorders>
            <w:vAlign w:val="center"/>
          </w:tcPr>
          <w:p w14:paraId="421A3FBC"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40BD476"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Możliwość rejestracji noworodka</w:t>
            </w:r>
          </w:p>
        </w:tc>
        <w:tc>
          <w:tcPr>
            <w:tcW w:w="862" w:type="pct"/>
            <w:tcBorders>
              <w:top w:val="single" w:sz="4" w:space="0" w:color="auto"/>
              <w:left w:val="single" w:sz="4" w:space="0" w:color="auto"/>
              <w:bottom w:val="single" w:sz="4" w:space="0" w:color="auto"/>
              <w:right w:val="single" w:sz="4" w:space="0" w:color="auto"/>
            </w:tcBorders>
            <w:vAlign w:val="center"/>
          </w:tcPr>
          <w:p w14:paraId="54E25914"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A804689" w14:textId="77777777" w:rsidR="00B168DC" w:rsidRPr="00010045" w:rsidRDefault="000A2C02" w:rsidP="00F0629B">
            <w:pPr>
              <w:shd w:val="clear" w:color="auto" w:fill="FFFFFF"/>
              <w:spacing w:after="0"/>
              <w:ind w:left="113" w:firstLine="0"/>
              <w:jc w:val="center"/>
            </w:pPr>
            <w:r>
              <w:t>NIE</w:t>
            </w:r>
          </w:p>
        </w:tc>
      </w:tr>
      <w:tr w:rsidR="000E1BAC" w:rsidRPr="00010045" w14:paraId="09BC1565" w14:textId="77777777" w:rsidTr="00F0629B">
        <w:trPr>
          <w:trHeight w:hRule="exact" w:val="27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152876F" w14:textId="77777777" w:rsidR="000E1BAC" w:rsidRPr="000E1BAC" w:rsidRDefault="000E1BAC" w:rsidP="00A60FBF">
            <w:pPr>
              <w:pStyle w:val="Tabela1"/>
              <w:spacing w:before="0" w:after="0" w:line="276" w:lineRule="auto"/>
              <w:ind w:right="50"/>
              <w:rPr>
                <w:rFonts w:ascii="Arial" w:hAnsi="Arial" w:cs="Arial"/>
                <w:b/>
                <w:color w:val="000000"/>
                <w:sz w:val="20"/>
                <w:szCs w:val="20"/>
              </w:rPr>
            </w:pPr>
            <w:r w:rsidRPr="000E1BAC">
              <w:rPr>
                <w:rFonts w:ascii="Arial" w:hAnsi="Arial" w:cs="Arial"/>
                <w:b/>
                <w:color w:val="000000"/>
                <w:sz w:val="20"/>
                <w:szCs w:val="20"/>
              </w:rPr>
              <w:t>Ewidencja danych noworodka:</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26225C4E"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0F3BF1E8" w14:textId="77777777" w:rsidR="000E1BAC" w:rsidRPr="00010045" w:rsidRDefault="000E1BAC" w:rsidP="00F0629B">
            <w:pPr>
              <w:shd w:val="clear" w:color="auto" w:fill="FFFFFF"/>
              <w:spacing w:after="0"/>
              <w:ind w:left="113" w:firstLine="0"/>
              <w:jc w:val="center"/>
            </w:pPr>
          </w:p>
        </w:tc>
      </w:tr>
      <w:tr w:rsidR="00B168DC" w:rsidRPr="00010045" w14:paraId="223128F2" w14:textId="77777777" w:rsidTr="00F0629B">
        <w:trPr>
          <w:trHeight w:hRule="exact" w:val="1134"/>
        </w:trPr>
        <w:tc>
          <w:tcPr>
            <w:tcW w:w="324" w:type="pct"/>
            <w:tcBorders>
              <w:top w:val="single" w:sz="4" w:space="0" w:color="auto"/>
              <w:left w:val="single" w:sz="4" w:space="0" w:color="auto"/>
              <w:bottom w:val="single" w:sz="4" w:space="0" w:color="auto"/>
              <w:right w:val="single" w:sz="4" w:space="0" w:color="auto"/>
            </w:tcBorders>
            <w:vAlign w:val="center"/>
          </w:tcPr>
          <w:p w14:paraId="0F8D7B71"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1C556EC" w14:textId="77777777" w:rsidR="00B168DC" w:rsidRPr="00010045" w:rsidRDefault="00B168DC" w:rsidP="007D2AEB">
            <w:pPr>
              <w:pStyle w:val="Tabela1"/>
              <w:numPr>
                <w:ilvl w:val="0"/>
                <w:numId w:val="52"/>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płeć: męska, żeńska,</w:t>
            </w:r>
          </w:p>
          <w:p w14:paraId="4AA47067" w14:textId="77777777" w:rsidR="00B168DC" w:rsidRPr="00010045" w:rsidRDefault="00B168DC" w:rsidP="007D2AEB">
            <w:pPr>
              <w:pStyle w:val="Tabela1"/>
              <w:numPr>
                <w:ilvl w:val="0"/>
                <w:numId w:val="52"/>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masa,</w:t>
            </w:r>
          </w:p>
          <w:p w14:paraId="21790300" w14:textId="77777777" w:rsidR="00B168DC" w:rsidRPr="00010045" w:rsidRDefault="00B168DC" w:rsidP="007D2AEB">
            <w:pPr>
              <w:pStyle w:val="Tabela1"/>
              <w:numPr>
                <w:ilvl w:val="0"/>
                <w:numId w:val="52"/>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wzrost,</w:t>
            </w:r>
          </w:p>
          <w:p w14:paraId="3A74D9D6" w14:textId="77777777" w:rsidR="00B168DC" w:rsidRPr="00010045" w:rsidRDefault="00B168DC" w:rsidP="007D2AEB">
            <w:pPr>
              <w:pStyle w:val="Tabela1"/>
              <w:numPr>
                <w:ilvl w:val="0"/>
                <w:numId w:val="52"/>
              </w:numPr>
              <w:spacing w:before="0" w:after="0" w:line="276" w:lineRule="auto"/>
              <w:ind w:right="50"/>
              <w:rPr>
                <w:rFonts w:ascii="Arial" w:hAnsi="Arial" w:cs="Arial"/>
                <w:color w:val="000000"/>
                <w:sz w:val="20"/>
                <w:szCs w:val="20"/>
              </w:rPr>
            </w:pPr>
            <w:proofErr w:type="spellStart"/>
            <w:r w:rsidRPr="00010045">
              <w:rPr>
                <w:rFonts w:ascii="Arial" w:hAnsi="Arial" w:cs="Arial"/>
                <w:color w:val="000000"/>
                <w:sz w:val="20"/>
                <w:szCs w:val="20"/>
              </w:rPr>
              <w:t>apgar</w:t>
            </w:r>
            <w:proofErr w:type="spellEnd"/>
            <w:r w:rsidRPr="00010045">
              <w:rPr>
                <w:rFonts w:ascii="Arial" w:hAnsi="Arial" w:cs="Arial"/>
                <w:color w:val="000000"/>
                <w:sz w:val="20"/>
                <w:szCs w:val="20"/>
              </w:rPr>
              <w:t>.</w:t>
            </w:r>
          </w:p>
        </w:tc>
        <w:tc>
          <w:tcPr>
            <w:tcW w:w="862" w:type="pct"/>
            <w:tcBorders>
              <w:top w:val="single" w:sz="4" w:space="0" w:color="auto"/>
              <w:left w:val="single" w:sz="4" w:space="0" w:color="auto"/>
              <w:bottom w:val="single" w:sz="4" w:space="0" w:color="auto"/>
              <w:right w:val="single" w:sz="4" w:space="0" w:color="auto"/>
            </w:tcBorders>
            <w:vAlign w:val="center"/>
          </w:tcPr>
          <w:p w14:paraId="2FD5C17B" w14:textId="77777777" w:rsidR="00B168DC" w:rsidRPr="00010045" w:rsidRDefault="00B168DC" w:rsidP="00F0629B">
            <w:pPr>
              <w:shd w:val="clear" w:color="auto" w:fill="FFFFFF"/>
              <w:spacing w:after="0"/>
              <w:ind w:left="113" w:firstLine="0"/>
              <w:jc w:val="center"/>
            </w:pPr>
          </w:p>
          <w:p w14:paraId="366C6440"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74EB98C" w14:textId="77777777" w:rsidR="00B168DC" w:rsidRPr="00010045" w:rsidRDefault="000A2C02" w:rsidP="00F0629B">
            <w:pPr>
              <w:shd w:val="clear" w:color="auto" w:fill="FFFFFF"/>
              <w:spacing w:after="0"/>
              <w:ind w:left="113" w:firstLine="0"/>
              <w:jc w:val="center"/>
            </w:pPr>
            <w:r>
              <w:t>NIE</w:t>
            </w:r>
          </w:p>
        </w:tc>
      </w:tr>
      <w:tr w:rsidR="00B168DC" w:rsidRPr="00010045" w14:paraId="011E5FB6" w14:textId="77777777" w:rsidTr="00F0629B">
        <w:trPr>
          <w:trHeight w:hRule="exact" w:val="546"/>
        </w:trPr>
        <w:tc>
          <w:tcPr>
            <w:tcW w:w="324" w:type="pct"/>
            <w:tcBorders>
              <w:top w:val="single" w:sz="4" w:space="0" w:color="auto"/>
              <w:left w:val="single" w:sz="4" w:space="0" w:color="auto"/>
              <w:bottom w:val="single" w:sz="4" w:space="0" w:color="auto"/>
              <w:right w:val="single" w:sz="4" w:space="0" w:color="auto"/>
            </w:tcBorders>
            <w:vAlign w:val="center"/>
          </w:tcPr>
          <w:p w14:paraId="52FC93C5"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EBDCDD3"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Wiek ciążowy w ocenie: położniczej-pole opisowe, </w:t>
            </w:r>
            <w:proofErr w:type="spellStart"/>
            <w:r w:rsidRPr="00010045">
              <w:rPr>
                <w:rFonts w:ascii="Arial" w:hAnsi="Arial" w:cs="Arial"/>
                <w:color w:val="000000"/>
                <w:sz w:val="20"/>
                <w:szCs w:val="20"/>
              </w:rPr>
              <w:t>pediatrycznej-pole</w:t>
            </w:r>
            <w:proofErr w:type="spellEnd"/>
            <w:r w:rsidRPr="00010045">
              <w:rPr>
                <w:rFonts w:ascii="Arial" w:hAnsi="Arial" w:cs="Arial"/>
                <w:color w:val="000000"/>
                <w:sz w:val="20"/>
                <w:szCs w:val="20"/>
              </w:rPr>
              <w:t xml:space="preserve"> opisowe.</w:t>
            </w:r>
          </w:p>
        </w:tc>
        <w:tc>
          <w:tcPr>
            <w:tcW w:w="862" w:type="pct"/>
            <w:tcBorders>
              <w:top w:val="single" w:sz="4" w:space="0" w:color="auto"/>
              <w:left w:val="single" w:sz="4" w:space="0" w:color="auto"/>
              <w:bottom w:val="single" w:sz="4" w:space="0" w:color="auto"/>
              <w:right w:val="single" w:sz="4" w:space="0" w:color="auto"/>
            </w:tcBorders>
            <w:vAlign w:val="center"/>
          </w:tcPr>
          <w:p w14:paraId="128DE8A7"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9230FB4" w14:textId="77777777" w:rsidR="00B168DC" w:rsidRPr="00010045" w:rsidRDefault="000A2C02" w:rsidP="00F0629B">
            <w:pPr>
              <w:shd w:val="clear" w:color="auto" w:fill="FFFFFF"/>
              <w:spacing w:after="0"/>
              <w:ind w:left="113" w:firstLine="0"/>
              <w:jc w:val="center"/>
            </w:pPr>
            <w:r>
              <w:t>NIE</w:t>
            </w:r>
          </w:p>
        </w:tc>
      </w:tr>
      <w:tr w:rsidR="000E1BAC" w:rsidRPr="00010045" w14:paraId="7484797C" w14:textId="77777777" w:rsidTr="00F0629B">
        <w:trPr>
          <w:trHeight w:hRule="exact" w:val="39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54A6B23" w14:textId="77777777" w:rsidR="000E1BAC" w:rsidRPr="000E1BAC" w:rsidRDefault="000E1BAC" w:rsidP="00A60FBF">
            <w:pPr>
              <w:pStyle w:val="Tabela1"/>
              <w:spacing w:before="0" w:after="0" w:line="276" w:lineRule="auto"/>
              <w:ind w:right="50"/>
              <w:rPr>
                <w:rFonts w:ascii="Arial" w:hAnsi="Arial" w:cs="Arial"/>
                <w:b/>
                <w:color w:val="000000"/>
                <w:sz w:val="20"/>
                <w:szCs w:val="20"/>
              </w:rPr>
            </w:pPr>
            <w:r w:rsidRPr="000E1BAC">
              <w:rPr>
                <w:rFonts w:ascii="Arial" w:hAnsi="Arial" w:cs="Arial"/>
                <w:b/>
                <w:color w:val="000000"/>
                <w:sz w:val="20"/>
                <w:szCs w:val="20"/>
              </w:rPr>
              <w:t xml:space="preserve">Ewidencja danych dotyczących </w:t>
            </w:r>
            <w:r>
              <w:rPr>
                <w:rFonts w:ascii="Arial" w:hAnsi="Arial" w:cs="Arial"/>
                <w:b/>
                <w:color w:val="000000"/>
                <w:sz w:val="20"/>
                <w:szCs w:val="20"/>
              </w:rPr>
              <w:t>c</w:t>
            </w:r>
            <w:r w:rsidRPr="000E1BAC">
              <w:rPr>
                <w:rFonts w:ascii="Arial" w:hAnsi="Arial" w:cs="Arial"/>
                <w:b/>
                <w:color w:val="000000"/>
                <w:sz w:val="20"/>
                <w:szCs w:val="20"/>
              </w:rPr>
              <w:t>iąży:</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12FCE307"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0A9E4332" w14:textId="77777777" w:rsidR="000E1BAC" w:rsidRPr="00010045" w:rsidRDefault="000E1BAC" w:rsidP="00F0629B">
            <w:pPr>
              <w:shd w:val="clear" w:color="auto" w:fill="FFFFFF"/>
              <w:spacing w:after="0"/>
              <w:ind w:left="113" w:firstLine="0"/>
              <w:jc w:val="center"/>
            </w:pPr>
          </w:p>
        </w:tc>
      </w:tr>
      <w:tr w:rsidR="00B168DC" w:rsidRPr="00010045" w14:paraId="6D810703" w14:textId="77777777" w:rsidTr="00F0629B">
        <w:trPr>
          <w:trHeight w:hRule="exact" w:val="538"/>
        </w:trPr>
        <w:tc>
          <w:tcPr>
            <w:tcW w:w="324" w:type="pct"/>
            <w:tcBorders>
              <w:top w:val="single" w:sz="4" w:space="0" w:color="auto"/>
              <w:left w:val="single" w:sz="4" w:space="0" w:color="auto"/>
              <w:bottom w:val="single" w:sz="4" w:space="0" w:color="auto"/>
              <w:right w:val="single" w:sz="4" w:space="0" w:color="auto"/>
            </w:tcBorders>
            <w:vAlign w:val="center"/>
          </w:tcPr>
          <w:p w14:paraId="19356F69"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1FFC146" w14:textId="77777777" w:rsidR="00B168DC" w:rsidRPr="00010045" w:rsidRDefault="00B168DC" w:rsidP="007D2AEB">
            <w:pPr>
              <w:pStyle w:val="Tabela1"/>
              <w:numPr>
                <w:ilvl w:val="0"/>
                <w:numId w:val="53"/>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1-sza, …n-ta,</w:t>
            </w:r>
          </w:p>
          <w:p w14:paraId="3BA661C3" w14:textId="77777777" w:rsidR="00B168DC" w:rsidRPr="00010045" w:rsidRDefault="00B168DC" w:rsidP="007D2AEB">
            <w:pPr>
              <w:pStyle w:val="Tabela1"/>
              <w:numPr>
                <w:ilvl w:val="0"/>
                <w:numId w:val="53"/>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przebieg ciąży: powikłany, prawidłowy.</w:t>
            </w:r>
          </w:p>
        </w:tc>
        <w:tc>
          <w:tcPr>
            <w:tcW w:w="862" w:type="pct"/>
            <w:tcBorders>
              <w:top w:val="single" w:sz="4" w:space="0" w:color="auto"/>
              <w:left w:val="single" w:sz="4" w:space="0" w:color="auto"/>
              <w:bottom w:val="single" w:sz="4" w:space="0" w:color="auto"/>
              <w:right w:val="single" w:sz="4" w:space="0" w:color="auto"/>
            </w:tcBorders>
            <w:vAlign w:val="center"/>
          </w:tcPr>
          <w:p w14:paraId="79014CAE"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1E79D0E" w14:textId="77777777" w:rsidR="00B168DC" w:rsidRPr="00010045" w:rsidRDefault="000A2C02" w:rsidP="00F0629B">
            <w:pPr>
              <w:shd w:val="clear" w:color="auto" w:fill="FFFFFF"/>
              <w:spacing w:after="0"/>
              <w:ind w:left="113" w:firstLine="0"/>
              <w:jc w:val="center"/>
            </w:pPr>
            <w:r>
              <w:t>NIE</w:t>
            </w:r>
          </w:p>
        </w:tc>
      </w:tr>
      <w:tr w:rsidR="000E1BAC" w:rsidRPr="00010045" w14:paraId="49A7AC94" w14:textId="77777777" w:rsidTr="00F0629B">
        <w:trPr>
          <w:trHeight w:hRule="exact" w:val="42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9F6F1A2" w14:textId="77777777" w:rsidR="000E1BAC" w:rsidRPr="000E1BAC" w:rsidRDefault="000E1BAC" w:rsidP="00A60FBF">
            <w:pPr>
              <w:pStyle w:val="Tabela1"/>
              <w:spacing w:before="0" w:after="0" w:line="276" w:lineRule="auto"/>
              <w:ind w:right="50"/>
              <w:rPr>
                <w:rFonts w:ascii="Arial" w:hAnsi="Arial" w:cs="Arial"/>
                <w:b/>
                <w:color w:val="000000"/>
                <w:sz w:val="20"/>
                <w:szCs w:val="20"/>
              </w:rPr>
            </w:pPr>
            <w:r w:rsidRPr="000E1BAC">
              <w:rPr>
                <w:rFonts w:ascii="Arial" w:hAnsi="Arial" w:cs="Arial"/>
                <w:b/>
                <w:color w:val="000000"/>
                <w:sz w:val="20"/>
                <w:szCs w:val="20"/>
              </w:rPr>
              <w:t>Ewidencja danych dotyczących porodu:</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1A08AEC"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66FE6CFA" w14:textId="77777777" w:rsidR="000E1BAC" w:rsidRPr="00010045" w:rsidRDefault="000E1BAC" w:rsidP="00F0629B">
            <w:pPr>
              <w:shd w:val="clear" w:color="auto" w:fill="FFFFFF"/>
              <w:spacing w:after="0"/>
              <w:ind w:left="113" w:firstLine="0"/>
              <w:jc w:val="center"/>
            </w:pPr>
          </w:p>
        </w:tc>
      </w:tr>
      <w:tr w:rsidR="00B168DC" w:rsidRPr="00010045" w14:paraId="2BAA83C5" w14:textId="77777777" w:rsidTr="00F0629B">
        <w:trPr>
          <w:trHeight w:hRule="exact" w:val="2391"/>
        </w:trPr>
        <w:tc>
          <w:tcPr>
            <w:tcW w:w="324" w:type="pct"/>
            <w:tcBorders>
              <w:top w:val="single" w:sz="4" w:space="0" w:color="auto"/>
              <w:left w:val="single" w:sz="4" w:space="0" w:color="auto"/>
              <w:bottom w:val="single" w:sz="4" w:space="0" w:color="auto"/>
              <w:right w:val="single" w:sz="4" w:space="0" w:color="auto"/>
            </w:tcBorders>
            <w:vAlign w:val="center"/>
          </w:tcPr>
          <w:p w14:paraId="409489F9"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D7DF7FD" w14:textId="77777777" w:rsidR="00B168DC" w:rsidRPr="00010045" w:rsidRDefault="00B168DC" w:rsidP="007D2AEB">
            <w:pPr>
              <w:pStyle w:val="Tabela1"/>
              <w:numPr>
                <w:ilvl w:val="0"/>
                <w:numId w:val="54"/>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1-szy,….,n-ty,</w:t>
            </w:r>
          </w:p>
          <w:p w14:paraId="049F7949" w14:textId="77777777" w:rsidR="00B168DC" w:rsidRPr="00010045" w:rsidRDefault="00B168DC" w:rsidP="007D2AEB">
            <w:pPr>
              <w:pStyle w:val="Tabela1"/>
              <w:numPr>
                <w:ilvl w:val="0"/>
                <w:numId w:val="54"/>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pojedynczy, mnogi,</w:t>
            </w:r>
          </w:p>
          <w:p w14:paraId="74FC86DC" w14:textId="77777777" w:rsidR="00B168DC" w:rsidRPr="00010045" w:rsidRDefault="00B168DC" w:rsidP="007D2AEB">
            <w:pPr>
              <w:pStyle w:val="Tabela1"/>
              <w:numPr>
                <w:ilvl w:val="0"/>
                <w:numId w:val="54"/>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główkowy: siłami natury, z pomocą ręczną, operacyjny(cięcie cesarskie, kleszcze, </w:t>
            </w:r>
            <w:proofErr w:type="spellStart"/>
            <w:r w:rsidRPr="00010045">
              <w:rPr>
                <w:rFonts w:ascii="Arial" w:hAnsi="Arial" w:cs="Arial"/>
                <w:color w:val="000000"/>
                <w:sz w:val="20"/>
                <w:szCs w:val="20"/>
              </w:rPr>
              <w:t>Vacuum</w:t>
            </w:r>
            <w:proofErr w:type="spellEnd"/>
            <w:r w:rsidRPr="00010045">
              <w:rPr>
                <w:rFonts w:ascii="Arial" w:hAnsi="Arial" w:cs="Arial"/>
                <w:color w:val="000000"/>
                <w:sz w:val="20"/>
                <w:szCs w:val="20"/>
              </w:rPr>
              <w:t>),</w:t>
            </w:r>
          </w:p>
          <w:p w14:paraId="16CE9F9C" w14:textId="77777777" w:rsidR="00B168DC" w:rsidRPr="00010045" w:rsidRDefault="00B168DC" w:rsidP="007D2AEB">
            <w:pPr>
              <w:pStyle w:val="Tabela1"/>
              <w:numPr>
                <w:ilvl w:val="0"/>
                <w:numId w:val="54"/>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miednicowy: siłami natury, z pomocą ręczną, operacyjny( cięcie cesarskie, kleszcze, </w:t>
            </w:r>
            <w:proofErr w:type="spellStart"/>
            <w:r w:rsidRPr="00010045">
              <w:rPr>
                <w:rFonts w:ascii="Arial" w:hAnsi="Arial" w:cs="Arial"/>
                <w:color w:val="000000"/>
                <w:sz w:val="20"/>
                <w:szCs w:val="20"/>
              </w:rPr>
              <w:t>Vacuum</w:t>
            </w:r>
            <w:proofErr w:type="spellEnd"/>
            <w:r w:rsidRPr="00010045">
              <w:rPr>
                <w:rFonts w:ascii="Arial" w:hAnsi="Arial" w:cs="Arial"/>
                <w:color w:val="000000"/>
                <w:sz w:val="20"/>
                <w:szCs w:val="20"/>
              </w:rPr>
              <w:t>),</w:t>
            </w:r>
          </w:p>
          <w:p w14:paraId="0FCDD68D" w14:textId="77777777" w:rsidR="00B168DC" w:rsidRPr="00010045" w:rsidRDefault="00B168DC" w:rsidP="007D2AEB">
            <w:pPr>
              <w:pStyle w:val="Tabela1"/>
              <w:numPr>
                <w:ilvl w:val="0"/>
                <w:numId w:val="54"/>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poprzeczny: siłami natury, z pomocą ręczną, operacyjny( cięcie cesarskie, kleszcze, </w:t>
            </w:r>
            <w:proofErr w:type="spellStart"/>
            <w:r w:rsidRPr="00010045">
              <w:rPr>
                <w:rFonts w:ascii="Arial" w:hAnsi="Arial" w:cs="Arial"/>
                <w:color w:val="000000"/>
                <w:sz w:val="20"/>
                <w:szCs w:val="20"/>
              </w:rPr>
              <w:t>Vacuum</w:t>
            </w:r>
            <w:proofErr w:type="spellEnd"/>
            <w:r w:rsidRPr="00010045">
              <w:rPr>
                <w:rFonts w:ascii="Arial" w:hAnsi="Arial" w:cs="Arial"/>
                <w:color w:val="000000"/>
                <w:sz w:val="20"/>
                <w:szCs w:val="20"/>
              </w:rPr>
              <w:t>),</w:t>
            </w:r>
          </w:p>
          <w:p w14:paraId="66AC9F82" w14:textId="77777777" w:rsidR="00B168DC" w:rsidRPr="00010045" w:rsidRDefault="00B168DC" w:rsidP="007D2AEB">
            <w:pPr>
              <w:pStyle w:val="Tabela1"/>
              <w:numPr>
                <w:ilvl w:val="0"/>
                <w:numId w:val="54"/>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uwagi – pole opisowe.</w:t>
            </w:r>
          </w:p>
        </w:tc>
        <w:tc>
          <w:tcPr>
            <w:tcW w:w="862" w:type="pct"/>
            <w:tcBorders>
              <w:top w:val="single" w:sz="4" w:space="0" w:color="auto"/>
              <w:left w:val="single" w:sz="4" w:space="0" w:color="auto"/>
              <w:bottom w:val="single" w:sz="4" w:space="0" w:color="auto"/>
              <w:right w:val="single" w:sz="4" w:space="0" w:color="auto"/>
            </w:tcBorders>
            <w:vAlign w:val="center"/>
          </w:tcPr>
          <w:p w14:paraId="07703897"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7379DB8" w14:textId="77777777" w:rsidR="00B168DC" w:rsidRPr="00010045" w:rsidRDefault="000A2C02" w:rsidP="00F0629B">
            <w:pPr>
              <w:shd w:val="clear" w:color="auto" w:fill="FFFFFF"/>
              <w:spacing w:after="0"/>
              <w:ind w:left="113" w:firstLine="0"/>
              <w:jc w:val="center"/>
            </w:pPr>
            <w:r>
              <w:t>NIE</w:t>
            </w:r>
          </w:p>
        </w:tc>
      </w:tr>
      <w:tr w:rsidR="00B168DC" w:rsidRPr="00010045" w14:paraId="164365CD" w14:textId="77777777" w:rsidTr="00F0629B">
        <w:trPr>
          <w:trHeight w:hRule="exact" w:val="568"/>
        </w:trPr>
        <w:tc>
          <w:tcPr>
            <w:tcW w:w="324" w:type="pct"/>
            <w:tcBorders>
              <w:top w:val="single" w:sz="4" w:space="0" w:color="auto"/>
              <w:left w:val="single" w:sz="4" w:space="0" w:color="auto"/>
              <w:bottom w:val="single" w:sz="4" w:space="0" w:color="auto"/>
              <w:right w:val="single" w:sz="4" w:space="0" w:color="auto"/>
            </w:tcBorders>
            <w:vAlign w:val="center"/>
          </w:tcPr>
          <w:p w14:paraId="478DF402"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BD6C998" w14:textId="77777777" w:rsidR="00B168DC" w:rsidRPr="00010045" w:rsidRDefault="00B168DC" w:rsidP="00A60FBF">
            <w:pPr>
              <w:pStyle w:val="Tabela1"/>
              <w:spacing w:before="0" w:after="0" w:line="276" w:lineRule="auto"/>
              <w:ind w:left="0" w:right="50"/>
              <w:rPr>
                <w:rFonts w:ascii="Arial" w:hAnsi="Arial" w:cs="Arial"/>
                <w:color w:val="000000"/>
                <w:sz w:val="20"/>
                <w:szCs w:val="20"/>
              </w:rPr>
            </w:pPr>
            <w:r w:rsidRPr="00010045">
              <w:rPr>
                <w:rFonts w:ascii="Arial" w:hAnsi="Arial" w:cs="Arial"/>
                <w:color w:val="000000"/>
                <w:sz w:val="20"/>
                <w:szCs w:val="20"/>
              </w:rPr>
              <w:t>Możliwość zlecenia: zabiegów operacyjnych, badań laboratoryjnych i diagnostycznych.</w:t>
            </w:r>
          </w:p>
        </w:tc>
        <w:tc>
          <w:tcPr>
            <w:tcW w:w="862" w:type="pct"/>
            <w:tcBorders>
              <w:top w:val="single" w:sz="4" w:space="0" w:color="auto"/>
              <w:left w:val="single" w:sz="4" w:space="0" w:color="auto"/>
              <w:bottom w:val="single" w:sz="4" w:space="0" w:color="auto"/>
              <w:right w:val="single" w:sz="4" w:space="0" w:color="auto"/>
            </w:tcBorders>
            <w:vAlign w:val="center"/>
          </w:tcPr>
          <w:p w14:paraId="6A009007"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2A24525" w14:textId="77777777" w:rsidR="00B168DC" w:rsidRPr="00010045" w:rsidRDefault="000A2C02" w:rsidP="00F0629B">
            <w:pPr>
              <w:shd w:val="clear" w:color="auto" w:fill="FFFFFF"/>
              <w:spacing w:after="0"/>
              <w:ind w:left="113" w:firstLine="0"/>
              <w:jc w:val="center"/>
            </w:pPr>
            <w:r>
              <w:t>NIE</w:t>
            </w:r>
          </w:p>
        </w:tc>
      </w:tr>
      <w:tr w:rsidR="00B168DC" w:rsidRPr="00010045" w14:paraId="79BBED3D" w14:textId="77777777" w:rsidTr="00F0629B">
        <w:trPr>
          <w:trHeight w:hRule="exact" w:val="850"/>
        </w:trPr>
        <w:tc>
          <w:tcPr>
            <w:tcW w:w="324" w:type="pct"/>
            <w:tcBorders>
              <w:top w:val="single" w:sz="4" w:space="0" w:color="auto"/>
              <w:left w:val="single" w:sz="4" w:space="0" w:color="auto"/>
              <w:bottom w:val="single" w:sz="4" w:space="0" w:color="auto"/>
              <w:right w:val="single" w:sz="4" w:space="0" w:color="auto"/>
            </w:tcBorders>
            <w:vAlign w:val="center"/>
          </w:tcPr>
          <w:p w14:paraId="32A51648"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549377" w14:textId="77777777" w:rsidR="00B168DC" w:rsidRPr="00010045" w:rsidRDefault="00B168DC" w:rsidP="00A60FBF">
            <w:pPr>
              <w:pStyle w:val="Tabela1"/>
              <w:spacing w:before="0" w:after="0" w:line="276" w:lineRule="auto"/>
              <w:ind w:left="0" w:right="50"/>
              <w:rPr>
                <w:rFonts w:ascii="Arial" w:hAnsi="Arial" w:cs="Arial"/>
                <w:color w:val="000000"/>
                <w:sz w:val="20"/>
                <w:szCs w:val="20"/>
              </w:rPr>
            </w:pPr>
            <w:r w:rsidRPr="00010045">
              <w:rPr>
                <w:rFonts w:ascii="Arial" w:hAnsi="Arial" w:cs="Arial"/>
                <w:color w:val="000000"/>
                <w:sz w:val="20"/>
                <w:szCs w:val="20"/>
              </w:rPr>
              <w:t>Możliwość bezpośredniego zlecania cięcia cesarskiego i dostępu do danych odpowiedniego zabiegu na bloku operacyjnym.</w:t>
            </w:r>
          </w:p>
        </w:tc>
        <w:tc>
          <w:tcPr>
            <w:tcW w:w="862" w:type="pct"/>
            <w:tcBorders>
              <w:top w:val="single" w:sz="4" w:space="0" w:color="auto"/>
              <w:left w:val="single" w:sz="4" w:space="0" w:color="auto"/>
              <w:bottom w:val="single" w:sz="4" w:space="0" w:color="auto"/>
              <w:right w:val="single" w:sz="4" w:space="0" w:color="auto"/>
            </w:tcBorders>
            <w:vAlign w:val="center"/>
          </w:tcPr>
          <w:p w14:paraId="01A9DE67"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6CC5C24D" w14:textId="77777777" w:rsidR="00B168DC" w:rsidRPr="00010045" w:rsidRDefault="000A2C02" w:rsidP="00F0629B">
            <w:pPr>
              <w:spacing w:after="0"/>
              <w:ind w:left="113" w:firstLine="0"/>
              <w:jc w:val="center"/>
              <w:rPr>
                <w:lang w:eastAsia="en-US"/>
              </w:rPr>
            </w:pPr>
            <w:r>
              <w:t>NIE</w:t>
            </w:r>
          </w:p>
        </w:tc>
      </w:tr>
      <w:tr w:rsidR="00B168DC" w:rsidRPr="00010045" w14:paraId="043DF17B" w14:textId="77777777" w:rsidTr="00F0629B">
        <w:trPr>
          <w:trHeight w:hRule="exact" w:val="567"/>
        </w:trPr>
        <w:tc>
          <w:tcPr>
            <w:tcW w:w="324" w:type="pct"/>
            <w:tcBorders>
              <w:top w:val="single" w:sz="4" w:space="0" w:color="auto"/>
              <w:left w:val="single" w:sz="4" w:space="0" w:color="auto"/>
              <w:bottom w:val="single" w:sz="4" w:space="0" w:color="auto"/>
              <w:right w:val="single" w:sz="4" w:space="0" w:color="auto"/>
            </w:tcBorders>
            <w:vAlign w:val="center"/>
          </w:tcPr>
          <w:p w14:paraId="39893220"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F54BDEE" w14:textId="77777777" w:rsidR="00B168DC" w:rsidRPr="00010045" w:rsidRDefault="00B168DC" w:rsidP="00A60FBF">
            <w:pPr>
              <w:pStyle w:val="Tabela1"/>
              <w:spacing w:before="0" w:after="0" w:line="276" w:lineRule="auto"/>
              <w:ind w:left="0" w:right="50"/>
              <w:rPr>
                <w:rFonts w:ascii="Arial" w:hAnsi="Arial" w:cs="Arial"/>
                <w:color w:val="000000"/>
                <w:sz w:val="20"/>
                <w:szCs w:val="20"/>
              </w:rPr>
            </w:pPr>
            <w:r w:rsidRPr="00010045">
              <w:rPr>
                <w:rFonts w:ascii="Arial" w:hAnsi="Arial" w:cs="Arial"/>
                <w:color w:val="000000"/>
                <w:sz w:val="20"/>
                <w:szCs w:val="20"/>
              </w:rPr>
              <w:t>Możliwość konfiguracji zakresu ewidencjonowanych danych.</w:t>
            </w:r>
          </w:p>
        </w:tc>
        <w:tc>
          <w:tcPr>
            <w:tcW w:w="862" w:type="pct"/>
            <w:tcBorders>
              <w:top w:val="single" w:sz="4" w:space="0" w:color="auto"/>
              <w:left w:val="single" w:sz="4" w:space="0" w:color="auto"/>
              <w:bottom w:val="single" w:sz="4" w:space="0" w:color="auto"/>
              <w:right w:val="single" w:sz="4" w:space="0" w:color="auto"/>
            </w:tcBorders>
            <w:vAlign w:val="center"/>
          </w:tcPr>
          <w:p w14:paraId="5107382A" w14:textId="77777777" w:rsidR="00B168DC" w:rsidRPr="00010045" w:rsidRDefault="00B168DC" w:rsidP="00F0629B">
            <w:pPr>
              <w:spacing w:after="0"/>
              <w:ind w:left="113" w:firstLine="0"/>
              <w:jc w:val="center"/>
            </w:pPr>
            <w:r w:rsidRPr="00010045">
              <w:rPr>
                <w:lang w:eastAsia="en-US"/>
              </w:rPr>
              <w:t>TAK</w:t>
            </w:r>
          </w:p>
        </w:tc>
        <w:tc>
          <w:tcPr>
            <w:tcW w:w="862" w:type="pct"/>
            <w:tcBorders>
              <w:top w:val="single" w:sz="4" w:space="0" w:color="auto"/>
              <w:left w:val="single" w:sz="4" w:space="0" w:color="auto"/>
              <w:bottom w:val="single" w:sz="4" w:space="0" w:color="auto"/>
              <w:right w:val="single" w:sz="4" w:space="0" w:color="auto"/>
            </w:tcBorders>
            <w:vAlign w:val="center"/>
          </w:tcPr>
          <w:p w14:paraId="1D0281E5" w14:textId="77777777" w:rsidR="00B168DC" w:rsidRPr="00010045" w:rsidRDefault="000A2C02" w:rsidP="00F0629B">
            <w:pPr>
              <w:spacing w:after="0"/>
              <w:ind w:left="113" w:firstLine="0"/>
              <w:jc w:val="center"/>
              <w:rPr>
                <w:lang w:eastAsia="en-US"/>
              </w:rPr>
            </w:pPr>
            <w:r>
              <w:t>NIE</w:t>
            </w:r>
          </w:p>
        </w:tc>
      </w:tr>
      <w:tr w:rsidR="000E1BAC" w:rsidRPr="00010045" w14:paraId="0616DB3D" w14:textId="77777777" w:rsidTr="00F0629B">
        <w:trPr>
          <w:trHeight w:hRule="exact" w:val="43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5765B381" w14:textId="77777777" w:rsidR="000E1BAC" w:rsidRPr="000E1BAC" w:rsidRDefault="000E1BAC" w:rsidP="00A60FBF">
            <w:pPr>
              <w:pStyle w:val="Tabela1"/>
              <w:spacing w:before="0" w:after="0" w:line="276" w:lineRule="auto"/>
              <w:ind w:right="50"/>
              <w:rPr>
                <w:rFonts w:ascii="Arial" w:hAnsi="Arial" w:cs="Arial"/>
                <w:b/>
                <w:color w:val="000000"/>
                <w:sz w:val="20"/>
                <w:szCs w:val="20"/>
              </w:rPr>
            </w:pPr>
            <w:r w:rsidRPr="000E1BAC">
              <w:rPr>
                <w:rFonts w:ascii="Arial" w:hAnsi="Arial" w:cs="Arial"/>
                <w:b/>
                <w:color w:val="000000"/>
                <w:sz w:val="20"/>
                <w:szCs w:val="20"/>
              </w:rPr>
              <w:t>Możliwość tworzenia następujących raportów:</w:t>
            </w: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3A44210" w14:textId="77777777" w:rsidR="000E1BAC" w:rsidRPr="00010045" w:rsidRDefault="000E1BAC" w:rsidP="00F0629B">
            <w:pPr>
              <w:shd w:val="clear" w:color="auto" w:fill="FFFFFF"/>
              <w:spacing w:after="0"/>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7F8756B8" w14:textId="77777777" w:rsidR="000E1BAC" w:rsidRPr="00010045" w:rsidRDefault="000E1BAC" w:rsidP="00F0629B">
            <w:pPr>
              <w:shd w:val="clear" w:color="auto" w:fill="FFFFFF"/>
              <w:spacing w:after="0"/>
              <w:ind w:left="113" w:firstLine="0"/>
              <w:jc w:val="center"/>
            </w:pPr>
          </w:p>
        </w:tc>
      </w:tr>
      <w:tr w:rsidR="00B168DC" w:rsidRPr="00010045" w14:paraId="2EB08212" w14:textId="77777777" w:rsidTr="00F0629B">
        <w:trPr>
          <w:trHeight w:hRule="exact" w:val="1405"/>
        </w:trPr>
        <w:tc>
          <w:tcPr>
            <w:tcW w:w="324" w:type="pct"/>
            <w:tcBorders>
              <w:top w:val="single" w:sz="4" w:space="0" w:color="auto"/>
              <w:left w:val="single" w:sz="4" w:space="0" w:color="auto"/>
              <w:bottom w:val="single" w:sz="4" w:space="0" w:color="auto"/>
              <w:right w:val="single" w:sz="4" w:space="0" w:color="auto"/>
            </w:tcBorders>
            <w:vAlign w:val="center"/>
          </w:tcPr>
          <w:p w14:paraId="35E57985"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F73AC4C" w14:textId="77777777" w:rsidR="00B168DC" w:rsidRPr="00010045" w:rsidRDefault="00B168DC" w:rsidP="007D2AEB">
            <w:pPr>
              <w:pStyle w:val="Tabela1"/>
              <w:numPr>
                <w:ilvl w:val="0"/>
                <w:numId w:val="55"/>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wykaz porodów, </w:t>
            </w:r>
          </w:p>
          <w:p w14:paraId="53A5B64D" w14:textId="77777777" w:rsidR="00B168DC" w:rsidRPr="00010045" w:rsidRDefault="00B168DC" w:rsidP="007D2AEB">
            <w:pPr>
              <w:pStyle w:val="Tabela1"/>
              <w:numPr>
                <w:ilvl w:val="0"/>
                <w:numId w:val="55"/>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wykaz noworodków, </w:t>
            </w:r>
          </w:p>
          <w:p w14:paraId="174F87E2" w14:textId="77777777" w:rsidR="00B168DC" w:rsidRPr="00010045" w:rsidRDefault="00B168DC" w:rsidP="007D2AEB">
            <w:pPr>
              <w:pStyle w:val="Tabela1"/>
              <w:numPr>
                <w:ilvl w:val="0"/>
                <w:numId w:val="55"/>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wykaz poronień, </w:t>
            </w:r>
          </w:p>
          <w:p w14:paraId="611CAFC2" w14:textId="77777777" w:rsidR="00B168DC" w:rsidRPr="00010045" w:rsidRDefault="00B168DC" w:rsidP="007D2AEB">
            <w:pPr>
              <w:pStyle w:val="Tabela1"/>
              <w:numPr>
                <w:ilvl w:val="0"/>
                <w:numId w:val="55"/>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 xml:space="preserve">wykaz przerwań ciąży i zgonów kobiet, </w:t>
            </w:r>
          </w:p>
          <w:p w14:paraId="248F8A55" w14:textId="77777777" w:rsidR="00B168DC" w:rsidRPr="00010045" w:rsidRDefault="00B168DC" w:rsidP="007D2AEB">
            <w:pPr>
              <w:pStyle w:val="Tabela1"/>
              <w:numPr>
                <w:ilvl w:val="0"/>
                <w:numId w:val="55"/>
              </w:numPr>
              <w:spacing w:before="0" w:after="0" w:line="276" w:lineRule="auto"/>
              <w:ind w:right="50"/>
              <w:rPr>
                <w:rFonts w:ascii="Arial" w:hAnsi="Arial" w:cs="Arial"/>
                <w:color w:val="000000"/>
                <w:sz w:val="20"/>
                <w:szCs w:val="20"/>
              </w:rPr>
            </w:pPr>
            <w:r w:rsidRPr="00010045">
              <w:rPr>
                <w:rFonts w:ascii="Arial" w:hAnsi="Arial" w:cs="Arial"/>
                <w:color w:val="000000"/>
                <w:sz w:val="20"/>
                <w:szCs w:val="20"/>
              </w:rPr>
              <w:t>wykaz cięć cesarskich.</w:t>
            </w:r>
          </w:p>
        </w:tc>
        <w:tc>
          <w:tcPr>
            <w:tcW w:w="862" w:type="pct"/>
            <w:tcBorders>
              <w:top w:val="single" w:sz="4" w:space="0" w:color="auto"/>
              <w:left w:val="single" w:sz="4" w:space="0" w:color="auto"/>
              <w:bottom w:val="single" w:sz="4" w:space="0" w:color="auto"/>
              <w:right w:val="single" w:sz="4" w:space="0" w:color="auto"/>
            </w:tcBorders>
            <w:vAlign w:val="center"/>
          </w:tcPr>
          <w:p w14:paraId="31BAA517" w14:textId="77777777" w:rsidR="00B168DC" w:rsidRPr="00010045" w:rsidRDefault="00B168DC" w:rsidP="00F0629B">
            <w:pPr>
              <w:shd w:val="clear" w:color="auto" w:fill="FFFFFF"/>
              <w:spacing w:after="0"/>
              <w:ind w:left="113" w:firstLine="0"/>
              <w:jc w:val="center"/>
            </w:pPr>
          </w:p>
          <w:p w14:paraId="605C1E66"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9070DFD" w14:textId="77777777" w:rsidR="00B168DC" w:rsidRPr="00010045" w:rsidRDefault="000A2C02" w:rsidP="00F0629B">
            <w:pPr>
              <w:shd w:val="clear" w:color="auto" w:fill="FFFFFF"/>
              <w:spacing w:after="0"/>
              <w:ind w:left="113" w:firstLine="0"/>
              <w:jc w:val="center"/>
            </w:pPr>
            <w:r>
              <w:t>NIE</w:t>
            </w:r>
          </w:p>
        </w:tc>
      </w:tr>
      <w:tr w:rsidR="00B168DC" w:rsidRPr="00010045" w14:paraId="5139011C" w14:textId="77777777" w:rsidTr="00F0629B">
        <w:trPr>
          <w:trHeight w:hRule="exact" w:val="547"/>
        </w:trPr>
        <w:tc>
          <w:tcPr>
            <w:tcW w:w="324" w:type="pct"/>
            <w:tcBorders>
              <w:top w:val="single" w:sz="4" w:space="0" w:color="auto"/>
              <w:left w:val="single" w:sz="4" w:space="0" w:color="auto"/>
              <w:bottom w:val="single" w:sz="4" w:space="0" w:color="auto"/>
              <w:right w:val="single" w:sz="4" w:space="0" w:color="auto"/>
            </w:tcBorders>
            <w:vAlign w:val="center"/>
          </w:tcPr>
          <w:p w14:paraId="447ABA3D"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3479DDD"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MZ-25 o martwych urodzeniach i zgonach noworodków w szpitalu.</w:t>
            </w:r>
          </w:p>
        </w:tc>
        <w:tc>
          <w:tcPr>
            <w:tcW w:w="862" w:type="pct"/>
            <w:tcBorders>
              <w:top w:val="single" w:sz="4" w:space="0" w:color="auto"/>
              <w:left w:val="single" w:sz="4" w:space="0" w:color="auto"/>
              <w:bottom w:val="single" w:sz="4" w:space="0" w:color="auto"/>
              <w:right w:val="single" w:sz="4" w:space="0" w:color="auto"/>
            </w:tcBorders>
            <w:vAlign w:val="center"/>
          </w:tcPr>
          <w:p w14:paraId="5D7FE9BF"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F3722A6" w14:textId="77777777" w:rsidR="00B168DC" w:rsidRPr="00010045" w:rsidRDefault="000A2C02" w:rsidP="00F0629B">
            <w:pPr>
              <w:shd w:val="clear" w:color="auto" w:fill="FFFFFF"/>
              <w:spacing w:after="0"/>
              <w:ind w:left="113" w:firstLine="0"/>
              <w:jc w:val="center"/>
            </w:pPr>
            <w:r>
              <w:t>NIE</w:t>
            </w:r>
          </w:p>
        </w:tc>
      </w:tr>
      <w:tr w:rsidR="00B168DC" w:rsidRPr="00010045" w14:paraId="3AAE6506" w14:textId="77777777" w:rsidTr="00F0629B">
        <w:trPr>
          <w:trHeight w:hRule="exact" w:val="561"/>
        </w:trPr>
        <w:tc>
          <w:tcPr>
            <w:tcW w:w="324" w:type="pct"/>
            <w:tcBorders>
              <w:top w:val="single" w:sz="4" w:space="0" w:color="auto"/>
              <w:left w:val="single" w:sz="4" w:space="0" w:color="auto"/>
              <w:bottom w:val="single" w:sz="4" w:space="0" w:color="auto"/>
              <w:right w:val="single" w:sz="4" w:space="0" w:color="auto"/>
            </w:tcBorders>
            <w:vAlign w:val="center"/>
          </w:tcPr>
          <w:p w14:paraId="12EC81F7" w14:textId="77777777" w:rsidR="00B168DC" w:rsidRPr="00010045" w:rsidRDefault="00B168DC" w:rsidP="007D2AEB">
            <w:pPr>
              <w:pStyle w:val="Tabela1"/>
              <w:numPr>
                <w:ilvl w:val="0"/>
                <w:numId w:val="56"/>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6429EB3" w14:textId="77777777" w:rsidR="00B168DC" w:rsidRPr="00010045" w:rsidRDefault="00B168DC" w:rsidP="00A60FBF">
            <w:pPr>
              <w:pStyle w:val="Tabela1"/>
              <w:spacing w:before="0" w:after="0" w:line="276" w:lineRule="auto"/>
              <w:ind w:right="50"/>
              <w:rPr>
                <w:rFonts w:ascii="Arial" w:hAnsi="Arial" w:cs="Arial"/>
                <w:color w:val="000000"/>
                <w:sz w:val="20"/>
                <w:szCs w:val="20"/>
              </w:rPr>
            </w:pPr>
            <w:r w:rsidRPr="00010045">
              <w:rPr>
                <w:rFonts w:ascii="Arial" w:hAnsi="Arial" w:cs="Arial"/>
                <w:color w:val="000000"/>
                <w:sz w:val="20"/>
                <w:szCs w:val="20"/>
              </w:rPr>
              <w:t>Sprawozdanie o ilości porodów, urodzeń i zgonów noworodków.</w:t>
            </w:r>
          </w:p>
        </w:tc>
        <w:tc>
          <w:tcPr>
            <w:tcW w:w="862" w:type="pct"/>
            <w:tcBorders>
              <w:top w:val="single" w:sz="4" w:space="0" w:color="auto"/>
              <w:left w:val="single" w:sz="4" w:space="0" w:color="auto"/>
              <w:bottom w:val="single" w:sz="4" w:space="0" w:color="auto"/>
              <w:right w:val="single" w:sz="4" w:space="0" w:color="auto"/>
            </w:tcBorders>
            <w:vAlign w:val="center"/>
          </w:tcPr>
          <w:p w14:paraId="14CEF4D3" w14:textId="77777777" w:rsidR="00B168DC" w:rsidRPr="00010045" w:rsidRDefault="00B168DC" w:rsidP="00F0629B">
            <w:pPr>
              <w:shd w:val="clear" w:color="auto" w:fill="FFFFFF"/>
              <w:spacing w:after="0"/>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292F42E" w14:textId="77777777" w:rsidR="00B168DC" w:rsidRPr="00010045" w:rsidRDefault="000A2C02" w:rsidP="00F0629B">
            <w:pPr>
              <w:shd w:val="clear" w:color="auto" w:fill="FFFFFF"/>
              <w:spacing w:after="0"/>
              <w:ind w:left="113" w:firstLine="0"/>
              <w:jc w:val="center"/>
            </w:pPr>
            <w:r>
              <w:t>NIE</w:t>
            </w:r>
          </w:p>
        </w:tc>
      </w:tr>
      <w:bookmarkEnd w:id="70"/>
    </w:tbl>
    <w:p w14:paraId="4F6668A0" w14:textId="77777777" w:rsidR="006F5452" w:rsidRDefault="006F5452" w:rsidP="00A60FBF">
      <w:pPr>
        <w:ind w:firstLine="0"/>
      </w:pPr>
    </w:p>
    <w:p w14:paraId="26C8ACF9" w14:textId="77777777" w:rsidR="006F5452" w:rsidRDefault="006F5452">
      <w:pPr>
        <w:suppressAutoHyphens w:val="0"/>
        <w:spacing w:after="0" w:line="240" w:lineRule="auto"/>
        <w:ind w:firstLine="0"/>
        <w:jc w:val="left"/>
      </w:pPr>
      <w:r>
        <w:br w:type="page"/>
      </w:r>
    </w:p>
    <w:p w14:paraId="7BA0A70B" w14:textId="77777777" w:rsidR="00A60FBF" w:rsidRPr="00010045" w:rsidRDefault="00A60FBF" w:rsidP="00A60FBF">
      <w:pPr>
        <w:ind w:firstLine="0"/>
      </w:pPr>
    </w:p>
    <w:p w14:paraId="5D3541FD" w14:textId="77777777" w:rsidR="00A60FBF" w:rsidRPr="00010045" w:rsidRDefault="00652A0B" w:rsidP="00056F02">
      <w:pPr>
        <w:pStyle w:val="Nagwek2"/>
      </w:pPr>
      <w:bookmarkStart w:id="71" w:name="_Toc524601456"/>
      <w:r w:rsidRPr="00010045">
        <w:t>Wymagania dla modułu Apteka</w:t>
      </w:r>
      <w:bookmarkEnd w:id="71"/>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2"/>
        <w:gridCol w:w="1577"/>
        <w:gridCol w:w="1577"/>
      </w:tblGrid>
      <w:tr w:rsidR="00B168DC" w:rsidRPr="00010045" w14:paraId="09EC8738" w14:textId="77777777" w:rsidTr="000E1BAC">
        <w:trPr>
          <w:trHeight w:hRule="exact" w:val="2297"/>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5F315D73" w14:textId="77777777" w:rsidR="00B168DC" w:rsidRPr="00010045" w:rsidRDefault="00B168DC" w:rsidP="00B168DC">
            <w:pPr>
              <w:pStyle w:val="Tabela1a"/>
              <w:spacing w:before="0" w:after="0"/>
              <w:jc w:val="center"/>
              <w:rPr>
                <w:rFonts w:ascii="Arial" w:hAnsi="Arial" w:cs="Arial"/>
                <w:b/>
                <w:bCs/>
                <w:sz w:val="20"/>
                <w:szCs w:val="20"/>
              </w:rPr>
            </w:pPr>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03DAFD1E" w14:textId="77777777" w:rsidR="00B168DC" w:rsidRPr="00010045" w:rsidRDefault="00B168DC" w:rsidP="00B168DC">
            <w:pPr>
              <w:pStyle w:val="Tabela1"/>
              <w:spacing w:before="0" w:after="0"/>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032D1070" w14:textId="77777777" w:rsidR="00B168DC" w:rsidRPr="00010045" w:rsidRDefault="00B168DC" w:rsidP="000E1BAC">
            <w:pPr>
              <w:pStyle w:val="Tabela1"/>
              <w:spacing w:before="0" w:after="0"/>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72DC566D" w14:textId="77777777" w:rsidR="00B168DC" w:rsidRPr="00010045" w:rsidRDefault="00B168DC" w:rsidP="000E1BAC">
            <w:pPr>
              <w:pStyle w:val="Tabela1"/>
              <w:spacing w:before="0" w:after="0"/>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B168DC" w:rsidRPr="00010045" w14:paraId="3C07B3CA" w14:textId="77777777" w:rsidTr="000E1BAC">
        <w:trPr>
          <w:trHeight w:hRule="exact" w:val="341"/>
        </w:trPr>
        <w:tc>
          <w:tcPr>
            <w:tcW w:w="324" w:type="pct"/>
            <w:tcBorders>
              <w:top w:val="single" w:sz="4" w:space="0" w:color="auto"/>
              <w:left w:val="single" w:sz="4" w:space="0" w:color="auto"/>
              <w:bottom w:val="single" w:sz="4" w:space="0" w:color="auto"/>
              <w:right w:val="single" w:sz="4" w:space="0" w:color="auto"/>
            </w:tcBorders>
            <w:vAlign w:val="center"/>
          </w:tcPr>
          <w:p w14:paraId="520C1DE0"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5E2EC7F"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Tworzenie i zarządzanie receptariuszem szpitalnym.</w:t>
            </w:r>
          </w:p>
        </w:tc>
        <w:tc>
          <w:tcPr>
            <w:tcW w:w="862" w:type="pct"/>
            <w:tcBorders>
              <w:top w:val="single" w:sz="4" w:space="0" w:color="auto"/>
              <w:left w:val="single" w:sz="4" w:space="0" w:color="auto"/>
              <w:bottom w:val="single" w:sz="4" w:space="0" w:color="auto"/>
              <w:right w:val="single" w:sz="4" w:space="0" w:color="auto"/>
            </w:tcBorders>
            <w:vAlign w:val="center"/>
          </w:tcPr>
          <w:p w14:paraId="5D97A0F9"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D074C52" w14:textId="77777777" w:rsidR="00B168DC" w:rsidRPr="00010045" w:rsidRDefault="000A2C02" w:rsidP="000E1BAC">
            <w:pPr>
              <w:shd w:val="clear" w:color="auto" w:fill="FFFFFF"/>
              <w:ind w:left="113" w:firstLine="0"/>
              <w:jc w:val="center"/>
            </w:pPr>
            <w:r>
              <w:t>NIE</w:t>
            </w:r>
          </w:p>
        </w:tc>
      </w:tr>
      <w:tr w:rsidR="00B168DC" w:rsidRPr="00010045" w14:paraId="12934DD7" w14:textId="77777777" w:rsidTr="000E1BAC">
        <w:trPr>
          <w:trHeight w:hRule="exact" w:val="1733"/>
        </w:trPr>
        <w:tc>
          <w:tcPr>
            <w:tcW w:w="324" w:type="pct"/>
            <w:tcBorders>
              <w:top w:val="single" w:sz="4" w:space="0" w:color="auto"/>
              <w:left w:val="single" w:sz="4" w:space="0" w:color="auto"/>
              <w:bottom w:val="single" w:sz="4" w:space="0" w:color="auto"/>
              <w:right w:val="single" w:sz="4" w:space="0" w:color="auto"/>
            </w:tcBorders>
            <w:vAlign w:val="center"/>
          </w:tcPr>
          <w:p w14:paraId="0E892999"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F0D848F"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Moduł musi być dostarczany z bazą leków oraz wyposażony w narzędzie umożliwiające ich łatwe  przepisanie wraz ze wszystkimi niezbędnymi danymi leków do listy leków (dopuszczalne jest wyłącznie uzupełnianie dodatkowych informacji jak dostępność w receptariuszu, wszystkie pozostałe informacje muszą być przenoszone automatycznie).</w:t>
            </w:r>
          </w:p>
        </w:tc>
        <w:tc>
          <w:tcPr>
            <w:tcW w:w="862" w:type="pct"/>
            <w:tcBorders>
              <w:top w:val="single" w:sz="4" w:space="0" w:color="auto"/>
              <w:left w:val="single" w:sz="4" w:space="0" w:color="auto"/>
              <w:bottom w:val="single" w:sz="4" w:space="0" w:color="auto"/>
              <w:right w:val="single" w:sz="4" w:space="0" w:color="auto"/>
            </w:tcBorders>
            <w:vAlign w:val="center"/>
          </w:tcPr>
          <w:p w14:paraId="04A341B6"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61C9BD7" w14:textId="77777777" w:rsidR="00B168DC" w:rsidRPr="00010045" w:rsidRDefault="000A2C02" w:rsidP="000E1BAC">
            <w:pPr>
              <w:shd w:val="clear" w:color="auto" w:fill="FFFFFF"/>
              <w:ind w:left="113" w:firstLine="0"/>
              <w:jc w:val="center"/>
            </w:pPr>
            <w:r>
              <w:t>NIE</w:t>
            </w:r>
          </w:p>
        </w:tc>
      </w:tr>
      <w:tr w:rsidR="000E1BAC" w:rsidRPr="00010045" w14:paraId="43B14B40" w14:textId="77777777" w:rsidTr="000E1BAC">
        <w:trPr>
          <w:trHeight w:hRule="exact" w:val="55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381DF691" w14:textId="77777777" w:rsidR="000E1BAC" w:rsidRPr="00010045" w:rsidRDefault="000E1BAC" w:rsidP="00652A0B">
            <w:pPr>
              <w:pStyle w:val="Tabela1"/>
              <w:ind w:left="142" w:right="50"/>
              <w:rPr>
                <w:rFonts w:ascii="Arial" w:hAnsi="Arial" w:cs="Arial"/>
                <w:sz w:val="20"/>
                <w:szCs w:val="20"/>
              </w:rPr>
            </w:pPr>
            <w:r w:rsidRPr="00010045">
              <w:rPr>
                <w:rFonts w:ascii="Arial" w:hAnsi="Arial" w:cs="Arial"/>
                <w:sz w:val="20"/>
                <w:szCs w:val="20"/>
              </w:rPr>
              <w:t>Zarządzanie receptariuszami oddziałowymi wraz z odnotowaniem statusu leku:</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088DAC3" w14:textId="77777777" w:rsidR="000E1BAC" w:rsidRPr="00010045" w:rsidRDefault="000E1BAC" w:rsidP="000E1BAC">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D3D4C9F" w14:textId="77777777" w:rsidR="000E1BAC" w:rsidRPr="00010045" w:rsidRDefault="000E1BAC" w:rsidP="000E1BAC">
            <w:pPr>
              <w:shd w:val="clear" w:color="auto" w:fill="FFFFFF"/>
              <w:ind w:left="113" w:firstLine="0"/>
              <w:jc w:val="center"/>
            </w:pPr>
          </w:p>
        </w:tc>
      </w:tr>
      <w:tr w:rsidR="00B168DC" w:rsidRPr="00010045" w14:paraId="13FFF085" w14:textId="77777777" w:rsidTr="000E1BAC">
        <w:trPr>
          <w:trHeight w:hRule="exact" w:val="319"/>
        </w:trPr>
        <w:tc>
          <w:tcPr>
            <w:tcW w:w="324" w:type="pct"/>
            <w:tcBorders>
              <w:top w:val="single" w:sz="4" w:space="0" w:color="auto"/>
              <w:left w:val="single" w:sz="4" w:space="0" w:color="auto"/>
              <w:bottom w:val="single" w:sz="4" w:space="0" w:color="auto"/>
              <w:right w:val="single" w:sz="4" w:space="0" w:color="auto"/>
            </w:tcBorders>
            <w:vAlign w:val="center"/>
          </w:tcPr>
          <w:p w14:paraId="03A0A7C7" w14:textId="77777777" w:rsidR="00B168DC" w:rsidRPr="00010045" w:rsidRDefault="00B168DC" w:rsidP="007D2AEB">
            <w:pPr>
              <w:pStyle w:val="Tekstkomentarza"/>
              <w:numPr>
                <w:ilvl w:val="0"/>
                <w:numId w:val="57"/>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5512262"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w receptariuszu,</w:t>
            </w:r>
          </w:p>
        </w:tc>
        <w:tc>
          <w:tcPr>
            <w:tcW w:w="862" w:type="pct"/>
            <w:tcBorders>
              <w:top w:val="single" w:sz="4" w:space="0" w:color="auto"/>
              <w:left w:val="single" w:sz="4" w:space="0" w:color="auto"/>
              <w:bottom w:val="single" w:sz="4" w:space="0" w:color="auto"/>
              <w:right w:val="single" w:sz="4" w:space="0" w:color="auto"/>
            </w:tcBorders>
            <w:vAlign w:val="center"/>
          </w:tcPr>
          <w:p w14:paraId="54A0E011"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AC0DD8B" w14:textId="77777777" w:rsidR="00B168DC" w:rsidRPr="00010045" w:rsidRDefault="000A2C02" w:rsidP="000E1BAC">
            <w:pPr>
              <w:shd w:val="clear" w:color="auto" w:fill="FFFFFF"/>
              <w:ind w:left="113" w:firstLine="0"/>
              <w:jc w:val="center"/>
            </w:pPr>
            <w:r>
              <w:t>NIE</w:t>
            </w:r>
          </w:p>
        </w:tc>
      </w:tr>
      <w:tr w:rsidR="00B168DC" w:rsidRPr="00010045" w14:paraId="11114F24" w14:textId="77777777" w:rsidTr="000E1BAC">
        <w:trPr>
          <w:trHeight w:hRule="exact" w:val="282"/>
        </w:trPr>
        <w:tc>
          <w:tcPr>
            <w:tcW w:w="324" w:type="pct"/>
            <w:tcBorders>
              <w:top w:val="single" w:sz="4" w:space="0" w:color="auto"/>
              <w:left w:val="single" w:sz="4" w:space="0" w:color="auto"/>
              <w:bottom w:val="single" w:sz="4" w:space="0" w:color="auto"/>
              <w:right w:val="single" w:sz="4" w:space="0" w:color="auto"/>
            </w:tcBorders>
            <w:vAlign w:val="center"/>
          </w:tcPr>
          <w:p w14:paraId="5CBADBAE" w14:textId="77777777" w:rsidR="00B168DC" w:rsidRPr="00010045" w:rsidRDefault="00B168DC" w:rsidP="007D2AEB">
            <w:pPr>
              <w:pStyle w:val="Tekstkomentarza"/>
              <w:numPr>
                <w:ilvl w:val="0"/>
                <w:numId w:val="57"/>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78A995A"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dostępny do zamawiania,</w:t>
            </w:r>
          </w:p>
        </w:tc>
        <w:tc>
          <w:tcPr>
            <w:tcW w:w="862" w:type="pct"/>
            <w:tcBorders>
              <w:top w:val="single" w:sz="4" w:space="0" w:color="auto"/>
              <w:left w:val="single" w:sz="4" w:space="0" w:color="auto"/>
              <w:bottom w:val="single" w:sz="4" w:space="0" w:color="auto"/>
              <w:right w:val="single" w:sz="4" w:space="0" w:color="auto"/>
            </w:tcBorders>
            <w:vAlign w:val="center"/>
          </w:tcPr>
          <w:p w14:paraId="6B29BDD3"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B644755" w14:textId="77777777" w:rsidR="00B168DC" w:rsidRPr="00010045" w:rsidRDefault="000A2C02" w:rsidP="000E1BAC">
            <w:pPr>
              <w:shd w:val="clear" w:color="auto" w:fill="FFFFFF"/>
              <w:ind w:left="113" w:firstLine="0"/>
              <w:jc w:val="center"/>
            </w:pPr>
            <w:r>
              <w:t>NIE</w:t>
            </w:r>
          </w:p>
        </w:tc>
      </w:tr>
      <w:tr w:rsidR="00B168DC" w:rsidRPr="00010045" w14:paraId="6E35BB8C" w14:textId="77777777" w:rsidTr="000E1BAC">
        <w:trPr>
          <w:trHeight w:hRule="exact" w:val="271"/>
        </w:trPr>
        <w:tc>
          <w:tcPr>
            <w:tcW w:w="324" w:type="pct"/>
            <w:tcBorders>
              <w:top w:val="single" w:sz="4" w:space="0" w:color="auto"/>
              <w:left w:val="single" w:sz="4" w:space="0" w:color="auto"/>
              <w:bottom w:val="single" w:sz="4" w:space="0" w:color="auto"/>
              <w:right w:val="single" w:sz="4" w:space="0" w:color="auto"/>
            </w:tcBorders>
            <w:vAlign w:val="center"/>
          </w:tcPr>
          <w:p w14:paraId="6015C196" w14:textId="77777777" w:rsidR="00B168DC" w:rsidRPr="00010045" w:rsidRDefault="00B168DC" w:rsidP="007D2AEB">
            <w:pPr>
              <w:pStyle w:val="Tekstkomentarza"/>
              <w:numPr>
                <w:ilvl w:val="0"/>
                <w:numId w:val="57"/>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DB08975"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dopuszczony do obrotu.</w:t>
            </w:r>
          </w:p>
        </w:tc>
        <w:tc>
          <w:tcPr>
            <w:tcW w:w="862" w:type="pct"/>
            <w:tcBorders>
              <w:top w:val="single" w:sz="4" w:space="0" w:color="auto"/>
              <w:left w:val="single" w:sz="4" w:space="0" w:color="auto"/>
              <w:bottom w:val="single" w:sz="4" w:space="0" w:color="auto"/>
              <w:right w:val="single" w:sz="4" w:space="0" w:color="auto"/>
            </w:tcBorders>
            <w:vAlign w:val="center"/>
          </w:tcPr>
          <w:p w14:paraId="389631E9"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5057A67" w14:textId="77777777" w:rsidR="00B168DC" w:rsidRPr="00010045" w:rsidRDefault="000A2C02" w:rsidP="000E1BAC">
            <w:pPr>
              <w:shd w:val="clear" w:color="auto" w:fill="FFFFFF"/>
              <w:ind w:left="113" w:firstLine="0"/>
              <w:jc w:val="center"/>
            </w:pPr>
            <w:r>
              <w:t>NIE</w:t>
            </w:r>
          </w:p>
        </w:tc>
      </w:tr>
      <w:tr w:rsidR="00B168DC" w:rsidRPr="00010045" w14:paraId="0095CCBA" w14:textId="77777777" w:rsidTr="000E1BAC">
        <w:trPr>
          <w:trHeight w:hRule="exact" w:val="797"/>
        </w:trPr>
        <w:tc>
          <w:tcPr>
            <w:tcW w:w="324" w:type="pct"/>
            <w:tcBorders>
              <w:top w:val="single" w:sz="4" w:space="0" w:color="auto"/>
              <w:left w:val="single" w:sz="4" w:space="0" w:color="auto"/>
              <w:bottom w:val="single" w:sz="4" w:space="0" w:color="auto"/>
              <w:right w:val="single" w:sz="4" w:space="0" w:color="auto"/>
            </w:tcBorders>
            <w:vAlign w:val="center"/>
          </w:tcPr>
          <w:p w14:paraId="1E68ED10" w14:textId="77777777" w:rsidR="00B168DC" w:rsidRPr="00010045" w:rsidRDefault="00B168DC" w:rsidP="007D2AEB">
            <w:pPr>
              <w:pStyle w:val="Tekstkomentarza"/>
              <w:numPr>
                <w:ilvl w:val="0"/>
                <w:numId w:val="57"/>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A5B3463"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Wykorzystanie słowników: leków, grup ATC, nazw międzynarodowych, nazw handlowych, jednostek miar, lekarzy zlecających itp.</w:t>
            </w:r>
          </w:p>
        </w:tc>
        <w:tc>
          <w:tcPr>
            <w:tcW w:w="862" w:type="pct"/>
            <w:tcBorders>
              <w:top w:val="single" w:sz="4" w:space="0" w:color="auto"/>
              <w:left w:val="single" w:sz="4" w:space="0" w:color="auto"/>
              <w:bottom w:val="single" w:sz="4" w:space="0" w:color="auto"/>
              <w:right w:val="single" w:sz="4" w:space="0" w:color="auto"/>
            </w:tcBorders>
            <w:vAlign w:val="center"/>
          </w:tcPr>
          <w:p w14:paraId="57F58EEF"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2793FEB" w14:textId="77777777" w:rsidR="00B168DC" w:rsidRPr="00010045" w:rsidRDefault="000A2C02" w:rsidP="000E1BAC">
            <w:pPr>
              <w:shd w:val="clear" w:color="auto" w:fill="FFFFFF"/>
              <w:ind w:left="113" w:firstLine="0"/>
              <w:jc w:val="center"/>
            </w:pPr>
            <w:r>
              <w:t>NIE</w:t>
            </w:r>
          </w:p>
        </w:tc>
      </w:tr>
      <w:tr w:rsidR="00B168DC" w:rsidRPr="00010045" w14:paraId="23B300E9" w14:textId="77777777" w:rsidTr="000E1BAC">
        <w:trPr>
          <w:trHeight w:hRule="exact" w:val="519"/>
        </w:trPr>
        <w:tc>
          <w:tcPr>
            <w:tcW w:w="324" w:type="pct"/>
            <w:tcBorders>
              <w:top w:val="single" w:sz="4" w:space="0" w:color="auto"/>
              <w:left w:val="single" w:sz="4" w:space="0" w:color="auto"/>
              <w:bottom w:val="single" w:sz="4" w:space="0" w:color="auto"/>
              <w:right w:val="single" w:sz="4" w:space="0" w:color="auto"/>
            </w:tcBorders>
            <w:vAlign w:val="center"/>
          </w:tcPr>
          <w:p w14:paraId="0DDBB173" w14:textId="77777777" w:rsidR="00B168DC" w:rsidRPr="00010045" w:rsidRDefault="00B168DC" w:rsidP="007D2AEB">
            <w:pPr>
              <w:pStyle w:val="Tekstkomentarza"/>
              <w:numPr>
                <w:ilvl w:val="0"/>
                <w:numId w:val="57"/>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403343E4"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Zarządzanie katalogiem środków recepturowych wraz z definiowaniem jego składu.</w:t>
            </w:r>
          </w:p>
        </w:tc>
        <w:tc>
          <w:tcPr>
            <w:tcW w:w="862" w:type="pct"/>
            <w:tcBorders>
              <w:top w:val="single" w:sz="4" w:space="0" w:color="auto"/>
              <w:left w:val="single" w:sz="4" w:space="0" w:color="auto"/>
              <w:bottom w:val="single" w:sz="4" w:space="0" w:color="auto"/>
              <w:right w:val="single" w:sz="4" w:space="0" w:color="auto"/>
            </w:tcBorders>
            <w:vAlign w:val="center"/>
          </w:tcPr>
          <w:p w14:paraId="09C0549C"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27A9500" w14:textId="77777777" w:rsidR="00B168DC" w:rsidRPr="00010045" w:rsidRDefault="000A2C02" w:rsidP="000E1BAC">
            <w:pPr>
              <w:shd w:val="clear" w:color="auto" w:fill="FFFFFF"/>
              <w:ind w:left="113" w:firstLine="0"/>
              <w:jc w:val="center"/>
            </w:pPr>
            <w:r>
              <w:t>NIE</w:t>
            </w:r>
          </w:p>
        </w:tc>
      </w:tr>
      <w:tr w:rsidR="00B168DC" w:rsidRPr="00010045" w14:paraId="57C13D78" w14:textId="77777777" w:rsidTr="000E1BAC">
        <w:trPr>
          <w:trHeight w:hRule="exact" w:val="727"/>
        </w:trPr>
        <w:tc>
          <w:tcPr>
            <w:tcW w:w="324" w:type="pct"/>
            <w:tcBorders>
              <w:top w:val="single" w:sz="4" w:space="0" w:color="auto"/>
              <w:left w:val="single" w:sz="4" w:space="0" w:color="auto"/>
              <w:bottom w:val="single" w:sz="4" w:space="0" w:color="auto"/>
              <w:right w:val="single" w:sz="4" w:space="0" w:color="auto"/>
            </w:tcBorders>
            <w:vAlign w:val="center"/>
          </w:tcPr>
          <w:p w14:paraId="2536B14E" w14:textId="77777777" w:rsidR="00B168DC" w:rsidRPr="00010045" w:rsidRDefault="00B168DC" w:rsidP="007D2AEB">
            <w:pPr>
              <w:pStyle w:val="Tekstkomentarza"/>
              <w:numPr>
                <w:ilvl w:val="0"/>
                <w:numId w:val="57"/>
              </w:numPr>
              <w:suppressAutoHyphens w:val="0"/>
              <w:spacing w:after="0" w:line="240" w:lineRule="auto"/>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E3CBBD4"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definiowania grup leków. Moduł musi pozostawiać możliwość przyporządkowania leku do wielu grup.</w:t>
            </w:r>
          </w:p>
        </w:tc>
        <w:tc>
          <w:tcPr>
            <w:tcW w:w="862" w:type="pct"/>
            <w:tcBorders>
              <w:top w:val="single" w:sz="4" w:space="0" w:color="auto"/>
              <w:left w:val="single" w:sz="4" w:space="0" w:color="auto"/>
              <w:bottom w:val="single" w:sz="4" w:space="0" w:color="auto"/>
              <w:right w:val="single" w:sz="4" w:space="0" w:color="auto"/>
            </w:tcBorders>
            <w:vAlign w:val="center"/>
          </w:tcPr>
          <w:p w14:paraId="3AFE7A39"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FA3BE1D" w14:textId="77777777" w:rsidR="00B168DC" w:rsidRPr="00010045" w:rsidRDefault="000A2C02" w:rsidP="000E1BAC">
            <w:pPr>
              <w:shd w:val="clear" w:color="auto" w:fill="FFFFFF"/>
              <w:ind w:left="113" w:firstLine="0"/>
              <w:jc w:val="center"/>
            </w:pPr>
            <w:r>
              <w:t>NIE</w:t>
            </w:r>
          </w:p>
        </w:tc>
      </w:tr>
      <w:tr w:rsidR="00B168DC" w:rsidRPr="00010045" w14:paraId="6D0D6B84" w14:textId="77777777" w:rsidTr="000E1BAC">
        <w:trPr>
          <w:trHeight w:hRule="exact" w:val="680"/>
        </w:trPr>
        <w:tc>
          <w:tcPr>
            <w:tcW w:w="324" w:type="pct"/>
            <w:tcBorders>
              <w:top w:val="single" w:sz="4" w:space="0" w:color="auto"/>
              <w:left w:val="single" w:sz="4" w:space="0" w:color="auto"/>
              <w:bottom w:val="single" w:sz="4" w:space="0" w:color="auto"/>
              <w:right w:val="single" w:sz="4" w:space="0" w:color="auto"/>
            </w:tcBorders>
            <w:vAlign w:val="center"/>
          </w:tcPr>
          <w:p w14:paraId="2B6003C1"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D7CD0D1"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Podgląd w informacje o lekach z kończącym się terminem ważności i lekach przeterminowanych.</w:t>
            </w:r>
          </w:p>
        </w:tc>
        <w:tc>
          <w:tcPr>
            <w:tcW w:w="862" w:type="pct"/>
            <w:tcBorders>
              <w:top w:val="single" w:sz="4" w:space="0" w:color="auto"/>
              <w:left w:val="single" w:sz="4" w:space="0" w:color="auto"/>
              <w:bottom w:val="single" w:sz="4" w:space="0" w:color="auto"/>
              <w:right w:val="single" w:sz="4" w:space="0" w:color="auto"/>
            </w:tcBorders>
            <w:vAlign w:val="center"/>
          </w:tcPr>
          <w:p w14:paraId="5863A343"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17B2A2B" w14:textId="77777777" w:rsidR="00B168DC" w:rsidRPr="00010045" w:rsidRDefault="000A2C02" w:rsidP="000E1BAC">
            <w:pPr>
              <w:shd w:val="clear" w:color="auto" w:fill="FFFFFF"/>
              <w:ind w:left="113" w:firstLine="0"/>
              <w:jc w:val="center"/>
            </w:pPr>
            <w:r>
              <w:t>NIE</w:t>
            </w:r>
          </w:p>
        </w:tc>
      </w:tr>
      <w:tr w:rsidR="00B168DC" w:rsidRPr="00010045" w14:paraId="453EBE0F" w14:textId="77777777" w:rsidTr="000E1BAC">
        <w:trPr>
          <w:trHeight w:hRule="exact" w:val="400"/>
        </w:trPr>
        <w:tc>
          <w:tcPr>
            <w:tcW w:w="324" w:type="pct"/>
            <w:tcBorders>
              <w:top w:val="single" w:sz="4" w:space="0" w:color="auto"/>
              <w:left w:val="single" w:sz="4" w:space="0" w:color="auto"/>
              <w:bottom w:val="single" w:sz="4" w:space="0" w:color="auto"/>
              <w:right w:val="single" w:sz="4" w:space="0" w:color="auto"/>
            </w:tcBorders>
            <w:vAlign w:val="center"/>
          </w:tcPr>
          <w:p w14:paraId="36E29420"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D5967AB"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 xml:space="preserve">Blokady obrotu lekami przeterminowanymi. </w:t>
            </w:r>
          </w:p>
        </w:tc>
        <w:tc>
          <w:tcPr>
            <w:tcW w:w="862" w:type="pct"/>
            <w:tcBorders>
              <w:top w:val="single" w:sz="4" w:space="0" w:color="auto"/>
              <w:left w:val="single" w:sz="4" w:space="0" w:color="auto"/>
              <w:bottom w:val="single" w:sz="4" w:space="0" w:color="auto"/>
              <w:right w:val="single" w:sz="4" w:space="0" w:color="auto"/>
            </w:tcBorders>
            <w:vAlign w:val="center"/>
          </w:tcPr>
          <w:p w14:paraId="59EACF01"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01448EF" w14:textId="77777777" w:rsidR="00B168DC" w:rsidRPr="00010045" w:rsidRDefault="000A2C02" w:rsidP="000E1BAC">
            <w:pPr>
              <w:shd w:val="clear" w:color="auto" w:fill="FFFFFF"/>
              <w:ind w:left="113" w:firstLine="0"/>
              <w:jc w:val="center"/>
            </w:pPr>
            <w:r>
              <w:t>NIE</w:t>
            </w:r>
          </w:p>
        </w:tc>
      </w:tr>
      <w:tr w:rsidR="00B168DC" w:rsidRPr="00010045" w14:paraId="2EEBF51E" w14:textId="77777777" w:rsidTr="000E1BAC">
        <w:trPr>
          <w:trHeight w:hRule="exact" w:val="900"/>
        </w:trPr>
        <w:tc>
          <w:tcPr>
            <w:tcW w:w="324" w:type="pct"/>
            <w:tcBorders>
              <w:top w:val="single" w:sz="4" w:space="0" w:color="auto"/>
              <w:left w:val="single" w:sz="4" w:space="0" w:color="auto"/>
              <w:bottom w:val="single" w:sz="4" w:space="0" w:color="auto"/>
              <w:right w:val="single" w:sz="4" w:space="0" w:color="auto"/>
            </w:tcBorders>
            <w:vAlign w:val="center"/>
          </w:tcPr>
          <w:p w14:paraId="130E18FF"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EE1B66C"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Sporządzanie zamówień do dostawców środków farmaceutycznych i materiałów medycznych z rozbiciem na: zamówienia publiczne i zamówienia doraźne.</w:t>
            </w:r>
          </w:p>
        </w:tc>
        <w:tc>
          <w:tcPr>
            <w:tcW w:w="862" w:type="pct"/>
            <w:tcBorders>
              <w:top w:val="single" w:sz="4" w:space="0" w:color="auto"/>
              <w:left w:val="single" w:sz="4" w:space="0" w:color="auto"/>
              <w:bottom w:val="single" w:sz="4" w:space="0" w:color="auto"/>
              <w:right w:val="single" w:sz="4" w:space="0" w:color="auto"/>
            </w:tcBorders>
            <w:vAlign w:val="center"/>
          </w:tcPr>
          <w:p w14:paraId="54200129"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AD95703" w14:textId="77777777" w:rsidR="00B168DC" w:rsidRPr="00010045" w:rsidRDefault="000A2C02" w:rsidP="000E1BAC">
            <w:pPr>
              <w:shd w:val="clear" w:color="auto" w:fill="FFFFFF"/>
              <w:ind w:left="113" w:firstLine="0"/>
              <w:jc w:val="center"/>
            </w:pPr>
            <w:r>
              <w:t>NIE</w:t>
            </w:r>
          </w:p>
        </w:tc>
      </w:tr>
      <w:tr w:rsidR="00B168DC" w:rsidRPr="00010045" w14:paraId="6AC74B3E" w14:textId="77777777" w:rsidTr="000E1BAC">
        <w:trPr>
          <w:trHeight w:hRule="exact" w:val="530"/>
        </w:trPr>
        <w:tc>
          <w:tcPr>
            <w:tcW w:w="324" w:type="pct"/>
            <w:tcBorders>
              <w:top w:val="single" w:sz="4" w:space="0" w:color="auto"/>
              <w:left w:val="single" w:sz="4" w:space="0" w:color="auto"/>
              <w:bottom w:val="single" w:sz="4" w:space="0" w:color="auto"/>
              <w:right w:val="single" w:sz="4" w:space="0" w:color="auto"/>
            </w:tcBorders>
            <w:vAlign w:val="center"/>
          </w:tcPr>
          <w:p w14:paraId="2D275073"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46095E"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Rejestracja (ewidencja) dostaw środków farmaceutycznych i materiałów medycznych.</w:t>
            </w:r>
          </w:p>
        </w:tc>
        <w:tc>
          <w:tcPr>
            <w:tcW w:w="862" w:type="pct"/>
            <w:tcBorders>
              <w:top w:val="single" w:sz="4" w:space="0" w:color="auto"/>
              <w:left w:val="single" w:sz="4" w:space="0" w:color="auto"/>
              <w:bottom w:val="single" w:sz="4" w:space="0" w:color="auto"/>
              <w:right w:val="single" w:sz="4" w:space="0" w:color="auto"/>
            </w:tcBorders>
            <w:vAlign w:val="center"/>
          </w:tcPr>
          <w:p w14:paraId="11E240D4"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FDDCB26" w14:textId="77777777" w:rsidR="00B168DC" w:rsidRPr="00010045" w:rsidRDefault="000A2C02" w:rsidP="000E1BAC">
            <w:pPr>
              <w:shd w:val="clear" w:color="auto" w:fill="FFFFFF"/>
              <w:ind w:left="113" w:firstLine="0"/>
              <w:jc w:val="center"/>
            </w:pPr>
            <w:r>
              <w:t>NIE</w:t>
            </w:r>
          </w:p>
        </w:tc>
      </w:tr>
      <w:tr w:rsidR="00B168DC" w:rsidRPr="00010045" w14:paraId="6BE45D74" w14:textId="77777777" w:rsidTr="000E1BAC">
        <w:trPr>
          <w:trHeight w:hRule="exact" w:val="801"/>
        </w:trPr>
        <w:tc>
          <w:tcPr>
            <w:tcW w:w="324" w:type="pct"/>
            <w:tcBorders>
              <w:top w:val="single" w:sz="4" w:space="0" w:color="auto"/>
              <w:left w:val="single" w:sz="4" w:space="0" w:color="auto"/>
              <w:bottom w:val="single" w:sz="4" w:space="0" w:color="auto"/>
              <w:right w:val="single" w:sz="4" w:space="0" w:color="auto"/>
            </w:tcBorders>
            <w:vAlign w:val="center"/>
          </w:tcPr>
          <w:p w14:paraId="7A9E6C93"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AB848B4"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Automatyczne generowanie korekt dokumentów wewnętrznych inicjowane wprowadzeniem korekty zewnętrznej.</w:t>
            </w:r>
          </w:p>
        </w:tc>
        <w:tc>
          <w:tcPr>
            <w:tcW w:w="862" w:type="pct"/>
            <w:tcBorders>
              <w:top w:val="single" w:sz="4" w:space="0" w:color="auto"/>
              <w:left w:val="single" w:sz="4" w:space="0" w:color="auto"/>
              <w:bottom w:val="single" w:sz="4" w:space="0" w:color="auto"/>
              <w:right w:val="single" w:sz="4" w:space="0" w:color="auto"/>
            </w:tcBorders>
            <w:vAlign w:val="center"/>
          </w:tcPr>
          <w:p w14:paraId="7AC9DA42"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CC71103" w14:textId="77777777" w:rsidR="00B168DC" w:rsidRPr="00010045" w:rsidRDefault="000A2C02" w:rsidP="000E1BAC">
            <w:pPr>
              <w:shd w:val="clear" w:color="auto" w:fill="FFFFFF"/>
              <w:ind w:left="113" w:firstLine="0"/>
              <w:jc w:val="center"/>
            </w:pPr>
            <w:r>
              <w:t>NIE</w:t>
            </w:r>
          </w:p>
        </w:tc>
      </w:tr>
      <w:tr w:rsidR="00B168DC" w:rsidRPr="00010045" w14:paraId="65FCEE4C" w14:textId="77777777" w:rsidTr="000A2C02">
        <w:trPr>
          <w:trHeight w:hRule="exact" w:val="801"/>
        </w:trPr>
        <w:tc>
          <w:tcPr>
            <w:tcW w:w="324" w:type="pct"/>
            <w:tcBorders>
              <w:top w:val="single" w:sz="4" w:space="0" w:color="auto"/>
              <w:left w:val="single" w:sz="4" w:space="0" w:color="auto"/>
              <w:bottom w:val="single" w:sz="4" w:space="0" w:color="auto"/>
              <w:right w:val="single" w:sz="4" w:space="0" w:color="auto"/>
            </w:tcBorders>
            <w:vAlign w:val="center"/>
          </w:tcPr>
          <w:p w14:paraId="32E22247"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849D071"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wczytania do modułu dokumentów przychodowych (faktur), ewidencjonujących dostawy w formie elektronicznej.</w:t>
            </w:r>
          </w:p>
        </w:tc>
        <w:tc>
          <w:tcPr>
            <w:tcW w:w="862" w:type="pct"/>
            <w:tcBorders>
              <w:top w:val="single" w:sz="4" w:space="0" w:color="auto"/>
              <w:left w:val="single" w:sz="4" w:space="0" w:color="auto"/>
              <w:bottom w:val="single" w:sz="4" w:space="0" w:color="auto"/>
              <w:right w:val="single" w:sz="4" w:space="0" w:color="auto"/>
            </w:tcBorders>
            <w:vAlign w:val="center"/>
          </w:tcPr>
          <w:p w14:paraId="32CE3FF1"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D77BF91" w14:textId="77777777" w:rsidR="00B168DC" w:rsidRPr="00010045" w:rsidRDefault="00272F98" w:rsidP="000A2C02">
            <w:pPr>
              <w:shd w:val="clear" w:color="auto" w:fill="FFFFFF"/>
              <w:ind w:left="113" w:firstLine="0"/>
              <w:jc w:val="center"/>
            </w:pPr>
            <w:r>
              <w:t>TAK</w:t>
            </w:r>
          </w:p>
        </w:tc>
      </w:tr>
      <w:tr w:rsidR="00B168DC" w:rsidRPr="00010045" w14:paraId="04EAC497" w14:textId="77777777" w:rsidTr="000A2C02">
        <w:trPr>
          <w:trHeight w:hRule="exact" w:val="544"/>
        </w:trPr>
        <w:tc>
          <w:tcPr>
            <w:tcW w:w="324" w:type="pct"/>
            <w:tcBorders>
              <w:top w:val="single" w:sz="4" w:space="0" w:color="auto"/>
              <w:left w:val="single" w:sz="4" w:space="0" w:color="auto"/>
              <w:bottom w:val="single" w:sz="4" w:space="0" w:color="auto"/>
              <w:right w:val="single" w:sz="4" w:space="0" w:color="auto"/>
            </w:tcBorders>
            <w:vAlign w:val="center"/>
          </w:tcPr>
          <w:p w14:paraId="334EC488"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FD676F6"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definiowania indywidualnych systemów kodowych dla poszczególnych dostawców.</w:t>
            </w:r>
          </w:p>
        </w:tc>
        <w:tc>
          <w:tcPr>
            <w:tcW w:w="862" w:type="pct"/>
            <w:tcBorders>
              <w:top w:val="single" w:sz="4" w:space="0" w:color="auto"/>
              <w:left w:val="single" w:sz="4" w:space="0" w:color="auto"/>
              <w:bottom w:val="single" w:sz="4" w:space="0" w:color="auto"/>
              <w:right w:val="single" w:sz="4" w:space="0" w:color="auto"/>
            </w:tcBorders>
            <w:vAlign w:val="center"/>
          </w:tcPr>
          <w:p w14:paraId="119EA83E"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EA90328" w14:textId="77777777" w:rsidR="00B168DC" w:rsidRPr="00010045" w:rsidRDefault="000A2C02" w:rsidP="000A2C02">
            <w:pPr>
              <w:shd w:val="clear" w:color="auto" w:fill="FFFFFF"/>
              <w:ind w:left="113" w:firstLine="0"/>
              <w:jc w:val="center"/>
            </w:pPr>
            <w:r>
              <w:t>NIE</w:t>
            </w:r>
          </w:p>
        </w:tc>
      </w:tr>
      <w:tr w:rsidR="00B168DC" w:rsidRPr="00010045" w14:paraId="48201860" w14:textId="77777777" w:rsidTr="000A2C02">
        <w:trPr>
          <w:trHeight w:hRule="exact" w:val="725"/>
        </w:trPr>
        <w:tc>
          <w:tcPr>
            <w:tcW w:w="324" w:type="pct"/>
            <w:tcBorders>
              <w:top w:val="single" w:sz="4" w:space="0" w:color="auto"/>
              <w:left w:val="single" w:sz="4" w:space="0" w:color="auto"/>
              <w:bottom w:val="single" w:sz="4" w:space="0" w:color="auto"/>
              <w:right w:val="single" w:sz="4" w:space="0" w:color="auto"/>
            </w:tcBorders>
            <w:vAlign w:val="center"/>
          </w:tcPr>
          <w:p w14:paraId="3D848B07"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0D671E6"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Rejestracja korekt do dokumentów ewidencjonujących dostawy środków farmaceutycznych i materiałów medycznych.</w:t>
            </w:r>
          </w:p>
        </w:tc>
        <w:tc>
          <w:tcPr>
            <w:tcW w:w="862" w:type="pct"/>
            <w:tcBorders>
              <w:top w:val="single" w:sz="4" w:space="0" w:color="auto"/>
              <w:left w:val="single" w:sz="4" w:space="0" w:color="auto"/>
              <w:bottom w:val="single" w:sz="4" w:space="0" w:color="auto"/>
              <w:right w:val="single" w:sz="4" w:space="0" w:color="auto"/>
            </w:tcBorders>
            <w:vAlign w:val="center"/>
          </w:tcPr>
          <w:p w14:paraId="5DDC3CAD"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510948F" w14:textId="77777777" w:rsidR="00B168DC" w:rsidRPr="00010045" w:rsidRDefault="000A2C02" w:rsidP="000A2C02">
            <w:pPr>
              <w:shd w:val="clear" w:color="auto" w:fill="FFFFFF"/>
              <w:ind w:left="113" w:firstLine="0"/>
              <w:jc w:val="center"/>
            </w:pPr>
            <w:r>
              <w:t>NIE</w:t>
            </w:r>
          </w:p>
        </w:tc>
      </w:tr>
      <w:tr w:rsidR="00B168DC" w:rsidRPr="00010045" w14:paraId="7C171F4B" w14:textId="77777777" w:rsidTr="000A2C02">
        <w:trPr>
          <w:trHeight w:hRule="exact" w:val="548"/>
        </w:trPr>
        <w:tc>
          <w:tcPr>
            <w:tcW w:w="324" w:type="pct"/>
            <w:tcBorders>
              <w:top w:val="single" w:sz="4" w:space="0" w:color="auto"/>
              <w:left w:val="single" w:sz="4" w:space="0" w:color="auto"/>
              <w:bottom w:val="single" w:sz="4" w:space="0" w:color="auto"/>
              <w:right w:val="single" w:sz="4" w:space="0" w:color="auto"/>
            </w:tcBorders>
            <w:vAlign w:val="center"/>
          </w:tcPr>
          <w:p w14:paraId="12540055"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B9D6E1B"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ewidencji obrotu lekami spoza receptariusza szpitalnego.</w:t>
            </w:r>
          </w:p>
        </w:tc>
        <w:tc>
          <w:tcPr>
            <w:tcW w:w="862" w:type="pct"/>
            <w:tcBorders>
              <w:top w:val="single" w:sz="4" w:space="0" w:color="auto"/>
              <w:left w:val="single" w:sz="4" w:space="0" w:color="auto"/>
              <w:bottom w:val="single" w:sz="4" w:space="0" w:color="auto"/>
              <w:right w:val="single" w:sz="4" w:space="0" w:color="auto"/>
            </w:tcBorders>
            <w:vAlign w:val="center"/>
          </w:tcPr>
          <w:p w14:paraId="2195E89D"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F098A9B" w14:textId="77777777" w:rsidR="00B168DC" w:rsidRPr="00010045" w:rsidRDefault="000A2C02" w:rsidP="000A2C02">
            <w:pPr>
              <w:shd w:val="clear" w:color="auto" w:fill="FFFFFF"/>
              <w:ind w:left="113" w:firstLine="0"/>
              <w:jc w:val="center"/>
            </w:pPr>
            <w:r>
              <w:t>NIE</w:t>
            </w:r>
          </w:p>
        </w:tc>
      </w:tr>
      <w:tr w:rsidR="00B168DC" w:rsidRPr="00010045" w14:paraId="7FE797EB" w14:textId="77777777" w:rsidTr="000A2C02">
        <w:trPr>
          <w:trHeight w:hRule="exact" w:val="341"/>
        </w:trPr>
        <w:tc>
          <w:tcPr>
            <w:tcW w:w="324" w:type="pct"/>
            <w:tcBorders>
              <w:top w:val="single" w:sz="4" w:space="0" w:color="auto"/>
              <w:left w:val="single" w:sz="4" w:space="0" w:color="auto"/>
              <w:bottom w:val="single" w:sz="4" w:space="0" w:color="auto"/>
              <w:right w:val="single" w:sz="4" w:space="0" w:color="auto"/>
            </w:tcBorders>
            <w:vAlign w:val="center"/>
          </w:tcPr>
          <w:p w14:paraId="1E1868EC"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97DF622"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zwrotów do dostawców.</w:t>
            </w:r>
          </w:p>
        </w:tc>
        <w:tc>
          <w:tcPr>
            <w:tcW w:w="862" w:type="pct"/>
            <w:tcBorders>
              <w:top w:val="single" w:sz="4" w:space="0" w:color="auto"/>
              <w:left w:val="single" w:sz="4" w:space="0" w:color="auto"/>
              <w:bottom w:val="single" w:sz="4" w:space="0" w:color="auto"/>
              <w:right w:val="single" w:sz="4" w:space="0" w:color="auto"/>
            </w:tcBorders>
            <w:vAlign w:val="center"/>
          </w:tcPr>
          <w:p w14:paraId="60584C5E"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676A012" w14:textId="77777777" w:rsidR="00B168DC" w:rsidRPr="00010045" w:rsidRDefault="000A2C02" w:rsidP="000A2C02">
            <w:pPr>
              <w:shd w:val="clear" w:color="auto" w:fill="FFFFFF"/>
              <w:ind w:left="113" w:firstLine="0"/>
              <w:jc w:val="center"/>
            </w:pPr>
            <w:r>
              <w:t>NIE</w:t>
            </w:r>
          </w:p>
        </w:tc>
      </w:tr>
      <w:tr w:rsidR="00B168DC" w:rsidRPr="00010045" w14:paraId="70E12770" w14:textId="77777777" w:rsidTr="000A2C02">
        <w:trPr>
          <w:trHeight w:hRule="exact" w:val="531"/>
        </w:trPr>
        <w:tc>
          <w:tcPr>
            <w:tcW w:w="324" w:type="pct"/>
            <w:tcBorders>
              <w:top w:val="single" w:sz="4" w:space="0" w:color="auto"/>
              <w:left w:val="single" w:sz="4" w:space="0" w:color="auto"/>
              <w:bottom w:val="single" w:sz="4" w:space="0" w:color="auto"/>
              <w:right w:val="single" w:sz="4" w:space="0" w:color="auto"/>
            </w:tcBorders>
            <w:vAlign w:val="center"/>
          </w:tcPr>
          <w:p w14:paraId="72BC1A37"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54695F5"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podpisanych umów z dostawcami wraz z aneksami.</w:t>
            </w:r>
          </w:p>
        </w:tc>
        <w:tc>
          <w:tcPr>
            <w:tcW w:w="862" w:type="pct"/>
            <w:tcBorders>
              <w:top w:val="single" w:sz="4" w:space="0" w:color="auto"/>
              <w:left w:val="single" w:sz="4" w:space="0" w:color="auto"/>
              <w:bottom w:val="single" w:sz="4" w:space="0" w:color="auto"/>
              <w:right w:val="single" w:sz="4" w:space="0" w:color="auto"/>
            </w:tcBorders>
            <w:vAlign w:val="center"/>
          </w:tcPr>
          <w:p w14:paraId="6FF3BA15"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436AEE9" w14:textId="77777777" w:rsidR="00B168DC" w:rsidRPr="00010045" w:rsidRDefault="000A2C02" w:rsidP="000A2C02">
            <w:pPr>
              <w:shd w:val="clear" w:color="auto" w:fill="FFFFFF"/>
              <w:ind w:left="113" w:firstLine="0"/>
              <w:jc w:val="center"/>
            </w:pPr>
            <w:r>
              <w:t>NIE</w:t>
            </w:r>
          </w:p>
        </w:tc>
      </w:tr>
      <w:tr w:rsidR="00B168DC" w:rsidRPr="00010045" w14:paraId="0B78E13E" w14:textId="77777777" w:rsidTr="000A2C02">
        <w:trPr>
          <w:trHeight w:hRule="exact" w:val="852"/>
        </w:trPr>
        <w:tc>
          <w:tcPr>
            <w:tcW w:w="324" w:type="pct"/>
            <w:tcBorders>
              <w:top w:val="single" w:sz="4" w:space="0" w:color="auto"/>
              <w:left w:val="single" w:sz="4" w:space="0" w:color="auto"/>
              <w:bottom w:val="single" w:sz="4" w:space="0" w:color="auto"/>
              <w:right w:val="single" w:sz="4" w:space="0" w:color="auto"/>
            </w:tcBorders>
            <w:vAlign w:val="center"/>
          </w:tcPr>
          <w:p w14:paraId="08B2EB34"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2F5D293"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Weryfikacja dokumentów przychodowych z podpisanymi umowami z dostawcą (kontrola cen, stopnia realizacji umowy).</w:t>
            </w:r>
          </w:p>
        </w:tc>
        <w:tc>
          <w:tcPr>
            <w:tcW w:w="862" w:type="pct"/>
            <w:tcBorders>
              <w:top w:val="single" w:sz="4" w:space="0" w:color="auto"/>
              <w:left w:val="single" w:sz="4" w:space="0" w:color="auto"/>
              <w:bottom w:val="single" w:sz="4" w:space="0" w:color="auto"/>
              <w:right w:val="single" w:sz="4" w:space="0" w:color="auto"/>
            </w:tcBorders>
            <w:vAlign w:val="center"/>
          </w:tcPr>
          <w:p w14:paraId="3B9C4372"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4D4316C" w14:textId="77777777" w:rsidR="00B168DC" w:rsidRPr="00010045" w:rsidRDefault="000A2C02" w:rsidP="000A2C02">
            <w:pPr>
              <w:shd w:val="clear" w:color="auto" w:fill="FFFFFF"/>
              <w:ind w:left="113" w:firstLine="0"/>
              <w:jc w:val="center"/>
            </w:pPr>
            <w:r>
              <w:t>NIE</w:t>
            </w:r>
          </w:p>
        </w:tc>
      </w:tr>
      <w:tr w:rsidR="00B168DC" w:rsidRPr="00010045" w14:paraId="30DF09A8" w14:textId="77777777" w:rsidTr="000A2C02">
        <w:trPr>
          <w:trHeight w:hRule="exact" w:val="350"/>
        </w:trPr>
        <w:tc>
          <w:tcPr>
            <w:tcW w:w="324" w:type="pct"/>
            <w:tcBorders>
              <w:top w:val="single" w:sz="4" w:space="0" w:color="auto"/>
              <w:left w:val="single" w:sz="4" w:space="0" w:color="auto"/>
              <w:bottom w:val="single" w:sz="4" w:space="0" w:color="auto"/>
              <w:right w:val="single" w:sz="4" w:space="0" w:color="auto"/>
            </w:tcBorders>
            <w:vAlign w:val="center"/>
          </w:tcPr>
          <w:p w14:paraId="3765B54E"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E94A80"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ewidencji dostaw spirytusu i narkotyków.</w:t>
            </w:r>
          </w:p>
        </w:tc>
        <w:tc>
          <w:tcPr>
            <w:tcW w:w="862" w:type="pct"/>
            <w:tcBorders>
              <w:top w:val="single" w:sz="4" w:space="0" w:color="auto"/>
              <w:left w:val="single" w:sz="4" w:space="0" w:color="auto"/>
              <w:bottom w:val="single" w:sz="4" w:space="0" w:color="auto"/>
              <w:right w:val="single" w:sz="4" w:space="0" w:color="auto"/>
            </w:tcBorders>
            <w:vAlign w:val="center"/>
          </w:tcPr>
          <w:p w14:paraId="37DBF02F"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B9A1332" w14:textId="77777777" w:rsidR="00B168DC" w:rsidRPr="00010045" w:rsidRDefault="000A2C02" w:rsidP="000A2C02">
            <w:pPr>
              <w:shd w:val="clear" w:color="auto" w:fill="FFFFFF"/>
              <w:ind w:left="113" w:firstLine="0"/>
              <w:jc w:val="center"/>
            </w:pPr>
            <w:r>
              <w:t>NIE</w:t>
            </w:r>
          </w:p>
        </w:tc>
      </w:tr>
      <w:tr w:rsidR="00B168DC" w:rsidRPr="00010045" w14:paraId="33D85970" w14:textId="77777777" w:rsidTr="000A2C02">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7782371D"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9893F81"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ewidencji dostaw darów.</w:t>
            </w:r>
          </w:p>
        </w:tc>
        <w:tc>
          <w:tcPr>
            <w:tcW w:w="862" w:type="pct"/>
            <w:tcBorders>
              <w:top w:val="single" w:sz="4" w:space="0" w:color="auto"/>
              <w:left w:val="single" w:sz="4" w:space="0" w:color="auto"/>
              <w:bottom w:val="single" w:sz="4" w:space="0" w:color="auto"/>
              <w:right w:val="single" w:sz="4" w:space="0" w:color="auto"/>
            </w:tcBorders>
            <w:vAlign w:val="center"/>
          </w:tcPr>
          <w:p w14:paraId="01562E54"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23C06A9" w14:textId="77777777" w:rsidR="00B168DC" w:rsidRPr="00010045" w:rsidRDefault="000A2C02" w:rsidP="000A2C02">
            <w:pPr>
              <w:shd w:val="clear" w:color="auto" w:fill="FFFFFF"/>
              <w:ind w:left="113" w:firstLine="0"/>
              <w:jc w:val="center"/>
            </w:pPr>
            <w:r>
              <w:t>NIE</w:t>
            </w:r>
          </w:p>
        </w:tc>
      </w:tr>
      <w:tr w:rsidR="00B168DC" w:rsidRPr="00010045" w14:paraId="2AFAED41" w14:textId="77777777" w:rsidTr="000A2C02">
        <w:trPr>
          <w:trHeight w:hRule="exact" w:val="834"/>
        </w:trPr>
        <w:tc>
          <w:tcPr>
            <w:tcW w:w="324" w:type="pct"/>
            <w:tcBorders>
              <w:top w:val="single" w:sz="4" w:space="0" w:color="auto"/>
              <w:left w:val="single" w:sz="4" w:space="0" w:color="auto"/>
              <w:bottom w:val="single" w:sz="4" w:space="0" w:color="auto"/>
              <w:right w:val="single" w:sz="4" w:space="0" w:color="auto"/>
            </w:tcBorders>
            <w:vAlign w:val="center"/>
          </w:tcPr>
          <w:p w14:paraId="0DEBED0A"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F159D2"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ewidencji dostaw towarów nie stanowiących własności szpitala (oddanych w komis) do osobnego magazynu.</w:t>
            </w:r>
          </w:p>
        </w:tc>
        <w:tc>
          <w:tcPr>
            <w:tcW w:w="862" w:type="pct"/>
            <w:tcBorders>
              <w:top w:val="single" w:sz="4" w:space="0" w:color="auto"/>
              <w:left w:val="single" w:sz="4" w:space="0" w:color="auto"/>
              <w:bottom w:val="single" w:sz="4" w:space="0" w:color="auto"/>
              <w:right w:val="single" w:sz="4" w:space="0" w:color="auto"/>
            </w:tcBorders>
            <w:vAlign w:val="center"/>
          </w:tcPr>
          <w:p w14:paraId="7C0FA82C"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FB3ACD9" w14:textId="77777777" w:rsidR="00B168DC" w:rsidRPr="00010045" w:rsidRDefault="000A2C02" w:rsidP="000A2C02">
            <w:pPr>
              <w:shd w:val="clear" w:color="auto" w:fill="FFFFFF"/>
              <w:ind w:left="113" w:firstLine="0"/>
              <w:jc w:val="center"/>
            </w:pPr>
            <w:r>
              <w:t>NIE</w:t>
            </w:r>
          </w:p>
        </w:tc>
      </w:tr>
      <w:tr w:rsidR="00B168DC" w:rsidRPr="00010045" w14:paraId="33553230" w14:textId="77777777" w:rsidTr="000A2C02">
        <w:trPr>
          <w:trHeight w:hRule="exact" w:val="356"/>
        </w:trPr>
        <w:tc>
          <w:tcPr>
            <w:tcW w:w="324" w:type="pct"/>
            <w:tcBorders>
              <w:top w:val="single" w:sz="4" w:space="0" w:color="auto"/>
              <w:left w:val="single" w:sz="4" w:space="0" w:color="auto"/>
              <w:bottom w:val="single" w:sz="4" w:space="0" w:color="auto"/>
              <w:right w:val="single" w:sz="4" w:space="0" w:color="auto"/>
            </w:tcBorders>
            <w:vAlign w:val="center"/>
          </w:tcPr>
          <w:p w14:paraId="776CAA28"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EC8AEAE"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indywidualnego importu docelowego.</w:t>
            </w:r>
          </w:p>
        </w:tc>
        <w:tc>
          <w:tcPr>
            <w:tcW w:w="862" w:type="pct"/>
            <w:tcBorders>
              <w:top w:val="single" w:sz="4" w:space="0" w:color="auto"/>
              <w:left w:val="single" w:sz="4" w:space="0" w:color="auto"/>
              <w:bottom w:val="single" w:sz="4" w:space="0" w:color="auto"/>
              <w:right w:val="single" w:sz="4" w:space="0" w:color="auto"/>
            </w:tcBorders>
            <w:vAlign w:val="center"/>
          </w:tcPr>
          <w:p w14:paraId="13E1FD4A"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FBEBC93" w14:textId="77777777" w:rsidR="00B168DC" w:rsidRPr="00010045" w:rsidRDefault="000A2C02" w:rsidP="000A2C02">
            <w:pPr>
              <w:shd w:val="clear" w:color="auto" w:fill="FFFFFF"/>
              <w:ind w:left="113" w:firstLine="0"/>
              <w:jc w:val="center"/>
            </w:pPr>
            <w:r>
              <w:t>NIE</w:t>
            </w:r>
          </w:p>
        </w:tc>
      </w:tr>
      <w:tr w:rsidR="00B168DC" w:rsidRPr="00010045" w14:paraId="18F75F0C" w14:textId="77777777" w:rsidTr="000A2C02">
        <w:trPr>
          <w:trHeight w:hRule="exact" w:val="351"/>
        </w:trPr>
        <w:tc>
          <w:tcPr>
            <w:tcW w:w="324" w:type="pct"/>
            <w:tcBorders>
              <w:top w:val="single" w:sz="4" w:space="0" w:color="auto"/>
              <w:left w:val="single" w:sz="4" w:space="0" w:color="auto"/>
              <w:bottom w:val="single" w:sz="4" w:space="0" w:color="auto"/>
              <w:right w:val="single" w:sz="4" w:space="0" w:color="auto"/>
            </w:tcBorders>
            <w:vAlign w:val="center"/>
          </w:tcPr>
          <w:p w14:paraId="66732CA8"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B852556"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przyjęcia środka pacjenta.</w:t>
            </w:r>
          </w:p>
        </w:tc>
        <w:tc>
          <w:tcPr>
            <w:tcW w:w="862" w:type="pct"/>
            <w:tcBorders>
              <w:top w:val="single" w:sz="4" w:space="0" w:color="auto"/>
              <w:left w:val="single" w:sz="4" w:space="0" w:color="auto"/>
              <w:bottom w:val="single" w:sz="4" w:space="0" w:color="auto"/>
              <w:right w:val="single" w:sz="4" w:space="0" w:color="auto"/>
            </w:tcBorders>
            <w:vAlign w:val="center"/>
          </w:tcPr>
          <w:p w14:paraId="6DF63B31"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A49B6D2" w14:textId="77777777" w:rsidR="00B168DC" w:rsidRPr="00010045" w:rsidRDefault="000A2C02" w:rsidP="000A2C02">
            <w:pPr>
              <w:shd w:val="clear" w:color="auto" w:fill="FFFFFF"/>
              <w:ind w:left="113" w:firstLine="0"/>
              <w:jc w:val="center"/>
            </w:pPr>
            <w:r>
              <w:t>NIE</w:t>
            </w:r>
          </w:p>
        </w:tc>
      </w:tr>
      <w:tr w:rsidR="00B168DC" w:rsidRPr="00010045" w14:paraId="4D2168E3" w14:textId="77777777" w:rsidTr="000A2C02">
        <w:trPr>
          <w:trHeight w:hRule="exact" w:val="348"/>
        </w:trPr>
        <w:tc>
          <w:tcPr>
            <w:tcW w:w="324" w:type="pct"/>
            <w:tcBorders>
              <w:top w:val="single" w:sz="4" w:space="0" w:color="auto"/>
              <w:left w:val="single" w:sz="4" w:space="0" w:color="auto"/>
              <w:bottom w:val="single" w:sz="4" w:space="0" w:color="auto"/>
              <w:right w:val="single" w:sz="4" w:space="0" w:color="auto"/>
            </w:tcBorders>
            <w:vAlign w:val="center"/>
          </w:tcPr>
          <w:p w14:paraId="65061125"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4CCA4B7"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wydania do jednostki zewnętrznej.</w:t>
            </w:r>
          </w:p>
        </w:tc>
        <w:tc>
          <w:tcPr>
            <w:tcW w:w="862" w:type="pct"/>
            <w:tcBorders>
              <w:top w:val="single" w:sz="4" w:space="0" w:color="auto"/>
              <w:left w:val="single" w:sz="4" w:space="0" w:color="auto"/>
              <w:bottom w:val="single" w:sz="4" w:space="0" w:color="auto"/>
              <w:right w:val="single" w:sz="4" w:space="0" w:color="auto"/>
            </w:tcBorders>
            <w:vAlign w:val="center"/>
          </w:tcPr>
          <w:p w14:paraId="29D7C604"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5D45082" w14:textId="77777777" w:rsidR="00B168DC" w:rsidRPr="00010045" w:rsidRDefault="000A2C02" w:rsidP="000A2C02">
            <w:pPr>
              <w:shd w:val="clear" w:color="auto" w:fill="FFFFFF"/>
              <w:ind w:left="113" w:firstLine="0"/>
              <w:jc w:val="center"/>
            </w:pPr>
            <w:r>
              <w:t>NIE</w:t>
            </w:r>
          </w:p>
        </w:tc>
      </w:tr>
      <w:tr w:rsidR="000E1BAC" w:rsidRPr="00010045" w14:paraId="1CEC9066" w14:textId="77777777" w:rsidTr="000A2C02">
        <w:trPr>
          <w:trHeight w:hRule="exact" w:val="38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5C1A841" w14:textId="77777777" w:rsidR="000E1BAC" w:rsidRPr="000E1BAC" w:rsidRDefault="000E1BAC" w:rsidP="00652A0B">
            <w:pPr>
              <w:pStyle w:val="Tabela1"/>
              <w:ind w:left="142" w:right="50"/>
              <w:rPr>
                <w:rFonts w:ascii="Arial" w:hAnsi="Arial" w:cs="Arial"/>
                <w:b/>
                <w:sz w:val="20"/>
                <w:szCs w:val="20"/>
              </w:rPr>
            </w:pPr>
            <w:r w:rsidRPr="000E1BAC">
              <w:rPr>
                <w:rFonts w:ascii="Arial" w:hAnsi="Arial" w:cs="Arial"/>
                <w:b/>
                <w:sz w:val="20"/>
                <w:szCs w:val="20"/>
              </w:rPr>
              <w:t xml:space="preserve">Przyjmowanie zamówień z jednostek organizacyjnych: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1608CA5" w14:textId="77777777" w:rsidR="000E1BAC" w:rsidRPr="00010045" w:rsidRDefault="000E1BAC" w:rsidP="000A2C02">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0007746" w14:textId="77777777" w:rsidR="000E1BAC" w:rsidRPr="00010045" w:rsidRDefault="000E1BAC" w:rsidP="000A2C02">
            <w:pPr>
              <w:shd w:val="clear" w:color="auto" w:fill="FFFFFF"/>
              <w:ind w:left="113" w:firstLine="0"/>
              <w:jc w:val="center"/>
            </w:pPr>
          </w:p>
        </w:tc>
      </w:tr>
      <w:tr w:rsidR="00B168DC" w:rsidRPr="00010045" w14:paraId="3DB38239" w14:textId="77777777" w:rsidTr="000A2C02">
        <w:trPr>
          <w:trHeight w:hRule="exact" w:val="290"/>
        </w:trPr>
        <w:tc>
          <w:tcPr>
            <w:tcW w:w="324" w:type="pct"/>
            <w:tcBorders>
              <w:top w:val="single" w:sz="4" w:space="0" w:color="auto"/>
              <w:left w:val="single" w:sz="4" w:space="0" w:color="auto"/>
              <w:bottom w:val="single" w:sz="4" w:space="0" w:color="auto"/>
              <w:right w:val="single" w:sz="4" w:space="0" w:color="auto"/>
            </w:tcBorders>
            <w:vAlign w:val="center"/>
          </w:tcPr>
          <w:p w14:paraId="3A6C55F9"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92AFEC8"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ręczne,</w:t>
            </w:r>
          </w:p>
        </w:tc>
        <w:tc>
          <w:tcPr>
            <w:tcW w:w="862" w:type="pct"/>
            <w:tcBorders>
              <w:top w:val="single" w:sz="4" w:space="0" w:color="auto"/>
              <w:left w:val="single" w:sz="4" w:space="0" w:color="auto"/>
              <w:bottom w:val="single" w:sz="4" w:space="0" w:color="auto"/>
              <w:right w:val="single" w:sz="4" w:space="0" w:color="auto"/>
            </w:tcBorders>
            <w:vAlign w:val="center"/>
          </w:tcPr>
          <w:p w14:paraId="317D29E1"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9BC73CF" w14:textId="77777777" w:rsidR="00B168DC" w:rsidRPr="00010045" w:rsidRDefault="000A2C02" w:rsidP="000A2C02">
            <w:pPr>
              <w:shd w:val="clear" w:color="auto" w:fill="FFFFFF"/>
              <w:ind w:left="113" w:firstLine="0"/>
              <w:jc w:val="center"/>
            </w:pPr>
            <w:r>
              <w:t>NIE</w:t>
            </w:r>
          </w:p>
        </w:tc>
      </w:tr>
      <w:tr w:rsidR="00B168DC" w:rsidRPr="00010045" w14:paraId="3BFDB201" w14:textId="77777777" w:rsidTr="000A2C02">
        <w:trPr>
          <w:trHeight w:hRule="exact" w:val="279"/>
        </w:trPr>
        <w:tc>
          <w:tcPr>
            <w:tcW w:w="324" w:type="pct"/>
            <w:tcBorders>
              <w:top w:val="single" w:sz="4" w:space="0" w:color="auto"/>
              <w:left w:val="single" w:sz="4" w:space="0" w:color="auto"/>
              <w:bottom w:val="single" w:sz="4" w:space="0" w:color="auto"/>
              <w:right w:val="single" w:sz="4" w:space="0" w:color="auto"/>
            </w:tcBorders>
            <w:vAlign w:val="center"/>
          </w:tcPr>
          <w:p w14:paraId="2A979D20"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57394FE" w14:textId="77777777" w:rsidR="00B168DC"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elektroniczne.</w:t>
            </w:r>
          </w:p>
          <w:p w14:paraId="0E2788E0" w14:textId="77777777" w:rsidR="009801B6" w:rsidRDefault="009801B6" w:rsidP="009801B6">
            <w:pPr>
              <w:pStyle w:val="Tabela1"/>
              <w:ind w:right="50"/>
              <w:rPr>
                <w:rFonts w:ascii="Arial" w:hAnsi="Arial" w:cs="Arial"/>
                <w:sz w:val="20"/>
                <w:szCs w:val="20"/>
              </w:rPr>
            </w:pPr>
          </w:p>
          <w:p w14:paraId="1DBAC07C" w14:textId="77777777" w:rsidR="009801B6" w:rsidRDefault="009801B6" w:rsidP="009801B6">
            <w:pPr>
              <w:pStyle w:val="Tabela1"/>
              <w:ind w:right="50"/>
              <w:rPr>
                <w:rFonts w:ascii="Arial" w:hAnsi="Arial" w:cs="Arial"/>
                <w:sz w:val="20"/>
                <w:szCs w:val="20"/>
              </w:rPr>
            </w:pPr>
          </w:p>
          <w:p w14:paraId="207716FC" w14:textId="77777777" w:rsidR="009801B6" w:rsidRDefault="009801B6" w:rsidP="009801B6">
            <w:pPr>
              <w:pStyle w:val="Tabela1"/>
              <w:ind w:right="50"/>
              <w:rPr>
                <w:rFonts w:ascii="Arial" w:hAnsi="Arial" w:cs="Arial"/>
                <w:sz w:val="20"/>
                <w:szCs w:val="20"/>
              </w:rPr>
            </w:pPr>
          </w:p>
          <w:p w14:paraId="13B99565" w14:textId="77777777" w:rsidR="009801B6" w:rsidRPr="00010045" w:rsidRDefault="009801B6" w:rsidP="009801B6">
            <w:pPr>
              <w:pStyle w:val="Tabela1"/>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51A500FB" w14:textId="77777777" w:rsidR="00B168DC" w:rsidRDefault="00B168DC" w:rsidP="000A2C02">
            <w:pPr>
              <w:shd w:val="clear" w:color="auto" w:fill="FFFFFF"/>
              <w:ind w:left="113" w:firstLine="0"/>
              <w:jc w:val="center"/>
            </w:pPr>
            <w:r w:rsidRPr="00010045">
              <w:t>TAK</w:t>
            </w:r>
          </w:p>
          <w:p w14:paraId="42238D5A" w14:textId="77777777" w:rsidR="009801B6" w:rsidRPr="00010045" w:rsidRDefault="009801B6" w:rsidP="000A2C02">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cBorders>
            <w:vAlign w:val="center"/>
          </w:tcPr>
          <w:p w14:paraId="68F28C4F" w14:textId="77777777" w:rsidR="00B168DC" w:rsidRPr="00010045" w:rsidRDefault="000A2C02" w:rsidP="000A2C02">
            <w:pPr>
              <w:shd w:val="clear" w:color="auto" w:fill="FFFFFF"/>
              <w:ind w:left="113" w:firstLine="0"/>
              <w:jc w:val="center"/>
            </w:pPr>
            <w:r>
              <w:t>NIE</w:t>
            </w:r>
          </w:p>
        </w:tc>
      </w:tr>
      <w:tr w:rsidR="000E1BAC" w:rsidRPr="00010045" w14:paraId="564435DC" w14:textId="77777777" w:rsidTr="000A2C02">
        <w:trPr>
          <w:trHeight w:hRule="exact" w:val="352"/>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EA29B25" w14:textId="77777777" w:rsidR="000E1BAC" w:rsidRPr="000E1BAC" w:rsidRDefault="000E1BAC" w:rsidP="00652A0B">
            <w:pPr>
              <w:pStyle w:val="Tabela1"/>
              <w:ind w:left="142" w:right="50"/>
              <w:rPr>
                <w:rFonts w:ascii="Arial" w:hAnsi="Arial" w:cs="Arial"/>
                <w:b/>
                <w:sz w:val="20"/>
                <w:szCs w:val="20"/>
              </w:rPr>
            </w:pPr>
            <w:r w:rsidRPr="000E1BAC">
              <w:rPr>
                <w:rFonts w:ascii="Arial" w:hAnsi="Arial" w:cs="Arial"/>
                <w:b/>
                <w:sz w:val="20"/>
                <w:szCs w:val="20"/>
              </w:rPr>
              <w:t>Ewidencja zwrotów z oddziałów:</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F26988F" w14:textId="77777777" w:rsidR="000E1BAC" w:rsidRPr="00010045" w:rsidRDefault="000E1BAC" w:rsidP="000A2C02">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6B76FAD" w14:textId="77777777" w:rsidR="000E1BAC" w:rsidRPr="00010045" w:rsidRDefault="000E1BAC" w:rsidP="000A2C02">
            <w:pPr>
              <w:shd w:val="clear" w:color="auto" w:fill="FFFFFF"/>
              <w:ind w:left="113" w:firstLine="0"/>
              <w:jc w:val="center"/>
            </w:pPr>
          </w:p>
        </w:tc>
      </w:tr>
      <w:tr w:rsidR="00B168DC" w:rsidRPr="00010045" w14:paraId="391741D7" w14:textId="77777777" w:rsidTr="000A2C02">
        <w:trPr>
          <w:trHeight w:hRule="exact" w:val="610"/>
        </w:trPr>
        <w:tc>
          <w:tcPr>
            <w:tcW w:w="324" w:type="pct"/>
            <w:tcBorders>
              <w:top w:val="single" w:sz="4" w:space="0" w:color="auto"/>
              <w:left w:val="single" w:sz="4" w:space="0" w:color="auto"/>
              <w:bottom w:val="single" w:sz="4" w:space="0" w:color="auto"/>
              <w:right w:val="single" w:sz="4" w:space="0" w:color="auto"/>
            </w:tcBorders>
            <w:vAlign w:val="center"/>
          </w:tcPr>
          <w:p w14:paraId="11D315FC"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9FF2EF3"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ręczne, dla jednostek bez działających apteczek w systemie.</w:t>
            </w:r>
          </w:p>
        </w:tc>
        <w:tc>
          <w:tcPr>
            <w:tcW w:w="862" w:type="pct"/>
            <w:tcBorders>
              <w:top w:val="single" w:sz="4" w:space="0" w:color="auto"/>
              <w:left w:val="single" w:sz="4" w:space="0" w:color="auto"/>
              <w:bottom w:val="single" w:sz="4" w:space="0" w:color="auto"/>
              <w:right w:val="single" w:sz="4" w:space="0" w:color="auto"/>
            </w:tcBorders>
            <w:vAlign w:val="center"/>
          </w:tcPr>
          <w:p w14:paraId="7DB90846"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E7F6A21" w14:textId="77777777" w:rsidR="00B168DC" w:rsidRPr="00010045" w:rsidRDefault="000A2C02" w:rsidP="000A2C02">
            <w:pPr>
              <w:shd w:val="clear" w:color="auto" w:fill="FFFFFF"/>
              <w:ind w:left="113" w:firstLine="0"/>
              <w:jc w:val="center"/>
            </w:pPr>
            <w:r>
              <w:t>NIE</w:t>
            </w:r>
          </w:p>
        </w:tc>
      </w:tr>
      <w:tr w:rsidR="00B168DC" w:rsidRPr="00010045" w14:paraId="4F44E13D" w14:textId="77777777" w:rsidTr="000A2C02">
        <w:trPr>
          <w:trHeight w:hRule="exact" w:val="372"/>
        </w:trPr>
        <w:tc>
          <w:tcPr>
            <w:tcW w:w="324" w:type="pct"/>
            <w:tcBorders>
              <w:top w:val="single" w:sz="4" w:space="0" w:color="auto"/>
              <w:left w:val="single" w:sz="4" w:space="0" w:color="auto"/>
              <w:bottom w:val="single" w:sz="4" w:space="0" w:color="auto"/>
              <w:right w:val="single" w:sz="4" w:space="0" w:color="auto"/>
            </w:tcBorders>
            <w:vAlign w:val="center"/>
          </w:tcPr>
          <w:p w14:paraId="4C45A461"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6BFFDD3"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elektroniczne.</w:t>
            </w:r>
          </w:p>
        </w:tc>
        <w:tc>
          <w:tcPr>
            <w:tcW w:w="862" w:type="pct"/>
            <w:tcBorders>
              <w:top w:val="single" w:sz="4" w:space="0" w:color="auto"/>
              <w:left w:val="single" w:sz="4" w:space="0" w:color="auto"/>
              <w:bottom w:val="single" w:sz="4" w:space="0" w:color="auto"/>
              <w:right w:val="single" w:sz="4" w:space="0" w:color="auto"/>
            </w:tcBorders>
            <w:vAlign w:val="center"/>
          </w:tcPr>
          <w:p w14:paraId="2E79404D"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CA489BC" w14:textId="77777777" w:rsidR="00B168DC" w:rsidRPr="00010045" w:rsidRDefault="000A2C02" w:rsidP="000A2C02">
            <w:pPr>
              <w:shd w:val="clear" w:color="auto" w:fill="FFFFFF"/>
              <w:ind w:left="113" w:firstLine="0"/>
              <w:jc w:val="center"/>
            </w:pPr>
            <w:r>
              <w:t>NIE</w:t>
            </w:r>
          </w:p>
        </w:tc>
      </w:tr>
      <w:tr w:rsidR="00B168DC" w:rsidRPr="00010045" w14:paraId="351C808C" w14:textId="77777777" w:rsidTr="000A2C02">
        <w:trPr>
          <w:trHeight w:hRule="exact" w:val="891"/>
        </w:trPr>
        <w:tc>
          <w:tcPr>
            <w:tcW w:w="324" w:type="pct"/>
            <w:tcBorders>
              <w:top w:val="single" w:sz="4" w:space="0" w:color="auto"/>
              <w:left w:val="single" w:sz="4" w:space="0" w:color="auto"/>
              <w:bottom w:val="single" w:sz="4" w:space="0" w:color="auto"/>
              <w:right w:val="single" w:sz="4" w:space="0" w:color="auto"/>
            </w:tcBorders>
            <w:vAlign w:val="center"/>
          </w:tcPr>
          <w:p w14:paraId="2081C963"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17A7D8"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automatycznej realizacji zamówień przychodzących z apteczek oddziałowych i innych jednostek organizacyjnych.</w:t>
            </w:r>
          </w:p>
        </w:tc>
        <w:tc>
          <w:tcPr>
            <w:tcW w:w="862" w:type="pct"/>
            <w:tcBorders>
              <w:top w:val="single" w:sz="4" w:space="0" w:color="auto"/>
              <w:left w:val="single" w:sz="4" w:space="0" w:color="auto"/>
              <w:bottom w:val="single" w:sz="4" w:space="0" w:color="auto"/>
              <w:right w:val="single" w:sz="4" w:space="0" w:color="auto"/>
            </w:tcBorders>
            <w:vAlign w:val="center"/>
          </w:tcPr>
          <w:p w14:paraId="5C8ECAE1"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D0A0987" w14:textId="77777777" w:rsidR="00B168DC" w:rsidRPr="00010045" w:rsidRDefault="000A2C02" w:rsidP="000A2C02">
            <w:pPr>
              <w:shd w:val="clear" w:color="auto" w:fill="FFFFFF"/>
              <w:ind w:left="113" w:firstLine="0"/>
              <w:jc w:val="center"/>
            </w:pPr>
            <w:r>
              <w:t>NIE</w:t>
            </w:r>
          </w:p>
        </w:tc>
      </w:tr>
      <w:tr w:rsidR="000E1BAC" w:rsidRPr="00010045" w14:paraId="216208D0" w14:textId="77777777" w:rsidTr="000A2C02">
        <w:trPr>
          <w:trHeight w:hRule="exact" w:val="534"/>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17C421E" w14:textId="77777777" w:rsidR="000E1BAC" w:rsidRPr="000A2C02" w:rsidRDefault="000E1BAC" w:rsidP="00652A0B">
            <w:pPr>
              <w:pStyle w:val="Tabela1"/>
              <w:ind w:left="142" w:right="50"/>
              <w:rPr>
                <w:rFonts w:ascii="Arial" w:hAnsi="Arial" w:cs="Arial"/>
                <w:b/>
                <w:sz w:val="20"/>
                <w:szCs w:val="20"/>
              </w:rPr>
            </w:pPr>
            <w:r w:rsidRPr="000A2C02">
              <w:rPr>
                <w:rFonts w:ascii="Arial" w:hAnsi="Arial" w:cs="Arial"/>
                <w:b/>
                <w:sz w:val="20"/>
                <w:szCs w:val="20"/>
              </w:rPr>
              <w:t xml:space="preserve">Zapewnienie w trakcie realizacji </w:t>
            </w:r>
            <w:proofErr w:type="spellStart"/>
            <w:r w:rsidRPr="000A2C02">
              <w:rPr>
                <w:rFonts w:ascii="Arial" w:hAnsi="Arial" w:cs="Arial"/>
                <w:b/>
                <w:sz w:val="20"/>
                <w:szCs w:val="20"/>
              </w:rPr>
              <w:t>zapotrzebowań</w:t>
            </w:r>
            <w:proofErr w:type="spellEnd"/>
            <w:r w:rsidRPr="000A2C02">
              <w:rPr>
                <w:rFonts w:ascii="Arial" w:hAnsi="Arial" w:cs="Arial"/>
                <w:b/>
                <w:sz w:val="20"/>
                <w:szCs w:val="20"/>
              </w:rPr>
              <w:t xml:space="preserve"> bieżących informacji o:</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70148C6" w14:textId="77777777" w:rsidR="000E1BAC" w:rsidRPr="00010045" w:rsidRDefault="000E1BAC" w:rsidP="000A2C02">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7519F88" w14:textId="77777777" w:rsidR="000E1BAC" w:rsidRPr="00010045" w:rsidRDefault="000E1BAC" w:rsidP="000A2C02">
            <w:pPr>
              <w:shd w:val="clear" w:color="auto" w:fill="FFFFFF"/>
              <w:ind w:left="113" w:firstLine="0"/>
              <w:jc w:val="center"/>
            </w:pPr>
          </w:p>
        </w:tc>
      </w:tr>
      <w:tr w:rsidR="00B168DC" w:rsidRPr="00010045" w14:paraId="69EF7322" w14:textId="77777777" w:rsidTr="000A2C02">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48F8D653"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D4301ED"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Ilości zamówionej,</w:t>
            </w:r>
          </w:p>
        </w:tc>
        <w:tc>
          <w:tcPr>
            <w:tcW w:w="862" w:type="pct"/>
            <w:tcBorders>
              <w:top w:val="single" w:sz="4" w:space="0" w:color="auto"/>
              <w:left w:val="single" w:sz="4" w:space="0" w:color="auto"/>
              <w:bottom w:val="single" w:sz="4" w:space="0" w:color="auto"/>
              <w:right w:val="single" w:sz="4" w:space="0" w:color="auto"/>
            </w:tcBorders>
            <w:vAlign w:val="center"/>
          </w:tcPr>
          <w:p w14:paraId="5EAD976B"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496D829" w14:textId="77777777" w:rsidR="00B168DC" w:rsidRPr="00010045" w:rsidRDefault="000A2C02" w:rsidP="000A2C02">
            <w:pPr>
              <w:shd w:val="clear" w:color="auto" w:fill="FFFFFF"/>
              <w:ind w:left="113" w:firstLine="0"/>
              <w:jc w:val="center"/>
            </w:pPr>
            <w:r>
              <w:t>NIE</w:t>
            </w:r>
          </w:p>
        </w:tc>
      </w:tr>
      <w:tr w:rsidR="00B168DC" w:rsidRPr="00010045" w14:paraId="27DA658B" w14:textId="77777777" w:rsidTr="000A2C02">
        <w:trPr>
          <w:trHeight w:hRule="exact" w:val="357"/>
        </w:trPr>
        <w:tc>
          <w:tcPr>
            <w:tcW w:w="324" w:type="pct"/>
            <w:tcBorders>
              <w:top w:val="single" w:sz="4" w:space="0" w:color="auto"/>
              <w:left w:val="single" w:sz="4" w:space="0" w:color="auto"/>
              <w:bottom w:val="single" w:sz="4" w:space="0" w:color="auto"/>
              <w:right w:val="single" w:sz="4" w:space="0" w:color="auto"/>
            </w:tcBorders>
            <w:vAlign w:val="center"/>
          </w:tcPr>
          <w:p w14:paraId="2220E22E"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91B7BB"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 xml:space="preserve">Ilości na stanie magazynowym apteki, </w:t>
            </w:r>
          </w:p>
        </w:tc>
        <w:tc>
          <w:tcPr>
            <w:tcW w:w="862" w:type="pct"/>
            <w:tcBorders>
              <w:top w:val="single" w:sz="4" w:space="0" w:color="auto"/>
              <w:left w:val="single" w:sz="4" w:space="0" w:color="auto"/>
              <w:bottom w:val="single" w:sz="4" w:space="0" w:color="auto"/>
              <w:right w:val="single" w:sz="4" w:space="0" w:color="auto"/>
            </w:tcBorders>
            <w:vAlign w:val="center"/>
          </w:tcPr>
          <w:p w14:paraId="0B42638B"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CF18079" w14:textId="77777777" w:rsidR="00B168DC" w:rsidRPr="00010045" w:rsidRDefault="000A2C02" w:rsidP="000A2C02">
            <w:pPr>
              <w:shd w:val="clear" w:color="auto" w:fill="FFFFFF"/>
              <w:ind w:left="113" w:firstLine="0"/>
              <w:jc w:val="center"/>
            </w:pPr>
            <w:r>
              <w:t>NIE</w:t>
            </w:r>
          </w:p>
        </w:tc>
      </w:tr>
      <w:tr w:rsidR="00B168DC" w:rsidRPr="00010045" w14:paraId="29468DDE" w14:textId="77777777" w:rsidTr="000A2C02">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00765932"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7488285"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Ilości w drodze,</w:t>
            </w:r>
          </w:p>
        </w:tc>
        <w:tc>
          <w:tcPr>
            <w:tcW w:w="862" w:type="pct"/>
            <w:tcBorders>
              <w:top w:val="single" w:sz="4" w:space="0" w:color="auto"/>
              <w:left w:val="single" w:sz="4" w:space="0" w:color="auto"/>
              <w:bottom w:val="single" w:sz="4" w:space="0" w:color="auto"/>
              <w:right w:val="single" w:sz="4" w:space="0" w:color="auto"/>
            </w:tcBorders>
            <w:vAlign w:val="center"/>
          </w:tcPr>
          <w:p w14:paraId="13C3FA5E"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068A31E" w14:textId="77777777" w:rsidR="00B168DC" w:rsidRPr="00010045" w:rsidRDefault="000A2C02" w:rsidP="000A2C02">
            <w:pPr>
              <w:shd w:val="clear" w:color="auto" w:fill="FFFFFF"/>
              <w:ind w:left="113" w:firstLine="0"/>
              <w:jc w:val="center"/>
            </w:pPr>
            <w:r>
              <w:t>NIE</w:t>
            </w:r>
          </w:p>
        </w:tc>
      </w:tr>
      <w:tr w:rsidR="00B168DC" w:rsidRPr="00010045" w14:paraId="02B755C9" w14:textId="77777777" w:rsidTr="000A2C02">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12BD3A91"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07C9A02"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Ilości na stanie apteczki oddziałowej.</w:t>
            </w:r>
          </w:p>
        </w:tc>
        <w:tc>
          <w:tcPr>
            <w:tcW w:w="862" w:type="pct"/>
            <w:tcBorders>
              <w:top w:val="single" w:sz="4" w:space="0" w:color="auto"/>
              <w:left w:val="single" w:sz="4" w:space="0" w:color="auto"/>
              <w:bottom w:val="single" w:sz="4" w:space="0" w:color="auto"/>
              <w:right w:val="single" w:sz="4" w:space="0" w:color="auto"/>
            </w:tcBorders>
            <w:vAlign w:val="center"/>
          </w:tcPr>
          <w:p w14:paraId="472CDD39"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F2FAAC7" w14:textId="77777777" w:rsidR="00B168DC" w:rsidRPr="00010045" w:rsidRDefault="000A2C02" w:rsidP="000A2C02">
            <w:pPr>
              <w:shd w:val="clear" w:color="auto" w:fill="FFFFFF"/>
              <w:ind w:left="113" w:firstLine="0"/>
              <w:jc w:val="center"/>
            </w:pPr>
            <w:r>
              <w:t>NIE</w:t>
            </w:r>
          </w:p>
        </w:tc>
      </w:tr>
      <w:tr w:rsidR="00B168DC" w:rsidRPr="00010045" w14:paraId="67C7EE52" w14:textId="77777777" w:rsidTr="000A2C02">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4E62AA0E"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A22B11B"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Cofnięcie wydania do jednostki organizacyjnej.</w:t>
            </w:r>
          </w:p>
        </w:tc>
        <w:tc>
          <w:tcPr>
            <w:tcW w:w="862" w:type="pct"/>
            <w:tcBorders>
              <w:top w:val="single" w:sz="4" w:space="0" w:color="auto"/>
              <w:left w:val="single" w:sz="4" w:space="0" w:color="auto"/>
              <w:bottom w:val="single" w:sz="4" w:space="0" w:color="auto"/>
              <w:right w:val="single" w:sz="4" w:space="0" w:color="auto"/>
            </w:tcBorders>
            <w:vAlign w:val="center"/>
          </w:tcPr>
          <w:p w14:paraId="5FF1375E"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3E5F3D4" w14:textId="77777777" w:rsidR="00B168DC" w:rsidRPr="00010045" w:rsidRDefault="000A2C02" w:rsidP="000A2C02">
            <w:pPr>
              <w:shd w:val="clear" w:color="auto" w:fill="FFFFFF"/>
              <w:ind w:left="113" w:firstLine="0"/>
              <w:jc w:val="center"/>
            </w:pPr>
            <w:r>
              <w:t>NIE</w:t>
            </w:r>
          </w:p>
        </w:tc>
      </w:tr>
      <w:tr w:rsidR="00B168DC" w:rsidRPr="00010045" w14:paraId="65C2F0F5" w14:textId="77777777" w:rsidTr="000A2C02">
        <w:trPr>
          <w:trHeight w:hRule="exact" w:val="1582"/>
        </w:trPr>
        <w:tc>
          <w:tcPr>
            <w:tcW w:w="324" w:type="pct"/>
            <w:tcBorders>
              <w:top w:val="single" w:sz="4" w:space="0" w:color="auto"/>
              <w:left w:val="single" w:sz="4" w:space="0" w:color="auto"/>
              <w:bottom w:val="single" w:sz="4" w:space="0" w:color="auto"/>
              <w:right w:val="single" w:sz="4" w:space="0" w:color="auto"/>
            </w:tcBorders>
            <w:vAlign w:val="center"/>
          </w:tcPr>
          <w:p w14:paraId="7C0EA59D"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F47278"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sporządzania leków recepturowych z wykorzystaniem poprzez zdejmowanie składników receptury. W składzie receptury istnieje możliwość wykorzystania zamienników składników recepturowych.</w:t>
            </w:r>
          </w:p>
        </w:tc>
        <w:tc>
          <w:tcPr>
            <w:tcW w:w="862" w:type="pct"/>
            <w:tcBorders>
              <w:top w:val="single" w:sz="4" w:space="0" w:color="auto"/>
              <w:left w:val="single" w:sz="4" w:space="0" w:color="auto"/>
              <w:bottom w:val="single" w:sz="4" w:space="0" w:color="auto"/>
              <w:right w:val="single" w:sz="4" w:space="0" w:color="auto"/>
            </w:tcBorders>
            <w:vAlign w:val="center"/>
          </w:tcPr>
          <w:p w14:paraId="34D837F1" w14:textId="77777777" w:rsidR="00B168DC" w:rsidRPr="00010045" w:rsidRDefault="00B168DC"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5E6E3ED" w14:textId="77777777" w:rsidR="00B168DC" w:rsidRPr="00010045" w:rsidRDefault="000A2C02" w:rsidP="000A2C02">
            <w:pPr>
              <w:shd w:val="clear" w:color="auto" w:fill="FFFFFF"/>
              <w:ind w:left="113" w:firstLine="0"/>
              <w:jc w:val="center"/>
            </w:pPr>
            <w:r>
              <w:t>NIE</w:t>
            </w:r>
          </w:p>
        </w:tc>
      </w:tr>
      <w:tr w:rsidR="00B168DC" w:rsidRPr="00010045" w14:paraId="1B138E80" w14:textId="77777777" w:rsidTr="000E1BAC">
        <w:trPr>
          <w:trHeight w:hRule="exact" w:val="1062"/>
        </w:trPr>
        <w:tc>
          <w:tcPr>
            <w:tcW w:w="324" w:type="pct"/>
            <w:tcBorders>
              <w:top w:val="single" w:sz="4" w:space="0" w:color="auto"/>
              <w:left w:val="single" w:sz="4" w:space="0" w:color="auto"/>
              <w:bottom w:val="single" w:sz="4" w:space="0" w:color="auto"/>
              <w:right w:val="single" w:sz="4" w:space="0" w:color="auto"/>
            </w:tcBorders>
            <w:vAlign w:val="center"/>
          </w:tcPr>
          <w:p w14:paraId="02A2DC7F"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CF1A06B"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sporządzania: preparatów laboratoryjnych, preparatów galenowych oraz płynów infuzyjnych z wykorzystaniem mechanizmów sporządzania leków recepturowych.</w:t>
            </w:r>
          </w:p>
        </w:tc>
        <w:tc>
          <w:tcPr>
            <w:tcW w:w="862" w:type="pct"/>
            <w:tcBorders>
              <w:top w:val="single" w:sz="4" w:space="0" w:color="auto"/>
              <w:left w:val="single" w:sz="4" w:space="0" w:color="auto"/>
              <w:bottom w:val="single" w:sz="4" w:space="0" w:color="auto"/>
              <w:right w:val="single" w:sz="4" w:space="0" w:color="auto"/>
            </w:tcBorders>
            <w:vAlign w:val="center"/>
          </w:tcPr>
          <w:p w14:paraId="1CA41021"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D0B71A4" w14:textId="77777777" w:rsidR="00B168DC" w:rsidRPr="00010045" w:rsidRDefault="000A2C02" w:rsidP="000E1BAC">
            <w:pPr>
              <w:shd w:val="clear" w:color="auto" w:fill="FFFFFF"/>
              <w:ind w:left="113" w:firstLine="0"/>
              <w:jc w:val="center"/>
            </w:pPr>
            <w:r>
              <w:t>NIE</w:t>
            </w:r>
          </w:p>
        </w:tc>
      </w:tr>
      <w:tr w:rsidR="00B168DC" w:rsidRPr="00010045" w14:paraId="6712E910" w14:textId="77777777" w:rsidTr="000E1BAC">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84E89E2"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80C8495"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 xml:space="preserve">Ewidencja sporządzania roztworów spirytusowych. </w:t>
            </w:r>
          </w:p>
        </w:tc>
        <w:tc>
          <w:tcPr>
            <w:tcW w:w="862" w:type="pct"/>
            <w:tcBorders>
              <w:top w:val="single" w:sz="4" w:space="0" w:color="auto"/>
              <w:left w:val="single" w:sz="4" w:space="0" w:color="auto"/>
              <w:bottom w:val="single" w:sz="4" w:space="0" w:color="auto"/>
              <w:right w:val="single" w:sz="4" w:space="0" w:color="auto"/>
            </w:tcBorders>
            <w:vAlign w:val="center"/>
          </w:tcPr>
          <w:p w14:paraId="73472E07"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CBDC3F3" w14:textId="77777777" w:rsidR="00B168DC" w:rsidRPr="00010045" w:rsidRDefault="000A2C02" w:rsidP="000E1BAC">
            <w:pPr>
              <w:shd w:val="clear" w:color="auto" w:fill="FFFFFF"/>
              <w:ind w:left="113" w:firstLine="0"/>
              <w:jc w:val="center"/>
            </w:pPr>
            <w:r>
              <w:t>NIE</w:t>
            </w:r>
          </w:p>
        </w:tc>
      </w:tr>
      <w:tr w:rsidR="00B168DC" w:rsidRPr="00010045" w14:paraId="172C86F2" w14:textId="77777777" w:rsidTr="0055379B">
        <w:trPr>
          <w:trHeight w:hRule="exact" w:val="1151"/>
        </w:trPr>
        <w:tc>
          <w:tcPr>
            <w:tcW w:w="324" w:type="pct"/>
            <w:tcBorders>
              <w:top w:val="single" w:sz="4" w:space="0" w:color="auto"/>
              <w:left w:val="single" w:sz="4" w:space="0" w:color="auto"/>
              <w:bottom w:val="single" w:sz="4" w:space="0" w:color="auto"/>
              <w:right w:val="single" w:sz="4" w:space="0" w:color="auto"/>
            </w:tcBorders>
            <w:vAlign w:val="center"/>
          </w:tcPr>
          <w:p w14:paraId="5B83F5F5"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07FAE77" w14:textId="77777777" w:rsidR="0055379B" w:rsidRDefault="0055379B" w:rsidP="0055379B">
            <w:pPr>
              <w:pStyle w:val="Tabela1"/>
              <w:ind w:left="142" w:right="50"/>
              <w:rPr>
                <w:rFonts w:ascii="Arial" w:hAnsi="Arial" w:cs="Arial"/>
                <w:sz w:val="20"/>
                <w:szCs w:val="20"/>
              </w:rPr>
            </w:pPr>
            <w:r w:rsidRPr="00010045">
              <w:rPr>
                <w:rFonts w:ascii="Arial" w:hAnsi="Arial" w:cs="Arial"/>
                <w:sz w:val="20"/>
                <w:szCs w:val="20"/>
              </w:rPr>
              <w:t>Możliwość zaznaczenia pozycji receptariusza do późniejszego wykorz</w:t>
            </w:r>
            <w:r w:rsidR="00321E2A">
              <w:rPr>
                <w:rFonts w:ascii="Arial" w:hAnsi="Arial" w:cs="Arial"/>
                <w:sz w:val="20"/>
                <w:szCs w:val="20"/>
              </w:rPr>
              <w:t>ystania w różnych miejscach SIM</w:t>
            </w:r>
            <w:r w:rsidRPr="00010045">
              <w:rPr>
                <w:rFonts w:ascii="Arial" w:hAnsi="Arial" w:cs="Arial"/>
                <w:sz w:val="20"/>
                <w:szCs w:val="20"/>
              </w:rPr>
              <w:t xml:space="preserve"> przy tworzeniu zamówień do dostawców</w:t>
            </w:r>
            <w:r>
              <w:rPr>
                <w:rFonts w:ascii="Arial" w:hAnsi="Arial" w:cs="Arial"/>
                <w:sz w:val="20"/>
                <w:szCs w:val="20"/>
              </w:rPr>
              <w:t>.</w:t>
            </w:r>
          </w:p>
          <w:p w14:paraId="6D54EBBC" w14:textId="77777777" w:rsidR="00B168DC" w:rsidRPr="00010045" w:rsidRDefault="00B168DC" w:rsidP="0055379B">
            <w:pPr>
              <w:pStyle w:val="Tabela1"/>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DE489B3"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3838259" w14:textId="77777777" w:rsidR="00B168DC" w:rsidRPr="00010045" w:rsidRDefault="000A2C02" w:rsidP="000E1BAC">
            <w:pPr>
              <w:shd w:val="clear" w:color="auto" w:fill="FFFFFF"/>
              <w:ind w:left="113" w:firstLine="0"/>
              <w:jc w:val="center"/>
            </w:pPr>
            <w:r>
              <w:t>NIE</w:t>
            </w:r>
          </w:p>
        </w:tc>
      </w:tr>
      <w:tr w:rsidR="00B168DC" w:rsidRPr="00010045" w14:paraId="655FC32E" w14:textId="77777777" w:rsidTr="000E1BAC">
        <w:trPr>
          <w:trHeight w:hRule="exact" w:val="368"/>
        </w:trPr>
        <w:tc>
          <w:tcPr>
            <w:tcW w:w="324" w:type="pct"/>
            <w:tcBorders>
              <w:top w:val="single" w:sz="4" w:space="0" w:color="auto"/>
              <w:left w:val="single" w:sz="4" w:space="0" w:color="auto"/>
              <w:bottom w:val="single" w:sz="4" w:space="0" w:color="auto"/>
              <w:right w:val="single" w:sz="4" w:space="0" w:color="auto"/>
            </w:tcBorders>
            <w:vAlign w:val="center"/>
          </w:tcPr>
          <w:p w14:paraId="2241BA12"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E8C1B4E"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Ewidencja ubytków i strat nadzwyczajnych.</w:t>
            </w:r>
          </w:p>
        </w:tc>
        <w:tc>
          <w:tcPr>
            <w:tcW w:w="862" w:type="pct"/>
            <w:tcBorders>
              <w:top w:val="single" w:sz="4" w:space="0" w:color="auto"/>
              <w:left w:val="single" w:sz="4" w:space="0" w:color="auto"/>
              <w:bottom w:val="single" w:sz="4" w:space="0" w:color="auto"/>
              <w:right w:val="single" w:sz="4" w:space="0" w:color="auto"/>
            </w:tcBorders>
            <w:vAlign w:val="center"/>
          </w:tcPr>
          <w:p w14:paraId="70006636"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A5E0E84" w14:textId="77777777" w:rsidR="00B168DC" w:rsidRPr="00010045" w:rsidRDefault="000A2C02" w:rsidP="000E1BAC">
            <w:pPr>
              <w:shd w:val="clear" w:color="auto" w:fill="FFFFFF"/>
              <w:ind w:left="113" w:firstLine="0"/>
              <w:jc w:val="center"/>
            </w:pPr>
            <w:r>
              <w:t>NIE</w:t>
            </w:r>
          </w:p>
        </w:tc>
      </w:tr>
      <w:tr w:rsidR="00B168DC" w:rsidRPr="00010045" w14:paraId="75A3E9B7" w14:textId="77777777" w:rsidTr="000E1BAC">
        <w:trPr>
          <w:trHeight w:hRule="exact" w:val="368"/>
        </w:trPr>
        <w:tc>
          <w:tcPr>
            <w:tcW w:w="324" w:type="pct"/>
            <w:tcBorders>
              <w:top w:val="single" w:sz="4" w:space="0" w:color="auto"/>
              <w:left w:val="single" w:sz="4" w:space="0" w:color="auto"/>
              <w:bottom w:val="single" w:sz="4" w:space="0" w:color="auto"/>
              <w:right w:val="single" w:sz="4" w:space="0" w:color="auto"/>
            </w:tcBorders>
            <w:vAlign w:val="center"/>
          </w:tcPr>
          <w:p w14:paraId="25CFA4C3"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9F099A5"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Generowanie i drukowanie arkusza do spisu z natury.</w:t>
            </w:r>
          </w:p>
        </w:tc>
        <w:tc>
          <w:tcPr>
            <w:tcW w:w="862" w:type="pct"/>
            <w:tcBorders>
              <w:top w:val="single" w:sz="4" w:space="0" w:color="auto"/>
              <w:left w:val="single" w:sz="4" w:space="0" w:color="auto"/>
              <w:bottom w:val="single" w:sz="4" w:space="0" w:color="auto"/>
              <w:right w:val="single" w:sz="4" w:space="0" w:color="auto"/>
            </w:tcBorders>
            <w:vAlign w:val="center"/>
          </w:tcPr>
          <w:p w14:paraId="0E430964"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CCBE884" w14:textId="77777777" w:rsidR="00B168DC" w:rsidRPr="00010045" w:rsidRDefault="000A2C02" w:rsidP="000E1BAC">
            <w:pPr>
              <w:shd w:val="clear" w:color="auto" w:fill="FFFFFF"/>
              <w:ind w:left="113" w:firstLine="0"/>
              <w:jc w:val="center"/>
            </w:pPr>
            <w:r>
              <w:t>NIE</w:t>
            </w:r>
          </w:p>
        </w:tc>
      </w:tr>
      <w:tr w:rsidR="00B168DC" w:rsidRPr="00010045" w14:paraId="53AC873C" w14:textId="77777777" w:rsidTr="000E1BAC">
        <w:trPr>
          <w:trHeight w:hRule="exact" w:val="529"/>
        </w:trPr>
        <w:tc>
          <w:tcPr>
            <w:tcW w:w="324" w:type="pct"/>
            <w:tcBorders>
              <w:top w:val="single" w:sz="4" w:space="0" w:color="auto"/>
              <w:left w:val="single" w:sz="4" w:space="0" w:color="auto"/>
              <w:bottom w:val="single" w:sz="4" w:space="0" w:color="auto"/>
              <w:right w:val="single" w:sz="4" w:space="0" w:color="auto"/>
            </w:tcBorders>
            <w:vAlign w:val="center"/>
          </w:tcPr>
          <w:p w14:paraId="2C4A028C"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E509272"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Korekta stanów magazynowych (ilościowa i jakościowa) na podstawie arkuszy spisu z natury.</w:t>
            </w:r>
          </w:p>
        </w:tc>
        <w:tc>
          <w:tcPr>
            <w:tcW w:w="862" w:type="pct"/>
            <w:tcBorders>
              <w:top w:val="single" w:sz="4" w:space="0" w:color="auto"/>
              <w:left w:val="single" w:sz="4" w:space="0" w:color="auto"/>
              <w:bottom w:val="single" w:sz="4" w:space="0" w:color="auto"/>
              <w:right w:val="single" w:sz="4" w:space="0" w:color="auto"/>
            </w:tcBorders>
            <w:vAlign w:val="center"/>
          </w:tcPr>
          <w:p w14:paraId="640EF43B"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CBC6CF4" w14:textId="77777777" w:rsidR="00B168DC" w:rsidRPr="00010045" w:rsidRDefault="000A2C02" w:rsidP="000E1BAC">
            <w:pPr>
              <w:shd w:val="clear" w:color="auto" w:fill="FFFFFF"/>
              <w:ind w:left="113" w:firstLine="0"/>
              <w:jc w:val="center"/>
            </w:pPr>
            <w:r>
              <w:t>NIE</w:t>
            </w:r>
          </w:p>
        </w:tc>
      </w:tr>
      <w:tr w:rsidR="00B168DC" w:rsidRPr="00010045" w14:paraId="1256839D" w14:textId="77777777" w:rsidTr="00741535">
        <w:trPr>
          <w:trHeight w:hRule="exact" w:val="1452"/>
        </w:trPr>
        <w:tc>
          <w:tcPr>
            <w:tcW w:w="324" w:type="pct"/>
            <w:tcBorders>
              <w:top w:val="single" w:sz="4" w:space="0" w:color="auto"/>
              <w:left w:val="single" w:sz="4" w:space="0" w:color="auto"/>
              <w:bottom w:val="single" w:sz="4" w:space="0" w:color="auto"/>
              <w:right w:val="single" w:sz="4" w:space="0" w:color="auto"/>
            </w:tcBorders>
            <w:vAlign w:val="center"/>
          </w:tcPr>
          <w:p w14:paraId="1CCCE449" w14:textId="77777777" w:rsidR="00B168DC" w:rsidRPr="004979E4"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B5E960A" w14:textId="77777777" w:rsidR="008423A8" w:rsidRDefault="00B168DC" w:rsidP="008423A8">
            <w:pPr>
              <w:pStyle w:val="Tabela1"/>
              <w:ind w:left="142" w:right="50"/>
              <w:rPr>
                <w:rFonts w:ascii="Arial" w:hAnsi="Arial" w:cs="Arial"/>
                <w:sz w:val="20"/>
                <w:szCs w:val="20"/>
              </w:rPr>
            </w:pPr>
            <w:r w:rsidRPr="004979E4">
              <w:rPr>
                <w:rFonts w:ascii="Arial" w:hAnsi="Arial" w:cs="Arial"/>
                <w:sz w:val="20"/>
                <w:szCs w:val="20"/>
              </w:rPr>
              <w:t>Możliwość wykonywania zestawień dl</w:t>
            </w:r>
            <w:r w:rsidR="008423A8">
              <w:rPr>
                <w:rFonts w:ascii="Arial" w:hAnsi="Arial" w:cs="Arial"/>
                <w:sz w:val="20"/>
                <w:szCs w:val="20"/>
              </w:rPr>
              <w:t>a</w:t>
            </w:r>
            <w:r w:rsidR="00213755">
              <w:rPr>
                <w:rFonts w:ascii="Arial" w:hAnsi="Arial" w:cs="Arial"/>
                <w:sz w:val="20"/>
                <w:szCs w:val="20"/>
              </w:rPr>
              <w:t xml:space="preserve"> poszczególnych grup</w:t>
            </w:r>
          </w:p>
          <w:p w14:paraId="76AEEF72" w14:textId="77777777" w:rsidR="0055379B" w:rsidRPr="004979E4" w:rsidRDefault="0055379B" w:rsidP="00213755">
            <w:pPr>
              <w:pStyle w:val="Tabela1"/>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3024E552" w14:textId="77777777" w:rsidR="00B168DC" w:rsidRPr="004979E4" w:rsidRDefault="00B168DC" w:rsidP="000E1BAC">
            <w:pPr>
              <w:shd w:val="clear" w:color="auto" w:fill="FFFFFF"/>
              <w:ind w:left="113" w:firstLine="0"/>
              <w:jc w:val="center"/>
            </w:pPr>
            <w:r w:rsidRPr="004979E4">
              <w:t>TAK</w:t>
            </w:r>
          </w:p>
        </w:tc>
        <w:tc>
          <w:tcPr>
            <w:tcW w:w="862" w:type="pct"/>
            <w:tcBorders>
              <w:top w:val="single" w:sz="4" w:space="0" w:color="auto"/>
              <w:left w:val="single" w:sz="4" w:space="0" w:color="auto"/>
              <w:bottom w:val="single" w:sz="4" w:space="0" w:color="auto"/>
              <w:right w:val="single" w:sz="4" w:space="0" w:color="auto"/>
            </w:tcBorders>
            <w:vAlign w:val="center"/>
          </w:tcPr>
          <w:p w14:paraId="127E4CD7" w14:textId="77777777" w:rsidR="00B168DC" w:rsidRPr="004979E4" w:rsidRDefault="000A2C02" w:rsidP="000E1BAC">
            <w:pPr>
              <w:shd w:val="clear" w:color="auto" w:fill="FFFFFF"/>
              <w:ind w:left="113" w:firstLine="0"/>
              <w:jc w:val="center"/>
            </w:pPr>
            <w:r w:rsidRPr="004979E4">
              <w:t>NIE</w:t>
            </w:r>
          </w:p>
        </w:tc>
      </w:tr>
      <w:tr w:rsidR="000E1BAC" w:rsidRPr="00010045" w14:paraId="3F595BC9" w14:textId="77777777" w:rsidTr="000E1BAC">
        <w:trPr>
          <w:trHeight w:hRule="exact" w:val="32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C03D7A8" w14:textId="77777777" w:rsidR="000E1BAC" w:rsidRPr="000E1BAC" w:rsidRDefault="000E1BAC" w:rsidP="00652A0B">
            <w:pPr>
              <w:pStyle w:val="Tabela1"/>
              <w:ind w:left="142" w:right="50"/>
              <w:rPr>
                <w:rFonts w:ascii="Arial" w:hAnsi="Arial" w:cs="Arial"/>
                <w:b/>
                <w:sz w:val="20"/>
                <w:szCs w:val="20"/>
              </w:rPr>
            </w:pPr>
            <w:r w:rsidRPr="000E1BAC">
              <w:rPr>
                <w:rFonts w:ascii="Arial" w:hAnsi="Arial" w:cs="Arial"/>
                <w:b/>
                <w:sz w:val="20"/>
                <w:szCs w:val="20"/>
              </w:rPr>
              <w:t>Bieżące raporty i zestawienia umożliwiające m.in.:</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A7515A8" w14:textId="77777777" w:rsidR="000E1BAC" w:rsidRPr="00010045" w:rsidRDefault="000E1BAC" w:rsidP="000E1BAC">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58CCAEC3" w14:textId="77777777" w:rsidR="000E1BAC" w:rsidRPr="00010045" w:rsidRDefault="000E1BAC" w:rsidP="000E1BAC">
            <w:pPr>
              <w:shd w:val="clear" w:color="auto" w:fill="FFFFFF"/>
              <w:ind w:left="113" w:firstLine="0"/>
              <w:jc w:val="center"/>
            </w:pPr>
          </w:p>
        </w:tc>
      </w:tr>
      <w:tr w:rsidR="00B168DC" w:rsidRPr="00010045" w14:paraId="46878B1B" w14:textId="77777777" w:rsidTr="000E1BAC">
        <w:trPr>
          <w:trHeight w:hRule="exact" w:val="417"/>
        </w:trPr>
        <w:tc>
          <w:tcPr>
            <w:tcW w:w="324" w:type="pct"/>
            <w:tcBorders>
              <w:top w:val="single" w:sz="4" w:space="0" w:color="auto"/>
              <w:left w:val="single" w:sz="4" w:space="0" w:color="auto"/>
              <w:bottom w:val="single" w:sz="4" w:space="0" w:color="auto"/>
              <w:right w:val="single" w:sz="4" w:space="0" w:color="auto"/>
            </w:tcBorders>
            <w:vAlign w:val="center"/>
          </w:tcPr>
          <w:p w14:paraId="62230BE7"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58C8D9B"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przegląd stanów magazynowych na wybrany dzień,</w:t>
            </w:r>
          </w:p>
        </w:tc>
        <w:tc>
          <w:tcPr>
            <w:tcW w:w="862" w:type="pct"/>
            <w:tcBorders>
              <w:top w:val="single" w:sz="4" w:space="0" w:color="auto"/>
              <w:left w:val="single" w:sz="4" w:space="0" w:color="auto"/>
              <w:bottom w:val="single" w:sz="4" w:space="0" w:color="auto"/>
              <w:right w:val="single" w:sz="4" w:space="0" w:color="auto"/>
            </w:tcBorders>
            <w:vAlign w:val="center"/>
          </w:tcPr>
          <w:p w14:paraId="2C217AB5"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B6D2DED" w14:textId="77777777" w:rsidR="00B168DC" w:rsidRPr="00010045" w:rsidRDefault="000A2C02" w:rsidP="000E1BAC">
            <w:pPr>
              <w:shd w:val="clear" w:color="auto" w:fill="FFFFFF"/>
              <w:ind w:left="113" w:firstLine="0"/>
              <w:jc w:val="center"/>
            </w:pPr>
            <w:r>
              <w:t>NIE</w:t>
            </w:r>
          </w:p>
        </w:tc>
      </w:tr>
      <w:tr w:rsidR="00B168DC" w:rsidRPr="00010045" w14:paraId="28C9ACED" w14:textId="77777777" w:rsidTr="000E1BAC">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8F05284"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69A6547"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przegląd bieżących stanów magazynowych,</w:t>
            </w:r>
          </w:p>
        </w:tc>
        <w:tc>
          <w:tcPr>
            <w:tcW w:w="862" w:type="pct"/>
            <w:tcBorders>
              <w:top w:val="single" w:sz="4" w:space="0" w:color="auto"/>
              <w:left w:val="single" w:sz="4" w:space="0" w:color="auto"/>
              <w:bottom w:val="single" w:sz="4" w:space="0" w:color="auto"/>
              <w:right w:val="single" w:sz="4" w:space="0" w:color="auto"/>
            </w:tcBorders>
            <w:vAlign w:val="center"/>
          </w:tcPr>
          <w:p w14:paraId="3C2C07AB"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02F11C7" w14:textId="77777777" w:rsidR="00B168DC" w:rsidRPr="00010045" w:rsidRDefault="000A2C02" w:rsidP="000E1BAC">
            <w:pPr>
              <w:shd w:val="clear" w:color="auto" w:fill="FFFFFF"/>
              <w:ind w:left="113" w:firstLine="0"/>
              <w:jc w:val="center"/>
            </w:pPr>
            <w:r>
              <w:t>NIE</w:t>
            </w:r>
          </w:p>
        </w:tc>
      </w:tr>
      <w:tr w:rsidR="00B168DC" w:rsidRPr="00010045" w14:paraId="3058E59D" w14:textId="77777777" w:rsidTr="000E1BAC">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BFBCB53"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5B42576"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analizę zużycia środków farmakologicznych,</w:t>
            </w:r>
          </w:p>
        </w:tc>
        <w:tc>
          <w:tcPr>
            <w:tcW w:w="862" w:type="pct"/>
            <w:tcBorders>
              <w:top w:val="single" w:sz="4" w:space="0" w:color="auto"/>
              <w:left w:val="single" w:sz="4" w:space="0" w:color="auto"/>
              <w:bottom w:val="single" w:sz="4" w:space="0" w:color="auto"/>
              <w:right w:val="single" w:sz="4" w:space="0" w:color="auto"/>
            </w:tcBorders>
            <w:vAlign w:val="center"/>
          </w:tcPr>
          <w:p w14:paraId="4B0E18CD"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6DA50C1" w14:textId="77777777" w:rsidR="00B168DC" w:rsidRPr="00010045" w:rsidRDefault="000A2C02" w:rsidP="000E1BAC">
            <w:pPr>
              <w:shd w:val="clear" w:color="auto" w:fill="FFFFFF"/>
              <w:ind w:left="113" w:firstLine="0"/>
              <w:jc w:val="center"/>
            </w:pPr>
            <w:r>
              <w:t>NIE</w:t>
            </w:r>
          </w:p>
        </w:tc>
      </w:tr>
      <w:tr w:rsidR="00B168DC" w:rsidRPr="00010045" w14:paraId="580DD757" w14:textId="77777777" w:rsidTr="000E1BAC">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D6D8848"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E12209A"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analizę obrotów środków farmakologicznych.</w:t>
            </w:r>
          </w:p>
        </w:tc>
        <w:tc>
          <w:tcPr>
            <w:tcW w:w="862" w:type="pct"/>
            <w:tcBorders>
              <w:top w:val="single" w:sz="4" w:space="0" w:color="auto"/>
              <w:left w:val="single" w:sz="4" w:space="0" w:color="auto"/>
              <w:bottom w:val="single" w:sz="4" w:space="0" w:color="auto"/>
              <w:right w:val="single" w:sz="4" w:space="0" w:color="auto"/>
            </w:tcBorders>
            <w:vAlign w:val="center"/>
          </w:tcPr>
          <w:p w14:paraId="287983BF"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8BFFB05" w14:textId="77777777" w:rsidR="00B168DC" w:rsidRPr="00010045" w:rsidRDefault="000A2C02" w:rsidP="000E1BAC">
            <w:pPr>
              <w:shd w:val="clear" w:color="auto" w:fill="FFFFFF"/>
              <w:ind w:left="113" w:firstLine="0"/>
              <w:jc w:val="center"/>
            </w:pPr>
            <w:r>
              <w:t>NIE</w:t>
            </w:r>
          </w:p>
        </w:tc>
      </w:tr>
      <w:tr w:rsidR="000E1BAC" w:rsidRPr="00010045" w14:paraId="4B759C2D" w14:textId="77777777" w:rsidTr="000E1BAC">
        <w:trPr>
          <w:trHeight w:hRule="exact" w:val="541"/>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60B0D5B" w14:textId="77777777" w:rsidR="000E1BAC" w:rsidRPr="00010045" w:rsidRDefault="000E1BAC" w:rsidP="00652A0B">
            <w:pPr>
              <w:pStyle w:val="Tabela1"/>
              <w:ind w:left="142" w:right="50"/>
              <w:rPr>
                <w:rFonts w:ascii="Arial" w:hAnsi="Arial" w:cs="Arial"/>
                <w:sz w:val="20"/>
                <w:szCs w:val="20"/>
              </w:rPr>
            </w:pPr>
            <w:r w:rsidRPr="00010045">
              <w:rPr>
                <w:rFonts w:ascii="Arial" w:hAnsi="Arial" w:cs="Arial"/>
                <w:sz w:val="20"/>
                <w:szCs w:val="20"/>
              </w:rPr>
              <w:t>Bieżące raporty i zestawienia umożliwiające analizę przychodów i rozchodów m.in. według:</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10C335A" w14:textId="77777777" w:rsidR="000E1BAC" w:rsidRPr="00010045" w:rsidRDefault="000E1BAC" w:rsidP="000E1BAC">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C1ACEA0" w14:textId="77777777" w:rsidR="000E1BAC" w:rsidRPr="00010045" w:rsidRDefault="000E1BAC" w:rsidP="000E1BAC">
            <w:pPr>
              <w:shd w:val="clear" w:color="auto" w:fill="FFFFFF"/>
              <w:ind w:left="113" w:firstLine="0"/>
              <w:jc w:val="center"/>
            </w:pPr>
          </w:p>
        </w:tc>
      </w:tr>
      <w:tr w:rsidR="00B168DC" w:rsidRPr="00010045" w14:paraId="43C405C7" w14:textId="77777777" w:rsidTr="000E1BAC">
        <w:trPr>
          <w:trHeight w:hRule="exact" w:val="366"/>
        </w:trPr>
        <w:tc>
          <w:tcPr>
            <w:tcW w:w="324" w:type="pct"/>
            <w:tcBorders>
              <w:top w:val="single" w:sz="4" w:space="0" w:color="auto"/>
              <w:left w:val="single" w:sz="4" w:space="0" w:color="auto"/>
              <w:bottom w:val="single" w:sz="4" w:space="0" w:color="auto"/>
              <w:right w:val="single" w:sz="4" w:space="0" w:color="auto"/>
            </w:tcBorders>
            <w:vAlign w:val="center"/>
          </w:tcPr>
          <w:p w14:paraId="79F55232"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35F3EED"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środków,</w:t>
            </w:r>
          </w:p>
        </w:tc>
        <w:tc>
          <w:tcPr>
            <w:tcW w:w="862" w:type="pct"/>
            <w:tcBorders>
              <w:top w:val="single" w:sz="4" w:space="0" w:color="auto"/>
              <w:left w:val="single" w:sz="4" w:space="0" w:color="auto"/>
              <w:bottom w:val="single" w:sz="4" w:space="0" w:color="auto"/>
              <w:right w:val="single" w:sz="4" w:space="0" w:color="auto"/>
            </w:tcBorders>
            <w:vAlign w:val="center"/>
          </w:tcPr>
          <w:p w14:paraId="07FDE032"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18E8654" w14:textId="77777777" w:rsidR="00B168DC" w:rsidRPr="00010045" w:rsidRDefault="000A2C02" w:rsidP="000E1BAC">
            <w:pPr>
              <w:shd w:val="clear" w:color="auto" w:fill="FFFFFF"/>
              <w:ind w:left="113" w:firstLine="0"/>
              <w:jc w:val="center"/>
            </w:pPr>
            <w:r>
              <w:t>NIE</w:t>
            </w:r>
          </w:p>
        </w:tc>
      </w:tr>
      <w:tr w:rsidR="00B168DC" w:rsidRPr="00010045" w14:paraId="1A0B2A04" w14:textId="77777777" w:rsidTr="000E1BAC">
        <w:trPr>
          <w:trHeight w:hRule="exact" w:val="362"/>
        </w:trPr>
        <w:tc>
          <w:tcPr>
            <w:tcW w:w="324" w:type="pct"/>
            <w:tcBorders>
              <w:top w:val="single" w:sz="4" w:space="0" w:color="auto"/>
              <w:left w:val="single" w:sz="4" w:space="0" w:color="auto"/>
              <w:bottom w:val="single" w:sz="4" w:space="0" w:color="auto"/>
              <w:right w:val="single" w:sz="4" w:space="0" w:color="auto"/>
            </w:tcBorders>
            <w:vAlign w:val="center"/>
          </w:tcPr>
          <w:p w14:paraId="521E8526"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7E6E52F"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dostawców, jednostek organizacyjnych,</w:t>
            </w:r>
          </w:p>
        </w:tc>
        <w:tc>
          <w:tcPr>
            <w:tcW w:w="862" w:type="pct"/>
            <w:tcBorders>
              <w:top w:val="single" w:sz="4" w:space="0" w:color="auto"/>
              <w:left w:val="single" w:sz="4" w:space="0" w:color="auto"/>
              <w:bottom w:val="single" w:sz="4" w:space="0" w:color="auto"/>
              <w:right w:val="single" w:sz="4" w:space="0" w:color="auto"/>
            </w:tcBorders>
            <w:vAlign w:val="center"/>
          </w:tcPr>
          <w:p w14:paraId="6FF328DE"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E73C2F5" w14:textId="77777777" w:rsidR="00B168DC" w:rsidRPr="00010045" w:rsidRDefault="000A2C02" w:rsidP="000E1BAC">
            <w:pPr>
              <w:shd w:val="clear" w:color="auto" w:fill="FFFFFF"/>
              <w:ind w:left="113" w:firstLine="0"/>
              <w:jc w:val="center"/>
            </w:pPr>
            <w:r>
              <w:t>NIE</w:t>
            </w:r>
          </w:p>
        </w:tc>
      </w:tr>
      <w:tr w:rsidR="00B168DC" w:rsidRPr="00010045" w14:paraId="7288580D" w14:textId="77777777" w:rsidTr="000E1BAC">
        <w:trPr>
          <w:trHeight w:hRule="exact" w:val="374"/>
        </w:trPr>
        <w:tc>
          <w:tcPr>
            <w:tcW w:w="324" w:type="pct"/>
            <w:tcBorders>
              <w:top w:val="single" w:sz="4" w:space="0" w:color="auto"/>
              <w:left w:val="single" w:sz="4" w:space="0" w:color="auto"/>
              <w:bottom w:val="single" w:sz="4" w:space="0" w:color="auto"/>
              <w:right w:val="single" w:sz="4" w:space="0" w:color="auto"/>
            </w:tcBorders>
            <w:vAlign w:val="center"/>
          </w:tcPr>
          <w:p w14:paraId="39579C57"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1159AFB"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pacjentów,</w:t>
            </w:r>
          </w:p>
        </w:tc>
        <w:tc>
          <w:tcPr>
            <w:tcW w:w="862" w:type="pct"/>
            <w:tcBorders>
              <w:top w:val="single" w:sz="4" w:space="0" w:color="auto"/>
              <w:left w:val="single" w:sz="4" w:space="0" w:color="auto"/>
              <w:bottom w:val="single" w:sz="4" w:space="0" w:color="auto"/>
              <w:right w:val="single" w:sz="4" w:space="0" w:color="auto"/>
            </w:tcBorders>
            <w:vAlign w:val="center"/>
          </w:tcPr>
          <w:p w14:paraId="64E7862B"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1130A8C" w14:textId="77777777" w:rsidR="00B168DC" w:rsidRPr="00010045" w:rsidRDefault="000A2C02" w:rsidP="000E1BAC">
            <w:pPr>
              <w:shd w:val="clear" w:color="auto" w:fill="FFFFFF"/>
              <w:ind w:left="113" w:firstLine="0"/>
              <w:jc w:val="center"/>
            </w:pPr>
            <w:r>
              <w:t>NIE</w:t>
            </w:r>
          </w:p>
        </w:tc>
      </w:tr>
      <w:tr w:rsidR="00B168DC" w:rsidRPr="00010045" w14:paraId="03B92215" w14:textId="77777777" w:rsidTr="000E1BAC">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73A6D797"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2A9B935"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dokumentów,</w:t>
            </w:r>
          </w:p>
        </w:tc>
        <w:tc>
          <w:tcPr>
            <w:tcW w:w="862" w:type="pct"/>
            <w:tcBorders>
              <w:top w:val="single" w:sz="4" w:space="0" w:color="auto"/>
              <w:left w:val="single" w:sz="4" w:space="0" w:color="auto"/>
              <w:bottom w:val="single" w:sz="4" w:space="0" w:color="auto"/>
              <w:right w:val="single" w:sz="4" w:space="0" w:color="auto"/>
            </w:tcBorders>
            <w:vAlign w:val="center"/>
          </w:tcPr>
          <w:p w14:paraId="2433221D"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8B06FAD" w14:textId="77777777" w:rsidR="00B168DC" w:rsidRPr="00010045" w:rsidRDefault="000A2C02" w:rsidP="000E1BAC">
            <w:pPr>
              <w:shd w:val="clear" w:color="auto" w:fill="FFFFFF"/>
              <w:ind w:left="113" w:firstLine="0"/>
              <w:jc w:val="center"/>
            </w:pPr>
            <w:r>
              <w:t>NIE</w:t>
            </w:r>
          </w:p>
        </w:tc>
      </w:tr>
      <w:tr w:rsidR="00B168DC" w:rsidRPr="00010045" w14:paraId="7F39AC5A" w14:textId="77777777" w:rsidTr="000E1BAC">
        <w:trPr>
          <w:trHeight w:hRule="exact" w:val="386"/>
        </w:trPr>
        <w:tc>
          <w:tcPr>
            <w:tcW w:w="324" w:type="pct"/>
            <w:tcBorders>
              <w:top w:val="single" w:sz="4" w:space="0" w:color="auto"/>
              <w:left w:val="single" w:sz="4" w:space="0" w:color="auto"/>
              <w:bottom w:val="single" w:sz="4" w:space="0" w:color="auto"/>
              <w:right w:val="single" w:sz="4" w:space="0" w:color="auto"/>
            </w:tcBorders>
            <w:vAlign w:val="center"/>
          </w:tcPr>
          <w:p w14:paraId="705D381F"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33EFBD1"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klasyfikacji ATC.</w:t>
            </w:r>
          </w:p>
        </w:tc>
        <w:tc>
          <w:tcPr>
            <w:tcW w:w="862" w:type="pct"/>
            <w:tcBorders>
              <w:top w:val="single" w:sz="4" w:space="0" w:color="auto"/>
              <w:left w:val="single" w:sz="4" w:space="0" w:color="auto"/>
              <w:bottom w:val="single" w:sz="4" w:space="0" w:color="auto"/>
              <w:right w:val="single" w:sz="4" w:space="0" w:color="auto"/>
            </w:tcBorders>
            <w:vAlign w:val="center"/>
          </w:tcPr>
          <w:p w14:paraId="624F52D2"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8293096" w14:textId="77777777" w:rsidR="00B168DC" w:rsidRPr="00010045" w:rsidRDefault="000A2C02" w:rsidP="000E1BAC">
            <w:pPr>
              <w:shd w:val="clear" w:color="auto" w:fill="FFFFFF"/>
              <w:ind w:left="113" w:firstLine="0"/>
              <w:jc w:val="center"/>
            </w:pPr>
            <w:r>
              <w:t>NIE</w:t>
            </w:r>
          </w:p>
        </w:tc>
      </w:tr>
      <w:tr w:rsidR="000E1BAC" w:rsidRPr="00010045" w14:paraId="7D1B68CB" w14:textId="77777777" w:rsidTr="000E1BAC">
        <w:trPr>
          <w:trHeight w:hRule="exact" w:val="456"/>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6295EBEF" w14:textId="77777777" w:rsidR="000E1BAC" w:rsidRPr="000E1BAC" w:rsidRDefault="000E1BAC" w:rsidP="00652A0B">
            <w:pPr>
              <w:pStyle w:val="Tabela1"/>
              <w:ind w:left="142" w:right="50"/>
              <w:rPr>
                <w:rFonts w:ascii="Arial" w:hAnsi="Arial" w:cs="Arial"/>
                <w:b/>
                <w:sz w:val="20"/>
                <w:szCs w:val="20"/>
              </w:rPr>
            </w:pPr>
            <w:r w:rsidRPr="000E1BAC">
              <w:rPr>
                <w:rFonts w:ascii="Arial" w:hAnsi="Arial" w:cs="Arial"/>
                <w:b/>
                <w:sz w:val="20"/>
                <w:szCs w:val="20"/>
              </w:rPr>
              <w:t xml:space="preserve">Bieżące raporty i zestawienia, umożliwiające m.in.: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C8917C0" w14:textId="77777777" w:rsidR="000E1BAC" w:rsidRPr="00010045" w:rsidRDefault="000E1BAC" w:rsidP="000E1BAC">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260F81E" w14:textId="77777777" w:rsidR="000E1BAC" w:rsidRPr="00010045" w:rsidRDefault="000E1BAC" w:rsidP="000E1BAC">
            <w:pPr>
              <w:shd w:val="clear" w:color="auto" w:fill="FFFFFF"/>
              <w:ind w:left="113" w:firstLine="0"/>
              <w:jc w:val="center"/>
            </w:pPr>
          </w:p>
        </w:tc>
      </w:tr>
      <w:tr w:rsidR="00B168DC" w:rsidRPr="00010045" w14:paraId="79B22BA2" w14:textId="77777777" w:rsidTr="000E1BAC">
        <w:trPr>
          <w:trHeight w:hRule="exact" w:val="540"/>
        </w:trPr>
        <w:tc>
          <w:tcPr>
            <w:tcW w:w="324" w:type="pct"/>
            <w:tcBorders>
              <w:top w:val="single" w:sz="4" w:space="0" w:color="auto"/>
              <w:left w:val="single" w:sz="4" w:space="0" w:color="auto"/>
              <w:bottom w:val="single" w:sz="4" w:space="0" w:color="auto"/>
              <w:right w:val="single" w:sz="4" w:space="0" w:color="auto"/>
            </w:tcBorders>
            <w:vAlign w:val="center"/>
          </w:tcPr>
          <w:p w14:paraId="1F90220B"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776C1DB"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kontrolę leków o zbliżającym się terminie końca daty ważności,</w:t>
            </w:r>
          </w:p>
        </w:tc>
        <w:tc>
          <w:tcPr>
            <w:tcW w:w="862" w:type="pct"/>
            <w:tcBorders>
              <w:top w:val="single" w:sz="4" w:space="0" w:color="auto"/>
              <w:left w:val="single" w:sz="4" w:space="0" w:color="auto"/>
              <w:bottom w:val="single" w:sz="4" w:space="0" w:color="auto"/>
              <w:right w:val="single" w:sz="4" w:space="0" w:color="auto"/>
            </w:tcBorders>
            <w:vAlign w:val="center"/>
          </w:tcPr>
          <w:p w14:paraId="21F7E1CD"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D9E3709" w14:textId="77777777" w:rsidR="00B168DC" w:rsidRPr="00010045" w:rsidRDefault="000A2C02" w:rsidP="000E1BAC">
            <w:pPr>
              <w:shd w:val="clear" w:color="auto" w:fill="FFFFFF"/>
              <w:ind w:left="113" w:firstLine="0"/>
              <w:jc w:val="center"/>
            </w:pPr>
            <w:r>
              <w:t>NIE</w:t>
            </w:r>
          </w:p>
        </w:tc>
      </w:tr>
      <w:tr w:rsidR="00B168DC" w:rsidRPr="00010045" w14:paraId="0252E539" w14:textId="77777777" w:rsidTr="000E1BAC">
        <w:trPr>
          <w:trHeight w:hRule="exact" w:val="367"/>
        </w:trPr>
        <w:tc>
          <w:tcPr>
            <w:tcW w:w="324" w:type="pct"/>
            <w:tcBorders>
              <w:top w:val="single" w:sz="4" w:space="0" w:color="auto"/>
              <w:left w:val="single" w:sz="4" w:space="0" w:color="auto"/>
              <w:bottom w:val="single" w:sz="4" w:space="0" w:color="auto"/>
              <w:right w:val="single" w:sz="4" w:space="0" w:color="auto"/>
            </w:tcBorders>
            <w:vAlign w:val="center"/>
          </w:tcPr>
          <w:p w14:paraId="4340DE1D"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A95C68B"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rozliczenie i kontrolę odbiorców leków,</w:t>
            </w:r>
          </w:p>
        </w:tc>
        <w:tc>
          <w:tcPr>
            <w:tcW w:w="862" w:type="pct"/>
            <w:tcBorders>
              <w:top w:val="single" w:sz="4" w:space="0" w:color="auto"/>
              <w:left w:val="single" w:sz="4" w:space="0" w:color="auto"/>
              <w:bottom w:val="single" w:sz="4" w:space="0" w:color="auto"/>
              <w:right w:val="single" w:sz="4" w:space="0" w:color="auto"/>
            </w:tcBorders>
            <w:vAlign w:val="center"/>
          </w:tcPr>
          <w:p w14:paraId="4EEE8B53"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063DE46" w14:textId="77777777" w:rsidR="00B168DC" w:rsidRPr="00010045" w:rsidRDefault="000A2C02" w:rsidP="000E1BAC">
            <w:pPr>
              <w:shd w:val="clear" w:color="auto" w:fill="FFFFFF"/>
              <w:ind w:left="113" w:firstLine="0"/>
              <w:jc w:val="center"/>
            </w:pPr>
            <w:r>
              <w:t>NIE</w:t>
            </w:r>
          </w:p>
        </w:tc>
      </w:tr>
      <w:tr w:rsidR="00B168DC" w:rsidRPr="00010045" w14:paraId="1651F118" w14:textId="77777777" w:rsidTr="000E1BAC">
        <w:trPr>
          <w:trHeight w:hRule="exact" w:val="612"/>
        </w:trPr>
        <w:tc>
          <w:tcPr>
            <w:tcW w:w="324" w:type="pct"/>
            <w:tcBorders>
              <w:top w:val="single" w:sz="4" w:space="0" w:color="auto"/>
              <w:left w:val="single" w:sz="4" w:space="0" w:color="auto"/>
              <w:bottom w:val="single" w:sz="4" w:space="0" w:color="auto"/>
              <w:right w:val="single" w:sz="4" w:space="0" w:color="auto"/>
            </w:tcBorders>
            <w:vAlign w:val="center"/>
          </w:tcPr>
          <w:p w14:paraId="41305B41"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7299225"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rozliczenie i kontrolę dostawców leków, włącznie z rozliczeniem umów z dostawcami,</w:t>
            </w:r>
          </w:p>
        </w:tc>
        <w:tc>
          <w:tcPr>
            <w:tcW w:w="862" w:type="pct"/>
            <w:tcBorders>
              <w:top w:val="single" w:sz="4" w:space="0" w:color="auto"/>
              <w:left w:val="single" w:sz="4" w:space="0" w:color="auto"/>
              <w:bottom w:val="single" w:sz="4" w:space="0" w:color="auto"/>
              <w:right w:val="single" w:sz="4" w:space="0" w:color="auto"/>
            </w:tcBorders>
            <w:vAlign w:val="center"/>
          </w:tcPr>
          <w:p w14:paraId="10D89BDE"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0E04207" w14:textId="77777777" w:rsidR="00B168DC" w:rsidRPr="00010045" w:rsidRDefault="000A2C02" w:rsidP="000E1BAC">
            <w:pPr>
              <w:shd w:val="clear" w:color="auto" w:fill="FFFFFF"/>
              <w:ind w:left="113" w:firstLine="0"/>
              <w:jc w:val="center"/>
            </w:pPr>
            <w:r>
              <w:t>NIE</w:t>
            </w:r>
          </w:p>
        </w:tc>
      </w:tr>
      <w:tr w:rsidR="00B168DC" w:rsidRPr="00010045" w14:paraId="1DA0EFDF" w14:textId="77777777" w:rsidTr="000E1BAC">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609AE46F"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13A5170"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indywidualne zestawienia dla pacjentów,</w:t>
            </w:r>
          </w:p>
        </w:tc>
        <w:tc>
          <w:tcPr>
            <w:tcW w:w="862" w:type="pct"/>
            <w:tcBorders>
              <w:top w:val="single" w:sz="4" w:space="0" w:color="auto"/>
              <w:left w:val="single" w:sz="4" w:space="0" w:color="auto"/>
              <w:bottom w:val="single" w:sz="4" w:space="0" w:color="auto"/>
              <w:right w:val="single" w:sz="4" w:space="0" w:color="auto"/>
            </w:tcBorders>
            <w:vAlign w:val="center"/>
          </w:tcPr>
          <w:p w14:paraId="25530ABC"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DCF87FD" w14:textId="77777777" w:rsidR="00B168DC" w:rsidRPr="00010045" w:rsidRDefault="000A2C02" w:rsidP="000E1BAC">
            <w:pPr>
              <w:shd w:val="clear" w:color="auto" w:fill="FFFFFF"/>
              <w:ind w:left="113" w:firstLine="0"/>
              <w:jc w:val="center"/>
            </w:pPr>
            <w:r>
              <w:t>NIE</w:t>
            </w:r>
          </w:p>
        </w:tc>
      </w:tr>
      <w:tr w:rsidR="00B168DC" w:rsidRPr="00010045" w14:paraId="30C0B8C6" w14:textId="77777777" w:rsidTr="000E1BAC">
        <w:trPr>
          <w:trHeight w:hRule="exact" w:val="537"/>
        </w:trPr>
        <w:tc>
          <w:tcPr>
            <w:tcW w:w="324" w:type="pct"/>
            <w:tcBorders>
              <w:top w:val="single" w:sz="4" w:space="0" w:color="auto"/>
              <w:left w:val="single" w:sz="4" w:space="0" w:color="auto"/>
              <w:bottom w:val="single" w:sz="4" w:space="0" w:color="auto"/>
              <w:right w:val="single" w:sz="4" w:space="0" w:color="auto"/>
            </w:tcBorders>
            <w:vAlign w:val="center"/>
          </w:tcPr>
          <w:p w14:paraId="421EF456"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890552B"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drukowanie księgi przychodów i rozchodów narkotyków i leków psychotropowych.</w:t>
            </w:r>
          </w:p>
        </w:tc>
        <w:tc>
          <w:tcPr>
            <w:tcW w:w="862" w:type="pct"/>
            <w:tcBorders>
              <w:top w:val="single" w:sz="4" w:space="0" w:color="auto"/>
              <w:left w:val="single" w:sz="4" w:space="0" w:color="auto"/>
              <w:bottom w:val="single" w:sz="4" w:space="0" w:color="auto"/>
              <w:right w:val="single" w:sz="4" w:space="0" w:color="auto"/>
            </w:tcBorders>
            <w:vAlign w:val="center"/>
          </w:tcPr>
          <w:p w14:paraId="142028DE"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0CC82BF" w14:textId="77777777" w:rsidR="00B168DC" w:rsidRPr="00010045" w:rsidRDefault="000A2C02" w:rsidP="000E1BAC">
            <w:pPr>
              <w:shd w:val="clear" w:color="auto" w:fill="FFFFFF"/>
              <w:ind w:left="113" w:firstLine="0"/>
              <w:jc w:val="center"/>
            </w:pPr>
            <w:r>
              <w:t>NIE</w:t>
            </w:r>
          </w:p>
        </w:tc>
      </w:tr>
      <w:tr w:rsidR="00B168DC" w:rsidRPr="00010045" w14:paraId="6AA23AAA" w14:textId="77777777" w:rsidTr="000E1BAC">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6C7D402B"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C13B353"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Generator raportów definiowanych przez użytkownika.</w:t>
            </w:r>
          </w:p>
        </w:tc>
        <w:tc>
          <w:tcPr>
            <w:tcW w:w="862" w:type="pct"/>
            <w:tcBorders>
              <w:top w:val="single" w:sz="4" w:space="0" w:color="auto"/>
              <w:left w:val="single" w:sz="4" w:space="0" w:color="auto"/>
              <w:bottom w:val="single" w:sz="4" w:space="0" w:color="auto"/>
              <w:right w:val="single" w:sz="4" w:space="0" w:color="auto"/>
            </w:tcBorders>
            <w:vAlign w:val="center"/>
          </w:tcPr>
          <w:p w14:paraId="3AD33AD0"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484183A" w14:textId="77777777" w:rsidR="00B168DC" w:rsidRPr="00010045" w:rsidRDefault="000A2C02" w:rsidP="000E1BAC">
            <w:pPr>
              <w:shd w:val="clear" w:color="auto" w:fill="FFFFFF"/>
              <w:ind w:left="113" w:firstLine="0"/>
              <w:jc w:val="center"/>
            </w:pPr>
            <w:r>
              <w:t>NIE</w:t>
            </w:r>
          </w:p>
        </w:tc>
      </w:tr>
      <w:tr w:rsidR="00B168DC" w:rsidRPr="00010045" w14:paraId="346D8CC4" w14:textId="77777777" w:rsidTr="000E1BAC">
        <w:trPr>
          <w:trHeight w:hRule="exact" w:val="352"/>
        </w:trPr>
        <w:tc>
          <w:tcPr>
            <w:tcW w:w="324" w:type="pct"/>
            <w:tcBorders>
              <w:top w:val="single" w:sz="4" w:space="0" w:color="auto"/>
              <w:left w:val="single" w:sz="4" w:space="0" w:color="auto"/>
              <w:bottom w:val="single" w:sz="4" w:space="0" w:color="auto"/>
              <w:right w:val="single" w:sz="4" w:space="0" w:color="auto"/>
            </w:tcBorders>
            <w:vAlign w:val="center"/>
          </w:tcPr>
          <w:p w14:paraId="6CB1848A"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1369AD7"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Obsługa wielu magazynów.</w:t>
            </w:r>
          </w:p>
        </w:tc>
        <w:tc>
          <w:tcPr>
            <w:tcW w:w="862" w:type="pct"/>
            <w:tcBorders>
              <w:top w:val="single" w:sz="4" w:space="0" w:color="auto"/>
              <w:left w:val="single" w:sz="4" w:space="0" w:color="auto"/>
              <w:bottom w:val="single" w:sz="4" w:space="0" w:color="auto"/>
              <w:right w:val="single" w:sz="4" w:space="0" w:color="auto"/>
            </w:tcBorders>
            <w:vAlign w:val="center"/>
          </w:tcPr>
          <w:p w14:paraId="56DF1BEC"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83F0347" w14:textId="77777777" w:rsidR="00B168DC" w:rsidRPr="00010045" w:rsidRDefault="000A2C02" w:rsidP="000E1BAC">
            <w:pPr>
              <w:shd w:val="clear" w:color="auto" w:fill="FFFFFF"/>
              <w:ind w:left="113" w:firstLine="0"/>
              <w:jc w:val="center"/>
            </w:pPr>
            <w:r>
              <w:t>NIE</w:t>
            </w:r>
          </w:p>
        </w:tc>
      </w:tr>
      <w:tr w:rsidR="00B168DC" w:rsidRPr="00010045" w14:paraId="562015CE" w14:textId="77777777" w:rsidTr="000E1BAC">
        <w:trPr>
          <w:trHeight w:hRule="exact" w:val="782"/>
        </w:trPr>
        <w:tc>
          <w:tcPr>
            <w:tcW w:w="324" w:type="pct"/>
            <w:tcBorders>
              <w:top w:val="single" w:sz="4" w:space="0" w:color="auto"/>
              <w:left w:val="single" w:sz="4" w:space="0" w:color="auto"/>
              <w:bottom w:val="single" w:sz="4" w:space="0" w:color="auto"/>
              <w:right w:val="single" w:sz="4" w:space="0" w:color="auto"/>
            </w:tcBorders>
            <w:vAlign w:val="center"/>
          </w:tcPr>
          <w:p w14:paraId="69BE0A1A"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A966B8D"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 xml:space="preserve">Możliwość zdefiniowania odrębnego magazynu komisu, na  którym przechowywane będą towary nie stanowiące własności szpitala (oddane w komis). </w:t>
            </w:r>
          </w:p>
        </w:tc>
        <w:tc>
          <w:tcPr>
            <w:tcW w:w="862" w:type="pct"/>
            <w:tcBorders>
              <w:top w:val="single" w:sz="4" w:space="0" w:color="auto"/>
              <w:left w:val="single" w:sz="4" w:space="0" w:color="auto"/>
              <w:bottom w:val="single" w:sz="4" w:space="0" w:color="auto"/>
              <w:right w:val="single" w:sz="4" w:space="0" w:color="auto"/>
            </w:tcBorders>
            <w:vAlign w:val="center"/>
          </w:tcPr>
          <w:p w14:paraId="37A8CD79"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1DF7F36" w14:textId="77777777" w:rsidR="00B168DC" w:rsidRPr="00010045" w:rsidRDefault="000A2C02" w:rsidP="000E1BAC">
            <w:pPr>
              <w:shd w:val="clear" w:color="auto" w:fill="FFFFFF"/>
              <w:ind w:left="113" w:firstLine="0"/>
              <w:jc w:val="center"/>
            </w:pPr>
            <w:r>
              <w:t>NIE</w:t>
            </w:r>
          </w:p>
        </w:tc>
      </w:tr>
      <w:tr w:rsidR="000E1BAC" w:rsidRPr="00010045" w14:paraId="112F3A03" w14:textId="77777777" w:rsidTr="000E1BAC">
        <w:trPr>
          <w:trHeight w:hRule="exact" w:val="85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7F15BDA" w14:textId="77777777" w:rsidR="000E1BAC" w:rsidRPr="000E1BAC" w:rsidRDefault="000E1BAC" w:rsidP="00652A0B">
            <w:pPr>
              <w:pStyle w:val="Tabela1"/>
              <w:ind w:left="142" w:right="50"/>
              <w:rPr>
                <w:rFonts w:ascii="Arial" w:hAnsi="Arial" w:cs="Arial"/>
                <w:b/>
                <w:sz w:val="20"/>
                <w:szCs w:val="20"/>
              </w:rPr>
            </w:pPr>
            <w:r w:rsidRPr="000E1BAC">
              <w:rPr>
                <w:rFonts w:ascii="Arial" w:hAnsi="Arial" w:cs="Arial"/>
                <w:b/>
                <w:sz w:val="20"/>
                <w:szCs w:val="20"/>
              </w:rPr>
              <w:t xml:space="preserve">Przegląd aktualnych stanów magazynowych z możliwością wglądu w: informacje o leku, obroty i dostawy dla każdego leku lub materiału: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15D6FC4" w14:textId="77777777" w:rsidR="000E1BAC" w:rsidRPr="00010045" w:rsidRDefault="000E1BAC" w:rsidP="000E1BAC">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895AD89" w14:textId="77777777" w:rsidR="000E1BAC" w:rsidRPr="00010045" w:rsidRDefault="000E1BAC" w:rsidP="000E1BAC">
            <w:pPr>
              <w:shd w:val="clear" w:color="auto" w:fill="FFFFFF"/>
              <w:ind w:left="113" w:firstLine="0"/>
              <w:jc w:val="center"/>
            </w:pPr>
          </w:p>
        </w:tc>
      </w:tr>
      <w:tr w:rsidR="00B168DC" w:rsidRPr="00010045" w14:paraId="23F5B02D" w14:textId="77777777" w:rsidTr="000E1BAC">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5BD14560"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65F6E3D"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z wybranego magazynu,</w:t>
            </w:r>
          </w:p>
        </w:tc>
        <w:tc>
          <w:tcPr>
            <w:tcW w:w="862" w:type="pct"/>
            <w:tcBorders>
              <w:top w:val="single" w:sz="4" w:space="0" w:color="auto"/>
              <w:left w:val="single" w:sz="4" w:space="0" w:color="auto"/>
              <w:bottom w:val="single" w:sz="4" w:space="0" w:color="auto"/>
              <w:right w:val="single" w:sz="4" w:space="0" w:color="auto"/>
            </w:tcBorders>
            <w:vAlign w:val="center"/>
          </w:tcPr>
          <w:p w14:paraId="1614BF07"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4F1311B" w14:textId="77777777" w:rsidR="00B168DC" w:rsidRPr="00010045" w:rsidRDefault="000A2C02" w:rsidP="000E1BAC">
            <w:pPr>
              <w:shd w:val="clear" w:color="auto" w:fill="FFFFFF"/>
              <w:ind w:left="113" w:firstLine="0"/>
              <w:jc w:val="center"/>
            </w:pPr>
            <w:r>
              <w:t>NIE</w:t>
            </w:r>
          </w:p>
        </w:tc>
      </w:tr>
      <w:tr w:rsidR="00B168DC" w:rsidRPr="00010045" w14:paraId="54A9A0C5" w14:textId="77777777" w:rsidTr="000E1BAC">
        <w:trPr>
          <w:trHeight w:hRule="exact" w:val="360"/>
        </w:trPr>
        <w:tc>
          <w:tcPr>
            <w:tcW w:w="324" w:type="pct"/>
            <w:tcBorders>
              <w:top w:val="single" w:sz="4" w:space="0" w:color="auto"/>
              <w:left w:val="single" w:sz="4" w:space="0" w:color="auto"/>
              <w:bottom w:val="single" w:sz="4" w:space="0" w:color="auto"/>
              <w:right w:val="single" w:sz="4" w:space="0" w:color="auto"/>
            </w:tcBorders>
            <w:vAlign w:val="center"/>
          </w:tcPr>
          <w:p w14:paraId="2374803F"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768B8D1"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z wybranego miejsca składowania,</w:t>
            </w:r>
          </w:p>
        </w:tc>
        <w:tc>
          <w:tcPr>
            <w:tcW w:w="862" w:type="pct"/>
            <w:tcBorders>
              <w:top w:val="single" w:sz="4" w:space="0" w:color="auto"/>
              <w:left w:val="single" w:sz="4" w:space="0" w:color="auto"/>
              <w:bottom w:val="single" w:sz="4" w:space="0" w:color="auto"/>
              <w:right w:val="single" w:sz="4" w:space="0" w:color="auto"/>
            </w:tcBorders>
            <w:vAlign w:val="center"/>
          </w:tcPr>
          <w:p w14:paraId="17871227"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3D02F0C" w14:textId="77777777" w:rsidR="00B168DC" w:rsidRPr="00010045" w:rsidRDefault="000A2C02" w:rsidP="000E1BAC">
            <w:pPr>
              <w:shd w:val="clear" w:color="auto" w:fill="FFFFFF"/>
              <w:ind w:left="113" w:firstLine="0"/>
              <w:jc w:val="center"/>
            </w:pPr>
            <w:r>
              <w:t>NIE</w:t>
            </w:r>
          </w:p>
        </w:tc>
      </w:tr>
      <w:tr w:rsidR="00B168DC" w:rsidRPr="00010045" w14:paraId="03EEA9CC" w14:textId="77777777" w:rsidTr="000E1BAC">
        <w:trPr>
          <w:trHeight w:hRule="exact" w:val="385"/>
        </w:trPr>
        <w:tc>
          <w:tcPr>
            <w:tcW w:w="324" w:type="pct"/>
            <w:tcBorders>
              <w:top w:val="single" w:sz="4" w:space="0" w:color="auto"/>
              <w:left w:val="single" w:sz="4" w:space="0" w:color="auto"/>
              <w:bottom w:val="single" w:sz="4" w:space="0" w:color="auto"/>
              <w:right w:val="single" w:sz="4" w:space="0" w:color="auto"/>
            </w:tcBorders>
            <w:vAlign w:val="center"/>
          </w:tcPr>
          <w:p w14:paraId="0A89955D"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B33C48F"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wybranej grupy leków.</w:t>
            </w:r>
          </w:p>
        </w:tc>
        <w:tc>
          <w:tcPr>
            <w:tcW w:w="862" w:type="pct"/>
            <w:tcBorders>
              <w:top w:val="single" w:sz="4" w:space="0" w:color="auto"/>
              <w:left w:val="single" w:sz="4" w:space="0" w:color="auto"/>
              <w:bottom w:val="single" w:sz="4" w:space="0" w:color="auto"/>
              <w:right w:val="single" w:sz="4" w:space="0" w:color="auto"/>
            </w:tcBorders>
            <w:vAlign w:val="center"/>
          </w:tcPr>
          <w:p w14:paraId="6C088F7E"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F75C40B" w14:textId="77777777" w:rsidR="00B168DC" w:rsidRPr="00010045" w:rsidRDefault="000A2C02" w:rsidP="000E1BAC">
            <w:pPr>
              <w:shd w:val="clear" w:color="auto" w:fill="FFFFFF"/>
              <w:ind w:left="113" w:firstLine="0"/>
              <w:jc w:val="center"/>
            </w:pPr>
            <w:r>
              <w:t>NIE</w:t>
            </w:r>
          </w:p>
        </w:tc>
      </w:tr>
      <w:tr w:rsidR="00B168DC" w:rsidRPr="00010045" w14:paraId="679CFEB2" w14:textId="77777777" w:rsidTr="000E1BAC">
        <w:trPr>
          <w:trHeight w:hRule="exact" w:val="253"/>
        </w:trPr>
        <w:tc>
          <w:tcPr>
            <w:tcW w:w="324" w:type="pct"/>
            <w:tcBorders>
              <w:top w:val="single" w:sz="4" w:space="0" w:color="auto"/>
              <w:left w:val="single" w:sz="4" w:space="0" w:color="auto"/>
              <w:bottom w:val="single" w:sz="4" w:space="0" w:color="auto"/>
              <w:right w:val="single" w:sz="4" w:space="0" w:color="auto"/>
            </w:tcBorders>
            <w:vAlign w:val="center"/>
          </w:tcPr>
          <w:p w14:paraId="75F4BBBE"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8D3508C"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Możliwość definiowana receptariuszy oddziałowych.</w:t>
            </w:r>
          </w:p>
        </w:tc>
        <w:tc>
          <w:tcPr>
            <w:tcW w:w="862" w:type="pct"/>
            <w:tcBorders>
              <w:top w:val="single" w:sz="4" w:space="0" w:color="auto"/>
              <w:left w:val="single" w:sz="4" w:space="0" w:color="auto"/>
              <w:bottom w:val="single" w:sz="4" w:space="0" w:color="auto"/>
              <w:right w:val="single" w:sz="4" w:space="0" w:color="auto"/>
            </w:tcBorders>
            <w:vAlign w:val="center"/>
          </w:tcPr>
          <w:p w14:paraId="6DC5F3AE"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E225ED5" w14:textId="77777777" w:rsidR="00B168DC" w:rsidRPr="00010045" w:rsidRDefault="000A2C02" w:rsidP="000E1BAC">
            <w:pPr>
              <w:shd w:val="clear" w:color="auto" w:fill="FFFFFF"/>
              <w:ind w:left="113" w:firstLine="0"/>
              <w:jc w:val="center"/>
            </w:pPr>
            <w:r>
              <w:t>NIE</w:t>
            </w:r>
          </w:p>
        </w:tc>
      </w:tr>
      <w:tr w:rsidR="00B168DC" w:rsidRPr="00010045" w14:paraId="264ACB86" w14:textId="77777777" w:rsidTr="000E1BAC">
        <w:trPr>
          <w:trHeight w:hRule="exact" w:val="521"/>
        </w:trPr>
        <w:tc>
          <w:tcPr>
            <w:tcW w:w="324" w:type="pct"/>
            <w:tcBorders>
              <w:top w:val="single" w:sz="4" w:space="0" w:color="auto"/>
              <w:left w:val="single" w:sz="4" w:space="0" w:color="auto"/>
              <w:bottom w:val="single" w:sz="4" w:space="0" w:color="auto"/>
              <w:right w:val="single" w:sz="4" w:space="0" w:color="auto"/>
            </w:tcBorders>
            <w:vAlign w:val="center"/>
          </w:tcPr>
          <w:p w14:paraId="0CE3F365"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FFD1F6B"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Przegląd i kontrola stanów magazynowych oraz obrotów w magazynach apteczek oddziałowych.</w:t>
            </w:r>
          </w:p>
        </w:tc>
        <w:tc>
          <w:tcPr>
            <w:tcW w:w="862" w:type="pct"/>
            <w:tcBorders>
              <w:top w:val="single" w:sz="4" w:space="0" w:color="auto"/>
              <w:left w:val="single" w:sz="4" w:space="0" w:color="auto"/>
              <w:bottom w:val="single" w:sz="4" w:space="0" w:color="auto"/>
              <w:right w:val="single" w:sz="4" w:space="0" w:color="auto"/>
            </w:tcBorders>
            <w:vAlign w:val="center"/>
          </w:tcPr>
          <w:p w14:paraId="4CAB086A"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86E9B5B" w14:textId="77777777" w:rsidR="00B168DC" w:rsidRPr="00010045" w:rsidRDefault="000A2C02" w:rsidP="000E1BAC">
            <w:pPr>
              <w:shd w:val="clear" w:color="auto" w:fill="FFFFFF"/>
              <w:ind w:left="113" w:firstLine="0"/>
              <w:jc w:val="center"/>
            </w:pPr>
            <w:r>
              <w:t>NIE</w:t>
            </w:r>
          </w:p>
        </w:tc>
      </w:tr>
      <w:tr w:rsidR="00B168DC" w:rsidRPr="00010045" w14:paraId="50AC5267" w14:textId="77777777" w:rsidTr="000E1BAC">
        <w:trPr>
          <w:trHeight w:hRule="exact" w:val="1069"/>
        </w:trPr>
        <w:tc>
          <w:tcPr>
            <w:tcW w:w="324" w:type="pct"/>
            <w:tcBorders>
              <w:top w:val="single" w:sz="4" w:space="0" w:color="auto"/>
              <w:left w:val="single" w:sz="4" w:space="0" w:color="auto"/>
              <w:bottom w:val="single" w:sz="4" w:space="0" w:color="auto"/>
              <w:right w:val="single" w:sz="4" w:space="0" w:color="auto"/>
            </w:tcBorders>
            <w:vAlign w:val="center"/>
          </w:tcPr>
          <w:p w14:paraId="1E6EA8E0"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6516102"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 xml:space="preserve">Wspomaganie przygotowywania przetargów publicznych w zakresie określenia listy leków i materiałów, wsparcie obliczania ich ilości (prezentacja danych o dotychczasowym obrocie) oraz szacowanej wartości. </w:t>
            </w:r>
          </w:p>
        </w:tc>
        <w:tc>
          <w:tcPr>
            <w:tcW w:w="862" w:type="pct"/>
            <w:tcBorders>
              <w:top w:val="single" w:sz="4" w:space="0" w:color="auto"/>
              <w:left w:val="single" w:sz="4" w:space="0" w:color="auto"/>
              <w:bottom w:val="single" w:sz="4" w:space="0" w:color="auto"/>
              <w:right w:val="single" w:sz="4" w:space="0" w:color="auto"/>
            </w:tcBorders>
            <w:vAlign w:val="center"/>
          </w:tcPr>
          <w:p w14:paraId="4B035614"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A0A1AA0" w14:textId="77777777" w:rsidR="00B168DC" w:rsidRPr="00010045" w:rsidRDefault="000A2C02" w:rsidP="000E1BAC">
            <w:pPr>
              <w:shd w:val="clear" w:color="auto" w:fill="FFFFFF"/>
              <w:ind w:left="113" w:firstLine="0"/>
              <w:jc w:val="center"/>
            </w:pPr>
            <w:r>
              <w:t>NIE</w:t>
            </w:r>
          </w:p>
        </w:tc>
      </w:tr>
      <w:tr w:rsidR="00B168DC" w:rsidRPr="00010045" w14:paraId="35B1EB09" w14:textId="77777777" w:rsidTr="000E1BAC">
        <w:trPr>
          <w:trHeight w:hRule="exact" w:val="366"/>
        </w:trPr>
        <w:tc>
          <w:tcPr>
            <w:tcW w:w="324" w:type="pct"/>
            <w:tcBorders>
              <w:top w:val="single" w:sz="4" w:space="0" w:color="auto"/>
              <w:left w:val="single" w:sz="4" w:space="0" w:color="auto"/>
              <w:bottom w:val="single" w:sz="4" w:space="0" w:color="auto"/>
              <w:right w:val="single" w:sz="4" w:space="0" w:color="auto"/>
            </w:tcBorders>
            <w:vAlign w:val="center"/>
          </w:tcPr>
          <w:p w14:paraId="7DE210EE"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4B080A8"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Kontrola realizacji umowy.</w:t>
            </w:r>
          </w:p>
        </w:tc>
        <w:tc>
          <w:tcPr>
            <w:tcW w:w="862" w:type="pct"/>
            <w:tcBorders>
              <w:top w:val="single" w:sz="4" w:space="0" w:color="auto"/>
              <w:left w:val="single" w:sz="4" w:space="0" w:color="auto"/>
              <w:bottom w:val="single" w:sz="4" w:space="0" w:color="auto"/>
              <w:right w:val="single" w:sz="4" w:space="0" w:color="auto"/>
            </w:tcBorders>
            <w:vAlign w:val="center"/>
          </w:tcPr>
          <w:p w14:paraId="62449328"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BCE5579" w14:textId="77777777" w:rsidR="00B168DC" w:rsidRPr="00010045" w:rsidRDefault="000A2C02" w:rsidP="000E1BAC">
            <w:pPr>
              <w:shd w:val="clear" w:color="auto" w:fill="FFFFFF"/>
              <w:ind w:left="113" w:firstLine="0"/>
              <w:jc w:val="center"/>
            </w:pPr>
            <w:r>
              <w:t>NIE</w:t>
            </w:r>
          </w:p>
        </w:tc>
      </w:tr>
      <w:tr w:rsidR="00B168DC" w:rsidRPr="00010045" w14:paraId="5259AD75" w14:textId="77777777" w:rsidTr="000E1BAC">
        <w:trPr>
          <w:trHeight w:hRule="exact" w:val="348"/>
        </w:trPr>
        <w:tc>
          <w:tcPr>
            <w:tcW w:w="324" w:type="pct"/>
            <w:tcBorders>
              <w:top w:val="single" w:sz="4" w:space="0" w:color="auto"/>
              <w:left w:val="single" w:sz="4" w:space="0" w:color="auto"/>
              <w:bottom w:val="single" w:sz="4" w:space="0" w:color="auto"/>
              <w:right w:val="single" w:sz="4" w:space="0" w:color="auto"/>
            </w:tcBorders>
            <w:vAlign w:val="center"/>
          </w:tcPr>
          <w:p w14:paraId="0592774A"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EF6FC24"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Obsługa danych archiwalnych.</w:t>
            </w:r>
          </w:p>
        </w:tc>
        <w:tc>
          <w:tcPr>
            <w:tcW w:w="862" w:type="pct"/>
            <w:tcBorders>
              <w:top w:val="single" w:sz="4" w:space="0" w:color="auto"/>
              <w:left w:val="single" w:sz="4" w:space="0" w:color="auto"/>
              <w:bottom w:val="single" w:sz="4" w:space="0" w:color="auto"/>
              <w:right w:val="single" w:sz="4" w:space="0" w:color="auto"/>
            </w:tcBorders>
            <w:vAlign w:val="center"/>
          </w:tcPr>
          <w:p w14:paraId="4433DC00"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48BCD8F" w14:textId="77777777" w:rsidR="00B168DC" w:rsidRPr="00010045" w:rsidRDefault="000A2C02" w:rsidP="000E1BAC">
            <w:pPr>
              <w:shd w:val="clear" w:color="auto" w:fill="FFFFFF"/>
              <w:ind w:left="113" w:firstLine="0"/>
              <w:jc w:val="center"/>
            </w:pPr>
            <w:r>
              <w:t>NIE</w:t>
            </w:r>
          </w:p>
        </w:tc>
      </w:tr>
      <w:tr w:rsidR="00B168DC" w:rsidRPr="00010045" w14:paraId="60445A26" w14:textId="77777777" w:rsidTr="000E1BAC">
        <w:trPr>
          <w:trHeight w:hRule="exact" w:val="531"/>
        </w:trPr>
        <w:tc>
          <w:tcPr>
            <w:tcW w:w="324" w:type="pct"/>
            <w:tcBorders>
              <w:top w:val="single" w:sz="4" w:space="0" w:color="auto"/>
              <w:left w:val="single" w:sz="4" w:space="0" w:color="auto"/>
              <w:bottom w:val="single" w:sz="4" w:space="0" w:color="auto"/>
              <w:right w:val="single" w:sz="4" w:space="0" w:color="auto"/>
            </w:tcBorders>
            <w:vAlign w:val="center"/>
          </w:tcPr>
          <w:p w14:paraId="5560386B"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76155AF"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Komunikacja z modułem Finansowo-Księgowym w zakresie przekazywania faktur, dokumentów kosztowych.</w:t>
            </w:r>
          </w:p>
        </w:tc>
        <w:tc>
          <w:tcPr>
            <w:tcW w:w="862" w:type="pct"/>
            <w:tcBorders>
              <w:top w:val="single" w:sz="4" w:space="0" w:color="auto"/>
              <w:left w:val="single" w:sz="4" w:space="0" w:color="auto"/>
              <w:bottom w:val="single" w:sz="4" w:space="0" w:color="auto"/>
              <w:right w:val="single" w:sz="4" w:space="0" w:color="auto"/>
            </w:tcBorders>
            <w:vAlign w:val="center"/>
          </w:tcPr>
          <w:p w14:paraId="1C20FB3C"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852EC69" w14:textId="77777777" w:rsidR="00B168DC" w:rsidRPr="00010045" w:rsidRDefault="000A2C02" w:rsidP="000E1BAC">
            <w:pPr>
              <w:shd w:val="clear" w:color="auto" w:fill="FFFFFF"/>
              <w:ind w:left="113" w:firstLine="0"/>
              <w:jc w:val="center"/>
            </w:pPr>
            <w:r>
              <w:t>NIE</w:t>
            </w:r>
          </w:p>
        </w:tc>
      </w:tr>
      <w:tr w:rsidR="00B168DC" w:rsidRPr="00010045" w14:paraId="31A3681B" w14:textId="77777777" w:rsidTr="000E1BAC">
        <w:trPr>
          <w:trHeight w:hRule="exact" w:val="993"/>
        </w:trPr>
        <w:tc>
          <w:tcPr>
            <w:tcW w:w="324" w:type="pct"/>
            <w:tcBorders>
              <w:top w:val="single" w:sz="4" w:space="0" w:color="auto"/>
              <w:left w:val="single" w:sz="4" w:space="0" w:color="auto"/>
              <w:bottom w:val="single" w:sz="4" w:space="0" w:color="auto"/>
              <w:right w:val="single" w:sz="4" w:space="0" w:color="auto"/>
            </w:tcBorders>
            <w:vAlign w:val="center"/>
          </w:tcPr>
          <w:p w14:paraId="3943541F"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6FF0DD0" w14:textId="77777777" w:rsidR="00B168DC" w:rsidRPr="00010045" w:rsidRDefault="00B168DC" w:rsidP="00652A0B">
            <w:pPr>
              <w:pStyle w:val="Tabela1"/>
              <w:ind w:left="142" w:right="50"/>
              <w:rPr>
                <w:rFonts w:ascii="Arial" w:hAnsi="Arial" w:cs="Arial"/>
                <w:sz w:val="20"/>
                <w:szCs w:val="20"/>
              </w:rPr>
            </w:pPr>
            <w:r w:rsidRPr="00010045">
              <w:rPr>
                <w:rFonts w:ascii="Arial" w:hAnsi="Arial" w:cs="Arial"/>
                <w:sz w:val="20"/>
                <w:szCs w:val="20"/>
              </w:rPr>
              <w:t>Komunikacja z modułem Ruch Chorych w zakresie aktualizacji stanu Apteczki Oddziałowej, zgodnie z ewidencją dystrybucji środków farmaceutycznych odnotowywanych w Ruchu Chorych.</w:t>
            </w:r>
          </w:p>
        </w:tc>
        <w:tc>
          <w:tcPr>
            <w:tcW w:w="862" w:type="pct"/>
            <w:tcBorders>
              <w:top w:val="single" w:sz="4" w:space="0" w:color="auto"/>
              <w:left w:val="single" w:sz="4" w:space="0" w:color="auto"/>
              <w:bottom w:val="single" w:sz="4" w:space="0" w:color="auto"/>
              <w:right w:val="single" w:sz="4" w:space="0" w:color="auto"/>
            </w:tcBorders>
            <w:vAlign w:val="center"/>
          </w:tcPr>
          <w:p w14:paraId="61C1DB9F"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51354A7" w14:textId="77777777" w:rsidR="00B168DC" w:rsidRPr="00010045" w:rsidRDefault="000A2C02" w:rsidP="000E1BAC">
            <w:pPr>
              <w:shd w:val="clear" w:color="auto" w:fill="FFFFFF"/>
              <w:ind w:left="113" w:firstLine="0"/>
              <w:jc w:val="center"/>
            </w:pPr>
            <w:r>
              <w:t>NIE</w:t>
            </w:r>
          </w:p>
        </w:tc>
      </w:tr>
      <w:tr w:rsidR="00B168DC" w:rsidRPr="00010045" w14:paraId="34F804DE" w14:textId="77777777" w:rsidTr="000E1BAC">
        <w:trPr>
          <w:trHeight w:hRule="exact" w:val="961"/>
        </w:trPr>
        <w:tc>
          <w:tcPr>
            <w:tcW w:w="324" w:type="pct"/>
            <w:tcBorders>
              <w:top w:val="single" w:sz="4" w:space="0" w:color="auto"/>
              <w:left w:val="single" w:sz="4" w:space="0" w:color="auto"/>
              <w:bottom w:val="single" w:sz="4" w:space="0" w:color="auto"/>
              <w:right w:val="single" w:sz="4" w:space="0" w:color="auto"/>
            </w:tcBorders>
            <w:vAlign w:val="center"/>
          </w:tcPr>
          <w:p w14:paraId="64DD9AB0"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4844BB3" w14:textId="77777777" w:rsidR="00B168DC" w:rsidRPr="00010045" w:rsidRDefault="00B168DC" w:rsidP="00652A0B">
            <w:pPr>
              <w:pStyle w:val="Tabela1"/>
              <w:ind w:left="0" w:right="50"/>
              <w:rPr>
                <w:rFonts w:ascii="Arial" w:hAnsi="Arial" w:cs="Arial"/>
                <w:sz w:val="20"/>
                <w:szCs w:val="20"/>
              </w:rPr>
            </w:pPr>
            <w:r w:rsidRPr="00010045">
              <w:rPr>
                <w:rFonts w:ascii="Arial" w:hAnsi="Arial" w:cs="Arial"/>
                <w:sz w:val="20"/>
                <w:szCs w:val="20"/>
              </w:rPr>
              <w:t>Współpraca z czytnikami kodów kreskowych i kolektorami danych w zakresie co najmniej identyfikacji leku, oraz generowania wydania na podstawie zeskanowanych leków.</w:t>
            </w:r>
          </w:p>
        </w:tc>
        <w:tc>
          <w:tcPr>
            <w:tcW w:w="862" w:type="pct"/>
            <w:tcBorders>
              <w:top w:val="single" w:sz="4" w:space="0" w:color="auto"/>
              <w:left w:val="single" w:sz="4" w:space="0" w:color="auto"/>
              <w:bottom w:val="single" w:sz="4" w:space="0" w:color="auto"/>
              <w:right w:val="single" w:sz="4" w:space="0" w:color="auto"/>
            </w:tcBorders>
            <w:vAlign w:val="center"/>
          </w:tcPr>
          <w:p w14:paraId="0258CBE0"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3920C8B" w14:textId="77777777" w:rsidR="00B168DC" w:rsidRPr="00010045" w:rsidRDefault="000A2C02" w:rsidP="000E1BAC">
            <w:pPr>
              <w:shd w:val="clear" w:color="auto" w:fill="FFFFFF"/>
              <w:ind w:left="113" w:firstLine="0"/>
              <w:jc w:val="center"/>
            </w:pPr>
            <w:r>
              <w:t>NIE</w:t>
            </w:r>
          </w:p>
        </w:tc>
      </w:tr>
      <w:tr w:rsidR="000E1BAC" w:rsidRPr="00010045" w14:paraId="41641D39" w14:textId="77777777" w:rsidTr="000E1BAC">
        <w:trPr>
          <w:trHeight w:hRule="exact" w:val="757"/>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29DF975C" w14:textId="77777777" w:rsidR="000E1BAC" w:rsidRPr="000E1BAC" w:rsidRDefault="000E1BAC" w:rsidP="00652A0B">
            <w:pPr>
              <w:pStyle w:val="Tabela1"/>
              <w:ind w:right="50"/>
              <w:rPr>
                <w:rFonts w:ascii="Arial" w:hAnsi="Arial" w:cs="Arial"/>
                <w:b/>
                <w:sz w:val="20"/>
                <w:szCs w:val="20"/>
              </w:rPr>
            </w:pPr>
            <w:r w:rsidRPr="000E1BAC">
              <w:rPr>
                <w:rFonts w:ascii="Arial" w:hAnsi="Arial" w:cs="Arial"/>
                <w:b/>
                <w:sz w:val="20"/>
                <w:szCs w:val="20"/>
              </w:rPr>
              <w:t xml:space="preserve">Obsługa komisu, w którym przechowywane będą towary nie stanowiące własności szpitala (oddane w komis) w minimalnym zakresie funkcjonalnym: </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1BE6EAE" w14:textId="77777777" w:rsidR="000E1BAC" w:rsidRPr="00010045" w:rsidRDefault="000E1BAC" w:rsidP="000E1BAC">
            <w:pPr>
              <w:shd w:val="clear" w:color="auto" w:fill="FFFFFF"/>
              <w:ind w:left="113" w:firstLine="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01A8BCEA" w14:textId="77777777" w:rsidR="000E1BAC" w:rsidRPr="00010045" w:rsidRDefault="000E1BAC" w:rsidP="000E1BAC">
            <w:pPr>
              <w:shd w:val="clear" w:color="auto" w:fill="FFFFFF"/>
              <w:ind w:left="113" w:firstLine="0"/>
              <w:jc w:val="center"/>
            </w:pPr>
          </w:p>
        </w:tc>
      </w:tr>
      <w:tr w:rsidR="000A2C02" w:rsidRPr="00010045" w14:paraId="3888B0A8" w14:textId="77777777" w:rsidTr="000A2C02">
        <w:trPr>
          <w:trHeight w:hRule="exact" w:val="1094"/>
        </w:trPr>
        <w:tc>
          <w:tcPr>
            <w:tcW w:w="324" w:type="pct"/>
            <w:tcBorders>
              <w:top w:val="single" w:sz="4" w:space="0" w:color="auto"/>
              <w:left w:val="single" w:sz="4" w:space="0" w:color="auto"/>
              <w:bottom w:val="single" w:sz="4" w:space="0" w:color="auto"/>
              <w:right w:val="single" w:sz="4" w:space="0" w:color="auto"/>
            </w:tcBorders>
            <w:vAlign w:val="center"/>
          </w:tcPr>
          <w:p w14:paraId="38C1F7BB"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4499A7A"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definiowania słowników: rozmiarów asortymentów, grup elementów składowych pakietów asortymentowych, grup analitycznych pakietów asortymentowych.</w:t>
            </w:r>
          </w:p>
        </w:tc>
        <w:tc>
          <w:tcPr>
            <w:tcW w:w="862" w:type="pct"/>
            <w:tcBorders>
              <w:top w:val="single" w:sz="4" w:space="0" w:color="auto"/>
              <w:left w:val="single" w:sz="4" w:space="0" w:color="auto"/>
              <w:bottom w:val="single" w:sz="4" w:space="0" w:color="auto"/>
              <w:right w:val="single" w:sz="4" w:space="0" w:color="auto"/>
            </w:tcBorders>
            <w:vAlign w:val="center"/>
          </w:tcPr>
          <w:p w14:paraId="16B7F01F"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98398C6" w14:textId="77777777" w:rsidR="000A2C02" w:rsidRPr="00010045" w:rsidRDefault="000A2C02" w:rsidP="000A2C02">
            <w:pPr>
              <w:shd w:val="clear" w:color="auto" w:fill="FFFFFF"/>
              <w:ind w:left="113" w:firstLine="0"/>
              <w:jc w:val="center"/>
            </w:pPr>
            <w:r w:rsidRPr="0017521F">
              <w:t>NIE</w:t>
            </w:r>
          </w:p>
        </w:tc>
      </w:tr>
      <w:tr w:rsidR="000A2C02" w:rsidRPr="00010045" w14:paraId="7EDB6789" w14:textId="77777777" w:rsidTr="000A2C02">
        <w:trPr>
          <w:trHeight w:hRule="exact" w:val="1280"/>
        </w:trPr>
        <w:tc>
          <w:tcPr>
            <w:tcW w:w="324" w:type="pct"/>
            <w:tcBorders>
              <w:top w:val="single" w:sz="4" w:space="0" w:color="auto"/>
              <w:left w:val="single" w:sz="4" w:space="0" w:color="auto"/>
              <w:bottom w:val="single" w:sz="4" w:space="0" w:color="auto"/>
              <w:right w:val="single" w:sz="4" w:space="0" w:color="auto"/>
            </w:tcBorders>
            <w:vAlign w:val="center"/>
          </w:tcPr>
          <w:p w14:paraId="6EEDF6DE"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A249AAF"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ewidencji umowy na prowadzenie komisu z minimalnym zakresem danych: okres obowiązywania, Ilości grup asortymentowych, ilość pakietów, wartość poszczególnych grup i pakietów.</w:t>
            </w:r>
          </w:p>
        </w:tc>
        <w:tc>
          <w:tcPr>
            <w:tcW w:w="862" w:type="pct"/>
            <w:tcBorders>
              <w:top w:val="single" w:sz="4" w:space="0" w:color="auto"/>
              <w:left w:val="single" w:sz="4" w:space="0" w:color="auto"/>
              <w:bottom w:val="single" w:sz="4" w:space="0" w:color="auto"/>
              <w:right w:val="single" w:sz="4" w:space="0" w:color="auto"/>
            </w:tcBorders>
            <w:vAlign w:val="center"/>
          </w:tcPr>
          <w:p w14:paraId="294F051E"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78405B2" w14:textId="77777777" w:rsidR="000A2C02" w:rsidRPr="00010045" w:rsidRDefault="000A2C02" w:rsidP="000A2C02">
            <w:pPr>
              <w:shd w:val="clear" w:color="auto" w:fill="FFFFFF"/>
              <w:ind w:left="113" w:firstLine="0"/>
              <w:jc w:val="center"/>
            </w:pPr>
            <w:r w:rsidRPr="0017521F">
              <w:t>NIE</w:t>
            </w:r>
          </w:p>
        </w:tc>
      </w:tr>
      <w:tr w:rsidR="000A2C02" w:rsidRPr="00010045" w14:paraId="1A89B789" w14:textId="77777777" w:rsidTr="000A2C02">
        <w:trPr>
          <w:trHeight w:hRule="exact" w:val="1734"/>
        </w:trPr>
        <w:tc>
          <w:tcPr>
            <w:tcW w:w="324" w:type="pct"/>
            <w:tcBorders>
              <w:top w:val="single" w:sz="4" w:space="0" w:color="auto"/>
              <w:left w:val="single" w:sz="4" w:space="0" w:color="auto"/>
              <w:bottom w:val="single" w:sz="4" w:space="0" w:color="auto"/>
              <w:right w:val="single" w:sz="4" w:space="0" w:color="auto"/>
            </w:tcBorders>
            <w:vAlign w:val="center"/>
          </w:tcPr>
          <w:p w14:paraId="421FE5DC"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CC202C2"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ewidencji przyjęcia towaru do komisu na podstawie:</w:t>
            </w:r>
          </w:p>
          <w:p w14:paraId="19F0C484" w14:textId="77777777" w:rsidR="000A2C02" w:rsidRPr="00010045" w:rsidRDefault="000A2C02" w:rsidP="007D2AEB">
            <w:pPr>
              <w:pStyle w:val="Tabela1"/>
              <w:numPr>
                <w:ilvl w:val="0"/>
                <w:numId w:val="58"/>
              </w:numPr>
              <w:ind w:right="50"/>
              <w:rPr>
                <w:rFonts w:ascii="Arial" w:hAnsi="Arial" w:cs="Arial"/>
                <w:sz w:val="20"/>
                <w:szCs w:val="20"/>
              </w:rPr>
            </w:pPr>
            <w:r w:rsidRPr="00010045">
              <w:rPr>
                <w:rFonts w:ascii="Arial" w:hAnsi="Arial" w:cs="Arial"/>
                <w:sz w:val="20"/>
                <w:szCs w:val="20"/>
              </w:rPr>
              <w:t>PZ tworzonego w oparciu o WZ dostawcy,</w:t>
            </w:r>
          </w:p>
          <w:p w14:paraId="44AFAEFB" w14:textId="77777777" w:rsidR="000A2C02" w:rsidRPr="00010045" w:rsidRDefault="000A2C02" w:rsidP="007D2AEB">
            <w:pPr>
              <w:pStyle w:val="Tabela1"/>
              <w:numPr>
                <w:ilvl w:val="0"/>
                <w:numId w:val="58"/>
              </w:numPr>
              <w:ind w:right="50"/>
              <w:rPr>
                <w:rFonts w:ascii="Arial" w:hAnsi="Arial" w:cs="Arial"/>
                <w:sz w:val="20"/>
                <w:szCs w:val="20"/>
              </w:rPr>
            </w:pPr>
            <w:r w:rsidRPr="00010045">
              <w:rPr>
                <w:rFonts w:ascii="Arial" w:hAnsi="Arial" w:cs="Arial"/>
                <w:sz w:val="20"/>
                <w:szCs w:val="20"/>
              </w:rPr>
              <w:t>PZ tworzonego w oparciu o ceny z umowy (w przypadku brak WZ).</w:t>
            </w:r>
          </w:p>
        </w:tc>
        <w:tc>
          <w:tcPr>
            <w:tcW w:w="862" w:type="pct"/>
            <w:tcBorders>
              <w:top w:val="single" w:sz="4" w:space="0" w:color="auto"/>
              <w:left w:val="single" w:sz="4" w:space="0" w:color="auto"/>
              <w:bottom w:val="single" w:sz="4" w:space="0" w:color="auto"/>
              <w:right w:val="single" w:sz="4" w:space="0" w:color="auto"/>
            </w:tcBorders>
            <w:vAlign w:val="center"/>
          </w:tcPr>
          <w:p w14:paraId="22D8A169"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BB504E5" w14:textId="77777777" w:rsidR="000A2C02" w:rsidRPr="00010045" w:rsidRDefault="000A2C02" w:rsidP="000A2C02">
            <w:pPr>
              <w:shd w:val="clear" w:color="auto" w:fill="FFFFFF"/>
              <w:ind w:left="113" w:firstLine="0"/>
              <w:jc w:val="center"/>
            </w:pPr>
            <w:r w:rsidRPr="0017521F">
              <w:t>NIE</w:t>
            </w:r>
          </w:p>
        </w:tc>
      </w:tr>
      <w:tr w:rsidR="000A2C02" w:rsidRPr="00010045" w14:paraId="26E2146D" w14:textId="77777777" w:rsidTr="000A2C02">
        <w:trPr>
          <w:trHeight w:hRule="exact" w:val="851"/>
        </w:trPr>
        <w:tc>
          <w:tcPr>
            <w:tcW w:w="324" w:type="pct"/>
            <w:tcBorders>
              <w:top w:val="single" w:sz="4" w:space="0" w:color="auto"/>
              <w:left w:val="single" w:sz="4" w:space="0" w:color="auto"/>
              <w:bottom w:val="single" w:sz="4" w:space="0" w:color="auto"/>
              <w:right w:val="single" w:sz="4" w:space="0" w:color="auto"/>
            </w:tcBorders>
            <w:vAlign w:val="center"/>
          </w:tcPr>
          <w:p w14:paraId="3052BD71"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13A5424"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realizacji wydania z komisu do jednostki szpitalnej na podstawie zapotrzebowania.</w:t>
            </w:r>
          </w:p>
        </w:tc>
        <w:tc>
          <w:tcPr>
            <w:tcW w:w="862" w:type="pct"/>
            <w:tcBorders>
              <w:top w:val="single" w:sz="4" w:space="0" w:color="auto"/>
              <w:left w:val="single" w:sz="4" w:space="0" w:color="auto"/>
              <w:bottom w:val="single" w:sz="4" w:space="0" w:color="auto"/>
              <w:right w:val="single" w:sz="4" w:space="0" w:color="auto"/>
            </w:tcBorders>
            <w:vAlign w:val="center"/>
          </w:tcPr>
          <w:p w14:paraId="65BADCD7"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CB7165F" w14:textId="77777777" w:rsidR="000A2C02" w:rsidRPr="00010045" w:rsidRDefault="000A2C02" w:rsidP="000A2C02">
            <w:pPr>
              <w:shd w:val="clear" w:color="auto" w:fill="FFFFFF"/>
              <w:ind w:left="113" w:firstLine="0"/>
              <w:jc w:val="center"/>
            </w:pPr>
            <w:r w:rsidRPr="0017521F">
              <w:t>NIE</w:t>
            </w:r>
          </w:p>
        </w:tc>
      </w:tr>
      <w:tr w:rsidR="000A2C02" w:rsidRPr="00010045" w14:paraId="5B2D273B" w14:textId="77777777" w:rsidTr="000A2C02">
        <w:trPr>
          <w:trHeight w:hRule="exact" w:val="848"/>
        </w:trPr>
        <w:tc>
          <w:tcPr>
            <w:tcW w:w="324" w:type="pct"/>
            <w:tcBorders>
              <w:top w:val="single" w:sz="4" w:space="0" w:color="auto"/>
              <w:left w:val="single" w:sz="4" w:space="0" w:color="auto"/>
              <w:bottom w:val="single" w:sz="4" w:space="0" w:color="auto"/>
              <w:right w:val="single" w:sz="4" w:space="0" w:color="auto"/>
            </w:tcBorders>
            <w:vAlign w:val="center"/>
          </w:tcPr>
          <w:p w14:paraId="4A36723D"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5C9636E"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Automatyczne generowanie do dostawcy zamówień na fakturę na podstawie zużycia na pacjenta.</w:t>
            </w:r>
          </w:p>
        </w:tc>
        <w:tc>
          <w:tcPr>
            <w:tcW w:w="862" w:type="pct"/>
            <w:tcBorders>
              <w:top w:val="single" w:sz="4" w:space="0" w:color="auto"/>
              <w:left w:val="single" w:sz="4" w:space="0" w:color="auto"/>
              <w:bottom w:val="single" w:sz="4" w:space="0" w:color="auto"/>
              <w:right w:val="single" w:sz="4" w:space="0" w:color="auto"/>
            </w:tcBorders>
            <w:vAlign w:val="center"/>
          </w:tcPr>
          <w:p w14:paraId="39F84190"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3F7F98C" w14:textId="77777777" w:rsidR="000A2C02" w:rsidRPr="00010045" w:rsidRDefault="000A2C02" w:rsidP="000A2C02">
            <w:pPr>
              <w:shd w:val="clear" w:color="auto" w:fill="FFFFFF"/>
              <w:ind w:left="113" w:firstLine="0"/>
              <w:jc w:val="center"/>
            </w:pPr>
            <w:r w:rsidRPr="0017521F">
              <w:t>NIE</w:t>
            </w:r>
          </w:p>
        </w:tc>
      </w:tr>
      <w:tr w:rsidR="000A2C02" w:rsidRPr="00010045" w14:paraId="6998D4A5" w14:textId="77777777" w:rsidTr="000A2C02">
        <w:trPr>
          <w:trHeight w:hRule="exact" w:val="569"/>
        </w:trPr>
        <w:tc>
          <w:tcPr>
            <w:tcW w:w="324" w:type="pct"/>
            <w:tcBorders>
              <w:top w:val="single" w:sz="4" w:space="0" w:color="auto"/>
              <w:left w:val="single" w:sz="4" w:space="0" w:color="auto"/>
              <w:bottom w:val="single" w:sz="4" w:space="0" w:color="auto"/>
              <w:right w:val="single" w:sz="4" w:space="0" w:color="auto"/>
            </w:tcBorders>
            <w:vAlign w:val="center"/>
          </w:tcPr>
          <w:p w14:paraId="6E46E530"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30D34BB7"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ewidencji faktur zakupu na podstawie zamówień do producenta z komisu.</w:t>
            </w:r>
          </w:p>
        </w:tc>
        <w:tc>
          <w:tcPr>
            <w:tcW w:w="862" w:type="pct"/>
            <w:tcBorders>
              <w:top w:val="single" w:sz="4" w:space="0" w:color="auto"/>
              <w:left w:val="single" w:sz="4" w:space="0" w:color="auto"/>
              <w:bottom w:val="single" w:sz="4" w:space="0" w:color="auto"/>
              <w:right w:val="single" w:sz="4" w:space="0" w:color="auto"/>
            </w:tcBorders>
            <w:vAlign w:val="center"/>
          </w:tcPr>
          <w:p w14:paraId="350C66E6"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7D460F8" w14:textId="77777777" w:rsidR="000A2C02" w:rsidRPr="00010045" w:rsidRDefault="000A2C02" w:rsidP="000A2C02">
            <w:pPr>
              <w:shd w:val="clear" w:color="auto" w:fill="FFFFFF"/>
              <w:ind w:left="113" w:firstLine="0"/>
              <w:jc w:val="center"/>
            </w:pPr>
            <w:r w:rsidRPr="0017521F">
              <w:t>NIE</w:t>
            </w:r>
          </w:p>
        </w:tc>
      </w:tr>
      <w:tr w:rsidR="000A2C02" w:rsidRPr="00010045" w14:paraId="7F955B39" w14:textId="77777777" w:rsidTr="00213E53">
        <w:trPr>
          <w:trHeight w:hRule="exact" w:val="1266"/>
        </w:trPr>
        <w:tc>
          <w:tcPr>
            <w:tcW w:w="324" w:type="pct"/>
            <w:tcBorders>
              <w:top w:val="single" w:sz="4" w:space="0" w:color="auto"/>
              <w:left w:val="single" w:sz="4" w:space="0" w:color="auto"/>
              <w:bottom w:val="single" w:sz="4" w:space="0" w:color="auto"/>
              <w:right w:val="single" w:sz="4" w:space="0" w:color="auto"/>
            </w:tcBorders>
            <w:vAlign w:val="center"/>
          </w:tcPr>
          <w:p w14:paraId="2722B3E1"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5B94D4" w14:textId="77777777" w:rsidR="00B43B58" w:rsidRDefault="00B43B58" w:rsidP="00B43B58">
            <w:pPr>
              <w:pStyle w:val="Tabela1"/>
              <w:numPr>
                <w:ilvl w:val="0"/>
                <w:numId w:val="31"/>
              </w:numPr>
              <w:ind w:right="50"/>
              <w:rPr>
                <w:rFonts w:ascii="Arial" w:hAnsi="Arial" w:cs="Arial"/>
                <w:sz w:val="20"/>
                <w:szCs w:val="20"/>
              </w:rPr>
            </w:pPr>
            <w:r w:rsidRPr="00010045">
              <w:rPr>
                <w:rFonts w:ascii="Arial" w:hAnsi="Arial" w:cs="Arial"/>
                <w:sz w:val="20"/>
                <w:szCs w:val="20"/>
              </w:rPr>
              <w:t xml:space="preserve">Możliwość ewidencji zakupu towaru spoza </w:t>
            </w:r>
            <w:r w:rsidRPr="009D502C">
              <w:rPr>
                <w:rFonts w:ascii="Arial" w:hAnsi="Arial" w:cs="Arial"/>
                <w:sz w:val="20"/>
                <w:szCs w:val="20"/>
              </w:rPr>
              <w:t>umów.</w:t>
            </w:r>
          </w:p>
          <w:p w14:paraId="49697DE7" w14:textId="77777777" w:rsidR="000A2C02" w:rsidRPr="00010045" w:rsidRDefault="000A2C02" w:rsidP="00213E53">
            <w:pPr>
              <w:pStyle w:val="Tabela1"/>
              <w:ind w:left="911"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6F0FEE8B"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13F2C5A" w14:textId="77777777" w:rsidR="000A2C02" w:rsidRPr="00010045" w:rsidRDefault="000A2C02" w:rsidP="000A2C02">
            <w:pPr>
              <w:shd w:val="clear" w:color="auto" w:fill="FFFFFF"/>
              <w:ind w:left="113" w:firstLine="0"/>
              <w:jc w:val="center"/>
            </w:pPr>
            <w:r w:rsidRPr="0017521F">
              <w:t>NIE</w:t>
            </w:r>
          </w:p>
        </w:tc>
      </w:tr>
      <w:tr w:rsidR="000A2C02" w:rsidRPr="00010045" w14:paraId="5A48AB34" w14:textId="77777777" w:rsidTr="000A2C02">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1FD99471"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207AE7"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wparcia ewidencji przychodów w oparciu o kody kreskowe.</w:t>
            </w:r>
          </w:p>
        </w:tc>
        <w:tc>
          <w:tcPr>
            <w:tcW w:w="862" w:type="pct"/>
            <w:tcBorders>
              <w:top w:val="single" w:sz="4" w:space="0" w:color="auto"/>
              <w:left w:val="single" w:sz="4" w:space="0" w:color="auto"/>
              <w:bottom w:val="single" w:sz="4" w:space="0" w:color="auto"/>
              <w:right w:val="single" w:sz="4" w:space="0" w:color="auto"/>
            </w:tcBorders>
            <w:vAlign w:val="center"/>
          </w:tcPr>
          <w:p w14:paraId="6E17F789"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8803A48" w14:textId="77777777" w:rsidR="000A2C02" w:rsidRPr="00010045" w:rsidRDefault="000A2C02" w:rsidP="000A2C02">
            <w:pPr>
              <w:shd w:val="clear" w:color="auto" w:fill="FFFFFF"/>
              <w:ind w:left="113" w:firstLine="0"/>
              <w:jc w:val="center"/>
            </w:pPr>
            <w:r w:rsidRPr="0017521F">
              <w:t>NIE</w:t>
            </w:r>
          </w:p>
        </w:tc>
      </w:tr>
      <w:tr w:rsidR="00B168DC" w:rsidRPr="00010045" w14:paraId="5331A3B8" w14:textId="77777777" w:rsidTr="000E1BAC">
        <w:trPr>
          <w:trHeight w:hRule="exact" w:val="1292"/>
        </w:trPr>
        <w:tc>
          <w:tcPr>
            <w:tcW w:w="324" w:type="pct"/>
            <w:tcBorders>
              <w:top w:val="single" w:sz="4" w:space="0" w:color="auto"/>
              <w:left w:val="single" w:sz="4" w:space="0" w:color="auto"/>
              <w:bottom w:val="single" w:sz="4" w:space="0" w:color="auto"/>
              <w:right w:val="single" w:sz="4" w:space="0" w:color="auto"/>
            </w:tcBorders>
            <w:vAlign w:val="center"/>
          </w:tcPr>
          <w:p w14:paraId="30DCDBEF" w14:textId="77777777" w:rsidR="00B168DC" w:rsidRPr="00010045" w:rsidRDefault="00B168DC"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3EE24D6" w14:textId="77777777" w:rsidR="00B168DC" w:rsidRPr="00010045" w:rsidRDefault="00B168DC"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automatycznego rozchodu przyjętego towaru z jednoczesną korektą obrotu towaru komisowego na podstawie przyjętej faktury:</w:t>
            </w:r>
          </w:p>
          <w:p w14:paraId="0207E463" w14:textId="77777777" w:rsidR="00B168DC" w:rsidRPr="00010045" w:rsidRDefault="00B168DC" w:rsidP="00652A0B">
            <w:pPr>
              <w:pStyle w:val="Tabela1"/>
              <w:ind w:left="911" w:right="50"/>
              <w:rPr>
                <w:rFonts w:ascii="Arial" w:hAnsi="Arial" w:cs="Arial"/>
                <w:sz w:val="20"/>
                <w:szCs w:val="20"/>
              </w:rPr>
            </w:pPr>
            <w:r w:rsidRPr="00010045">
              <w:rPr>
                <w:rFonts w:ascii="Arial" w:hAnsi="Arial" w:cs="Arial"/>
                <w:sz w:val="20"/>
                <w:szCs w:val="20"/>
              </w:rPr>
              <w:t>- z apteki do apteczki jednostki,</w:t>
            </w:r>
          </w:p>
          <w:p w14:paraId="03D157C0" w14:textId="77777777" w:rsidR="00B168DC" w:rsidRPr="00010045" w:rsidRDefault="00B168DC" w:rsidP="00652A0B">
            <w:pPr>
              <w:pStyle w:val="Tabela1"/>
              <w:ind w:left="911" w:right="50"/>
              <w:rPr>
                <w:rFonts w:ascii="Arial" w:hAnsi="Arial" w:cs="Arial"/>
                <w:sz w:val="20"/>
                <w:szCs w:val="20"/>
              </w:rPr>
            </w:pPr>
            <w:r w:rsidRPr="00010045">
              <w:rPr>
                <w:rFonts w:ascii="Arial" w:hAnsi="Arial" w:cs="Arial"/>
                <w:sz w:val="20"/>
                <w:szCs w:val="20"/>
              </w:rPr>
              <w:t>- zużycie towaru na pacjenta.</w:t>
            </w:r>
          </w:p>
        </w:tc>
        <w:tc>
          <w:tcPr>
            <w:tcW w:w="862" w:type="pct"/>
            <w:tcBorders>
              <w:top w:val="single" w:sz="4" w:space="0" w:color="auto"/>
              <w:left w:val="single" w:sz="4" w:space="0" w:color="auto"/>
              <w:bottom w:val="single" w:sz="4" w:space="0" w:color="auto"/>
              <w:right w:val="single" w:sz="4" w:space="0" w:color="auto"/>
            </w:tcBorders>
            <w:vAlign w:val="center"/>
          </w:tcPr>
          <w:p w14:paraId="1120138F" w14:textId="77777777" w:rsidR="00B168DC" w:rsidRPr="00010045" w:rsidRDefault="00B168DC" w:rsidP="000E1BAC">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69AFEE7" w14:textId="77777777" w:rsidR="00B168DC" w:rsidRPr="00010045" w:rsidRDefault="00272F98" w:rsidP="000E1BAC">
            <w:pPr>
              <w:shd w:val="clear" w:color="auto" w:fill="FFFFFF"/>
              <w:ind w:left="113" w:firstLine="0"/>
              <w:jc w:val="center"/>
            </w:pPr>
            <w:r>
              <w:t>NIE</w:t>
            </w:r>
          </w:p>
        </w:tc>
      </w:tr>
      <w:tr w:rsidR="000A2C02" w:rsidRPr="00010045" w14:paraId="20756FB9" w14:textId="77777777" w:rsidTr="000A2C02">
        <w:trPr>
          <w:trHeight w:hRule="exact" w:val="562"/>
        </w:trPr>
        <w:tc>
          <w:tcPr>
            <w:tcW w:w="324" w:type="pct"/>
            <w:tcBorders>
              <w:top w:val="single" w:sz="4" w:space="0" w:color="auto"/>
              <w:left w:val="single" w:sz="4" w:space="0" w:color="auto"/>
              <w:bottom w:val="single" w:sz="4" w:space="0" w:color="auto"/>
              <w:right w:val="single" w:sz="4" w:space="0" w:color="auto"/>
            </w:tcBorders>
            <w:vAlign w:val="center"/>
          </w:tcPr>
          <w:p w14:paraId="3262AA17"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E24073B"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analizy i wglądu w stopień realizacji umowy na komis.</w:t>
            </w:r>
          </w:p>
        </w:tc>
        <w:tc>
          <w:tcPr>
            <w:tcW w:w="862" w:type="pct"/>
            <w:tcBorders>
              <w:top w:val="single" w:sz="4" w:space="0" w:color="auto"/>
              <w:left w:val="single" w:sz="4" w:space="0" w:color="auto"/>
              <w:bottom w:val="single" w:sz="4" w:space="0" w:color="auto"/>
              <w:right w:val="single" w:sz="4" w:space="0" w:color="auto"/>
            </w:tcBorders>
            <w:vAlign w:val="center"/>
          </w:tcPr>
          <w:p w14:paraId="173611DE"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058244E" w14:textId="77777777" w:rsidR="000A2C02" w:rsidRPr="00010045" w:rsidRDefault="000A2C02" w:rsidP="000A2C02">
            <w:pPr>
              <w:shd w:val="clear" w:color="auto" w:fill="FFFFFF"/>
              <w:ind w:left="113" w:firstLine="0"/>
              <w:jc w:val="center"/>
            </w:pPr>
            <w:r w:rsidRPr="0085525F">
              <w:t>NIE</w:t>
            </w:r>
          </w:p>
        </w:tc>
      </w:tr>
      <w:tr w:rsidR="000A2C02" w:rsidRPr="00010045" w14:paraId="625466AB" w14:textId="77777777" w:rsidTr="000A2C02">
        <w:trPr>
          <w:trHeight w:hRule="exact" w:val="565"/>
        </w:trPr>
        <w:tc>
          <w:tcPr>
            <w:tcW w:w="324" w:type="pct"/>
            <w:tcBorders>
              <w:top w:val="single" w:sz="4" w:space="0" w:color="auto"/>
              <w:left w:val="single" w:sz="4" w:space="0" w:color="auto"/>
              <w:bottom w:val="single" w:sz="4" w:space="0" w:color="auto"/>
              <w:right w:val="single" w:sz="4" w:space="0" w:color="auto"/>
            </w:tcBorders>
            <w:vAlign w:val="center"/>
          </w:tcPr>
          <w:p w14:paraId="544BC633"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9FF82FE"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Możliwość wygenerowania raportu ilościowo – wartościowego z realizacji umowy.</w:t>
            </w:r>
          </w:p>
        </w:tc>
        <w:tc>
          <w:tcPr>
            <w:tcW w:w="862" w:type="pct"/>
            <w:tcBorders>
              <w:top w:val="single" w:sz="4" w:space="0" w:color="auto"/>
              <w:left w:val="single" w:sz="4" w:space="0" w:color="auto"/>
              <w:bottom w:val="single" w:sz="4" w:space="0" w:color="auto"/>
              <w:right w:val="single" w:sz="4" w:space="0" w:color="auto"/>
            </w:tcBorders>
            <w:vAlign w:val="center"/>
          </w:tcPr>
          <w:p w14:paraId="5A513CC3"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994F3A8" w14:textId="77777777" w:rsidR="000A2C02" w:rsidRPr="00010045" w:rsidRDefault="000A2C02" w:rsidP="000A2C02">
            <w:pPr>
              <w:shd w:val="clear" w:color="auto" w:fill="FFFFFF"/>
              <w:ind w:left="113" w:firstLine="0"/>
              <w:jc w:val="center"/>
            </w:pPr>
            <w:r w:rsidRPr="0085525F">
              <w:t>NIE</w:t>
            </w:r>
          </w:p>
        </w:tc>
      </w:tr>
      <w:tr w:rsidR="000A2C02" w:rsidRPr="00010045" w14:paraId="5A466DA7" w14:textId="77777777" w:rsidTr="000A2C02">
        <w:trPr>
          <w:trHeight w:hRule="exact" w:val="2168"/>
        </w:trPr>
        <w:tc>
          <w:tcPr>
            <w:tcW w:w="324" w:type="pct"/>
            <w:tcBorders>
              <w:top w:val="single" w:sz="4" w:space="0" w:color="auto"/>
              <w:left w:val="single" w:sz="4" w:space="0" w:color="auto"/>
              <w:bottom w:val="single" w:sz="4" w:space="0" w:color="auto"/>
              <w:right w:val="single" w:sz="4" w:space="0" w:color="auto"/>
            </w:tcBorders>
            <w:vAlign w:val="center"/>
          </w:tcPr>
          <w:p w14:paraId="5AF3AB06" w14:textId="77777777" w:rsidR="000A2C02" w:rsidRPr="00010045" w:rsidRDefault="000A2C02" w:rsidP="007D2AEB">
            <w:pPr>
              <w:pStyle w:val="Tabela1"/>
              <w:numPr>
                <w:ilvl w:val="0"/>
                <w:numId w:val="57"/>
              </w:numPr>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0F4FD84" w14:textId="77777777" w:rsidR="000A2C02" w:rsidRPr="00010045" w:rsidRDefault="000A2C02" w:rsidP="007D2AEB">
            <w:pPr>
              <w:pStyle w:val="Tabela1"/>
              <w:numPr>
                <w:ilvl w:val="0"/>
                <w:numId w:val="31"/>
              </w:numPr>
              <w:ind w:right="50"/>
              <w:rPr>
                <w:rFonts w:ascii="Arial" w:hAnsi="Arial" w:cs="Arial"/>
                <w:sz w:val="20"/>
                <w:szCs w:val="20"/>
              </w:rPr>
            </w:pPr>
            <w:r w:rsidRPr="00010045">
              <w:rPr>
                <w:rFonts w:ascii="Arial" w:hAnsi="Arial" w:cs="Arial"/>
                <w:sz w:val="20"/>
                <w:szCs w:val="20"/>
              </w:rPr>
              <w:t xml:space="preserve">Możliwość wygenerowania raportu szczegółowego z realizacji umowy z minimalnym zakresem danych: </w:t>
            </w:r>
          </w:p>
          <w:p w14:paraId="61AE7FDA" w14:textId="77777777" w:rsidR="000A2C02" w:rsidRPr="00010045" w:rsidRDefault="000A2C02" w:rsidP="000A2C02">
            <w:pPr>
              <w:pStyle w:val="Tabela1"/>
              <w:tabs>
                <w:tab w:val="num" w:pos="911"/>
              </w:tabs>
              <w:ind w:left="911" w:right="50" w:firstLine="40"/>
              <w:rPr>
                <w:rFonts w:ascii="Arial" w:hAnsi="Arial" w:cs="Arial"/>
                <w:sz w:val="20"/>
                <w:szCs w:val="20"/>
              </w:rPr>
            </w:pPr>
            <w:r w:rsidRPr="00010045">
              <w:rPr>
                <w:rFonts w:ascii="Arial" w:hAnsi="Arial" w:cs="Arial"/>
                <w:sz w:val="20"/>
                <w:szCs w:val="20"/>
              </w:rPr>
              <w:t>- Pacjent,</w:t>
            </w:r>
          </w:p>
          <w:p w14:paraId="7E6BB24C" w14:textId="77777777" w:rsidR="000A2C02" w:rsidRPr="00010045" w:rsidRDefault="000A2C02" w:rsidP="000A2C02">
            <w:pPr>
              <w:pStyle w:val="Tabela1"/>
              <w:tabs>
                <w:tab w:val="num" w:pos="911"/>
              </w:tabs>
              <w:ind w:left="911" w:right="50" w:firstLine="40"/>
              <w:rPr>
                <w:rFonts w:ascii="Arial" w:hAnsi="Arial" w:cs="Arial"/>
                <w:sz w:val="20"/>
                <w:szCs w:val="20"/>
              </w:rPr>
            </w:pPr>
            <w:r w:rsidRPr="00010045">
              <w:rPr>
                <w:rFonts w:ascii="Arial" w:hAnsi="Arial" w:cs="Arial"/>
                <w:sz w:val="20"/>
                <w:szCs w:val="20"/>
              </w:rPr>
              <w:t>- Jednostka organizacyjna zamawiająca towar,</w:t>
            </w:r>
          </w:p>
          <w:p w14:paraId="04A4013A" w14:textId="77777777" w:rsidR="000A2C02" w:rsidRPr="00010045" w:rsidRDefault="000A2C02" w:rsidP="000A2C02">
            <w:pPr>
              <w:pStyle w:val="Tabela1"/>
              <w:tabs>
                <w:tab w:val="num" w:pos="911"/>
              </w:tabs>
              <w:ind w:left="911" w:right="50" w:firstLine="40"/>
              <w:rPr>
                <w:rFonts w:ascii="Arial" w:hAnsi="Arial" w:cs="Arial"/>
                <w:sz w:val="20"/>
                <w:szCs w:val="20"/>
              </w:rPr>
            </w:pPr>
            <w:r w:rsidRPr="00010045">
              <w:rPr>
                <w:rFonts w:ascii="Arial" w:hAnsi="Arial" w:cs="Arial"/>
                <w:sz w:val="20"/>
                <w:szCs w:val="20"/>
              </w:rPr>
              <w:t>- Grupa analityczna pakietu,</w:t>
            </w:r>
          </w:p>
          <w:p w14:paraId="22CFCC0A" w14:textId="77777777" w:rsidR="000A2C02" w:rsidRPr="00010045" w:rsidRDefault="000A2C02" w:rsidP="000A2C02">
            <w:pPr>
              <w:pStyle w:val="Tabela1"/>
              <w:tabs>
                <w:tab w:val="num" w:pos="911"/>
              </w:tabs>
              <w:ind w:left="911" w:right="50" w:firstLine="40"/>
              <w:rPr>
                <w:rFonts w:ascii="Arial" w:hAnsi="Arial" w:cs="Arial"/>
                <w:sz w:val="20"/>
                <w:szCs w:val="20"/>
              </w:rPr>
            </w:pPr>
            <w:r w:rsidRPr="00010045">
              <w:rPr>
                <w:rFonts w:ascii="Arial" w:hAnsi="Arial" w:cs="Arial"/>
                <w:sz w:val="20"/>
                <w:szCs w:val="20"/>
              </w:rPr>
              <w:t>- Kwota,</w:t>
            </w:r>
          </w:p>
          <w:p w14:paraId="18D3576E" w14:textId="77777777" w:rsidR="000A2C02" w:rsidRPr="00010045" w:rsidRDefault="000A2C02" w:rsidP="000A2C02">
            <w:pPr>
              <w:pStyle w:val="Tabela1"/>
              <w:tabs>
                <w:tab w:val="num" w:pos="911"/>
              </w:tabs>
              <w:ind w:left="911" w:right="50" w:firstLine="40"/>
              <w:rPr>
                <w:rFonts w:ascii="Arial" w:hAnsi="Arial" w:cs="Arial"/>
                <w:sz w:val="20"/>
                <w:szCs w:val="20"/>
              </w:rPr>
            </w:pPr>
            <w:r w:rsidRPr="00010045">
              <w:rPr>
                <w:rFonts w:ascii="Arial" w:hAnsi="Arial" w:cs="Arial"/>
                <w:sz w:val="20"/>
                <w:szCs w:val="20"/>
              </w:rPr>
              <w:t>- Dostawca.</w:t>
            </w:r>
          </w:p>
        </w:tc>
        <w:tc>
          <w:tcPr>
            <w:tcW w:w="862" w:type="pct"/>
            <w:tcBorders>
              <w:top w:val="single" w:sz="4" w:space="0" w:color="auto"/>
              <w:left w:val="single" w:sz="4" w:space="0" w:color="auto"/>
              <w:bottom w:val="single" w:sz="4" w:space="0" w:color="auto"/>
              <w:right w:val="single" w:sz="4" w:space="0" w:color="auto"/>
            </w:tcBorders>
            <w:vAlign w:val="center"/>
          </w:tcPr>
          <w:p w14:paraId="7ECDC87C" w14:textId="77777777" w:rsidR="000A2C02" w:rsidRPr="00010045" w:rsidRDefault="000A2C02" w:rsidP="000A2C02">
            <w:pPr>
              <w:shd w:val="clear" w:color="auto" w:fill="FFFFFF"/>
              <w:ind w:left="113" w:firstLine="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7913FB9" w14:textId="77777777" w:rsidR="000A2C02" w:rsidRPr="00010045" w:rsidRDefault="000A2C02" w:rsidP="000A2C02">
            <w:pPr>
              <w:shd w:val="clear" w:color="auto" w:fill="FFFFFF"/>
              <w:ind w:left="113" w:firstLine="0"/>
              <w:jc w:val="center"/>
            </w:pPr>
            <w:r w:rsidRPr="0085525F">
              <w:t>NIE</w:t>
            </w:r>
          </w:p>
        </w:tc>
      </w:tr>
    </w:tbl>
    <w:p w14:paraId="5AE98A84" w14:textId="77777777" w:rsidR="00652A0B" w:rsidRPr="00010045" w:rsidRDefault="00652A0B" w:rsidP="00652A0B">
      <w:pPr>
        <w:ind w:firstLine="0"/>
      </w:pPr>
    </w:p>
    <w:p w14:paraId="4C73C48A" w14:textId="77777777" w:rsidR="00652A0B" w:rsidRPr="00010045" w:rsidRDefault="00652A0B" w:rsidP="00056F02">
      <w:pPr>
        <w:pStyle w:val="Nagwek2"/>
      </w:pPr>
      <w:bookmarkStart w:id="72" w:name="_Toc524601457"/>
      <w:r w:rsidRPr="00010045">
        <w:t>Wymagania dla modułu Apteczka</w:t>
      </w:r>
      <w:bookmarkEnd w:id="72"/>
    </w:p>
    <w:tbl>
      <w:tblPr>
        <w:tblW w:w="5000" w:type="pct"/>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594"/>
        <w:gridCol w:w="5402"/>
        <w:gridCol w:w="1577"/>
        <w:gridCol w:w="1577"/>
      </w:tblGrid>
      <w:tr w:rsidR="00B168DC" w:rsidRPr="00010045" w14:paraId="1B49E901" w14:textId="77777777" w:rsidTr="00B168DC">
        <w:trPr>
          <w:trHeight w:hRule="exact" w:val="2335"/>
          <w:tblHeader/>
        </w:trPr>
        <w:tc>
          <w:tcPr>
            <w:tcW w:w="324" w:type="pct"/>
            <w:tcBorders>
              <w:top w:val="single" w:sz="4" w:space="0" w:color="auto"/>
              <w:left w:val="single" w:sz="4" w:space="0" w:color="auto"/>
              <w:bottom w:val="single" w:sz="4" w:space="0" w:color="auto"/>
              <w:right w:val="single" w:sz="4" w:space="0" w:color="auto"/>
            </w:tcBorders>
            <w:shd w:val="clear" w:color="auto" w:fill="E7E6E6"/>
            <w:vAlign w:val="center"/>
          </w:tcPr>
          <w:p w14:paraId="1047D321" w14:textId="77777777" w:rsidR="00B168DC" w:rsidRPr="00010045" w:rsidRDefault="00B168DC" w:rsidP="00B168DC">
            <w:pPr>
              <w:pStyle w:val="Tabela1a"/>
              <w:spacing w:before="0" w:after="0" w:line="276" w:lineRule="auto"/>
              <w:ind w:left="142"/>
              <w:jc w:val="center"/>
              <w:rPr>
                <w:rFonts w:ascii="Arial" w:hAnsi="Arial" w:cs="Arial"/>
                <w:b/>
                <w:bCs/>
                <w:sz w:val="20"/>
                <w:szCs w:val="20"/>
              </w:rPr>
            </w:pPr>
            <w:r w:rsidRPr="00010045">
              <w:rPr>
                <w:rFonts w:ascii="Arial" w:hAnsi="Arial" w:cs="Arial"/>
                <w:b/>
                <w:bCs/>
                <w:sz w:val="20"/>
                <w:szCs w:val="20"/>
              </w:rPr>
              <w:t>Lp.</w:t>
            </w:r>
          </w:p>
        </w:tc>
        <w:tc>
          <w:tcPr>
            <w:tcW w:w="2952" w:type="pct"/>
            <w:tcBorders>
              <w:top w:val="single" w:sz="4" w:space="0" w:color="auto"/>
              <w:left w:val="single" w:sz="4" w:space="0" w:color="auto"/>
              <w:bottom w:val="single" w:sz="4" w:space="0" w:color="auto"/>
              <w:right w:val="single" w:sz="4" w:space="0" w:color="auto"/>
            </w:tcBorders>
            <w:shd w:val="clear" w:color="auto" w:fill="E7E6E6"/>
            <w:vAlign w:val="center"/>
          </w:tcPr>
          <w:p w14:paraId="2E7B492B" w14:textId="77777777" w:rsidR="00B168DC" w:rsidRPr="00010045" w:rsidRDefault="00B168DC" w:rsidP="00B168DC">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AB2C898" w14:textId="77777777" w:rsidR="00B168DC" w:rsidRPr="00010045" w:rsidRDefault="00B168DC" w:rsidP="00B168DC">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862" w:type="pct"/>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7C63E1E" w14:textId="77777777" w:rsidR="00B168DC" w:rsidRPr="00010045" w:rsidRDefault="00B168DC" w:rsidP="00B168DC">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0A2C02" w:rsidRPr="00010045" w14:paraId="5D0E97F1" w14:textId="77777777" w:rsidTr="000A2C02">
        <w:trPr>
          <w:trHeight w:hRule="exact" w:val="576"/>
        </w:trPr>
        <w:tc>
          <w:tcPr>
            <w:tcW w:w="324" w:type="pct"/>
            <w:tcBorders>
              <w:top w:val="single" w:sz="4" w:space="0" w:color="auto"/>
              <w:left w:val="single" w:sz="4" w:space="0" w:color="auto"/>
              <w:bottom w:val="single" w:sz="4" w:space="0" w:color="auto"/>
              <w:right w:val="single" w:sz="4" w:space="0" w:color="auto"/>
            </w:tcBorders>
            <w:vAlign w:val="center"/>
          </w:tcPr>
          <w:p w14:paraId="7D7C989C"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FF7A34A"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definiowania struktury apteczek w powiązaniu z apteką główną.</w:t>
            </w:r>
          </w:p>
        </w:tc>
        <w:tc>
          <w:tcPr>
            <w:tcW w:w="862" w:type="pct"/>
            <w:tcBorders>
              <w:top w:val="single" w:sz="4" w:space="0" w:color="auto"/>
              <w:left w:val="single" w:sz="4" w:space="0" w:color="auto"/>
              <w:bottom w:val="single" w:sz="4" w:space="0" w:color="auto"/>
              <w:right w:val="single" w:sz="4" w:space="0" w:color="auto"/>
            </w:tcBorders>
            <w:vAlign w:val="center"/>
          </w:tcPr>
          <w:p w14:paraId="4A402938"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A7A334C" w14:textId="77777777" w:rsidR="000A2C02" w:rsidRPr="00010045" w:rsidRDefault="000A2C02" w:rsidP="000A2C02">
            <w:pPr>
              <w:shd w:val="clear" w:color="auto" w:fill="FFFFFF"/>
              <w:spacing w:after="0"/>
              <w:jc w:val="center"/>
            </w:pPr>
            <w:r w:rsidRPr="004A275C">
              <w:t>NIE</w:t>
            </w:r>
          </w:p>
        </w:tc>
      </w:tr>
      <w:tr w:rsidR="000A2C02" w:rsidRPr="00010045" w14:paraId="5F7ACBBA" w14:textId="77777777" w:rsidTr="000A2C02">
        <w:trPr>
          <w:trHeight w:hRule="exact" w:val="559"/>
        </w:trPr>
        <w:tc>
          <w:tcPr>
            <w:tcW w:w="324" w:type="pct"/>
            <w:tcBorders>
              <w:top w:val="single" w:sz="4" w:space="0" w:color="auto"/>
              <w:left w:val="single" w:sz="4" w:space="0" w:color="auto"/>
              <w:bottom w:val="single" w:sz="4" w:space="0" w:color="auto"/>
              <w:right w:val="single" w:sz="4" w:space="0" w:color="auto"/>
            </w:tcBorders>
            <w:vAlign w:val="center"/>
          </w:tcPr>
          <w:p w14:paraId="13E7CE46" w14:textId="77777777" w:rsidR="000A2C02" w:rsidRPr="00010045" w:rsidRDefault="000A2C02" w:rsidP="007D2AEB">
            <w:pPr>
              <w:pStyle w:val="Tekstkomentarza"/>
              <w:numPr>
                <w:ilvl w:val="0"/>
                <w:numId w:val="59"/>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EE0FF1D"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definiowania i obsługi kilku apteczek w jednostce.</w:t>
            </w:r>
          </w:p>
          <w:p w14:paraId="58A7D167" w14:textId="77777777" w:rsidR="000A2C02" w:rsidRPr="00010045" w:rsidRDefault="000A2C02" w:rsidP="000A2C02">
            <w:pPr>
              <w:pStyle w:val="Tabela1"/>
              <w:spacing w:before="0" w:after="0" w:line="276" w:lineRule="auto"/>
              <w:ind w:left="142"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39193C67"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82F090C" w14:textId="77777777" w:rsidR="000A2C02" w:rsidRPr="00010045" w:rsidRDefault="000A2C02" w:rsidP="000A2C02">
            <w:pPr>
              <w:shd w:val="clear" w:color="auto" w:fill="FFFFFF"/>
              <w:spacing w:after="0"/>
              <w:jc w:val="center"/>
            </w:pPr>
            <w:r w:rsidRPr="004A275C">
              <w:t>NIE</w:t>
            </w:r>
          </w:p>
        </w:tc>
      </w:tr>
      <w:tr w:rsidR="000E1BAC" w:rsidRPr="00010045" w14:paraId="0EC56285" w14:textId="77777777" w:rsidTr="000E1BAC">
        <w:trPr>
          <w:trHeight w:hRule="exact" w:val="559"/>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04E68B85" w14:textId="77777777" w:rsidR="000E1BAC" w:rsidRPr="000E1BAC" w:rsidRDefault="000E1BAC" w:rsidP="00652A0B">
            <w:pPr>
              <w:pStyle w:val="Tabela1"/>
              <w:spacing w:before="0" w:after="0" w:line="276" w:lineRule="auto"/>
              <w:ind w:left="142" w:right="50"/>
              <w:rPr>
                <w:rFonts w:ascii="Arial" w:hAnsi="Arial" w:cs="Arial"/>
                <w:b/>
                <w:sz w:val="20"/>
                <w:szCs w:val="20"/>
              </w:rPr>
            </w:pPr>
            <w:r w:rsidRPr="000E1BAC">
              <w:rPr>
                <w:rFonts w:ascii="Arial" w:hAnsi="Arial" w:cs="Arial"/>
                <w:b/>
                <w:sz w:val="20"/>
                <w:szCs w:val="20"/>
              </w:rPr>
              <w:t>Możliwość wykorzystania modułu apteczka w poniższych rodzajach jednostek organizacyjnych:</w:t>
            </w:r>
          </w:p>
          <w:p w14:paraId="1B8324D7" w14:textId="77777777" w:rsidR="000E1BAC" w:rsidRPr="000E1BAC" w:rsidRDefault="000E1BAC" w:rsidP="00652A0B">
            <w:pPr>
              <w:pStyle w:val="Tabela1"/>
              <w:spacing w:before="0" w:after="0" w:line="276" w:lineRule="auto"/>
              <w:ind w:left="142" w:right="50"/>
              <w:rPr>
                <w:rFonts w:ascii="Arial" w:hAnsi="Arial" w:cs="Arial"/>
                <w:b/>
                <w:sz w:val="20"/>
                <w:szCs w:val="20"/>
              </w:rP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vAlign w:val="center"/>
          </w:tcPr>
          <w:p w14:paraId="11291670" w14:textId="77777777" w:rsidR="000E1BAC" w:rsidRPr="00010045" w:rsidRDefault="000E1BAC" w:rsidP="00652A0B">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auto"/>
              <w:tr2bl w:val="single" w:sz="4" w:space="0" w:color="auto"/>
            </w:tcBorders>
          </w:tcPr>
          <w:p w14:paraId="704E815B" w14:textId="77777777" w:rsidR="000E1BAC" w:rsidRPr="00010045" w:rsidRDefault="000E1BAC" w:rsidP="00652A0B">
            <w:pPr>
              <w:shd w:val="clear" w:color="auto" w:fill="FFFFFF"/>
              <w:spacing w:after="0"/>
              <w:jc w:val="center"/>
            </w:pPr>
          </w:p>
        </w:tc>
      </w:tr>
      <w:tr w:rsidR="00B168DC" w:rsidRPr="00010045" w14:paraId="0B9AD3EB" w14:textId="77777777" w:rsidTr="000A2C02">
        <w:trPr>
          <w:trHeight w:hRule="exact" w:val="333"/>
        </w:trPr>
        <w:tc>
          <w:tcPr>
            <w:tcW w:w="324" w:type="pct"/>
            <w:tcBorders>
              <w:top w:val="single" w:sz="4" w:space="0" w:color="auto"/>
              <w:left w:val="single" w:sz="4" w:space="0" w:color="auto"/>
              <w:bottom w:val="single" w:sz="4" w:space="0" w:color="auto"/>
              <w:right w:val="single" w:sz="4" w:space="0" w:color="auto"/>
            </w:tcBorders>
            <w:vAlign w:val="center"/>
          </w:tcPr>
          <w:p w14:paraId="45612F81" w14:textId="77777777" w:rsidR="00B168DC" w:rsidRPr="00010045" w:rsidRDefault="00B168DC" w:rsidP="007D2AEB">
            <w:pPr>
              <w:pStyle w:val="Tekstkomentarza"/>
              <w:numPr>
                <w:ilvl w:val="0"/>
                <w:numId w:val="59"/>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3C6841A1" w14:textId="77777777" w:rsidR="00B168DC" w:rsidRPr="00010045" w:rsidRDefault="00B168DC"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izbach przyjęć</w:t>
            </w:r>
          </w:p>
        </w:tc>
        <w:tc>
          <w:tcPr>
            <w:tcW w:w="862" w:type="pct"/>
            <w:tcBorders>
              <w:top w:val="single" w:sz="4" w:space="0" w:color="auto"/>
              <w:left w:val="single" w:sz="4" w:space="0" w:color="auto"/>
              <w:bottom w:val="single" w:sz="4" w:space="0" w:color="auto"/>
              <w:right w:val="single" w:sz="4" w:space="0" w:color="auto"/>
            </w:tcBorders>
            <w:vAlign w:val="center"/>
          </w:tcPr>
          <w:p w14:paraId="06AA8832" w14:textId="77777777" w:rsidR="00B168DC" w:rsidRPr="00010045" w:rsidRDefault="00B168DC" w:rsidP="00652A0B">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7379D4F" w14:textId="77777777" w:rsidR="00B168DC" w:rsidRPr="00010045" w:rsidRDefault="000A2C02" w:rsidP="000A2C02">
            <w:pPr>
              <w:shd w:val="clear" w:color="auto" w:fill="FFFFFF"/>
              <w:spacing w:after="0"/>
              <w:jc w:val="center"/>
            </w:pPr>
            <w:r>
              <w:t>NIE</w:t>
            </w:r>
          </w:p>
        </w:tc>
      </w:tr>
      <w:tr w:rsidR="000A2C02" w:rsidRPr="00010045" w14:paraId="1DE97D18" w14:textId="77777777" w:rsidTr="000A2C02">
        <w:trPr>
          <w:trHeight w:hRule="exact" w:val="437"/>
        </w:trPr>
        <w:tc>
          <w:tcPr>
            <w:tcW w:w="324" w:type="pct"/>
            <w:tcBorders>
              <w:top w:val="single" w:sz="4" w:space="0" w:color="auto"/>
              <w:left w:val="single" w:sz="4" w:space="0" w:color="auto"/>
              <w:bottom w:val="single" w:sz="4" w:space="0" w:color="auto"/>
              <w:right w:val="single" w:sz="4" w:space="0" w:color="auto"/>
            </w:tcBorders>
            <w:vAlign w:val="center"/>
          </w:tcPr>
          <w:p w14:paraId="4DC08748" w14:textId="77777777" w:rsidR="000A2C02" w:rsidRPr="00010045" w:rsidRDefault="000A2C02" w:rsidP="007D2AEB">
            <w:pPr>
              <w:pStyle w:val="Tekstkomentarza"/>
              <w:numPr>
                <w:ilvl w:val="0"/>
                <w:numId w:val="59"/>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6E12B5BD" w14:textId="77777777" w:rsidR="000A2C02" w:rsidRPr="00010045" w:rsidRDefault="000A2C02"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oddziałach</w:t>
            </w:r>
          </w:p>
          <w:p w14:paraId="5ED2F2AB" w14:textId="77777777" w:rsidR="000A2C02" w:rsidRPr="00010045" w:rsidRDefault="000A2C02" w:rsidP="000A2C02">
            <w:pPr>
              <w:pStyle w:val="Tabela1"/>
              <w:spacing w:before="0" w:after="0" w:line="276" w:lineRule="auto"/>
              <w:ind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5DB4703F"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E4310D4" w14:textId="77777777" w:rsidR="000A2C02" w:rsidRPr="00010045" w:rsidRDefault="000A2C02" w:rsidP="000A2C02">
            <w:pPr>
              <w:shd w:val="clear" w:color="auto" w:fill="FFFFFF"/>
              <w:spacing w:after="0"/>
              <w:jc w:val="center"/>
            </w:pPr>
            <w:r w:rsidRPr="0069038B">
              <w:t>NIE</w:t>
            </w:r>
          </w:p>
        </w:tc>
      </w:tr>
      <w:tr w:rsidR="000A2C02" w:rsidRPr="00010045" w14:paraId="3243C937" w14:textId="77777777" w:rsidTr="000A2C02">
        <w:trPr>
          <w:trHeight w:hRule="exact" w:val="415"/>
        </w:trPr>
        <w:tc>
          <w:tcPr>
            <w:tcW w:w="324" w:type="pct"/>
            <w:tcBorders>
              <w:top w:val="single" w:sz="4" w:space="0" w:color="auto"/>
              <w:left w:val="single" w:sz="4" w:space="0" w:color="auto"/>
              <w:bottom w:val="single" w:sz="4" w:space="0" w:color="auto"/>
              <w:right w:val="single" w:sz="4" w:space="0" w:color="auto"/>
            </w:tcBorders>
            <w:vAlign w:val="center"/>
          </w:tcPr>
          <w:p w14:paraId="2170C0BC" w14:textId="77777777" w:rsidR="000A2C02" w:rsidRPr="00010045" w:rsidRDefault="000A2C02" w:rsidP="007D2AEB">
            <w:pPr>
              <w:pStyle w:val="Tekstkomentarza"/>
              <w:numPr>
                <w:ilvl w:val="0"/>
                <w:numId w:val="59"/>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7D9EBCEB" w14:textId="77777777" w:rsidR="000A2C02" w:rsidRPr="00010045" w:rsidRDefault="000A2C02"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poradniach</w:t>
            </w:r>
          </w:p>
        </w:tc>
        <w:tc>
          <w:tcPr>
            <w:tcW w:w="862" w:type="pct"/>
            <w:tcBorders>
              <w:top w:val="single" w:sz="4" w:space="0" w:color="auto"/>
              <w:left w:val="single" w:sz="4" w:space="0" w:color="auto"/>
              <w:bottom w:val="single" w:sz="4" w:space="0" w:color="auto"/>
              <w:right w:val="single" w:sz="4" w:space="0" w:color="auto"/>
            </w:tcBorders>
            <w:vAlign w:val="center"/>
          </w:tcPr>
          <w:p w14:paraId="4DC26E4B"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70E14E1" w14:textId="77777777" w:rsidR="000A2C02" w:rsidRPr="00010045" w:rsidRDefault="000A2C02" w:rsidP="000A2C02">
            <w:pPr>
              <w:shd w:val="clear" w:color="auto" w:fill="FFFFFF"/>
              <w:spacing w:after="0"/>
              <w:jc w:val="center"/>
            </w:pPr>
            <w:r w:rsidRPr="0069038B">
              <w:t>NIE</w:t>
            </w:r>
          </w:p>
        </w:tc>
      </w:tr>
      <w:tr w:rsidR="000A2C02" w:rsidRPr="00010045" w14:paraId="4BB03F75" w14:textId="77777777" w:rsidTr="000A2C02">
        <w:trPr>
          <w:trHeight w:hRule="exact" w:val="421"/>
        </w:trPr>
        <w:tc>
          <w:tcPr>
            <w:tcW w:w="324" w:type="pct"/>
            <w:tcBorders>
              <w:top w:val="single" w:sz="4" w:space="0" w:color="auto"/>
              <w:left w:val="single" w:sz="4" w:space="0" w:color="auto"/>
              <w:bottom w:val="single" w:sz="4" w:space="0" w:color="auto"/>
              <w:right w:val="single" w:sz="4" w:space="0" w:color="auto"/>
            </w:tcBorders>
            <w:vAlign w:val="center"/>
          </w:tcPr>
          <w:p w14:paraId="6D8B15C6" w14:textId="77777777" w:rsidR="000A2C02" w:rsidRPr="00010045" w:rsidRDefault="000A2C02" w:rsidP="007D2AEB">
            <w:pPr>
              <w:pStyle w:val="Tekstkomentarza"/>
              <w:numPr>
                <w:ilvl w:val="0"/>
                <w:numId w:val="59"/>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BCF421F" w14:textId="77777777" w:rsidR="000A2C02" w:rsidRPr="00010045" w:rsidRDefault="000A2C02"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blokach operacyjnych</w:t>
            </w:r>
          </w:p>
        </w:tc>
        <w:tc>
          <w:tcPr>
            <w:tcW w:w="862" w:type="pct"/>
            <w:tcBorders>
              <w:top w:val="single" w:sz="4" w:space="0" w:color="auto"/>
              <w:left w:val="single" w:sz="4" w:space="0" w:color="auto"/>
              <w:bottom w:val="single" w:sz="4" w:space="0" w:color="auto"/>
              <w:right w:val="single" w:sz="4" w:space="0" w:color="auto"/>
            </w:tcBorders>
            <w:vAlign w:val="center"/>
          </w:tcPr>
          <w:p w14:paraId="29285609" w14:textId="77777777" w:rsidR="000A2C02" w:rsidRPr="00010045" w:rsidRDefault="00272F98" w:rsidP="000A2C02">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0B7968A5" w14:textId="77777777" w:rsidR="000A2C02" w:rsidRPr="00010045" w:rsidRDefault="000A2C02" w:rsidP="000A2C02">
            <w:pPr>
              <w:shd w:val="clear" w:color="auto" w:fill="FFFFFF"/>
              <w:spacing w:after="0"/>
              <w:jc w:val="center"/>
            </w:pPr>
            <w:r w:rsidRPr="0069038B">
              <w:t>NIE</w:t>
            </w:r>
          </w:p>
        </w:tc>
      </w:tr>
      <w:tr w:rsidR="000A2C02" w:rsidRPr="00010045" w14:paraId="35F90287" w14:textId="77777777" w:rsidTr="000A2C02">
        <w:trPr>
          <w:trHeight w:hRule="exact" w:val="427"/>
        </w:trPr>
        <w:tc>
          <w:tcPr>
            <w:tcW w:w="324" w:type="pct"/>
            <w:tcBorders>
              <w:top w:val="single" w:sz="4" w:space="0" w:color="auto"/>
              <w:left w:val="single" w:sz="4" w:space="0" w:color="auto"/>
              <w:bottom w:val="single" w:sz="4" w:space="0" w:color="auto"/>
              <w:right w:val="single" w:sz="4" w:space="0" w:color="auto"/>
            </w:tcBorders>
            <w:vAlign w:val="center"/>
          </w:tcPr>
          <w:p w14:paraId="437F4A37" w14:textId="77777777" w:rsidR="000A2C02" w:rsidRPr="00010045" w:rsidRDefault="000A2C02" w:rsidP="007D2AEB">
            <w:pPr>
              <w:pStyle w:val="Tekstkomentarza"/>
              <w:numPr>
                <w:ilvl w:val="0"/>
                <w:numId w:val="59"/>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054EEA3D" w14:textId="77777777" w:rsidR="000A2C02" w:rsidRPr="00010045" w:rsidRDefault="000A2C02"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pracowniach</w:t>
            </w:r>
          </w:p>
        </w:tc>
        <w:tc>
          <w:tcPr>
            <w:tcW w:w="862" w:type="pct"/>
            <w:tcBorders>
              <w:top w:val="single" w:sz="4" w:space="0" w:color="auto"/>
              <w:left w:val="single" w:sz="4" w:space="0" w:color="auto"/>
              <w:bottom w:val="single" w:sz="4" w:space="0" w:color="auto"/>
              <w:right w:val="single" w:sz="4" w:space="0" w:color="auto"/>
            </w:tcBorders>
            <w:vAlign w:val="center"/>
          </w:tcPr>
          <w:p w14:paraId="3F7CD9DC" w14:textId="77777777" w:rsidR="000A2C02" w:rsidRPr="00010045" w:rsidRDefault="00272F98" w:rsidP="000A2C02">
            <w:pPr>
              <w:shd w:val="clear" w:color="auto" w:fill="FFFFFF"/>
              <w:spacing w:after="0"/>
              <w:jc w:val="center"/>
            </w:pPr>
            <w:r>
              <w:t>TAK</w:t>
            </w:r>
          </w:p>
        </w:tc>
        <w:tc>
          <w:tcPr>
            <w:tcW w:w="862" w:type="pct"/>
            <w:tcBorders>
              <w:top w:val="single" w:sz="4" w:space="0" w:color="auto"/>
              <w:left w:val="single" w:sz="4" w:space="0" w:color="auto"/>
              <w:bottom w:val="single" w:sz="4" w:space="0" w:color="auto"/>
              <w:right w:val="single" w:sz="4" w:space="0" w:color="auto"/>
            </w:tcBorders>
            <w:vAlign w:val="center"/>
          </w:tcPr>
          <w:p w14:paraId="33BEB380" w14:textId="77777777" w:rsidR="000A2C02" w:rsidRPr="00010045" w:rsidRDefault="000A2C02" w:rsidP="000A2C02">
            <w:pPr>
              <w:shd w:val="clear" w:color="auto" w:fill="FFFFFF"/>
              <w:spacing w:after="0"/>
              <w:jc w:val="center"/>
            </w:pPr>
            <w:r w:rsidRPr="0069038B">
              <w:t>NIE</w:t>
            </w:r>
          </w:p>
        </w:tc>
      </w:tr>
      <w:tr w:rsidR="000A2C02" w:rsidRPr="00010045" w14:paraId="64065B8B" w14:textId="77777777" w:rsidTr="000A2C02">
        <w:trPr>
          <w:trHeight w:hRule="exact" w:val="536"/>
        </w:trPr>
        <w:tc>
          <w:tcPr>
            <w:tcW w:w="324" w:type="pct"/>
            <w:tcBorders>
              <w:top w:val="single" w:sz="4" w:space="0" w:color="auto"/>
              <w:left w:val="single" w:sz="4" w:space="0" w:color="auto"/>
              <w:bottom w:val="single" w:sz="4" w:space="0" w:color="auto"/>
              <w:right w:val="single" w:sz="4" w:space="0" w:color="auto"/>
            </w:tcBorders>
            <w:vAlign w:val="center"/>
          </w:tcPr>
          <w:p w14:paraId="2CE2C465" w14:textId="77777777" w:rsidR="000A2C02" w:rsidRPr="00010045" w:rsidRDefault="000A2C02" w:rsidP="007D2AEB">
            <w:pPr>
              <w:pStyle w:val="Tekstkomentarza"/>
              <w:numPr>
                <w:ilvl w:val="0"/>
                <w:numId w:val="59"/>
              </w:numPr>
              <w:suppressAutoHyphens w:val="0"/>
              <w:spacing w:after="0"/>
              <w:jc w:val="center"/>
              <w:rPr>
                <w:rFonts w:ascii="Arial" w:hAnsi="Arial" w:cs="Arial"/>
              </w:rPr>
            </w:pPr>
          </w:p>
        </w:tc>
        <w:tc>
          <w:tcPr>
            <w:tcW w:w="2952" w:type="pct"/>
            <w:tcBorders>
              <w:top w:val="single" w:sz="4" w:space="0" w:color="auto"/>
              <w:left w:val="single" w:sz="4" w:space="0" w:color="auto"/>
              <w:bottom w:val="single" w:sz="4" w:space="0" w:color="auto"/>
              <w:right w:val="single" w:sz="4" w:space="0" w:color="auto"/>
            </w:tcBorders>
            <w:vAlign w:val="center"/>
          </w:tcPr>
          <w:p w14:paraId="129517E2"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Generowanie zamówień do apteki głównej z apteczek.</w:t>
            </w:r>
          </w:p>
        </w:tc>
        <w:tc>
          <w:tcPr>
            <w:tcW w:w="862" w:type="pct"/>
            <w:tcBorders>
              <w:top w:val="single" w:sz="4" w:space="0" w:color="auto"/>
              <w:left w:val="single" w:sz="4" w:space="0" w:color="auto"/>
              <w:bottom w:val="single" w:sz="4" w:space="0" w:color="auto"/>
              <w:right w:val="single" w:sz="4" w:space="0" w:color="auto"/>
            </w:tcBorders>
            <w:vAlign w:val="center"/>
          </w:tcPr>
          <w:p w14:paraId="7CC1ED9F"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36C5F9A1" w14:textId="77777777" w:rsidR="000A2C02" w:rsidRPr="00010045" w:rsidRDefault="00272F98" w:rsidP="000A2C02">
            <w:pPr>
              <w:shd w:val="clear" w:color="auto" w:fill="FFFFFF"/>
              <w:spacing w:after="0"/>
              <w:jc w:val="center"/>
            </w:pPr>
            <w:r>
              <w:t>TAK</w:t>
            </w:r>
          </w:p>
        </w:tc>
      </w:tr>
      <w:tr w:rsidR="000A2C02" w:rsidRPr="00010045" w14:paraId="06B5B679" w14:textId="77777777" w:rsidTr="000A2C02">
        <w:trPr>
          <w:trHeight w:hRule="exact" w:val="354"/>
        </w:trPr>
        <w:tc>
          <w:tcPr>
            <w:tcW w:w="324" w:type="pct"/>
            <w:tcBorders>
              <w:top w:val="single" w:sz="4" w:space="0" w:color="auto"/>
              <w:left w:val="single" w:sz="4" w:space="0" w:color="auto"/>
              <w:bottom w:val="single" w:sz="4" w:space="0" w:color="auto"/>
              <w:right w:val="single" w:sz="4" w:space="0" w:color="auto"/>
            </w:tcBorders>
            <w:vAlign w:val="center"/>
          </w:tcPr>
          <w:p w14:paraId="62F2DD54"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A21C6B2"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Przyjęcie wydań z apteki szpitalnej.</w:t>
            </w:r>
          </w:p>
        </w:tc>
        <w:tc>
          <w:tcPr>
            <w:tcW w:w="862" w:type="pct"/>
            <w:tcBorders>
              <w:top w:val="single" w:sz="4" w:space="0" w:color="auto"/>
              <w:left w:val="single" w:sz="4" w:space="0" w:color="auto"/>
              <w:bottom w:val="single" w:sz="4" w:space="0" w:color="auto"/>
              <w:right w:val="single" w:sz="4" w:space="0" w:color="auto"/>
            </w:tcBorders>
            <w:vAlign w:val="center"/>
          </w:tcPr>
          <w:p w14:paraId="1CD052B7"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7F01E4DC" w14:textId="77777777" w:rsidR="000A2C02" w:rsidRPr="00010045" w:rsidRDefault="000A2C02" w:rsidP="000A2C02">
            <w:pPr>
              <w:shd w:val="clear" w:color="auto" w:fill="FFFFFF"/>
              <w:spacing w:after="0"/>
              <w:jc w:val="center"/>
            </w:pPr>
            <w:r w:rsidRPr="0069038B">
              <w:t>NIE</w:t>
            </w:r>
          </w:p>
        </w:tc>
      </w:tr>
      <w:tr w:rsidR="000A2C02" w:rsidRPr="00010045" w14:paraId="45219568" w14:textId="77777777" w:rsidTr="000A2C02">
        <w:trPr>
          <w:trHeight w:hRule="exact" w:val="364"/>
        </w:trPr>
        <w:tc>
          <w:tcPr>
            <w:tcW w:w="324" w:type="pct"/>
            <w:tcBorders>
              <w:top w:val="single" w:sz="4" w:space="0" w:color="auto"/>
              <w:left w:val="single" w:sz="4" w:space="0" w:color="auto"/>
              <w:bottom w:val="single" w:sz="4" w:space="0" w:color="auto"/>
              <w:right w:val="single" w:sz="4" w:space="0" w:color="auto"/>
            </w:tcBorders>
            <w:vAlign w:val="center"/>
          </w:tcPr>
          <w:p w14:paraId="0425FED3"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0ADA757"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obsługi apteczek pacjentów.</w:t>
            </w:r>
          </w:p>
        </w:tc>
        <w:tc>
          <w:tcPr>
            <w:tcW w:w="862" w:type="pct"/>
            <w:tcBorders>
              <w:top w:val="single" w:sz="4" w:space="0" w:color="auto"/>
              <w:left w:val="single" w:sz="4" w:space="0" w:color="auto"/>
              <w:bottom w:val="single" w:sz="4" w:space="0" w:color="auto"/>
              <w:right w:val="single" w:sz="4" w:space="0" w:color="auto"/>
            </w:tcBorders>
            <w:vAlign w:val="center"/>
          </w:tcPr>
          <w:p w14:paraId="60F98168"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5EE65396" w14:textId="77777777" w:rsidR="000A2C02" w:rsidRPr="00010045" w:rsidRDefault="000A2C02" w:rsidP="000A2C02">
            <w:pPr>
              <w:shd w:val="clear" w:color="auto" w:fill="FFFFFF"/>
              <w:spacing w:after="0"/>
              <w:jc w:val="center"/>
            </w:pPr>
            <w:r w:rsidRPr="0069038B">
              <w:t>NIE</w:t>
            </w:r>
          </w:p>
        </w:tc>
      </w:tr>
      <w:tr w:rsidR="000A2C02" w:rsidRPr="00010045" w14:paraId="47B68236" w14:textId="77777777" w:rsidTr="000A2C02">
        <w:trPr>
          <w:trHeight w:hRule="exact" w:val="548"/>
        </w:trPr>
        <w:tc>
          <w:tcPr>
            <w:tcW w:w="324" w:type="pct"/>
            <w:tcBorders>
              <w:top w:val="single" w:sz="4" w:space="0" w:color="auto"/>
              <w:left w:val="single" w:sz="4" w:space="0" w:color="auto"/>
              <w:bottom w:val="single" w:sz="4" w:space="0" w:color="auto"/>
              <w:right w:val="single" w:sz="4" w:space="0" w:color="auto"/>
            </w:tcBorders>
            <w:vAlign w:val="center"/>
          </w:tcPr>
          <w:p w14:paraId="346D908C"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6A4F1590"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ewidencji przesunięć pomiędzy magazynami apteczek.</w:t>
            </w:r>
          </w:p>
        </w:tc>
        <w:tc>
          <w:tcPr>
            <w:tcW w:w="862" w:type="pct"/>
            <w:tcBorders>
              <w:top w:val="single" w:sz="4" w:space="0" w:color="auto"/>
              <w:left w:val="single" w:sz="4" w:space="0" w:color="auto"/>
              <w:bottom w:val="single" w:sz="4" w:space="0" w:color="auto"/>
              <w:right w:val="single" w:sz="4" w:space="0" w:color="auto"/>
            </w:tcBorders>
            <w:vAlign w:val="center"/>
          </w:tcPr>
          <w:p w14:paraId="76FB12D2"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190DF681" w14:textId="77777777" w:rsidR="000A2C02" w:rsidRPr="00010045" w:rsidRDefault="000A2C02" w:rsidP="000A2C02">
            <w:pPr>
              <w:shd w:val="clear" w:color="auto" w:fill="FFFFFF"/>
              <w:spacing w:after="0"/>
              <w:jc w:val="center"/>
            </w:pPr>
            <w:r w:rsidRPr="0069038B">
              <w:t>NIE</w:t>
            </w:r>
          </w:p>
        </w:tc>
      </w:tr>
      <w:tr w:rsidR="000A2C02" w:rsidRPr="00010045" w14:paraId="0F1BD0D2" w14:textId="77777777" w:rsidTr="000A2C02">
        <w:trPr>
          <w:trHeight w:hRule="exact" w:val="356"/>
        </w:trPr>
        <w:tc>
          <w:tcPr>
            <w:tcW w:w="324" w:type="pct"/>
            <w:tcBorders>
              <w:top w:val="single" w:sz="4" w:space="0" w:color="auto"/>
              <w:left w:val="single" w:sz="4" w:space="0" w:color="auto"/>
              <w:bottom w:val="single" w:sz="4" w:space="0" w:color="auto"/>
              <w:right w:val="single" w:sz="4" w:space="0" w:color="auto"/>
            </w:tcBorders>
            <w:vAlign w:val="center"/>
          </w:tcPr>
          <w:p w14:paraId="3FAE392B"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19D40183"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ewidencji ubytków.</w:t>
            </w:r>
          </w:p>
        </w:tc>
        <w:tc>
          <w:tcPr>
            <w:tcW w:w="862" w:type="pct"/>
            <w:tcBorders>
              <w:top w:val="single" w:sz="4" w:space="0" w:color="auto"/>
              <w:left w:val="single" w:sz="4" w:space="0" w:color="auto"/>
              <w:bottom w:val="single" w:sz="4" w:space="0" w:color="auto"/>
              <w:right w:val="single" w:sz="4" w:space="0" w:color="auto"/>
            </w:tcBorders>
            <w:vAlign w:val="center"/>
          </w:tcPr>
          <w:p w14:paraId="754ABEBA"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F83D1FE" w14:textId="77777777" w:rsidR="000A2C02" w:rsidRPr="00010045" w:rsidRDefault="000A2C02" w:rsidP="000A2C02">
            <w:pPr>
              <w:shd w:val="clear" w:color="auto" w:fill="FFFFFF"/>
              <w:spacing w:after="0"/>
              <w:jc w:val="center"/>
            </w:pPr>
            <w:r w:rsidRPr="0069038B">
              <w:t>NIE</w:t>
            </w:r>
          </w:p>
        </w:tc>
      </w:tr>
      <w:tr w:rsidR="000A2C02" w:rsidRPr="00010045" w14:paraId="1D4372CA" w14:textId="77777777" w:rsidTr="000A2C02">
        <w:trPr>
          <w:trHeight w:hRule="exact" w:val="525"/>
        </w:trPr>
        <w:tc>
          <w:tcPr>
            <w:tcW w:w="324" w:type="pct"/>
            <w:tcBorders>
              <w:top w:val="single" w:sz="4" w:space="0" w:color="auto"/>
              <w:left w:val="single" w:sz="4" w:space="0" w:color="auto"/>
              <w:bottom w:val="single" w:sz="4" w:space="0" w:color="auto"/>
              <w:right w:val="single" w:sz="4" w:space="0" w:color="auto"/>
            </w:tcBorders>
            <w:vAlign w:val="center"/>
          </w:tcPr>
          <w:p w14:paraId="3926D012"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1091CD4"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ewidencji zużycia leków i materiałów medycznych na pacjenta z jednej lub kilku apteczek.</w:t>
            </w:r>
          </w:p>
        </w:tc>
        <w:tc>
          <w:tcPr>
            <w:tcW w:w="862" w:type="pct"/>
            <w:tcBorders>
              <w:top w:val="single" w:sz="4" w:space="0" w:color="auto"/>
              <w:left w:val="single" w:sz="4" w:space="0" w:color="auto"/>
              <w:bottom w:val="single" w:sz="4" w:space="0" w:color="auto"/>
              <w:right w:val="single" w:sz="4" w:space="0" w:color="auto"/>
            </w:tcBorders>
            <w:vAlign w:val="center"/>
          </w:tcPr>
          <w:p w14:paraId="75A3C622"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6F4ED61" w14:textId="77777777" w:rsidR="000A2C02" w:rsidRPr="00010045" w:rsidRDefault="000A2C02" w:rsidP="000A2C02">
            <w:pPr>
              <w:shd w:val="clear" w:color="auto" w:fill="FFFFFF"/>
              <w:spacing w:after="0"/>
              <w:jc w:val="center"/>
            </w:pPr>
            <w:r w:rsidRPr="0069038B">
              <w:t>NIE</w:t>
            </w:r>
          </w:p>
        </w:tc>
      </w:tr>
      <w:tr w:rsidR="00B168DC" w:rsidRPr="00010045" w14:paraId="5C041B1F" w14:textId="77777777" w:rsidTr="000A2C02">
        <w:trPr>
          <w:trHeight w:hRule="exact" w:val="533"/>
        </w:trPr>
        <w:tc>
          <w:tcPr>
            <w:tcW w:w="324" w:type="pct"/>
            <w:tcBorders>
              <w:top w:val="single" w:sz="4" w:space="0" w:color="auto"/>
              <w:left w:val="single" w:sz="4" w:space="0" w:color="auto"/>
              <w:bottom w:val="single" w:sz="4" w:space="0" w:color="auto"/>
              <w:right w:val="single" w:sz="4" w:space="0" w:color="auto"/>
            </w:tcBorders>
            <w:vAlign w:val="center"/>
          </w:tcPr>
          <w:p w14:paraId="3F976CF9" w14:textId="77777777" w:rsidR="00B168DC" w:rsidRPr="00010045" w:rsidRDefault="00B168DC"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2F3C7223" w14:textId="77777777" w:rsidR="00B168DC" w:rsidRPr="00010045" w:rsidRDefault="00B168DC" w:rsidP="00652A0B">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ewidencji zużycia na oddział z jednej lub kilku apteczek.</w:t>
            </w:r>
          </w:p>
        </w:tc>
        <w:tc>
          <w:tcPr>
            <w:tcW w:w="862" w:type="pct"/>
            <w:tcBorders>
              <w:top w:val="single" w:sz="4" w:space="0" w:color="auto"/>
              <w:left w:val="single" w:sz="4" w:space="0" w:color="auto"/>
              <w:bottom w:val="single" w:sz="4" w:space="0" w:color="auto"/>
              <w:right w:val="single" w:sz="4" w:space="0" w:color="auto"/>
            </w:tcBorders>
            <w:vAlign w:val="center"/>
          </w:tcPr>
          <w:p w14:paraId="3CF36ED9" w14:textId="77777777" w:rsidR="00B168DC" w:rsidRPr="00010045" w:rsidRDefault="00B168DC" w:rsidP="00652A0B">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1F05545" w14:textId="77777777" w:rsidR="00B168DC" w:rsidRPr="00010045" w:rsidRDefault="003A26BE" w:rsidP="000A2C02">
            <w:pPr>
              <w:shd w:val="clear" w:color="auto" w:fill="FFFFFF"/>
              <w:spacing w:after="0"/>
              <w:jc w:val="center"/>
            </w:pPr>
            <w:r>
              <w:t>TAK</w:t>
            </w:r>
          </w:p>
        </w:tc>
      </w:tr>
      <w:tr w:rsidR="000A2C02" w:rsidRPr="00010045" w14:paraId="671BEE26" w14:textId="77777777" w:rsidTr="000A2C02">
        <w:trPr>
          <w:trHeight w:hRule="exact" w:val="370"/>
        </w:trPr>
        <w:tc>
          <w:tcPr>
            <w:tcW w:w="324" w:type="pct"/>
            <w:tcBorders>
              <w:top w:val="single" w:sz="4" w:space="0" w:color="auto"/>
              <w:left w:val="single" w:sz="4" w:space="0" w:color="auto"/>
              <w:bottom w:val="single" w:sz="4" w:space="0" w:color="auto"/>
              <w:right w:val="single" w:sz="4" w:space="0" w:color="auto"/>
            </w:tcBorders>
            <w:vAlign w:val="center"/>
          </w:tcPr>
          <w:p w14:paraId="2491530C"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62BC494"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ewidencji zwrotów do apteki.</w:t>
            </w:r>
          </w:p>
        </w:tc>
        <w:tc>
          <w:tcPr>
            <w:tcW w:w="862" w:type="pct"/>
            <w:tcBorders>
              <w:top w:val="single" w:sz="4" w:space="0" w:color="auto"/>
              <w:left w:val="single" w:sz="4" w:space="0" w:color="auto"/>
              <w:bottom w:val="single" w:sz="4" w:space="0" w:color="auto"/>
              <w:right w:val="single" w:sz="4" w:space="0" w:color="auto"/>
            </w:tcBorders>
            <w:vAlign w:val="center"/>
          </w:tcPr>
          <w:p w14:paraId="08215E13"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322BF92" w14:textId="77777777" w:rsidR="000A2C02" w:rsidRPr="00010045" w:rsidRDefault="000A2C02" w:rsidP="000A2C02">
            <w:pPr>
              <w:shd w:val="clear" w:color="auto" w:fill="FFFFFF"/>
              <w:spacing w:after="0"/>
              <w:jc w:val="center"/>
            </w:pPr>
            <w:r w:rsidRPr="001607A7">
              <w:t>NIE</w:t>
            </w:r>
          </w:p>
        </w:tc>
      </w:tr>
      <w:tr w:rsidR="000A2C02" w:rsidRPr="00010045" w14:paraId="36528D27" w14:textId="77777777" w:rsidTr="000A2C02">
        <w:trPr>
          <w:trHeight w:hRule="exact" w:val="306"/>
        </w:trPr>
        <w:tc>
          <w:tcPr>
            <w:tcW w:w="324" w:type="pct"/>
            <w:tcBorders>
              <w:top w:val="single" w:sz="4" w:space="0" w:color="auto"/>
              <w:left w:val="single" w:sz="4" w:space="0" w:color="auto"/>
              <w:bottom w:val="single" w:sz="4" w:space="0" w:color="auto"/>
              <w:right w:val="single" w:sz="4" w:space="0" w:color="auto"/>
            </w:tcBorders>
            <w:vAlign w:val="center"/>
          </w:tcPr>
          <w:p w14:paraId="358C04CB"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7A0BA2F"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Możliwość przeprowadzenia inwentaryzacji w apteczce.</w:t>
            </w:r>
          </w:p>
        </w:tc>
        <w:tc>
          <w:tcPr>
            <w:tcW w:w="862" w:type="pct"/>
            <w:tcBorders>
              <w:top w:val="single" w:sz="4" w:space="0" w:color="auto"/>
              <w:left w:val="single" w:sz="4" w:space="0" w:color="auto"/>
              <w:bottom w:val="single" w:sz="4" w:space="0" w:color="auto"/>
              <w:right w:val="single" w:sz="4" w:space="0" w:color="auto"/>
            </w:tcBorders>
            <w:vAlign w:val="center"/>
          </w:tcPr>
          <w:p w14:paraId="4C138021"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232750C6" w14:textId="77777777" w:rsidR="000A2C02" w:rsidRPr="00010045" w:rsidRDefault="000A2C02" w:rsidP="000A2C02">
            <w:pPr>
              <w:shd w:val="clear" w:color="auto" w:fill="FFFFFF"/>
              <w:spacing w:after="0"/>
              <w:jc w:val="center"/>
            </w:pPr>
            <w:r w:rsidRPr="001607A7">
              <w:t>NIE</w:t>
            </w:r>
          </w:p>
        </w:tc>
      </w:tr>
      <w:tr w:rsidR="000A2C02" w:rsidRPr="00010045" w14:paraId="18C35126" w14:textId="77777777" w:rsidTr="000A2C02">
        <w:trPr>
          <w:trHeight w:hRule="exact" w:val="1051"/>
        </w:trPr>
        <w:tc>
          <w:tcPr>
            <w:tcW w:w="324" w:type="pct"/>
            <w:tcBorders>
              <w:top w:val="single" w:sz="4" w:space="0" w:color="auto"/>
              <w:left w:val="single" w:sz="4" w:space="0" w:color="auto"/>
              <w:bottom w:val="single" w:sz="4" w:space="0" w:color="auto"/>
              <w:right w:val="single" w:sz="4" w:space="0" w:color="auto"/>
            </w:tcBorders>
            <w:vAlign w:val="center"/>
          </w:tcPr>
          <w:p w14:paraId="17FDE71D"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02980421" w14:textId="77777777" w:rsidR="000A2C02" w:rsidRPr="00010045" w:rsidRDefault="000A2C02" w:rsidP="000A2C02">
            <w:pPr>
              <w:pStyle w:val="Tabela1"/>
              <w:spacing w:before="0" w:after="0" w:line="276" w:lineRule="auto"/>
              <w:ind w:left="142" w:right="50"/>
              <w:rPr>
                <w:rFonts w:ascii="Arial" w:hAnsi="Arial" w:cs="Arial"/>
                <w:sz w:val="20"/>
                <w:szCs w:val="20"/>
              </w:rPr>
            </w:pPr>
            <w:r w:rsidRPr="00010045">
              <w:rPr>
                <w:rFonts w:ascii="Arial" w:hAnsi="Arial" w:cs="Arial"/>
                <w:sz w:val="20"/>
                <w:szCs w:val="20"/>
              </w:rPr>
              <w:t>Komunikacja z modułem Ruch Chorych w zakresie aktualizacji stanu Apteczki, zgodnie z ewidencją dystrybucji środków farmaceutycznych odnotowywanych w Ruchu Chorych.</w:t>
            </w:r>
          </w:p>
        </w:tc>
        <w:tc>
          <w:tcPr>
            <w:tcW w:w="862" w:type="pct"/>
            <w:tcBorders>
              <w:top w:val="single" w:sz="4" w:space="0" w:color="auto"/>
              <w:left w:val="single" w:sz="4" w:space="0" w:color="auto"/>
              <w:bottom w:val="single" w:sz="4" w:space="0" w:color="auto"/>
              <w:right w:val="single" w:sz="4" w:space="0" w:color="auto"/>
            </w:tcBorders>
            <w:vAlign w:val="center"/>
          </w:tcPr>
          <w:p w14:paraId="1CE30922"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CE21819" w14:textId="77777777" w:rsidR="000A2C02" w:rsidRPr="00010045" w:rsidRDefault="000A2C02" w:rsidP="000A2C02">
            <w:pPr>
              <w:shd w:val="clear" w:color="auto" w:fill="FFFFFF"/>
              <w:spacing w:after="0"/>
              <w:jc w:val="center"/>
            </w:pPr>
            <w:r w:rsidRPr="001607A7">
              <w:t>NIE</w:t>
            </w:r>
          </w:p>
        </w:tc>
      </w:tr>
      <w:tr w:rsidR="000E1BAC" w:rsidRPr="00010045" w14:paraId="34BAD97A" w14:textId="77777777" w:rsidTr="000E1BAC">
        <w:trPr>
          <w:trHeight w:hRule="exact" w:val="373"/>
        </w:trPr>
        <w:tc>
          <w:tcPr>
            <w:tcW w:w="3276" w:type="pct"/>
            <w:gridSpan w:val="2"/>
            <w:tcBorders>
              <w:top w:val="single" w:sz="4" w:space="0" w:color="auto"/>
              <w:left w:val="single" w:sz="4" w:space="0" w:color="auto"/>
              <w:bottom w:val="single" w:sz="4" w:space="0" w:color="auto"/>
              <w:right w:val="single" w:sz="4" w:space="0" w:color="auto"/>
              <w:tl2br w:val="nil"/>
              <w:tr2bl w:val="nil"/>
            </w:tcBorders>
            <w:vAlign w:val="center"/>
          </w:tcPr>
          <w:p w14:paraId="180CDF05" w14:textId="77777777" w:rsidR="000E1BAC" w:rsidRPr="000E1BAC" w:rsidRDefault="000E1BAC" w:rsidP="00652A0B">
            <w:pPr>
              <w:pStyle w:val="Tabela1"/>
              <w:spacing w:before="0" w:after="0" w:line="276" w:lineRule="auto"/>
              <w:ind w:left="142" w:right="50"/>
              <w:rPr>
                <w:rFonts w:ascii="Arial" w:hAnsi="Arial" w:cs="Arial"/>
                <w:b/>
                <w:sz w:val="20"/>
                <w:szCs w:val="20"/>
              </w:rPr>
            </w:pPr>
            <w:r w:rsidRPr="000E1BAC">
              <w:rPr>
                <w:rFonts w:ascii="Arial" w:hAnsi="Arial" w:cs="Arial"/>
                <w:b/>
                <w:sz w:val="20"/>
                <w:szCs w:val="20"/>
              </w:rPr>
              <w:t>Możliwość wykonania zestawień:</w:t>
            </w: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40D48FD8" w14:textId="77777777" w:rsidR="000E1BAC" w:rsidRPr="00010045" w:rsidRDefault="000E1BAC" w:rsidP="00652A0B">
            <w:pPr>
              <w:shd w:val="clear" w:color="auto" w:fill="FFFFFF"/>
              <w:spacing w:after="0"/>
              <w:jc w:val="center"/>
            </w:pPr>
          </w:p>
        </w:tc>
        <w:tc>
          <w:tcPr>
            <w:tcW w:w="862" w:type="pct"/>
            <w:tcBorders>
              <w:top w:val="single" w:sz="4" w:space="0" w:color="auto"/>
              <w:left w:val="single" w:sz="4" w:space="0" w:color="auto"/>
              <w:bottom w:val="single" w:sz="4" w:space="0" w:color="auto"/>
              <w:right w:val="single" w:sz="4" w:space="0" w:color="auto"/>
              <w:tl2br w:val="single" w:sz="4" w:space="0" w:color="000000"/>
              <w:tr2bl w:val="single" w:sz="4" w:space="0" w:color="000000"/>
            </w:tcBorders>
          </w:tcPr>
          <w:p w14:paraId="359F20D2" w14:textId="77777777" w:rsidR="000E1BAC" w:rsidRPr="00010045" w:rsidRDefault="000E1BAC" w:rsidP="00652A0B">
            <w:pPr>
              <w:shd w:val="clear" w:color="auto" w:fill="FFFFFF"/>
              <w:spacing w:after="0"/>
              <w:jc w:val="center"/>
            </w:pPr>
          </w:p>
        </w:tc>
      </w:tr>
      <w:tr w:rsidR="000A2C02" w:rsidRPr="00010045" w14:paraId="60405D56" w14:textId="77777777" w:rsidTr="000A2C02">
        <w:trPr>
          <w:trHeight w:hRule="exact" w:val="523"/>
        </w:trPr>
        <w:tc>
          <w:tcPr>
            <w:tcW w:w="324" w:type="pct"/>
            <w:tcBorders>
              <w:top w:val="single" w:sz="4" w:space="0" w:color="auto"/>
              <w:left w:val="single" w:sz="4" w:space="0" w:color="auto"/>
              <w:bottom w:val="single" w:sz="4" w:space="0" w:color="auto"/>
              <w:right w:val="single" w:sz="4" w:space="0" w:color="auto"/>
            </w:tcBorders>
            <w:vAlign w:val="center"/>
          </w:tcPr>
          <w:p w14:paraId="7F35F834"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547FEFC1" w14:textId="77777777" w:rsidR="000A2C02" w:rsidRPr="00010045" w:rsidRDefault="000A2C02"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zużycia środków farmakologicznych z podziałem na płatników,</w:t>
            </w:r>
          </w:p>
        </w:tc>
        <w:tc>
          <w:tcPr>
            <w:tcW w:w="862" w:type="pct"/>
            <w:tcBorders>
              <w:top w:val="single" w:sz="4" w:space="0" w:color="auto"/>
              <w:left w:val="single" w:sz="4" w:space="0" w:color="auto"/>
              <w:bottom w:val="single" w:sz="4" w:space="0" w:color="auto"/>
              <w:right w:val="single" w:sz="4" w:space="0" w:color="auto"/>
            </w:tcBorders>
            <w:vAlign w:val="center"/>
          </w:tcPr>
          <w:p w14:paraId="4B1DAB89"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4C4A7A3D" w14:textId="77777777" w:rsidR="000A2C02" w:rsidRPr="00010045" w:rsidRDefault="000A2C02" w:rsidP="000A2C02">
            <w:pPr>
              <w:shd w:val="clear" w:color="auto" w:fill="FFFFFF"/>
              <w:spacing w:after="0"/>
              <w:jc w:val="center"/>
            </w:pPr>
            <w:r w:rsidRPr="00341719">
              <w:t>NIE</w:t>
            </w:r>
          </w:p>
        </w:tc>
      </w:tr>
      <w:tr w:rsidR="000A2C02" w:rsidRPr="00010045" w14:paraId="778873BC" w14:textId="77777777" w:rsidTr="000A2C02">
        <w:trPr>
          <w:trHeight w:hRule="exact" w:val="285"/>
        </w:trPr>
        <w:tc>
          <w:tcPr>
            <w:tcW w:w="324" w:type="pct"/>
            <w:tcBorders>
              <w:top w:val="single" w:sz="4" w:space="0" w:color="auto"/>
              <w:left w:val="single" w:sz="4" w:space="0" w:color="auto"/>
              <w:bottom w:val="single" w:sz="4" w:space="0" w:color="auto"/>
              <w:right w:val="single" w:sz="4" w:space="0" w:color="auto"/>
            </w:tcBorders>
            <w:vAlign w:val="center"/>
          </w:tcPr>
          <w:p w14:paraId="20498AA7"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4058FD6A" w14:textId="77777777" w:rsidR="000A2C02" w:rsidRPr="00010045" w:rsidRDefault="000A2C02"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zużycia środków farmakologicznych na pacjenta,</w:t>
            </w:r>
          </w:p>
          <w:p w14:paraId="30FE8FB2" w14:textId="77777777" w:rsidR="000A2C02" w:rsidRPr="00010045" w:rsidRDefault="000A2C02" w:rsidP="000A2C02">
            <w:pPr>
              <w:pStyle w:val="Tabela1"/>
              <w:spacing w:before="0" w:after="0" w:line="276" w:lineRule="auto"/>
              <w:ind w:left="0" w:right="50"/>
              <w:rPr>
                <w:rFonts w:ascii="Arial" w:hAnsi="Arial" w:cs="Arial"/>
                <w:sz w:val="20"/>
                <w:szCs w:val="20"/>
              </w:rPr>
            </w:pPr>
          </w:p>
        </w:tc>
        <w:tc>
          <w:tcPr>
            <w:tcW w:w="862" w:type="pct"/>
            <w:tcBorders>
              <w:top w:val="single" w:sz="4" w:space="0" w:color="auto"/>
              <w:left w:val="single" w:sz="4" w:space="0" w:color="auto"/>
              <w:bottom w:val="single" w:sz="4" w:space="0" w:color="auto"/>
              <w:right w:val="single" w:sz="4" w:space="0" w:color="auto"/>
            </w:tcBorders>
            <w:vAlign w:val="center"/>
          </w:tcPr>
          <w:p w14:paraId="30DB5E61"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6AC08A59" w14:textId="77777777" w:rsidR="000A2C02" w:rsidRPr="00010045" w:rsidRDefault="000A2C02" w:rsidP="000A2C02">
            <w:pPr>
              <w:shd w:val="clear" w:color="auto" w:fill="FFFFFF"/>
              <w:spacing w:after="0"/>
              <w:jc w:val="center"/>
            </w:pPr>
            <w:r w:rsidRPr="00341719">
              <w:t>NIE</w:t>
            </w:r>
          </w:p>
        </w:tc>
      </w:tr>
      <w:tr w:rsidR="000A2C02" w:rsidRPr="00010045" w14:paraId="6263CDF8" w14:textId="77777777" w:rsidTr="000A2C02">
        <w:trPr>
          <w:trHeight w:hRule="exact" w:val="551"/>
        </w:trPr>
        <w:tc>
          <w:tcPr>
            <w:tcW w:w="324" w:type="pct"/>
            <w:tcBorders>
              <w:top w:val="single" w:sz="4" w:space="0" w:color="auto"/>
              <w:left w:val="single" w:sz="4" w:space="0" w:color="auto"/>
              <w:bottom w:val="single" w:sz="4" w:space="0" w:color="auto"/>
              <w:right w:val="single" w:sz="4" w:space="0" w:color="auto"/>
            </w:tcBorders>
            <w:vAlign w:val="center"/>
          </w:tcPr>
          <w:p w14:paraId="48CCF9B8" w14:textId="77777777" w:rsidR="000A2C02" w:rsidRPr="00010045" w:rsidRDefault="000A2C02" w:rsidP="007D2AEB">
            <w:pPr>
              <w:pStyle w:val="Tabela1"/>
              <w:numPr>
                <w:ilvl w:val="0"/>
                <w:numId w:val="59"/>
              </w:numPr>
              <w:spacing w:before="0" w:after="0" w:line="276" w:lineRule="auto"/>
              <w:jc w:val="center"/>
              <w:rPr>
                <w:rFonts w:ascii="Arial" w:hAnsi="Arial" w:cs="Arial"/>
                <w:sz w:val="20"/>
                <w:szCs w:val="20"/>
              </w:rPr>
            </w:pPr>
          </w:p>
        </w:tc>
        <w:tc>
          <w:tcPr>
            <w:tcW w:w="2952" w:type="pct"/>
            <w:tcBorders>
              <w:top w:val="single" w:sz="4" w:space="0" w:color="auto"/>
              <w:left w:val="single" w:sz="4" w:space="0" w:color="auto"/>
              <w:bottom w:val="single" w:sz="4" w:space="0" w:color="auto"/>
              <w:right w:val="single" w:sz="4" w:space="0" w:color="auto"/>
            </w:tcBorders>
            <w:vAlign w:val="center"/>
          </w:tcPr>
          <w:p w14:paraId="7A94DC96" w14:textId="77777777" w:rsidR="000A2C02" w:rsidRPr="00010045" w:rsidRDefault="000A2C02" w:rsidP="007D2AEB">
            <w:pPr>
              <w:pStyle w:val="Tabela1"/>
              <w:numPr>
                <w:ilvl w:val="0"/>
                <w:numId w:val="31"/>
              </w:numPr>
              <w:spacing w:before="0" w:after="0" w:line="276" w:lineRule="auto"/>
              <w:ind w:right="50"/>
              <w:rPr>
                <w:rFonts w:ascii="Arial" w:hAnsi="Arial" w:cs="Arial"/>
                <w:sz w:val="20"/>
                <w:szCs w:val="20"/>
              </w:rPr>
            </w:pPr>
            <w:r w:rsidRPr="00010045">
              <w:rPr>
                <w:rFonts w:ascii="Arial" w:hAnsi="Arial" w:cs="Arial"/>
                <w:sz w:val="20"/>
                <w:szCs w:val="20"/>
              </w:rPr>
              <w:t>zużycia wybranych środków farmakologicznych na poszczególne jednostki organizacyjne.</w:t>
            </w:r>
          </w:p>
        </w:tc>
        <w:tc>
          <w:tcPr>
            <w:tcW w:w="862" w:type="pct"/>
            <w:tcBorders>
              <w:top w:val="single" w:sz="4" w:space="0" w:color="auto"/>
              <w:left w:val="single" w:sz="4" w:space="0" w:color="auto"/>
              <w:bottom w:val="single" w:sz="4" w:space="0" w:color="auto"/>
              <w:right w:val="single" w:sz="4" w:space="0" w:color="auto"/>
            </w:tcBorders>
            <w:vAlign w:val="center"/>
          </w:tcPr>
          <w:p w14:paraId="3BDF510A" w14:textId="77777777" w:rsidR="000A2C02" w:rsidRPr="00010045" w:rsidRDefault="000A2C02" w:rsidP="000A2C02">
            <w:pPr>
              <w:shd w:val="clear" w:color="auto" w:fill="FFFFFF"/>
              <w:spacing w:after="0"/>
              <w:jc w:val="center"/>
            </w:pPr>
            <w:r w:rsidRPr="00010045">
              <w:t>TAK</w:t>
            </w:r>
          </w:p>
        </w:tc>
        <w:tc>
          <w:tcPr>
            <w:tcW w:w="862" w:type="pct"/>
            <w:tcBorders>
              <w:top w:val="single" w:sz="4" w:space="0" w:color="auto"/>
              <w:left w:val="single" w:sz="4" w:space="0" w:color="auto"/>
              <w:bottom w:val="single" w:sz="4" w:space="0" w:color="auto"/>
              <w:right w:val="single" w:sz="4" w:space="0" w:color="auto"/>
            </w:tcBorders>
            <w:vAlign w:val="center"/>
          </w:tcPr>
          <w:p w14:paraId="0134D1DD" w14:textId="77777777" w:rsidR="000A2C02" w:rsidRPr="00010045" w:rsidRDefault="000A2C02" w:rsidP="000A2C02">
            <w:pPr>
              <w:shd w:val="clear" w:color="auto" w:fill="FFFFFF"/>
              <w:spacing w:after="0"/>
              <w:jc w:val="center"/>
            </w:pPr>
            <w:r w:rsidRPr="00341719">
              <w:t>NIE</w:t>
            </w:r>
          </w:p>
        </w:tc>
      </w:tr>
    </w:tbl>
    <w:p w14:paraId="29E19643" w14:textId="77777777" w:rsidR="009801B6" w:rsidRDefault="009801B6" w:rsidP="00652A0B">
      <w:pPr>
        <w:ind w:firstLine="0"/>
      </w:pPr>
    </w:p>
    <w:p w14:paraId="4E4E4E3F" w14:textId="77777777" w:rsidR="009801B6" w:rsidRDefault="009801B6">
      <w:pPr>
        <w:suppressAutoHyphens w:val="0"/>
        <w:spacing w:after="0" w:line="240" w:lineRule="auto"/>
        <w:ind w:firstLine="0"/>
        <w:jc w:val="left"/>
      </w:pPr>
      <w:r>
        <w:br w:type="page"/>
      </w:r>
    </w:p>
    <w:p w14:paraId="2D1CB2C9" w14:textId="77777777" w:rsidR="00652A0B" w:rsidRPr="00010045" w:rsidRDefault="00652A0B" w:rsidP="00652A0B">
      <w:pPr>
        <w:ind w:firstLine="0"/>
      </w:pPr>
    </w:p>
    <w:p w14:paraId="41039213" w14:textId="77777777" w:rsidR="00652A0B" w:rsidRPr="00010045" w:rsidRDefault="00652A0B" w:rsidP="00056F02">
      <w:pPr>
        <w:pStyle w:val="Nagwek2"/>
      </w:pPr>
      <w:bookmarkStart w:id="73" w:name="_Toc524601458"/>
      <w:r w:rsidRPr="00010045">
        <w:t>Wymagania dla modułu Zakażenia Szpitalne</w:t>
      </w:r>
      <w:bookmarkEnd w:id="73"/>
    </w:p>
    <w:tbl>
      <w:tblPr>
        <w:tblW w:w="0" w:type="auto"/>
        <w:tblInd w:w="4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left w:w="40" w:type="dxa"/>
          <w:right w:w="40" w:type="dxa"/>
        </w:tblCellMar>
        <w:tblLook w:val="00A0" w:firstRow="1" w:lastRow="0" w:firstColumn="1" w:lastColumn="0" w:noHBand="0" w:noVBand="0"/>
      </w:tblPr>
      <w:tblGrid>
        <w:gridCol w:w="709"/>
        <w:gridCol w:w="5200"/>
        <w:gridCol w:w="1559"/>
        <w:gridCol w:w="1552"/>
      </w:tblGrid>
      <w:tr w:rsidR="00B168DC" w:rsidRPr="00010045" w14:paraId="6D60BFA2" w14:textId="77777777" w:rsidTr="000E1BAC">
        <w:trPr>
          <w:trHeight w:hRule="exact" w:val="2433"/>
          <w:tblHeader/>
        </w:trPr>
        <w:tc>
          <w:tcPr>
            <w:tcW w:w="709" w:type="dxa"/>
            <w:tcBorders>
              <w:top w:val="single" w:sz="4" w:space="0" w:color="auto"/>
              <w:left w:val="single" w:sz="4" w:space="0" w:color="auto"/>
              <w:bottom w:val="single" w:sz="4" w:space="0" w:color="auto"/>
              <w:right w:val="single" w:sz="4" w:space="0" w:color="auto"/>
            </w:tcBorders>
            <w:shd w:val="clear" w:color="auto" w:fill="E7E6E6"/>
            <w:vAlign w:val="center"/>
          </w:tcPr>
          <w:p w14:paraId="4107C090" w14:textId="77777777" w:rsidR="00B168DC" w:rsidRPr="00010045" w:rsidRDefault="00B168DC" w:rsidP="00B168DC">
            <w:pPr>
              <w:pStyle w:val="Tabela1a"/>
              <w:spacing w:before="0" w:after="0"/>
              <w:jc w:val="center"/>
              <w:rPr>
                <w:rFonts w:ascii="Arial" w:hAnsi="Arial" w:cs="Arial"/>
                <w:b/>
                <w:bCs/>
                <w:sz w:val="20"/>
                <w:szCs w:val="20"/>
              </w:rPr>
            </w:pPr>
            <w:r w:rsidRPr="00010045">
              <w:rPr>
                <w:rFonts w:ascii="Arial" w:hAnsi="Arial" w:cs="Arial"/>
                <w:b/>
                <w:bCs/>
                <w:sz w:val="20"/>
                <w:szCs w:val="20"/>
              </w:rPr>
              <w:t>Lp.</w:t>
            </w:r>
          </w:p>
        </w:tc>
        <w:tc>
          <w:tcPr>
            <w:tcW w:w="5200" w:type="dxa"/>
            <w:tcBorders>
              <w:top w:val="single" w:sz="4" w:space="0" w:color="auto"/>
              <w:left w:val="single" w:sz="4" w:space="0" w:color="auto"/>
              <w:bottom w:val="single" w:sz="4" w:space="0" w:color="auto"/>
              <w:right w:val="single" w:sz="4" w:space="0" w:color="auto"/>
            </w:tcBorders>
            <w:shd w:val="clear" w:color="auto" w:fill="E7E6E6"/>
            <w:vAlign w:val="center"/>
          </w:tcPr>
          <w:p w14:paraId="61733019" w14:textId="77777777" w:rsidR="00B168DC" w:rsidRPr="00010045" w:rsidRDefault="00B168DC" w:rsidP="00B168DC">
            <w:pPr>
              <w:pStyle w:val="Tabela1"/>
              <w:spacing w:before="0" w:after="0"/>
              <w:jc w:val="center"/>
              <w:rPr>
                <w:rFonts w:ascii="Arial" w:hAnsi="Arial" w:cs="Arial"/>
                <w:b/>
                <w:bCs/>
                <w:sz w:val="20"/>
                <w:szCs w:val="20"/>
              </w:rPr>
            </w:pPr>
            <w:r w:rsidRPr="00010045">
              <w:rPr>
                <w:rFonts w:ascii="Arial" w:hAnsi="Arial" w:cs="Arial"/>
                <w:b/>
                <w:bCs/>
                <w:sz w:val="20"/>
                <w:szCs w:val="20"/>
              </w:rPr>
              <w:t>Wymaganie</w:t>
            </w:r>
          </w:p>
        </w:tc>
        <w:tc>
          <w:tcPr>
            <w:tcW w:w="1559"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B091C7B" w14:textId="77777777" w:rsidR="00B168DC" w:rsidRPr="00010045" w:rsidRDefault="00B168DC" w:rsidP="000E1BAC">
            <w:pPr>
              <w:pStyle w:val="Tabela1"/>
              <w:spacing w:before="0" w:after="0"/>
              <w:jc w:val="center"/>
              <w:rPr>
                <w:rFonts w:ascii="Arial" w:hAnsi="Arial" w:cs="Arial"/>
                <w:b/>
                <w:bCs/>
                <w:sz w:val="20"/>
                <w:szCs w:val="20"/>
              </w:rPr>
            </w:pPr>
            <w:r w:rsidRPr="002D40B7">
              <w:rPr>
                <w:rFonts w:ascii="Arial" w:hAnsi="Arial" w:cs="Arial"/>
                <w:b/>
                <w:bCs/>
                <w:sz w:val="16"/>
                <w:lang w:eastAsia="en-US"/>
              </w:rPr>
              <w:t>Wymaganie obligatoryjne (TAK / NIE)</w:t>
            </w:r>
          </w:p>
        </w:tc>
        <w:tc>
          <w:tcPr>
            <w:tcW w:w="1552"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479655A7" w14:textId="77777777" w:rsidR="00B168DC" w:rsidRPr="00010045" w:rsidRDefault="00B168DC" w:rsidP="000E1BAC">
            <w:pPr>
              <w:pStyle w:val="Tabela1"/>
              <w:spacing w:before="0" w:after="0"/>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0A2C02" w:rsidRPr="00010045" w14:paraId="27B659E6" w14:textId="77777777" w:rsidTr="000A2C02">
        <w:trPr>
          <w:trHeight w:hRule="exact" w:val="537"/>
        </w:trPr>
        <w:tc>
          <w:tcPr>
            <w:tcW w:w="709" w:type="dxa"/>
            <w:tcBorders>
              <w:top w:val="single" w:sz="4" w:space="0" w:color="auto"/>
              <w:left w:val="single" w:sz="4" w:space="0" w:color="auto"/>
              <w:bottom w:val="single" w:sz="4" w:space="0" w:color="auto"/>
              <w:right w:val="single" w:sz="4" w:space="0" w:color="auto"/>
            </w:tcBorders>
            <w:vAlign w:val="center"/>
          </w:tcPr>
          <w:p w14:paraId="33A48D22" w14:textId="77777777" w:rsidR="000A2C02" w:rsidRPr="00010045" w:rsidRDefault="000A2C02" w:rsidP="000A2C02">
            <w:pPr>
              <w:pStyle w:val="Tabela1"/>
              <w:spacing w:before="0" w:after="0"/>
              <w:ind w:left="0"/>
              <w:jc w:val="center"/>
              <w:rPr>
                <w:rFonts w:ascii="Arial" w:hAnsi="Arial" w:cs="Arial"/>
                <w:sz w:val="20"/>
                <w:szCs w:val="20"/>
              </w:rPr>
            </w:pPr>
            <w:r w:rsidRPr="00010045">
              <w:rPr>
                <w:rFonts w:ascii="Arial" w:hAnsi="Arial" w:cs="Arial"/>
                <w:sz w:val="20"/>
                <w:szCs w:val="20"/>
              </w:rPr>
              <w:t>1</w:t>
            </w:r>
          </w:p>
        </w:tc>
        <w:tc>
          <w:tcPr>
            <w:tcW w:w="5200" w:type="dxa"/>
            <w:tcBorders>
              <w:top w:val="single" w:sz="4" w:space="0" w:color="auto"/>
              <w:left w:val="single" w:sz="4" w:space="0" w:color="auto"/>
              <w:bottom w:val="single" w:sz="4" w:space="0" w:color="auto"/>
              <w:right w:val="single" w:sz="4" w:space="0" w:color="auto"/>
            </w:tcBorders>
            <w:vAlign w:val="center"/>
          </w:tcPr>
          <w:p w14:paraId="4AC71EC1"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Prowadzenie rejestru wszystkich zakażeń wewnątrzszpitalnych.</w:t>
            </w:r>
          </w:p>
        </w:tc>
        <w:tc>
          <w:tcPr>
            <w:tcW w:w="1559" w:type="dxa"/>
            <w:tcBorders>
              <w:top w:val="single" w:sz="4" w:space="0" w:color="auto"/>
              <w:left w:val="single" w:sz="4" w:space="0" w:color="auto"/>
              <w:bottom w:val="single" w:sz="4" w:space="0" w:color="auto"/>
              <w:right w:val="single" w:sz="4" w:space="0" w:color="auto"/>
            </w:tcBorders>
            <w:vAlign w:val="center"/>
          </w:tcPr>
          <w:p w14:paraId="53F39DF1"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43FEF97F" w14:textId="77777777" w:rsidR="000A2C02" w:rsidRPr="00010045" w:rsidRDefault="000A2C02" w:rsidP="000A2C02">
            <w:pPr>
              <w:shd w:val="clear" w:color="auto" w:fill="FFFFFF"/>
              <w:spacing w:after="0"/>
              <w:ind w:left="113" w:firstLine="0"/>
              <w:jc w:val="center"/>
            </w:pPr>
            <w:r w:rsidRPr="0037124D">
              <w:t>NIE</w:t>
            </w:r>
          </w:p>
        </w:tc>
      </w:tr>
      <w:tr w:rsidR="000A2C02" w:rsidRPr="00010045" w14:paraId="288A43F4" w14:textId="77777777" w:rsidTr="000A2C02">
        <w:trPr>
          <w:trHeight w:hRule="exact" w:val="1069"/>
        </w:trPr>
        <w:tc>
          <w:tcPr>
            <w:tcW w:w="709" w:type="dxa"/>
            <w:tcBorders>
              <w:top w:val="single" w:sz="4" w:space="0" w:color="auto"/>
              <w:left w:val="single" w:sz="4" w:space="0" w:color="auto"/>
              <w:bottom w:val="single" w:sz="4" w:space="0" w:color="auto"/>
              <w:right w:val="single" w:sz="4" w:space="0" w:color="auto"/>
            </w:tcBorders>
            <w:vAlign w:val="center"/>
          </w:tcPr>
          <w:p w14:paraId="19A3A173"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w:t>
            </w:r>
          </w:p>
        </w:tc>
        <w:tc>
          <w:tcPr>
            <w:tcW w:w="5200" w:type="dxa"/>
            <w:tcBorders>
              <w:top w:val="single" w:sz="4" w:space="0" w:color="auto"/>
              <w:left w:val="single" w:sz="4" w:space="0" w:color="auto"/>
              <w:bottom w:val="single" w:sz="4" w:space="0" w:color="auto"/>
              <w:right w:val="single" w:sz="4" w:space="0" w:color="auto"/>
            </w:tcBorders>
            <w:vAlign w:val="center"/>
          </w:tcPr>
          <w:p w14:paraId="35758AE6"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Możliwość nanoszenia wszystkich niezbędnych danych do wypełnienia Karty Zakażenia Szpitalnego. Dane ewidencjonowane w innych modułach pojawiają się automatycznie.</w:t>
            </w:r>
          </w:p>
        </w:tc>
        <w:tc>
          <w:tcPr>
            <w:tcW w:w="1559" w:type="dxa"/>
            <w:tcBorders>
              <w:top w:val="single" w:sz="4" w:space="0" w:color="auto"/>
              <w:left w:val="single" w:sz="4" w:space="0" w:color="auto"/>
              <w:bottom w:val="single" w:sz="4" w:space="0" w:color="auto"/>
              <w:right w:val="single" w:sz="4" w:space="0" w:color="auto"/>
            </w:tcBorders>
            <w:vAlign w:val="center"/>
          </w:tcPr>
          <w:p w14:paraId="795E7663"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37F0B631" w14:textId="77777777" w:rsidR="000A2C02" w:rsidRPr="00010045" w:rsidRDefault="000A2C02" w:rsidP="000A2C02">
            <w:pPr>
              <w:shd w:val="clear" w:color="auto" w:fill="FFFFFF"/>
              <w:spacing w:after="0"/>
              <w:ind w:left="113" w:firstLine="0"/>
              <w:jc w:val="center"/>
            </w:pPr>
            <w:r w:rsidRPr="0037124D">
              <w:t>NIE</w:t>
            </w:r>
          </w:p>
        </w:tc>
      </w:tr>
      <w:tr w:rsidR="000A2C02" w:rsidRPr="00010045" w14:paraId="1F0B5A6E" w14:textId="77777777" w:rsidTr="000A2C02">
        <w:trPr>
          <w:trHeight w:hRule="exact" w:val="643"/>
        </w:trPr>
        <w:tc>
          <w:tcPr>
            <w:tcW w:w="709" w:type="dxa"/>
            <w:tcBorders>
              <w:top w:val="single" w:sz="4" w:space="0" w:color="auto"/>
              <w:left w:val="single" w:sz="4" w:space="0" w:color="auto"/>
              <w:bottom w:val="single" w:sz="4" w:space="0" w:color="auto"/>
              <w:right w:val="single" w:sz="4" w:space="0" w:color="auto"/>
            </w:tcBorders>
            <w:vAlign w:val="center"/>
          </w:tcPr>
          <w:p w14:paraId="5B5DAC6C"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w:t>
            </w:r>
          </w:p>
        </w:tc>
        <w:tc>
          <w:tcPr>
            <w:tcW w:w="5200" w:type="dxa"/>
            <w:tcBorders>
              <w:top w:val="single" w:sz="4" w:space="0" w:color="auto"/>
              <w:left w:val="single" w:sz="4" w:space="0" w:color="auto"/>
              <w:bottom w:val="single" w:sz="4" w:space="0" w:color="auto"/>
              <w:right w:val="single" w:sz="4" w:space="0" w:color="auto"/>
            </w:tcBorders>
            <w:vAlign w:val="center"/>
          </w:tcPr>
          <w:p w14:paraId="33ACA1B2"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 xml:space="preserve">Możliwość odnotowania kwalifikacji zakażeń z podziałem na szpitalne i </w:t>
            </w:r>
            <w:proofErr w:type="spellStart"/>
            <w:r w:rsidRPr="00010045">
              <w:rPr>
                <w:rFonts w:ascii="Arial" w:hAnsi="Arial" w:cs="Arial"/>
                <w:sz w:val="20"/>
                <w:szCs w:val="20"/>
              </w:rPr>
              <w:t>pozaszpitalne</w:t>
            </w:r>
            <w:proofErr w:type="spellEnd"/>
            <w:r w:rsidRPr="00010045">
              <w:rPr>
                <w:rFonts w:ascii="Arial" w:hAnsi="Arial" w:cs="Arial"/>
                <w:sz w:val="20"/>
                <w:szCs w:val="20"/>
              </w:rPr>
              <w:t>.</w:t>
            </w:r>
          </w:p>
        </w:tc>
        <w:tc>
          <w:tcPr>
            <w:tcW w:w="1559" w:type="dxa"/>
            <w:tcBorders>
              <w:top w:val="single" w:sz="4" w:space="0" w:color="auto"/>
              <w:left w:val="single" w:sz="4" w:space="0" w:color="auto"/>
              <w:bottom w:val="single" w:sz="4" w:space="0" w:color="auto"/>
              <w:right w:val="single" w:sz="4" w:space="0" w:color="auto"/>
            </w:tcBorders>
            <w:vAlign w:val="center"/>
          </w:tcPr>
          <w:p w14:paraId="00C40A2D"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7BC71206" w14:textId="77777777" w:rsidR="000A2C02" w:rsidRPr="00010045" w:rsidRDefault="000A2C02" w:rsidP="000A2C02">
            <w:pPr>
              <w:shd w:val="clear" w:color="auto" w:fill="FFFFFF"/>
              <w:spacing w:after="0"/>
              <w:ind w:left="113" w:firstLine="0"/>
              <w:jc w:val="center"/>
            </w:pPr>
            <w:r w:rsidRPr="0037124D">
              <w:t>NIE</w:t>
            </w:r>
          </w:p>
        </w:tc>
      </w:tr>
      <w:tr w:rsidR="000E1BAC" w:rsidRPr="00010045" w14:paraId="65F43CD0" w14:textId="77777777" w:rsidTr="000E1BAC">
        <w:trPr>
          <w:trHeight w:hRule="exact" w:val="709"/>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119902B5" w14:textId="77777777" w:rsidR="000E1BAC" w:rsidRPr="000E1BAC" w:rsidRDefault="000E1BAC" w:rsidP="00A404D9">
            <w:pPr>
              <w:pStyle w:val="Tabela1"/>
              <w:spacing w:before="0" w:after="0"/>
              <w:rPr>
                <w:rFonts w:ascii="Arial" w:hAnsi="Arial" w:cs="Arial"/>
                <w:b/>
                <w:sz w:val="20"/>
                <w:szCs w:val="20"/>
              </w:rPr>
            </w:pPr>
            <w:r w:rsidRPr="000E1BAC">
              <w:rPr>
                <w:rFonts w:ascii="Arial" w:hAnsi="Arial" w:cs="Arial"/>
                <w:b/>
                <w:sz w:val="20"/>
                <w:szCs w:val="20"/>
              </w:rPr>
              <w:t xml:space="preserve">Prowadzenie analiz liczbowych i procentowych danych z Kart Zakażeń Szpitalnych z podziałem na szpitalne i </w:t>
            </w:r>
            <w:proofErr w:type="spellStart"/>
            <w:r w:rsidRPr="000E1BAC">
              <w:rPr>
                <w:rFonts w:ascii="Arial" w:hAnsi="Arial" w:cs="Arial"/>
                <w:b/>
                <w:sz w:val="20"/>
                <w:szCs w:val="20"/>
              </w:rPr>
              <w:t>pozaszpitalne</w:t>
            </w:r>
            <w:proofErr w:type="spellEnd"/>
            <w:r w:rsidRPr="000E1BAC">
              <w:rPr>
                <w:rFonts w:ascii="Arial" w:hAnsi="Arial" w:cs="Arial"/>
                <w:b/>
                <w:sz w:val="20"/>
                <w:szCs w:val="20"/>
              </w:rPr>
              <w:t>:</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6099DF1" w14:textId="77777777" w:rsidR="000E1BAC" w:rsidRPr="00010045" w:rsidRDefault="000E1BAC" w:rsidP="000E1BAC">
            <w:pPr>
              <w:shd w:val="clear" w:color="auto" w:fill="FFFFFF"/>
              <w:spacing w:after="0"/>
              <w:ind w:left="113" w:firstLine="0"/>
              <w:jc w:val="cente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9FCE544" w14:textId="77777777" w:rsidR="000E1BAC" w:rsidRPr="00010045" w:rsidRDefault="000E1BAC" w:rsidP="000E1BAC">
            <w:pPr>
              <w:shd w:val="clear" w:color="auto" w:fill="FFFFFF"/>
              <w:spacing w:after="0"/>
              <w:ind w:left="113" w:firstLine="0"/>
              <w:jc w:val="center"/>
            </w:pPr>
          </w:p>
        </w:tc>
      </w:tr>
      <w:tr w:rsidR="000A2C02" w:rsidRPr="00010045" w14:paraId="2E759A19" w14:textId="77777777" w:rsidTr="000A2C02">
        <w:trPr>
          <w:trHeight w:hRule="exact" w:val="356"/>
        </w:trPr>
        <w:tc>
          <w:tcPr>
            <w:tcW w:w="709" w:type="dxa"/>
            <w:tcBorders>
              <w:top w:val="single" w:sz="4" w:space="0" w:color="auto"/>
              <w:left w:val="single" w:sz="4" w:space="0" w:color="auto"/>
              <w:bottom w:val="single" w:sz="4" w:space="0" w:color="auto"/>
              <w:right w:val="single" w:sz="4" w:space="0" w:color="auto"/>
            </w:tcBorders>
            <w:vAlign w:val="center"/>
          </w:tcPr>
          <w:p w14:paraId="65CDF2F8"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4</w:t>
            </w:r>
          </w:p>
        </w:tc>
        <w:tc>
          <w:tcPr>
            <w:tcW w:w="5200" w:type="dxa"/>
            <w:tcBorders>
              <w:top w:val="single" w:sz="4" w:space="0" w:color="auto"/>
              <w:left w:val="single" w:sz="4" w:space="0" w:color="auto"/>
              <w:bottom w:val="single" w:sz="4" w:space="0" w:color="auto"/>
              <w:right w:val="single" w:sz="4" w:space="0" w:color="auto"/>
            </w:tcBorders>
            <w:vAlign w:val="center"/>
          </w:tcPr>
          <w:p w14:paraId="28EEF427"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kwalifikacja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721950C2"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503C2573"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428BFAD8" w14:textId="77777777" w:rsidTr="000A2C02">
        <w:trPr>
          <w:trHeight w:hRule="exact" w:val="366"/>
        </w:trPr>
        <w:tc>
          <w:tcPr>
            <w:tcW w:w="709" w:type="dxa"/>
            <w:tcBorders>
              <w:top w:val="single" w:sz="4" w:space="0" w:color="auto"/>
              <w:left w:val="single" w:sz="4" w:space="0" w:color="auto"/>
              <w:bottom w:val="single" w:sz="4" w:space="0" w:color="auto"/>
              <w:right w:val="single" w:sz="4" w:space="0" w:color="auto"/>
            </w:tcBorders>
            <w:vAlign w:val="center"/>
          </w:tcPr>
          <w:p w14:paraId="70A58B71"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5</w:t>
            </w:r>
          </w:p>
        </w:tc>
        <w:tc>
          <w:tcPr>
            <w:tcW w:w="5200" w:type="dxa"/>
            <w:tcBorders>
              <w:top w:val="single" w:sz="4" w:space="0" w:color="auto"/>
              <w:left w:val="single" w:sz="4" w:space="0" w:color="auto"/>
              <w:bottom w:val="single" w:sz="4" w:space="0" w:color="auto"/>
              <w:right w:val="single" w:sz="4" w:space="0" w:color="auto"/>
            </w:tcBorders>
            <w:vAlign w:val="center"/>
          </w:tcPr>
          <w:p w14:paraId="19E37081"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czas do pierwszych objawów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455FC17B"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58E6381"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74A58E29" w14:textId="77777777" w:rsidTr="000A2C02">
        <w:trPr>
          <w:trHeight w:hRule="exact" w:val="361"/>
        </w:trPr>
        <w:tc>
          <w:tcPr>
            <w:tcW w:w="709" w:type="dxa"/>
            <w:tcBorders>
              <w:top w:val="single" w:sz="4" w:space="0" w:color="auto"/>
              <w:left w:val="single" w:sz="4" w:space="0" w:color="auto"/>
              <w:bottom w:val="single" w:sz="4" w:space="0" w:color="auto"/>
              <w:right w:val="single" w:sz="4" w:space="0" w:color="auto"/>
            </w:tcBorders>
            <w:vAlign w:val="center"/>
          </w:tcPr>
          <w:p w14:paraId="0F23060A"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6</w:t>
            </w:r>
          </w:p>
        </w:tc>
        <w:tc>
          <w:tcPr>
            <w:tcW w:w="5200" w:type="dxa"/>
            <w:tcBorders>
              <w:top w:val="single" w:sz="4" w:space="0" w:color="auto"/>
              <w:left w:val="single" w:sz="4" w:space="0" w:color="auto"/>
              <w:bottom w:val="single" w:sz="4" w:space="0" w:color="auto"/>
              <w:right w:val="single" w:sz="4" w:space="0" w:color="auto"/>
            </w:tcBorders>
            <w:vAlign w:val="center"/>
          </w:tcPr>
          <w:p w14:paraId="4DAB71BE"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przebieg kliniczny,</w:t>
            </w:r>
          </w:p>
        </w:tc>
        <w:tc>
          <w:tcPr>
            <w:tcW w:w="1559" w:type="dxa"/>
            <w:tcBorders>
              <w:top w:val="single" w:sz="4" w:space="0" w:color="auto"/>
              <w:left w:val="single" w:sz="4" w:space="0" w:color="auto"/>
              <w:bottom w:val="single" w:sz="4" w:space="0" w:color="auto"/>
              <w:right w:val="single" w:sz="4" w:space="0" w:color="auto"/>
            </w:tcBorders>
            <w:vAlign w:val="center"/>
          </w:tcPr>
          <w:p w14:paraId="45376422"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79094B95"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389BBD18" w14:textId="77777777" w:rsidTr="000A2C02">
        <w:trPr>
          <w:trHeight w:hRule="exact" w:val="344"/>
        </w:trPr>
        <w:tc>
          <w:tcPr>
            <w:tcW w:w="709" w:type="dxa"/>
            <w:tcBorders>
              <w:top w:val="single" w:sz="4" w:space="0" w:color="auto"/>
              <w:left w:val="single" w:sz="4" w:space="0" w:color="auto"/>
              <w:bottom w:val="single" w:sz="4" w:space="0" w:color="auto"/>
              <w:right w:val="single" w:sz="4" w:space="0" w:color="auto"/>
            </w:tcBorders>
            <w:vAlign w:val="center"/>
          </w:tcPr>
          <w:p w14:paraId="0E4B9EA1"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7</w:t>
            </w:r>
          </w:p>
        </w:tc>
        <w:tc>
          <w:tcPr>
            <w:tcW w:w="5200" w:type="dxa"/>
            <w:tcBorders>
              <w:top w:val="single" w:sz="4" w:space="0" w:color="auto"/>
              <w:left w:val="single" w:sz="4" w:space="0" w:color="auto"/>
              <w:bottom w:val="single" w:sz="4" w:space="0" w:color="auto"/>
              <w:right w:val="single" w:sz="4" w:space="0" w:color="auto"/>
            </w:tcBorders>
            <w:vAlign w:val="center"/>
          </w:tcPr>
          <w:p w14:paraId="061130FA"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czas leczenia,</w:t>
            </w:r>
          </w:p>
        </w:tc>
        <w:tc>
          <w:tcPr>
            <w:tcW w:w="1559" w:type="dxa"/>
            <w:tcBorders>
              <w:top w:val="single" w:sz="4" w:space="0" w:color="auto"/>
              <w:left w:val="single" w:sz="4" w:space="0" w:color="auto"/>
              <w:bottom w:val="single" w:sz="4" w:space="0" w:color="auto"/>
              <w:right w:val="single" w:sz="4" w:space="0" w:color="auto"/>
            </w:tcBorders>
            <w:vAlign w:val="center"/>
          </w:tcPr>
          <w:p w14:paraId="5C9099EC"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326DC7EE"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6C1BE906"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49B20E12"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8</w:t>
            </w:r>
          </w:p>
        </w:tc>
        <w:tc>
          <w:tcPr>
            <w:tcW w:w="5200" w:type="dxa"/>
            <w:tcBorders>
              <w:top w:val="single" w:sz="4" w:space="0" w:color="auto"/>
              <w:left w:val="single" w:sz="4" w:space="0" w:color="auto"/>
              <w:bottom w:val="single" w:sz="4" w:space="0" w:color="auto"/>
              <w:right w:val="single" w:sz="4" w:space="0" w:color="auto"/>
            </w:tcBorders>
            <w:vAlign w:val="center"/>
          </w:tcPr>
          <w:p w14:paraId="4ED2A5E6"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powód przyjęcia,</w:t>
            </w:r>
          </w:p>
        </w:tc>
        <w:tc>
          <w:tcPr>
            <w:tcW w:w="1559" w:type="dxa"/>
            <w:tcBorders>
              <w:top w:val="single" w:sz="4" w:space="0" w:color="auto"/>
              <w:left w:val="single" w:sz="4" w:space="0" w:color="auto"/>
              <w:bottom w:val="single" w:sz="4" w:space="0" w:color="auto"/>
              <w:right w:val="single" w:sz="4" w:space="0" w:color="auto"/>
            </w:tcBorders>
            <w:vAlign w:val="center"/>
          </w:tcPr>
          <w:p w14:paraId="02334ED6"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56418E6"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0969C97E"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05C7883B"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9</w:t>
            </w:r>
          </w:p>
        </w:tc>
        <w:tc>
          <w:tcPr>
            <w:tcW w:w="5200" w:type="dxa"/>
            <w:tcBorders>
              <w:top w:val="single" w:sz="4" w:space="0" w:color="auto"/>
              <w:left w:val="single" w:sz="4" w:space="0" w:color="auto"/>
              <w:bottom w:val="single" w:sz="4" w:space="0" w:color="auto"/>
              <w:right w:val="single" w:sz="4" w:space="0" w:color="auto"/>
            </w:tcBorders>
            <w:vAlign w:val="center"/>
          </w:tcPr>
          <w:p w14:paraId="52C1E9C4"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skąd przyjęty,</w:t>
            </w:r>
          </w:p>
        </w:tc>
        <w:tc>
          <w:tcPr>
            <w:tcW w:w="1559" w:type="dxa"/>
            <w:tcBorders>
              <w:top w:val="single" w:sz="4" w:space="0" w:color="auto"/>
              <w:left w:val="single" w:sz="4" w:space="0" w:color="auto"/>
              <w:bottom w:val="single" w:sz="4" w:space="0" w:color="auto"/>
              <w:right w:val="single" w:sz="4" w:space="0" w:color="auto"/>
            </w:tcBorders>
            <w:vAlign w:val="center"/>
          </w:tcPr>
          <w:p w14:paraId="7431F617"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3BBAD428"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751AE087"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3A639AC6"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10</w:t>
            </w:r>
          </w:p>
        </w:tc>
        <w:tc>
          <w:tcPr>
            <w:tcW w:w="5200" w:type="dxa"/>
            <w:tcBorders>
              <w:top w:val="single" w:sz="4" w:space="0" w:color="auto"/>
              <w:left w:val="single" w:sz="4" w:space="0" w:color="auto"/>
              <w:bottom w:val="single" w:sz="4" w:space="0" w:color="auto"/>
              <w:right w:val="single" w:sz="4" w:space="0" w:color="auto"/>
            </w:tcBorders>
            <w:vAlign w:val="center"/>
          </w:tcPr>
          <w:p w14:paraId="1A357A05"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czas poprzedniej hospitalizacji,</w:t>
            </w:r>
          </w:p>
        </w:tc>
        <w:tc>
          <w:tcPr>
            <w:tcW w:w="1559" w:type="dxa"/>
            <w:tcBorders>
              <w:top w:val="single" w:sz="4" w:space="0" w:color="auto"/>
              <w:left w:val="single" w:sz="4" w:space="0" w:color="auto"/>
              <w:bottom w:val="single" w:sz="4" w:space="0" w:color="auto"/>
              <w:right w:val="single" w:sz="4" w:space="0" w:color="auto"/>
            </w:tcBorders>
            <w:vAlign w:val="center"/>
          </w:tcPr>
          <w:p w14:paraId="1096CE5D"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4777046"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63658D74"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2324969A"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11</w:t>
            </w:r>
          </w:p>
        </w:tc>
        <w:tc>
          <w:tcPr>
            <w:tcW w:w="5200" w:type="dxa"/>
            <w:tcBorders>
              <w:top w:val="single" w:sz="4" w:space="0" w:color="auto"/>
              <w:left w:val="single" w:sz="4" w:space="0" w:color="auto"/>
              <w:bottom w:val="single" w:sz="4" w:space="0" w:color="auto"/>
              <w:right w:val="single" w:sz="4" w:space="0" w:color="auto"/>
            </w:tcBorders>
            <w:vAlign w:val="center"/>
          </w:tcPr>
          <w:p w14:paraId="4DB259A7"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płeć,</w:t>
            </w:r>
          </w:p>
        </w:tc>
        <w:tc>
          <w:tcPr>
            <w:tcW w:w="1559" w:type="dxa"/>
            <w:tcBorders>
              <w:top w:val="single" w:sz="4" w:space="0" w:color="auto"/>
              <w:left w:val="single" w:sz="4" w:space="0" w:color="auto"/>
              <w:bottom w:val="single" w:sz="4" w:space="0" w:color="auto"/>
              <w:right w:val="single" w:sz="4" w:space="0" w:color="auto"/>
            </w:tcBorders>
            <w:vAlign w:val="center"/>
          </w:tcPr>
          <w:p w14:paraId="4E262EFD"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29E57927"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1E41EAC3"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49F09580"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12</w:t>
            </w:r>
          </w:p>
        </w:tc>
        <w:tc>
          <w:tcPr>
            <w:tcW w:w="5200" w:type="dxa"/>
            <w:tcBorders>
              <w:top w:val="single" w:sz="4" w:space="0" w:color="auto"/>
              <w:left w:val="single" w:sz="4" w:space="0" w:color="auto"/>
              <w:bottom w:val="single" w:sz="4" w:space="0" w:color="auto"/>
              <w:right w:val="single" w:sz="4" w:space="0" w:color="auto"/>
            </w:tcBorders>
            <w:vAlign w:val="center"/>
          </w:tcPr>
          <w:p w14:paraId="2DA41ABB"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wiek,</w:t>
            </w:r>
          </w:p>
        </w:tc>
        <w:tc>
          <w:tcPr>
            <w:tcW w:w="1559" w:type="dxa"/>
            <w:tcBorders>
              <w:top w:val="single" w:sz="4" w:space="0" w:color="auto"/>
              <w:left w:val="single" w:sz="4" w:space="0" w:color="auto"/>
              <w:bottom w:val="single" w:sz="4" w:space="0" w:color="auto"/>
              <w:right w:val="single" w:sz="4" w:space="0" w:color="auto"/>
            </w:tcBorders>
            <w:vAlign w:val="center"/>
          </w:tcPr>
          <w:p w14:paraId="0BA23980"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69849480"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7EA6218F"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1D802C5"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13</w:t>
            </w:r>
          </w:p>
        </w:tc>
        <w:tc>
          <w:tcPr>
            <w:tcW w:w="5200" w:type="dxa"/>
            <w:tcBorders>
              <w:top w:val="single" w:sz="4" w:space="0" w:color="auto"/>
              <w:left w:val="single" w:sz="4" w:space="0" w:color="auto"/>
              <w:bottom w:val="single" w:sz="4" w:space="0" w:color="auto"/>
              <w:right w:val="single" w:sz="4" w:space="0" w:color="auto"/>
            </w:tcBorders>
            <w:vAlign w:val="center"/>
          </w:tcPr>
          <w:p w14:paraId="36EF27CB"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rozpoznanie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0FD663A0"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2EB8B28A"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6DFA2837"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46626B74"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14</w:t>
            </w:r>
          </w:p>
        </w:tc>
        <w:tc>
          <w:tcPr>
            <w:tcW w:w="5200" w:type="dxa"/>
            <w:tcBorders>
              <w:top w:val="single" w:sz="4" w:space="0" w:color="auto"/>
              <w:left w:val="single" w:sz="4" w:space="0" w:color="auto"/>
              <w:bottom w:val="single" w:sz="4" w:space="0" w:color="auto"/>
              <w:right w:val="single" w:sz="4" w:space="0" w:color="auto"/>
            </w:tcBorders>
            <w:vAlign w:val="center"/>
          </w:tcPr>
          <w:p w14:paraId="48C10866"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rodzaj zakażenia,</w:t>
            </w:r>
          </w:p>
        </w:tc>
        <w:tc>
          <w:tcPr>
            <w:tcW w:w="1559" w:type="dxa"/>
            <w:tcBorders>
              <w:top w:val="single" w:sz="4" w:space="0" w:color="auto"/>
              <w:left w:val="single" w:sz="4" w:space="0" w:color="auto"/>
              <w:bottom w:val="single" w:sz="4" w:space="0" w:color="auto"/>
              <w:right w:val="single" w:sz="4" w:space="0" w:color="auto"/>
            </w:tcBorders>
            <w:vAlign w:val="center"/>
          </w:tcPr>
          <w:p w14:paraId="306C00EE"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3A6C7610" w14:textId="77777777" w:rsidR="000A2C02" w:rsidRPr="00010045" w:rsidRDefault="000A2C02" w:rsidP="000A2C02">
            <w:pPr>
              <w:shd w:val="clear" w:color="auto" w:fill="FFFFFF"/>
              <w:spacing w:after="0"/>
              <w:ind w:left="113" w:firstLine="0"/>
              <w:jc w:val="center"/>
            </w:pPr>
            <w:r w:rsidRPr="00AC10CA">
              <w:t>NIE</w:t>
            </w:r>
          </w:p>
        </w:tc>
      </w:tr>
      <w:tr w:rsidR="000A2C02" w:rsidRPr="00010045" w14:paraId="4DD6F670"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30E5AF1B"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15</w:t>
            </w:r>
          </w:p>
        </w:tc>
        <w:tc>
          <w:tcPr>
            <w:tcW w:w="5200" w:type="dxa"/>
            <w:tcBorders>
              <w:top w:val="single" w:sz="4" w:space="0" w:color="auto"/>
              <w:left w:val="single" w:sz="4" w:space="0" w:color="auto"/>
              <w:bottom w:val="single" w:sz="4" w:space="0" w:color="auto"/>
              <w:right w:val="single" w:sz="4" w:space="0" w:color="auto"/>
            </w:tcBorders>
            <w:vAlign w:val="center"/>
          </w:tcPr>
          <w:p w14:paraId="767B72A6"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czynniki ryzyka,</w:t>
            </w:r>
          </w:p>
        </w:tc>
        <w:tc>
          <w:tcPr>
            <w:tcW w:w="1559" w:type="dxa"/>
            <w:tcBorders>
              <w:top w:val="single" w:sz="4" w:space="0" w:color="auto"/>
              <w:left w:val="single" w:sz="4" w:space="0" w:color="auto"/>
              <w:bottom w:val="single" w:sz="4" w:space="0" w:color="auto"/>
              <w:right w:val="single" w:sz="4" w:space="0" w:color="auto"/>
            </w:tcBorders>
            <w:vAlign w:val="center"/>
          </w:tcPr>
          <w:p w14:paraId="78EA5452"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50B1BE1B" w14:textId="77777777" w:rsidR="000A2C02" w:rsidRPr="00010045" w:rsidRDefault="000A2C02" w:rsidP="000A2C02">
            <w:pPr>
              <w:shd w:val="clear" w:color="auto" w:fill="FFFFFF"/>
              <w:spacing w:after="0"/>
              <w:ind w:left="113" w:firstLine="0"/>
              <w:jc w:val="center"/>
            </w:pPr>
            <w:r w:rsidRPr="00AC10CA">
              <w:t>NIE</w:t>
            </w:r>
          </w:p>
        </w:tc>
      </w:tr>
      <w:tr w:rsidR="008862D1" w:rsidRPr="00010045" w14:paraId="37D3A05C" w14:textId="77777777" w:rsidTr="008862D1">
        <w:trPr>
          <w:trHeight w:hRule="exact" w:val="974"/>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4AB8FE5A" w14:textId="77777777" w:rsidR="008862D1" w:rsidRPr="003D5485" w:rsidRDefault="008862D1" w:rsidP="00A404D9">
            <w:pPr>
              <w:pStyle w:val="Tabela1"/>
              <w:spacing w:before="0" w:after="0"/>
              <w:rPr>
                <w:rFonts w:ascii="Arial" w:hAnsi="Arial" w:cs="Arial"/>
                <w:b/>
                <w:sz w:val="20"/>
                <w:szCs w:val="20"/>
              </w:rPr>
            </w:pPr>
            <w:r w:rsidRPr="003D5485">
              <w:rPr>
                <w:rFonts w:ascii="Arial" w:hAnsi="Arial" w:cs="Arial"/>
                <w:b/>
                <w:sz w:val="20"/>
                <w:szCs w:val="20"/>
              </w:rPr>
              <w:t>Możliwość nanoszenia niezbędnych danych w odniesieniu do chorych poddawanych zabiegom operacyjnym (Dane ewidencjonowane w module blok operacyjny pojawiają się automatycznie).:</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3602B077" w14:textId="77777777" w:rsidR="008862D1" w:rsidRPr="00010045" w:rsidRDefault="008862D1" w:rsidP="000E1BAC">
            <w:pPr>
              <w:shd w:val="clear" w:color="auto" w:fill="FFFFFF"/>
              <w:spacing w:after="0"/>
              <w:ind w:left="113" w:firstLine="0"/>
              <w:jc w:val="cente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2038A30B" w14:textId="77777777" w:rsidR="008862D1" w:rsidRPr="00010045" w:rsidRDefault="008862D1" w:rsidP="000E1BAC">
            <w:pPr>
              <w:shd w:val="clear" w:color="auto" w:fill="FFFFFF"/>
              <w:spacing w:after="0"/>
              <w:ind w:left="113" w:firstLine="0"/>
              <w:jc w:val="center"/>
            </w:pPr>
          </w:p>
        </w:tc>
      </w:tr>
      <w:tr w:rsidR="000A2C02" w:rsidRPr="00010045" w14:paraId="4A3EF930" w14:textId="77777777" w:rsidTr="000A2C02">
        <w:trPr>
          <w:trHeight w:hRule="exact" w:val="354"/>
        </w:trPr>
        <w:tc>
          <w:tcPr>
            <w:tcW w:w="709" w:type="dxa"/>
            <w:tcBorders>
              <w:top w:val="single" w:sz="4" w:space="0" w:color="auto"/>
              <w:left w:val="single" w:sz="4" w:space="0" w:color="auto"/>
              <w:bottom w:val="single" w:sz="4" w:space="0" w:color="auto"/>
              <w:right w:val="single" w:sz="4" w:space="0" w:color="auto"/>
            </w:tcBorders>
            <w:vAlign w:val="center"/>
          </w:tcPr>
          <w:p w14:paraId="4CBBA836"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16</w:t>
            </w:r>
          </w:p>
        </w:tc>
        <w:tc>
          <w:tcPr>
            <w:tcW w:w="5200" w:type="dxa"/>
            <w:tcBorders>
              <w:top w:val="single" w:sz="4" w:space="0" w:color="auto"/>
              <w:left w:val="single" w:sz="4" w:space="0" w:color="auto"/>
              <w:bottom w:val="single" w:sz="4" w:space="0" w:color="auto"/>
              <w:right w:val="single" w:sz="4" w:space="0" w:color="auto"/>
            </w:tcBorders>
            <w:vAlign w:val="center"/>
          </w:tcPr>
          <w:p w14:paraId="563101B3"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 xml:space="preserve">długość pobytu przed operacją, </w:t>
            </w:r>
          </w:p>
        </w:tc>
        <w:tc>
          <w:tcPr>
            <w:tcW w:w="1559" w:type="dxa"/>
            <w:tcBorders>
              <w:top w:val="single" w:sz="4" w:space="0" w:color="auto"/>
              <w:left w:val="single" w:sz="4" w:space="0" w:color="auto"/>
              <w:bottom w:val="single" w:sz="4" w:space="0" w:color="auto"/>
              <w:right w:val="single" w:sz="4" w:space="0" w:color="auto"/>
            </w:tcBorders>
            <w:vAlign w:val="center"/>
          </w:tcPr>
          <w:p w14:paraId="311B00F3"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74004AB5"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3BBB7F3C"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CEA94F4"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lastRenderedPageBreak/>
              <w:t>17</w:t>
            </w:r>
          </w:p>
        </w:tc>
        <w:tc>
          <w:tcPr>
            <w:tcW w:w="5200" w:type="dxa"/>
            <w:tcBorders>
              <w:top w:val="single" w:sz="4" w:space="0" w:color="auto"/>
              <w:left w:val="single" w:sz="4" w:space="0" w:color="auto"/>
              <w:bottom w:val="single" w:sz="4" w:space="0" w:color="auto"/>
              <w:right w:val="single" w:sz="4" w:space="0" w:color="auto"/>
            </w:tcBorders>
            <w:vAlign w:val="center"/>
          </w:tcPr>
          <w:p w14:paraId="7E6151C4"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czas od zranienia,</w:t>
            </w:r>
          </w:p>
        </w:tc>
        <w:tc>
          <w:tcPr>
            <w:tcW w:w="1559" w:type="dxa"/>
            <w:tcBorders>
              <w:top w:val="single" w:sz="4" w:space="0" w:color="auto"/>
              <w:left w:val="single" w:sz="4" w:space="0" w:color="auto"/>
              <w:bottom w:val="single" w:sz="4" w:space="0" w:color="auto"/>
              <w:right w:val="single" w:sz="4" w:space="0" w:color="auto"/>
            </w:tcBorders>
            <w:vAlign w:val="center"/>
          </w:tcPr>
          <w:p w14:paraId="768AD997"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47CA6CC4"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22A8EF77"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230CE715"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18</w:t>
            </w:r>
          </w:p>
        </w:tc>
        <w:tc>
          <w:tcPr>
            <w:tcW w:w="5200" w:type="dxa"/>
            <w:tcBorders>
              <w:top w:val="single" w:sz="4" w:space="0" w:color="auto"/>
              <w:left w:val="single" w:sz="4" w:space="0" w:color="auto"/>
              <w:bottom w:val="single" w:sz="4" w:space="0" w:color="auto"/>
              <w:right w:val="single" w:sz="4" w:space="0" w:color="auto"/>
            </w:tcBorders>
            <w:vAlign w:val="center"/>
          </w:tcPr>
          <w:p w14:paraId="4109D2A4"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rodzaj operacji (nagła, planowa)</w:t>
            </w:r>
          </w:p>
        </w:tc>
        <w:tc>
          <w:tcPr>
            <w:tcW w:w="1559" w:type="dxa"/>
            <w:tcBorders>
              <w:top w:val="single" w:sz="4" w:space="0" w:color="auto"/>
              <w:left w:val="single" w:sz="4" w:space="0" w:color="auto"/>
              <w:bottom w:val="single" w:sz="4" w:space="0" w:color="auto"/>
              <w:right w:val="single" w:sz="4" w:space="0" w:color="auto"/>
            </w:tcBorders>
            <w:vAlign w:val="center"/>
          </w:tcPr>
          <w:p w14:paraId="30E2B864"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4C8B3DE"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7B6F062E" w14:textId="77777777" w:rsidTr="000A2C02">
        <w:trPr>
          <w:trHeight w:hRule="exact" w:val="341"/>
        </w:trPr>
        <w:tc>
          <w:tcPr>
            <w:tcW w:w="709" w:type="dxa"/>
            <w:tcBorders>
              <w:top w:val="single" w:sz="4" w:space="0" w:color="auto"/>
              <w:left w:val="single" w:sz="4" w:space="0" w:color="auto"/>
              <w:bottom w:val="single" w:sz="4" w:space="0" w:color="auto"/>
              <w:right w:val="single" w:sz="4" w:space="0" w:color="auto"/>
            </w:tcBorders>
            <w:vAlign w:val="center"/>
          </w:tcPr>
          <w:p w14:paraId="45F77B53"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19</w:t>
            </w:r>
          </w:p>
        </w:tc>
        <w:tc>
          <w:tcPr>
            <w:tcW w:w="5200" w:type="dxa"/>
            <w:tcBorders>
              <w:top w:val="single" w:sz="4" w:space="0" w:color="auto"/>
              <w:left w:val="single" w:sz="4" w:space="0" w:color="auto"/>
              <w:bottom w:val="single" w:sz="4" w:space="0" w:color="auto"/>
              <w:right w:val="single" w:sz="4" w:space="0" w:color="auto"/>
            </w:tcBorders>
            <w:vAlign w:val="center"/>
          </w:tcPr>
          <w:p w14:paraId="424309DA"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 xml:space="preserve">stopień czystości pola operacyjnego, </w:t>
            </w:r>
          </w:p>
        </w:tc>
        <w:tc>
          <w:tcPr>
            <w:tcW w:w="1559" w:type="dxa"/>
            <w:tcBorders>
              <w:top w:val="single" w:sz="4" w:space="0" w:color="auto"/>
              <w:left w:val="single" w:sz="4" w:space="0" w:color="auto"/>
              <w:bottom w:val="single" w:sz="4" w:space="0" w:color="auto"/>
              <w:right w:val="single" w:sz="4" w:space="0" w:color="auto"/>
            </w:tcBorders>
            <w:vAlign w:val="center"/>
          </w:tcPr>
          <w:p w14:paraId="20DDBCD9"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75A2A3B3"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50673624"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D4D1229"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20</w:t>
            </w:r>
          </w:p>
        </w:tc>
        <w:tc>
          <w:tcPr>
            <w:tcW w:w="5200" w:type="dxa"/>
            <w:tcBorders>
              <w:top w:val="single" w:sz="4" w:space="0" w:color="auto"/>
              <w:left w:val="single" w:sz="4" w:space="0" w:color="auto"/>
              <w:bottom w:val="single" w:sz="4" w:space="0" w:color="auto"/>
              <w:right w:val="single" w:sz="4" w:space="0" w:color="auto"/>
            </w:tcBorders>
            <w:vAlign w:val="center"/>
          </w:tcPr>
          <w:p w14:paraId="40BEAE0C"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czas trwania operacji,</w:t>
            </w:r>
          </w:p>
        </w:tc>
        <w:tc>
          <w:tcPr>
            <w:tcW w:w="1559" w:type="dxa"/>
            <w:tcBorders>
              <w:top w:val="single" w:sz="4" w:space="0" w:color="auto"/>
              <w:left w:val="single" w:sz="4" w:space="0" w:color="auto"/>
              <w:bottom w:val="single" w:sz="4" w:space="0" w:color="auto"/>
              <w:right w:val="single" w:sz="4" w:space="0" w:color="auto"/>
            </w:tcBorders>
            <w:vAlign w:val="center"/>
          </w:tcPr>
          <w:p w14:paraId="6E27E5A3"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BA191E8"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666016E6"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2294DA26"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21</w:t>
            </w:r>
          </w:p>
        </w:tc>
        <w:tc>
          <w:tcPr>
            <w:tcW w:w="5200" w:type="dxa"/>
            <w:tcBorders>
              <w:top w:val="single" w:sz="4" w:space="0" w:color="auto"/>
              <w:left w:val="single" w:sz="4" w:space="0" w:color="auto"/>
              <w:bottom w:val="single" w:sz="4" w:space="0" w:color="auto"/>
              <w:right w:val="single" w:sz="4" w:space="0" w:color="auto"/>
            </w:tcBorders>
            <w:vAlign w:val="center"/>
          </w:tcPr>
          <w:p w14:paraId="438199D4"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rodzaj znieczulenia,</w:t>
            </w:r>
          </w:p>
        </w:tc>
        <w:tc>
          <w:tcPr>
            <w:tcW w:w="1559" w:type="dxa"/>
            <w:tcBorders>
              <w:top w:val="single" w:sz="4" w:space="0" w:color="auto"/>
              <w:left w:val="single" w:sz="4" w:space="0" w:color="auto"/>
              <w:bottom w:val="single" w:sz="4" w:space="0" w:color="auto"/>
              <w:right w:val="single" w:sz="4" w:space="0" w:color="auto"/>
            </w:tcBorders>
            <w:vAlign w:val="center"/>
          </w:tcPr>
          <w:p w14:paraId="5DF7326E"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6F568CAF"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53CFDC92"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0F5B632E"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22</w:t>
            </w:r>
          </w:p>
        </w:tc>
        <w:tc>
          <w:tcPr>
            <w:tcW w:w="5200" w:type="dxa"/>
            <w:tcBorders>
              <w:top w:val="single" w:sz="4" w:space="0" w:color="auto"/>
              <w:left w:val="single" w:sz="4" w:space="0" w:color="auto"/>
              <w:bottom w:val="single" w:sz="4" w:space="0" w:color="auto"/>
              <w:right w:val="single" w:sz="4" w:space="0" w:color="auto"/>
            </w:tcBorders>
            <w:vAlign w:val="center"/>
          </w:tcPr>
          <w:p w14:paraId="3FF88539"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profilaktyka przeciwbakteryjna,</w:t>
            </w:r>
          </w:p>
        </w:tc>
        <w:tc>
          <w:tcPr>
            <w:tcW w:w="1559" w:type="dxa"/>
            <w:tcBorders>
              <w:top w:val="single" w:sz="4" w:space="0" w:color="auto"/>
              <w:left w:val="single" w:sz="4" w:space="0" w:color="auto"/>
              <w:bottom w:val="single" w:sz="4" w:space="0" w:color="auto"/>
              <w:right w:val="single" w:sz="4" w:space="0" w:color="auto"/>
            </w:tcBorders>
            <w:vAlign w:val="center"/>
          </w:tcPr>
          <w:p w14:paraId="3C1BA74F"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BEE661B"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5199EE80"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84DA0CF"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23</w:t>
            </w:r>
          </w:p>
        </w:tc>
        <w:tc>
          <w:tcPr>
            <w:tcW w:w="5200" w:type="dxa"/>
            <w:tcBorders>
              <w:top w:val="single" w:sz="4" w:space="0" w:color="auto"/>
              <w:left w:val="single" w:sz="4" w:space="0" w:color="auto"/>
              <w:bottom w:val="single" w:sz="4" w:space="0" w:color="auto"/>
              <w:right w:val="single" w:sz="4" w:space="0" w:color="auto"/>
            </w:tcBorders>
            <w:vAlign w:val="center"/>
          </w:tcPr>
          <w:p w14:paraId="051F01E4"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miejsce operacji,</w:t>
            </w:r>
          </w:p>
        </w:tc>
        <w:tc>
          <w:tcPr>
            <w:tcW w:w="1559" w:type="dxa"/>
            <w:tcBorders>
              <w:top w:val="single" w:sz="4" w:space="0" w:color="auto"/>
              <w:left w:val="single" w:sz="4" w:space="0" w:color="auto"/>
              <w:bottom w:val="single" w:sz="4" w:space="0" w:color="auto"/>
              <w:right w:val="single" w:sz="4" w:space="0" w:color="auto"/>
            </w:tcBorders>
            <w:vAlign w:val="center"/>
          </w:tcPr>
          <w:p w14:paraId="11982F65"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165EE593"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4BFDC466"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195F83E3"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24</w:t>
            </w:r>
          </w:p>
        </w:tc>
        <w:tc>
          <w:tcPr>
            <w:tcW w:w="5200" w:type="dxa"/>
            <w:tcBorders>
              <w:top w:val="single" w:sz="4" w:space="0" w:color="auto"/>
              <w:left w:val="single" w:sz="4" w:space="0" w:color="auto"/>
              <w:bottom w:val="single" w:sz="4" w:space="0" w:color="auto"/>
              <w:right w:val="single" w:sz="4" w:space="0" w:color="auto"/>
            </w:tcBorders>
            <w:vAlign w:val="center"/>
          </w:tcPr>
          <w:p w14:paraId="005357B6"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techniki operacyjne,</w:t>
            </w:r>
          </w:p>
        </w:tc>
        <w:tc>
          <w:tcPr>
            <w:tcW w:w="1559" w:type="dxa"/>
            <w:tcBorders>
              <w:top w:val="single" w:sz="4" w:space="0" w:color="auto"/>
              <w:left w:val="single" w:sz="4" w:space="0" w:color="auto"/>
              <w:bottom w:val="single" w:sz="4" w:space="0" w:color="auto"/>
              <w:right w:val="single" w:sz="4" w:space="0" w:color="auto"/>
            </w:tcBorders>
            <w:vAlign w:val="center"/>
          </w:tcPr>
          <w:p w14:paraId="18589618"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1982DA4F"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4BB479B2"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16455D3"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25</w:t>
            </w:r>
          </w:p>
        </w:tc>
        <w:tc>
          <w:tcPr>
            <w:tcW w:w="5200" w:type="dxa"/>
            <w:tcBorders>
              <w:top w:val="single" w:sz="4" w:space="0" w:color="auto"/>
              <w:left w:val="single" w:sz="4" w:space="0" w:color="auto"/>
              <w:bottom w:val="single" w:sz="4" w:space="0" w:color="auto"/>
              <w:right w:val="single" w:sz="4" w:space="0" w:color="auto"/>
            </w:tcBorders>
            <w:vAlign w:val="center"/>
          </w:tcPr>
          <w:p w14:paraId="613D6AB9"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drenaż z uwzględnieniem jego rodzaju,</w:t>
            </w:r>
          </w:p>
        </w:tc>
        <w:tc>
          <w:tcPr>
            <w:tcW w:w="1559" w:type="dxa"/>
            <w:tcBorders>
              <w:top w:val="single" w:sz="4" w:space="0" w:color="auto"/>
              <w:left w:val="single" w:sz="4" w:space="0" w:color="auto"/>
              <w:bottom w:val="single" w:sz="4" w:space="0" w:color="auto"/>
              <w:right w:val="single" w:sz="4" w:space="0" w:color="auto"/>
            </w:tcBorders>
            <w:vAlign w:val="center"/>
          </w:tcPr>
          <w:p w14:paraId="0C342AB4"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4856F9A8"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1B66D252"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65AD8F6F"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26</w:t>
            </w:r>
          </w:p>
        </w:tc>
        <w:tc>
          <w:tcPr>
            <w:tcW w:w="5200" w:type="dxa"/>
            <w:tcBorders>
              <w:top w:val="single" w:sz="4" w:space="0" w:color="auto"/>
              <w:left w:val="single" w:sz="4" w:space="0" w:color="auto"/>
              <w:bottom w:val="single" w:sz="4" w:space="0" w:color="auto"/>
              <w:right w:val="single" w:sz="4" w:space="0" w:color="auto"/>
            </w:tcBorders>
            <w:vAlign w:val="center"/>
          </w:tcPr>
          <w:p w14:paraId="4E647322"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nr katalogowy operacji,</w:t>
            </w:r>
          </w:p>
        </w:tc>
        <w:tc>
          <w:tcPr>
            <w:tcW w:w="1559" w:type="dxa"/>
            <w:tcBorders>
              <w:top w:val="single" w:sz="4" w:space="0" w:color="auto"/>
              <w:left w:val="single" w:sz="4" w:space="0" w:color="auto"/>
              <w:bottom w:val="single" w:sz="4" w:space="0" w:color="auto"/>
              <w:right w:val="single" w:sz="4" w:space="0" w:color="auto"/>
            </w:tcBorders>
            <w:vAlign w:val="center"/>
          </w:tcPr>
          <w:p w14:paraId="7EA1C912"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1FABC30F"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50A236EF"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529F4C49"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27</w:t>
            </w:r>
          </w:p>
        </w:tc>
        <w:tc>
          <w:tcPr>
            <w:tcW w:w="5200" w:type="dxa"/>
            <w:tcBorders>
              <w:top w:val="single" w:sz="4" w:space="0" w:color="auto"/>
              <w:left w:val="single" w:sz="4" w:space="0" w:color="auto"/>
              <w:bottom w:val="single" w:sz="4" w:space="0" w:color="auto"/>
              <w:right w:val="single" w:sz="4" w:space="0" w:color="auto"/>
            </w:tcBorders>
            <w:vAlign w:val="center"/>
          </w:tcPr>
          <w:p w14:paraId="443E64B6"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rodzaj zakażeń dla operowanego.</w:t>
            </w:r>
          </w:p>
        </w:tc>
        <w:tc>
          <w:tcPr>
            <w:tcW w:w="1559" w:type="dxa"/>
            <w:tcBorders>
              <w:top w:val="single" w:sz="4" w:space="0" w:color="auto"/>
              <w:left w:val="single" w:sz="4" w:space="0" w:color="auto"/>
              <w:bottom w:val="single" w:sz="4" w:space="0" w:color="auto"/>
              <w:right w:val="single" w:sz="4" w:space="0" w:color="auto"/>
            </w:tcBorders>
            <w:vAlign w:val="center"/>
          </w:tcPr>
          <w:p w14:paraId="28AA6BF1"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2CFBBD84"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21A704E2"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7A2261B0"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28</w:t>
            </w:r>
          </w:p>
        </w:tc>
        <w:tc>
          <w:tcPr>
            <w:tcW w:w="5200" w:type="dxa"/>
            <w:tcBorders>
              <w:top w:val="single" w:sz="4" w:space="0" w:color="auto"/>
              <w:left w:val="single" w:sz="4" w:space="0" w:color="auto"/>
              <w:bottom w:val="single" w:sz="4" w:space="0" w:color="auto"/>
              <w:right w:val="single" w:sz="4" w:space="0" w:color="auto"/>
            </w:tcBorders>
            <w:vAlign w:val="center"/>
          </w:tcPr>
          <w:p w14:paraId="140A883D"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antybiotykoterapia</w:t>
            </w:r>
          </w:p>
        </w:tc>
        <w:tc>
          <w:tcPr>
            <w:tcW w:w="1559" w:type="dxa"/>
            <w:tcBorders>
              <w:top w:val="single" w:sz="4" w:space="0" w:color="auto"/>
              <w:left w:val="single" w:sz="4" w:space="0" w:color="auto"/>
              <w:bottom w:val="single" w:sz="4" w:space="0" w:color="auto"/>
              <w:right w:val="single" w:sz="4" w:space="0" w:color="auto"/>
            </w:tcBorders>
            <w:vAlign w:val="center"/>
          </w:tcPr>
          <w:p w14:paraId="731943D4"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2B4C1AA5"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7E600C5B" w14:textId="77777777" w:rsidTr="000A2C02">
        <w:trPr>
          <w:trHeight w:hRule="exact" w:val="360"/>
        </w:trPr>
        <w:tc>
          <w:tcPr>
            <w:tcW w:w="709" w:type="dxa"/>
            <w:tcBorders>
              <w:top w:val="single" w:sz="4" w:space="0" w:color="auto"/>
              <w:left w:val="single" w:sz="4" w:space="0" w:color="auto"/>
              <w:bottom w:val="single" w:sz="4" w:space="0" w:color="auto"/>
              <w:right w:val="single" w:sz="4" w:space="0" w:color="auto"/>
            </w:tcBorders>
            <w:vAlign w:val="center"/>
          </w:tcPr>
          <w:p w14:paraId="1F731CE2"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29</w:t>
            </w:r>
          </w:p>
        </w:tc>
        <w:tc>
          <w:tcPr>
            <w:tcW w:w="5200" w:type="dxa"/>
            <w:tcBorders>
              <w:top w:val="single" w:sz="4" w:space="0" w:color="auto"/>
              <w:left w:val="single" w:sz="4" w:space="0" w:color="auto"/>
              <w:bottom w:val="single" w:sz="4" w:space="0" w:color="auto"/>
              <w:right w:val="single" w:sz="4" w:space="0" w:color="auto"/>
            </w:tcBorders>
            <w:vAlign w:val="center"/>
          </w:tcPr>
          <w:p w14:paraId="1E27C838"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badania mikrobiologiczne i antybiogram</w:t>
            </w:r>
          </w:p>
        </w:tc>
        <w:tc>
          <w:tcPr>
            <w:tcW w:w="1559" w:type="dxa"/>
            <w:tcBorders>
              <w:top w:val="single" w:sz="4" w:space="0" w:color="auto"/>
              <w:left w:val="single" w:sz="4" w:space="0" w:color="auto"/>
              <w:bottom w:val="single" w:sz="4" w:space="0" w:color="auto"/>
              <w:right w:val="single" w:sz="4" w:space="0" w:color="auto"/>
            </w:tcBorders>
            <w:vAlign w:val="center"/>
          </w:tcPr>
          <w:p w14:paraId="7738D612"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5A79668D" w14:textId="77777777" w:rsidR="000A2C02" w:rsidRPr="00010045" w:rsidRDefault="000A2C02" w:rsidP="000A2C02">
            <w:pPr>
              <w:shd w:val="clear" w:color="auto" w:fill="FFFFFF"/>
              <w:spacing w:after="0"/>
              <w:ind w:left="113" w:firstLine="0"/>
              <w:jc w:val="center"/>
            </w:pPr>
            <w:r w:rsidRPr="00E81BC9">
              <w:t>NIE</w:t>
            </w:r>
          </w:p>
        </w:tc>
      </w:tr>
      <w:tr w:rsidR="000A2C02" w:rsidRPr="00010045" w14:paraId="1A92FCEE" w14:textId="77777777" w:rsidTr="000A2C02">
        <w:trPr>
          <w:cantSplit/>
          <w:trHeight w:hRule="exact" w:val="811"/>
        </w:trPr>
        <w:tc>
          <w:tcPr>
            <w:tcW w:w="5909" w:type="dxa"/>
            <w:gridSpan w:val="2"/>
            <w:tcBorders>
              <w:top w:val="single" w:sz="4" w:space="0" w:color="auto"/>
              <w:left w:val="single" w:sz="4" w:space="0" w:color="auto"/>
              <w:bottom w:val="single" w:sz="4" w:space="0" w:color="auto"/>
              <w:right w:val="single" w:sz="4" w:space="0" w:color="auto"/>
              <w:tl2br w:val="nil"/>
              <w:tr2bl w:val="nil"/>
            </w:tcBorders>
            <w:vAlign w:val="center"/>
          </w:tcPr>
          <w:p w14:paraId="45C6F6CB" w14:textId="77777777" w:rsidR="000A2C02" w:rsidRPr="003D5485" w:rsidRDefault="000A2C02" w:rsidP="000A2C02">
            <w:pPr>
              <w:pStyle w:val="Tabela1"/>
              <w:spacing w:before="0" w:after="0"/>
              <w:rPr>
                <w:rFonts w:ascii="Arial" w:hAnsi="Arial" w:cs="Arial"/>
                <w:b/>
                <w:sz w:val="20"/>
                <w:szCs w:val="20"/>
              </w:rPr>
            </w:pPr>
            <w:r w:rsidRPr="003D5485">
              <w:rPr>
                <w:rFonts w:ascii="Arial" w:hAnsi="Arial" w:cs="Arial"/>
                <w:b/>
                <w:sz w:val="20"/>
                <w:szCs w:val="20"/>
              </w:rPr>
              <w:t>Możliwość tworzenia szablonów dokumentów wykorzystywanych w komórce zakażeń szpitalnych w tym:</w:t>
            </w:r>
          </w:p>
        </w:tc>
        <w:tc>
          <w:tcPr>
            <w:tcW w:w="1559"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7CF6ADC6" w14:textId="77777777" w:rsidR="000A2C02" w:rsidRPr="00010045" w:rsidRDefault="000A2C02" w:rsidP="000A2C02">
            <w:pPr>
              <w:shd w:val="clear" w:color="auto" w:fill="FFFFFF"/>
              <w:spacing w:after="0"/>
              <w:ind w:left="113" w:firstLine="0"/>
              <w:jc w:val="center"/>
            </w:pPr>
          </w:p>
        </w:tc>
        <w:tc>
          <w:tcPr>
            <w:tcW w:w="1552" w:type="dxa"/>
            <w:tcBorders>
              <w:top w:val="single" w:sz="4" w:space="0" w:color="auto"/>
              <w:left w:val="single" w:sz="4" w:space="0" w:color="auto"/>
              <w:bottom w:val="single" w:sz="4" w:space="0" w:color="auto"/>
              <w:right w:val="single" w:sz="4" w:space="0" w:color="auto"/>
              <w:tl2br w:val="single" w:sz="4" w:space="0" w:color="000000"/>
              <w:tr2bl w:val="single" w:sz="4" w:space="0" w:color="000000"/>
            </w:tcBorders>
            <w:vAlign w:val="center"/>
          </w:tcPr>
          <w:p w14:paraId="1E757194" w14:textId="77777777" w:rsidR="000A2C02" w:rsidRPr="00010045" w:rsidRDefault="000A2C02" w:rsidP="000A2C02">
            <w:pPr>
              <w:shd w:val="clear" w:color="auto" w:fill="FFFFFF"/>
              <w:spacing w:after="0"/>
              <w:ind w:left="113" w:firstLine="0"/>
              <w:jc w:val="center"/>
            </w:pPr>
          </w:p>
        </w:tc>
      </w:tr>
      <w:tr w:rsidR="000A2C02" w:rsidRPr="00010045" w14:paraId="78C74623" w14:textId="77777777" w:rsidTr="000A2C02">
        <w:trPr>
          <w:cantSplit/>
          <w:trHeight w:hRule="exact" w:val="523"/>
        </w:trPr>
        <w:tc>
          <w:tcPr>
            <w:tcW w:w="709" w:type="dxa"/>
            <w:tcBorders>
              <w:top w:val="single" w:sz="4" w:space="0" w:color="auto"/>
              <w:left w:val="single" w:sz="4" w:space="0" w:color="auto"/>
              <w:bottom w:val="single" w:sz="4" w:space="0" w:color="auto"/>
              <w:right w:val="single" w:sz="4" w:space="0" w:color="auto"/>
            </w:tcBorders>
            <w:vAlign w:val="center"/>
          </w:tcPr>
          <w:p w14:paraId="13FDF8DA"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30</w:t>
            </w:r>
          </w:p>
        </w:tc>
        <w:tc>
          <w:tcPr>
            <w:tcW w:w="5200" w:type="dxa"/>
            <w:tcBorders>
              <w:top w:val="single" w:sz="4" w:space="0" w:color="auto"/>
              <w:left w:val="single" w:sz="4" w:space="0" w:color="auto"/>
              <w:bottom w:val="single" w:sz="4" w:space="0" w:color="auto"/>
              <w:right w:val="single" w:sz="4" w:space="0" w:color="auto"/>
            </w:tcBorders>
            <w:vAlign w:val="center"/>
          </w:tcPr>
          <w:p w14:paraId="11407420"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protokół kontroli czystości oddziałów szpitalnych,</w:t>
            </w:r>
          </w:p>
        </w:tc>
        <w:tc>
          <w:tcPr>
            <w:tcW w:w="1559" w:type="dxa"/>
            <w:tcBorders>
              <w:top w:val="single" w:sz="4" w:space="0" w:color="auto"/>
              <w:left w:val="single" w:sz="4" w:space="0" w:color="auto"/>
              <w:bottom w:val="single" w:sz="4" w:space="0" w:color="auto"/>
              <w:right w:val="single" w:sz="4" w:space="0" w:color="auto"/>
            </w:tcBorders>
            <w:vAlign w:val="center"/>
          </w:tcPr>
          <w:p w14:paraId="70B3BA8D" w14:textId="77777777" w:rsidR="000A2C02" w:rsidRPr="00010045" w:rsidRDefault="000A2C02" w:rsidP="000A2C02">
            <w:pPr>
              <w:spacing w:after="0"/>
              <w:ind w:left="113" w:firstLine="0"/>
              <w:jc w:val="center"/>
            </w:pPr>
            <w:r w:rsidRPr="00010045">
              <w:rPr>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3A08A5A4" w14:textId="77777777" w:rsidR="000A2C02" w:rsidRPr="00010045" w:rsidRDefault="000A2C02" w:rsidP="000A2C02">
            <w:pPr>
              <w:spacing w:after="0"/>
              <w:ind w:left="113" w:firstLine="0"/>
              <w:jc w:val="center"/>
              <w:rPr>
                <w:lang w:eastAsia="en-US"/>
              </w:rPr>
            </w:pPr>
            <w:r w:rsidRPr="007016BD">
              <w:t>NIE</w:t>
            </w:r>
          </w:p>
        </w:tc>
      </w:tr>
      <w:tr w:rsidR="000A2C02" w:rsidRPr="00010045" w14:paraId="542AE4C8" w14:textId="77777777" w:rsidTr="000A2C02">
        <w:trPr>
          <w:cantSplit/>
          <w:trHeight w:hRule="exact" w:val="785"/>
        </w:trPr>
        <w:tc>
          <w:tcPr>
            <w:tcW w:w="709" w:type="dxa"/>
            <w:tcBorders>
              <w:top w:val="single" w:sz="4" w:space="0" w:color="auto"/>
              <w:left w:val="single" w:sz="4" w:space="0" w:color="auto"/>
              <w:bottom w:val="single" w:sz="4" w:space="0" w:color="auto"/>
              <w:right w:val="single" w:sz="4" w:space="0" w:color="auto"/>
            </w:tcBorders>
            <w:vAlign w:val="center"/>
          </w:tcPr>
          <w:p w14:paraId="0FDAAA73"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31</w:t>
            </w:r>
          </w:p>
        </w:tc>
        <w:tc>
          <w:tcPr>
            <w:tcW w:w="5200" w:type="dxa"/>
            <w:tcBorders>
              <w:top w:val="single" w:sz="4" w:space="0" w:color="auto"/>
              <w:left w:val="single" w:sz="4" w:space="0" w:color="auto"/>
              <w:bottom w:val="single" w:sz="4" w:space="0" w:color="auto"/>
              <w:right w:val="single" w:sz="4" w:space="0" w:color="auto"/>
            </w:tcBorders>
            <w:vAlign w:val="center"/>
          </w:tcPr>
          <w:p w14:paraId="52C9A976"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 xml:space="preserve">protokół monitorowania procedur medycznych pod kątem zachowania zasad profilaktyki zakażeń szpitalnych </w:t>
            </w:r>
          </w:p>
        </w:tc>
        <w:tc>
          <w:tcPr>
            <w:tcW w:w="1559" w:type="dxa"/>
            <w:tcBorders>
              <w:top w:val="single" w:sz="4" w:space="0" w:color="auto"/>
              <w:left w:val="single" w:sz="4" w:space="0" w:color="auto"/>
              <w:bottom w:val="single" w:sz="4" w:space="0" w:color="auto"/>
              <w:right w:val="single" w:sz="4" w:space="0" w:color="auto"/>
            </w:tcBorders>
            <w:vAlign w:val="center"/>
          </w:tcPr>
          <w:p w14:paraId="1D76E9BD" w14:textId="77777777" w:rsidR="000A2C02" w:rsidRPr="00010045" w:rsidRDefault="000A2C02" w:rsidP="000A2C02">
            <w:pPr>
              <w:spacing w:after="0"/>
              <w:ind w:left="113" w:firstLine="0"/>
              <w:jc w:val="center"/>
            </w:pPr>
            <w:r w:rsidRPr="00010045">
              <w:rPr>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75F1B147" w14:textId="77777777" w:rsidR="000A2C02" w:rsidRPr="00010045" w:rsidRDefault="000A2C02" w:rsidP="000A2C02">
            <w:pPr>
              <w:spacing w:after="0"/>
              <w:ind w:left="113" w:firstLine="0"/>
              <w:jc w:val="center"/>
              <w:rPr>
                <w:lang w:eastAsia="en-US"/>
              </w:rPr>
            </w:pPr>
            <w:r w:rsidRPr="007016BD">
              <w:t>NIE</w:t>
            </w:r>
          </w:p>
        </w:tc>
      </w:tr>
      <w:tr w:rsidR="000A2C02" w:rsidRPr="00010045" w14:paraId="454DBB54" w14:textId="77777777" w:rsidTr="000A2C02">
        <w:trPr>
          <w:trHeight w:hRule="exact" w:val="366"/>
        </w:trPr>
        <w:tc>
          <w:tcPr>
            <w:tcW w:w="709" w:type="dxa"/>
            <w:tcBorders>
              <w:top w:val="single" w:sz="4" w:space="0" w:color="auto"/>
              <w:left w:val="single" w:sz="4" w:space="0" w:color="auto"/>
              <w:bottom w:val="single" w:sz="4" w:space="0" w:color="auto"/>
              <w:right w:val="single" w:sz="4" w:space="0" w:color="auto"/>
            </w:tcBorders>
            <w:vAlign w:val="center"/>
          </w:tcPr>
          <w:p w14:paraId="0C97AD64"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32</w:t>
            </w:r>
          </w:p>
        </w:tc>
        <w:tc>
          <w:tcPr>
            <w:tcW w:w="5200" w:type="dxa"/>
            <w:tcBorders>
              <w:top w:val="single" w:sz="4" w:space="0" w:color="auto"/>
              <w:left w:val="single" w:sz="4" w:space="0" w:color="auto"/>
              <w:bottom w:val="single" w:sz="4" w:space="0" w:color="auto"/>
              <w:right w:val="single" w:sz="4" w:space="0" w:color="auto"/>
            </w:tcBorders>
            <w:vAlign w:val="center"/>
          </w:tcPr>
          <w:p w14:paraId="31E39BE9"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protokół kontroli czystości kuchni,</w:t>
            </w:r>
          </w:p>
        </w:tc>
        <w:tc>
          <w:tcPr>
            <w:tcW w:w="1559" w:type="dxa"/>
            <w:tcBorders>
              <w:top w:val="single" w:sz="4" w:space="0" w:color="auto"/>
              <w:left w:val="single" w:sz="4" w:space="0" w:color="auto"/>
              <w:bottom w:val="single" w:sz="4" w:space="0" w:color="auto"/>
              <w:right w:val="single" w:sz="4" w:space="0" w:color="auto"/>
            </w:tcBorders>
            <w:vAlign w:val="center"/>
          </w:tcPr>
          <w:p w14:paraId="03E11789" w14:textId="77777777" w:rsidR="000A2C02" w:rsidRPr="00010045" w:rsidRDefault="000A2C02" w:rsidP="000A2C02">
            <w:pPr>
              <w:spacing w:after="0"/>
              <w:ind w:left="113" w:firstLine="0"/>
              <w:jc w:val="center"/>
            </w:pPr>
            <w:r w:rsidRPr="00010045">
              <w:rPr>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6D5086BC" w14:textId="77777777" w:rsidR="000A2C02" w:rsidRPr="00010045" w:rsidRDefault="000A2C02" w:rsidP="000A2C02">
            <w:pPr>
              <w:spacing w:after="0"/>
              <w:ind w:left="113" w:firstLine="0"/>
              <w:jc w:val="center"/>
              <w:rPr>
                <w:lang w:eastAsia="en-US"/>
              </w:rPr>
            </w:pPr>
            <w:r w:rsidRPr="007016BD">
              <w:t>NIE</w:t>
            </w:r>
          </w:p>
        </w:tc>
      </w:tr>
      <w:tr w:rsidR="000A2C02" w:rsidRPr="00010045" w14:paraId="16595BCC" w14:textId="77777777" w:rsidTr="000A2C02">
        <w:trPr>
          <w:trHeight w:hRule="exact" w:val="545"/>
        </w:trPr>
        <w:tc>
          <w:tcPr>
            <w:tcW w:w="709" w:type="dxa"/>
            <w:tcBorders>
              <w:top w:val="single" w:sz="4" w:space="0" w:color="auto"/>
              <w:left w:val="single" w:sz="4" w:space="0" w:color="auto"/>
              <w:bottom w:val="single" w:sz="4" w:space="0" w:color="auto"/>
              <w:right w:val="single" w:sz="4" w:space="0" w:color="auto"/>
            </w:tcBorders>
            <w:vAlign w:val="center"/>
          </w:tcPr>
          <w:p w14:paraId="5218680C"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33</w:t>
            </w:r>
          </w:p>
        </w:tc>
        <w:tc>
          <w:tcPr>
            <w:tcW w:w="5200" w:type="dxa"/>
            <w:tcBorders>
              <w:top w:val="single" w:sz="4" w:space="0" w:color="auto"/>
              <w:left w:val="single" w:sz="4" w:space="0" w:color="auto"/>
              <w:bottom w:val="single" w:sz="4" w:space="0" w:color="auto"/>
              <w:right w:val="single" w:sz="4" w:space="0" w:color="auto"/>
            </w:tcBorders>
            <w:vAlign w:val="center"/>
          </w:tcPr>
          <w:p w14:paraId="0D5C68BB"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protokół kontroli czystości ciągów komunikacyjnych,</w:t>
            </w:r>
          </w:p>
        </w:tc>
        <w:tc>
          <w:tcPr>
            <w:tcW w:w="1559" w:type="dxa"/>
            <w:tcBorders>
              <w:top w:val="single" w:sz="4" w:space="0" w:color="auto"/>
              <w:left w:val="single" w:sz="4" w:space="0" w:color="auto"/>
              <w:bottom w:val="single" w:sz="4" w:space="0" w:color="auto"/>
              <w:right w:val="single" w:sz="4" w:space="0" w:color="auto"/>
            </w:tcBorders>
            <w:vAlign w:val="center"/>
          </w:tcPr>
          <w:p w14:paraId="2D2A95A4" w14:textId="77777777" w:rsidR="000A2C02" w:rsidRPr="00010045" w:rsidRDefault="000A2C02" w:rsidP="000A2C02">
            <w:pPr>
              <w:spacing w:after="0"/>
              <w:ind w:left="113" w:firstLine="0"/>
              <w:jc w:val="center"/>
            </w:pPr>
            <w:r w:rsidRPr="00010045">
              <w:rPr>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5BB87E6" w14:textId="77777777" w:rsidR="000A2C02" w:rsidRPr="00010045" w:rsidRDefault="000A2C02" w:rsidP="000A2C02">
            <w:pPr>
              <w:spacing w:after="0"/>
              <w:ind w:left="113" w:firstLine="0"/>
              <w:jc w:val="center"/>
              <w:rPr>
                <w:lang w:eastAsia="en-US"/>
              </w:rPr>
            </w:pPr>
            <w:r w:rsidRPr="007016BD">
              <w:t>NIE</w:t>
            </w:r>
          </w:p>
        </w:tc>
      </w:tr>
      <w:tr w:rsidR="000A2C02" w:rsidRPr="00010045" w14:paraId="4AAAFD26" w14:textId="77777777" w:rsidTr="000A2C02">
        <w:trPr>
          <w:trHeight w:hRule="exact" w:val="545"/>
        </w:trPr>
        <w:tc>
          <w:tcPr>
            <w:tcW w:w="709" w:type="dxa"/>
            <w:tcBorders>
              <w:top w:val="single" w:sz="4" w:space="0" w:color="auto"/>
              <w:left w:val="single" w:sz="4" w:space="0" w:color="auto"/>
              <w:bottom w:val="single" w:sz="4" w:space="0" w:color="auto"/>
              <w:right w:val="single" w:sz="4" w:space="0" w:color="auto"/>
            </w:tcBorders>
            <w:vAlign w:val="center"/>
          </w:tcPr>
          <w:p w14:paraId="7D236165"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34</w:t>
            </w:r>
          </w:p>
        </w:tc>
        <w:tc>
          <w:tcPr>
            <w:tcW w:w="5200" w:type="dxa"/>
            <w:tcBorders>
              <w:top w:val="single" w:sz="4" w:space="0" w:color="auto"/>
              <w:left w:val="single" w:sz="4" w:space="0" w:color="auto"/>
              <w:bottom w:val="single" w:sz="4" w:space="0" w:color="auto"/>
              <w:right w:val="single" w:sz="4" w:space="0" w:color="auto"/>
            </w:tcBorders>
            <w:vAlign w:val="center"/>
          </w:tcPr>
          <w:p w14:paraId="515C5A0C"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protokół kontroli czystości zakładów diagnostycznych,</w:t>
            </w:r>
          </w:p>
        </w:tc>
        <w:tc>
          <w:tcPr>
            <w:tcW w:w="1559" w:type="dxa"/>
            <w:tcBorders>
              <w:top w:val="single" w:sz="4" w:space="0" w:color="auto"/>
              <w:left w:val="single" w:sz="4" w:space="0" w:color="auto"/>
              <w:bottom w:val="single" w:sz="4" w:space="0" w:color="auto"/>
              <w:right w:val="single" w:sz="4" w:space="0" w:color="auto"/>
            </w:tcBorders>
            <w:vAlign w:val="center"/>
          </w:tcPr>
          <w:p w14:paraId="5EF77006" w14:textId="77777777" w:rsidR="000A2C02" w:rsidRPr="00010045" w:rsidRDefault="000A2C02" w:rsidP="000A2C02">
            <w:pPr>
              <w:spacing w:after="0"/>
              <w:ind w:left="113" w:firstLine="0"/>
              <w:jc w:val="center"/>
            </w:pPr>
            <w:r w:rsidRPr="00010045">
              <w:rPr>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55918513" w14:textId="77777777" w:rsidR="000A2C02" w:rsidRPr="00010045" w:rsidRDefault="000A2C02" w:rsidP="000A2C02">
            <w:pPr>
              <w:spacing w:after="0"/>
              <w:ind w:left="113" w:firstLine="0"/>
              <w:jc w:val="center"/>
              <w:rPr>
                <w:lang w:eastAsia="en-US"/>
              </w:rPr>
            </w:pPr>
            <w:r w:rsidRPr="007016BD">
              <w:t>NIE</w:t>
            </w:r>
          </w:p>
        </w:tc>
      </w:tr>
      <w:tr w:rsidR="000A2C02" w:rsidRPr="00010045" w14:paraId="7A6AF422" w14:textId="77777777" w:rsidTr="000A2C02">
        <w:trPr>
          <w:trHeight w:hRule="exact" w:val="545"/>
        </w:trPr>
        <w:tc>
          <w:tcPr>
            <w:tcW w:w="709" w:type="dxa"/>
            <w:tcBorders>
              <w:top w:val="single" w:sz="4" w:space="0" w:color="auto"/>
              <w:left w:val="single" w:sz="4" w:space="0" w:color="auto"/>
              <w:bottom w:val="single" w:sz="4" w:space="0" w:color="auto"/>
              <w:right w:val="single" w:sz="4" w:space="0" w:color="auto"/>
            </w:tcBorders>
            <w:vAlign w:val="center"/>
          </w:tcPr>
          <w:p w14:paraId="1CBE6D14"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35</w:t>
            </w:r>
          </w:p>
        </w:tc>
        <w:tc>
          <w:tcPr>
            <w:tcW w:w="5200" w:type="dxa"/>
            <w:tcBorders>
              <w:top w:val="single" w:sz="4" w:space="0" w:color="auto"/>
              <w:left w:val="single" w:sz="4" w:space="0" w:color="auto"/>
              <w:bottom w:val="single" w:sz="4" w:space="0" w:color="auto"/>
              <w:right w:val="single" w:sz="4" w:space="0" w:color="auto"/>
            </w:tcBorders>
            <w:vAlign w:val="center"/>
          </w:tcPr>
          <w:p w14:paraId="506B5CAD" w14:textId="77777777" w:rsidR="000A2C02" w:rsidRPr="00010045" w:rsidRDefault="000A2C02" w:rsidP="007D2AEB">
            <w:pPr>
              <w:pStyle w:val="Tabela1"/>
              <w:numPr>
                <w:ilvl w:val="0"/>
                <w:numId w:val="31"/>
              </w:numPr>
              <w:tabs>
                <w:tab w:val="left" w:pos="417"/>
              </w:tabs>
              <w:spacing w:before="0" w:after="0"/>
              <w:ind w:left="113" w:firstLine="0"/>
              <w:rPr>
                <w:rFonts w:ascii="Arial" w:hAnsi="Arial" w:cs="Arial"/>
                <w:sz w:val="20"/>
                <w:szCs w:val="20"/>
              </w:rPr>
            </w:pPr>
            <w:r w:rsidRPr="00010045">
              <w:rPr>
                <w:rFonts w:ascii="Arial" w:hAnsi="Arial" w:cs="Arial"/>
                <w:sz w:val="20"/>
                <w:szCs w:val="20"/>
              </w:rPr>
              <w:t xml:space="preserve">protokół kontroli czystości </w:t>
            </w:r>
            <w:proofErr w:type="spellStart"/>
            <w:r w:rsidRPr="00010045">
              <w:rPr>
                <w:rFonts w:ascii="Arial" w:hAnsi="Arial" w:cs="Arial"/>
                <w:sz w:val="20"/>
                <w:szCs w:val="20"/>
              </w:rPr>
              <w:t>sal</w:t>
            </w:r>
            <w:proofErr w:type="spellEnd"/>
            <w:r w:rsidRPr="00010045">
              <w:rPr>
                <w:rFonts w:ascii="Arial" w:hAnsi="Arial" w:cs="Arial"/>
                <w:sz w:val="20"/>
                <w:szCs w:val="20"/>
              </w:rPr>
              <w:t xml:space="preserve"> rehabilitacyjnych.</w:t>
            </w:r>
          </w:p>
        </w:tc>
        <w:tc>
          <w:tcPr>
            <w:tcW w:w="1559" w:type="dxa"/>
            <w:tcBorders>
              <w:top w:val="single" w:sz="4" w:space="0" w:color="auto"/>
              <w:left w:val="single" w:sz="4" w:space="0" w:color="auto"/>
              <w:bottom w:val="single" w:sz="4" w:space="0" w:color="auto"/>
              <w:right w:val="single" w:sz="4" w:space="0" w:color="auto"/>
            </w:tcBorders>
            <w:vAlign w:val="center"/>
          </w:tcPr>
          <w:p w14:paraId="41CF2C78" w14:textId="77777777" w:rsidR="000A2C02" w:rsidRPr="00010045" w:rsidRDefault="000A2C02" w:rsidP="000A2C02">
            <w:pPr>
              <w:spacing w:after="0"/>
              <w:ind w:left="113" w:firstLine="0"/>
              <w:jc w:val="center"/>
            </w:pPr>
            <w:r w:rsidRPr="00010045">
              <w:rPr>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43E9C658" w14:textId="77777777" w:rsidR="000A2C02" w:rsidRPr="00010045" w:rsidRDefault="000A2C02" w:rsidP="000A2C02">
            <w:pPr>
              <w:spacing w:after="0"/>
              <w:ind w:left="113" w:firstLine="0"/>
              <w:jc w:val="center"/>
              <w:rPr>
                <w:lang w:eastAsia="en-US"/>
              </w:rPr>
            </w:pPr>
            <w:r w:rsidRPr="00BF4328">
              <w:t>NIE</w:t>
            </w:r>
          </w:p>
        </w:tc>
      </w:tr>
      <w:tr w:rsidR="000A2C02" w:rsidRPr="00010045" w14:paraId="54114F51" w14:textId="77777777" w:rsidTr="000A2C02">
        <w:trPr>
          <w:trHeight w:hRule="exact" w:val="342"/>
        </w:trPr>
        <w:tc>
          <w:tcPr>
            <w:tcW w:w="709" w:type="dxa"/>
            <w:tcBorders>
              <w:top w:val="single" w:sz="4" w:space="0" w:color="auto"/>
              <w:left w:val="single" w:sz="4" w:space="0" w:color="auto"/>
              <w:bottom w:val="single" w:sz="4" w:space="0" w:color="auto"/>
              <w:right w:val="single" w:sz="4" w:space="0" w:color="auto"/>
            </w:tcBorders>
            <w:vAlign w:val="center"/>
          </w:tcPr>
          <w:p w14:paraId="7424B835"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36</w:t>
            </w:r>
          </w:p>
        </w:tc>
        <w:tc>
          <w:tcPr>
            <w:tcW w:w="5200" w:type="dxa"/>
            <w:tcBorders>
              <w:top w:val="single" w:sz="4" w:space="0" w:color="auto"/>
              <w:left w:val="single" w:sz="4" w:space="0" w:color="auto"/>
              <w:bottom w:val="single" w:sz="4" w:space="0" w:color="auto"/>
              <w:right w:val="single" w:sz="4" w:space="0" w:color="auto"/>
            </w:tcBorders>
            <w:vAlign w:val="center"/>
          </w:tcPr>
          <w:p w14:paraId="3FBBACD5"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Ocena ryzyka powstawania odleżyn.</w:t>
            </w:r>
          </w:p>
        </w:tc>
        <w:tc>
          <w:tcPr>
            <w:tcW w:w="1559" w:type="dxa"/>
            <w:tcBorders>
              <w:top w:val="single" w:sz="4" w:space="0" w:color="auto"/>
              <w:left w:val="single" w:sz="4" w:space="0" w:color="auto"/>
              <w:bottom w:val="single" w:sz="4" w:space="0" w:color="auto"/>
              <w:right w:val="single" w:sz="4" w:space="0" w:color="auto"/>
            </w:tcBorders>
            <w:vAlign w:val="center"/>
          </w:tcPr>
          <w:p w14:paraId="1DE250A8" w14:textId="77777777" w:rsidR="000A2C02" w:rsidRPr="00010045" w:rsidRDefault="000A2C02" w:rsidP="000A2C02">
            <w:pPr>
              <w:spacing w:after="0"/>
              <w:ind w:left="113" w:firstLine="0"/>
              <w:jc w:val="center"/>
            </w:pPr>
            <w:r w:rsidRPr="00010045">
              <w:rPr>
                <w:lang w:eastAsia="en-US"/>
              </w:rPr>
              <w:t>TAK</w:t>
            </w:r>
          </w:p>
        </w:tc>
        <w:tc>
          <w:tcPr>
            <w:tcW w:w="1552" w:type="dxa"/>
            <w:tcBorders>
              <w:top w:val="single" w:sz="4" w:space="0" w:color="auto"/>
              <w:left w:val="single" w:sz="4" w:space="0" w:color="auto"/>
              <w:bottom w:val="single" w:sz="4" w:space="0" w:color="auto"/>
              <w:right w:val="single" w:sz="4" w:space="0" w:color="auto"/>
            </w:tcBorders>
            <w:vAlign w:val="center"/>
          </w:tcPr>
          <w:p w14:paraId="0E3CF861" w14:textId="77777777" w:rsidR="000A2C02" w:rsidRPr="00010045" w:rsidRDefault="000A2C02" w:rsidP="000A2C02">
            <w:pPr>
              <w:spacing w:after="0"/>
              <w:ind w:left="113" w:firstLine="0"/>
              <w:jc w:val="center"/>
              <w:rPr>
                <w:lang w:eastAsia="en-US"/>
              </w:rPr>
            </w:pPr>
            <w:r w:rsidRPr="00BF4328">
              <w:t>NIE</w:t>
            </w:r>
          </w:p>
        </w:tc>
      </w:tr>
      <w:tr w:rsidR="000A2C02" w:rsidRPr="00010045" w14:paraId="1A3CF53D" w14:textId="77777777" w:rsidTr="000A2C02">
        <w:trPr>
          <w:trHeight w:hRule="exact" w:val="516"/>
        </w:trPr>
        <w:tc>
          <w:tcPr>
            <w:tcW w:w="709" w:type="dxa"/>
            <w:tcBorders>
              <w:top w:val="single" w:sz="4" w:space="0" w:color="auto"/>
              <w:left w:val="single" w:sz="4" w:space="0" w:color="auto"/>
              <w:bottom w:val="single" w:sz="4" w:space="0" w:color="auto"/>
              <w:right w:val="single" w:sz="4" w:space="0" w:color="auto"/>
            </w:tcBorders>
            <w:vAlign w:val="center"/>
          </w:tcPr>
          <w:p w14:paraId="371CCB77" w14:textId="77777777" w:rsidR="000A2C02" w:rsidRPr="00010045" w:rsidRDefault="000A2C02" w:rsidP="000A2C02">
            <w:pPr>
              <w:pStyle w:val="Tekstkomentarza"/>
              <w:spacing w:after="0"/>
              <w:ind w:firstLine="0"/>
              <w:jc w:val="center"/>
              <w:rPr>
                <w:rFonts w:ascii="Arial" w:hAnsi="Arial" w:cs="Arial"/>
              </w:rPr>
            </w:pPr>
            <w:r w:rsidRPr="00010045">
              <w:rPr>
                <w:rFonts w:ascii="Arial" w:hAnsi="Arial" w:cs="Arial"/>
              </w:rPr>
              <w:t>37</w:t>
            </w:r>
          </w:p>
        </w:tc>
        <w:tc>
          <w:tcPr>
            <w:tcW w:w="5200" w:type="dxa"/>
            <w:tcBorders>
              <w:top w:val="single" w:sz="4" w:space="0" w:color="auto"/>
              <w:left w:val="single" w:sz="4" w:space="0" w:color="auto"/>
              <w:bottom w:val="single" w:sz="4" w:space="0" w:color="auto"/>
              <w:right w:val="single" w:sz="4" w:space="0" w:color="auto"/>
            </w:tcBorders>
            <w:vAlign w:val="center"/>
          </w:tcPr>
          <w:p w14:paraId="66B6636D"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Generator dowolnych raportów z zakresu tematyki zakażeń szpitalnych.</w:t>
            </w:r>
          </w:p>
        </w:tc>
        <w:tc>
          <w:tcPr>
            <w:tcW w:w="1559" w:type="dxa"/>
            <w:tcBorders>
              <w:top w:val="single" w:sz="4" w:space="0" w:color="auto"/>
              <w:left w:val="single" w:sz="4" w:space="0" w:color="auto"/>
              <w:bottom w:val="single" w:sz="4" w:space="0" w:color="auto"/>
              <w:right w:val="single" w:sz="4" w:space="0" w:color="auto"/>
            </w:tcBorders>
            <w:vAlign w:val="center"/>
          </w:tcPr>
          <w:p w14:paraId="7E114C92"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78B38688" w14:textId="77777777" w:rsidR="000A2C02" w:rsidRPr="00010045" w:rsidRDefault="000A2C02" w:rsidP="000A2C02">
            <w:pPr>
              <w:shd w:val="clear" w:color="auto" w:fill="FFFFFF"/>
              <w:spacing w:after="0"/>
              <w:ind w:left="113" w:firstLine="0"/>
              <w:jc w:val="center"/>
            </w:pPr>
            <w:r w:rsidRPr="00BF4328">
              <w:t>NIE</w:t>
            </w:r>
          </w:p>
        </w:tc>
      </w:tr>
      <w:tr w:rsidR="000A2C02" w:rsidRPr="00010045" w14:paraId="3166D0BB" w14:textId="77777777" w:rsidTr="000A2C02">
        <w:trPr>
          <w:trHeight w:hRule="exact" w:val="358"/>
        </w:trPr>
        <w:tc>
          <w:tcPr>
            <w:tcW w:w="709" w:type="dxa"/>
            <w:tcBorders>
              <w:top w:val="single" w:sz="4" w:space="0" w:color="auto"/>
              <w:left w:val="single" w:sz="4" w:space="0" w:color="auto"/>
              <w:bottom w:val="single" w:sz="4" w:space="0" w:color="auto"/>
              <w:right w:val="single" w:sz="4" w:space="0" w:color="auto"/>
            </w:tcBorders>
            <w:vAlign w:val="center"/>
          </w:tcPr>
          <w:p w14:paraId="2F98D2F1" w14:textId="77777777" w:rsidR="000A2C02" w:rsidRPr="00010045" w:rsidRDefault="000A2C02" w:rsidP="000A2C02">
            <w:pPr>
              <w:pStyle w:val="Tabela1"/>
              <w:spacing w:before="0" w:after="0"/>
              <w:ind w:left="0"/>
              <w:jc w:val="center"/>
              <w:rPr>
                <w:rFonts w:ascii="Arial" w:hAnsi="Arial" w:cs="Arial"/>
                <w:sz w:val="20"/>
                <w:szCs w:val="20"/>
              </w:rPr>
            </w:pPr>
            <w:r w:rsidRPr="00010045">
              <w:rPr>
                <w:rFonts w:ascii="Arial" w:hAnsi="Arial" w:cs="Arial"/>
                <w:sz w:val="20"/>
                <w:szCs w:val="20"/>
              </w:rPr>
              <w:lastRenderedPageBreak/>
              <w:t>38</w:t>
            </w:r>
          </w:p>
        </w:tc>
        <w:tc>
          <w:tcPr>
            <w:tcW w:w="5200" w:type="dxa"/>
            <w:tcBorders>
              <w:top w:val="single" w:sz="4" w:space="0" w:color="auto"/>
              <w:left w:val="single" w:sz="4" w:space="0" w:color="auto"/>
              <w:bottom w:val="single" w:sz="4" w:space="0" w:color="auto"/>
              <w:right w:val="single" w:sz="4" w:space="0" w:color="auto"/>
            </w:tcBorders>
            <w:vAlign w:val="center"/>
          </w:tcPr>
          <w:p w14:paraId="14E140B8"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Dostęp do wyników antybiogramów.</w:t>
            </w:r>
          </w:p>
        </w:tc>
        <w:tc>
          <w:tcPr>
            <w:tcW w:w="1559" w:type="dxa"/>
            <w:tcBorders>
              <w:top w:val="single" w:sz="4" w:space="0" w:color="auto"/>
              <w:left w:val="single" w:sz="4" w:space="0" w:color="auto"/>
              <w:bottom w:val="single" w:sz="4" w:space="0" w:color="auto"/>
              <w:right w:val="single" w:sz="4" w:space="0" w:color="auto"/>
            </w:tcBorders>
            <w:vAlign w:val="center"/>
          </w:tcPr>
          <w:p w14:paraId="207C8C2B"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6519FF5F" w14:textId="77777777" w:rsidR="000A2C02" w:rsidRPr="00010045" w:rsidRDefault="000A2C02" w:rsidP="000A2C02">
            <w:pPr>
              <w:shd w:val="clear" w:color="auto" w:fill="FFFFFF"/>
              <w:spacing w:after="0"/>
              <w:ind w:left="113" w:firstLine="0"/>
              <w:jc w:val="center"/>
            </w:pPr>
            <w:r w:rsidRPr="00BF4328">
              <w:t>NIE</w:t>
            </w:r>
          </w:p>
        </w:tc>
      </w:tr>
      <w:tr w:rsidR="000A2C02" w:rsidRPr="00010045" w14:paraId="1B613023" w14:textId="77777777" w:rsidTr="000A2C02">
        <w:trPr>
          <w:trHeight w:hRule="exact" w:val="358"/>
        </w:trPr>
        <w:tc>
          <w:tcPr>
            <w:tcW w:w="709" w:type="dxa"/>
            <w:tcBorders>
              <w:top w:val="single" w:sz="4" w:space="0" w:color="auto"/>
              <w:left w:val="single" w:sz="4" w:space="0" w:color="auto"/>
              <w:bottom w:val="single" w:sz="4" w:space="0" w:color="auto"/>
              <w:right w:val="single" w:sz="4" w:space="0" w:color="auto"/>
            </w:tcBorders>
            <w:vAlign w:val="center"/>
          </w:tcPr>
          <w:p w14:paraId="50625B04" w14:textId="77777777" w:rsidR="000A2C02" w:rsidRPr="00010045" w:rsidRDefault="000A2C02" w:rsidP="000A2C02">
            <w:pPr>
              <w:pStyle w:val="Tabela1"/>
              <w:spacing w:before="0" w:after="0"/>
              <w:ind w:left="0"/>
              <w:jc w:val="center"/>
              <w:rPr>
                <w:rFonts w:ascii="Arial" w:hAnsi="Arial" w:cs="Arial"/>
                <w:sz w:val="20"/>
                <w:szCs w:val="20"/>
              </w:rPr>
            </w:pPr>
            <w:r w:rsidRPr="00010045">
              <w:rPr>
                <w:rFonts w:ascii="Arial" w:hAnsi="Arial" w:cs="Arial"/>
                <w:sz w:val="20"/>
                <w:szCs w:val="20"/>
              </w:rPr>
              <w:t>39</w:t>
            </w:r>
          </w:p>
        </w:tc>
        <w:tc>
          <w:tcPr>
            <w:tcW w:w="5200" w:type="dxa"/>
            <w:tcBorders>
              <w:top w:val="single" w:sz="4" w:space="0" w:color="auto"/>
              <w:left w:val="single" w:sz="4" w:space="0" w:color="auto"/>
              <w:bottom w:val="single" w:sz="4" w:space="0" w:color="auto"/>
              <w:right w:val="single" w:sz="4" w:space="0" w:color="auto"/>
            </w:tcBorders>
            <w:vAlign w:val="center"/>
          </w:tcPr>
          <w:p w14:paraId="684A946C"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Dostęp do rejestru i wyników badań bakteriologicznych.</w:t>
            </w:r>
          </w:p>
        </w:tc>
        <w:tc>
          <w:tcPr>
            <w:tcW w:w="1559" w:type="dxa"/>
            <w:tcBorders>
              <w:top w:val="single" w:sz="4" w:space="0" w:color="auto"/>
              <w:left w:val="single" w:sz="4" w:space="0" w:color="auto"/>
              <w:bottom w:val="single" w:sz="4" w:space="0" w:color="auto"/>
              <w:right w:val="single" w:sz="4" w:space="0" w:color="auto"/>
            </w:tcBorders>
            <w:vAlign w:val="center"/>
          </w:tcPr>
          <w:p w14:paraId="102CE9A0"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260B524E" w14:textId="77777777" w:rsidR="000A2C02" w:rsidRPr="00010045" w:rsidRDefault="000A2C02" w:rsidP="000A2C02">
            <w:pPr>
              <w:shd w:val="clear" w:color="auto" w:fill="FFFFFF"/>
              <w:spacing w:after="0"/>
              <w:ind w:left="113" w:firstLine="0"/>
              <w:jc w:val="center"/>
            </w:pPr>
            <w:r w:rsidRPr="00BF4328">
              <w:t>NIE</w:t>
            </w:r>
          </w:p>
        </w:tc>
      </w:tr>
      <w:tr w:rsidR="000A2C02" w:rsidRPr="00010045" w14:paraId="4BBA38AB" w14:textId="77777777" w:rsidTr="000A2C02">
        <w:trPr>
          <w:trHeight w:hRule="exact" w:val="533"/>
        </w:trPr>
        <w:tc>
          <w:tcPr>
            <w:tcW w:w="709" w:type="dxa"/>
            <w:tcBorders>
              <w:top w:val="single" w:sz="4" w:space="0" w:color="auto"/>
              <w:left w:val="single" w:sz="4" w:space="0" w:color="auto"/>
              <w:bottom w:val="single" w:sz="4" w:space="0" w:color="auto"/>
              <w:right w:val="single" w:sz="4" w:space="0" w:color="auto"/>
            </w:tcBorders>
            <w:vAlign w:val="center"/>
          </w:tcPr>
          <w:p w14:paraId="7A807239" w14:textId="77777777" w:rsidR="000A2C02" w:rsidRPr="00010045" w:rsidRDefault="000A2C02" w:rsidP="000A2C02">
            <w:pPr>
              <w:pStyle w:val="Tabela1"/>
              <w:spacing w:before="0" w:after="0"/>
              <w:ind w:left="0"/>
              <w:jc w:val="center"/>
              <w:rPr>
                <w:rFonts w:ascii="Arial" w:hAnsi="Arial" w:cs="Arial"/>
                <w:sz w:val="20"/>
                <w:szCs w:val="20"/>
              </w:rPr>
            </w:pPr>
            <w:r w:rsidRPr="00010045">
              <w:rPr>
                <w:rFonts w:ascii="Arial" w:hAnsi="Arial" w:cs="Arial"/>
                <w:sz w:val="20"/>
                <w:szCs w:val="20"/>
              </w:rPr>
              <w:t>40</w:t>
            </w:r>
          </w:p>
        </w:tc>
        <w:tc>
          <w:tcPr>
            <w:tcW w:w="5200" w:type="dxa"/>
            <w:tcBorders>
              <w:top w:val="single" w:sz="4" w:space="0" w:color="auto"/>
              <w:left w:val="single" w:sz="4" w:space="0" w:color="auto"/>
              <w:bottom w:val="single" w:sz="4" w:space="0" w:color="auto"/>
              <w:right w:val="single" w:sz="4" w:space="0" w:color="auto"/>
            </w:tcBorders>
            <w:vAlign w:val="center"/>
          </w:tcPr>
          <w:p w14:paraId="2CAAE7CC" w14:textId="77777777" w:rsidR="000A2C02" w:rsidRPr="00010045" w:rsidRDefault="000A2C02" w:rsidP="000A2C02">
            <w:pPr>
              <w:pStyle w:val="Tabela1"/>
              <w:spacing w:before="0" w:after="0"/>
              <w:rPr>
                <w:rFonts w:ascii="Arial" w:hAnsi="Arial" w:cs="Arial"/>
                <w:sz w:val="20"/>
                <w:szCs w:val="20"/>
              </w:rPr>
            </w:pPr>
            <w:r w:rsidRPr="00010045">
              <w:rPr>
                <w:rFonts w:ascii="Arial" w:hAnsi="Arial" w:cs="Arial"/>
                <w:sz w:val="20"/>
                <w:szCs w:val="20"/>
              </w:rPr>
              <w:t>Dostęp do wykazu zużycia antybiotyków na poszczególnych oddziałach.</w:t>
            </w:r>
          </w:p>
        </w:tc>
        <w:tc>
          <w:tcPr>
            <w:tcW w:w="1559" w:type="dxa"/>
            <w:tcBorders>
              <w:top w:val="single" w:sz="4" w:space="0" w:color="auto"/>
              <w:left w:val="single" w:sz="4" w:space="0" w:color="auto"/>
              <w:bottom w:val="single" w:sz="4" w:space="0" w:color="auto"/>
              <w:right w:val="single" w:sz="4" w:space="0" w:color="auto"/>
            </w:tcBorders>
            <w:vAlign w:val="center"/>
          </w:tcPr>
          <w:p w14:paraId="338B56F3" w14:textId="77777777" w:rsidR="000A2C02" w:rsidRPr="00010045" w:rsidRDefault="000A2C02" w:rsidP="000A2C02">
            <w:pPr>
              <w:shd w:val="clear" w:color="auto" w:fill="FFFFFF"/>
              <w:spacing w:after="0"/>
              <w:ind w:left="113" w:firstLine="0"/>
              <w:jc w:val="center"/>
            </w:pPr>
            <w:r w:rsidRPr="00010045">
              <w:t>TAK</w:t>
            </w:r>
          </w:p>
        </w:tc>
        <w:tc>
          <w:tcPr>
            <w:tcW w:w="1552" w:type="dxa"/>
            <w:tcBorders>
              <w:top w:val="single" w:sz="4" w:space="0" w:color="auto"/>
              <w:left w:val="single" w:sz="4" w:space="0" w:color="auto"/>
              <w:bottom w:val="single" w:sz="4" w:space="0" w:color="auto"/>
              <w:right w:val="single" w:sz="4" w:space="0" w:color="auto"/>
            </w:tcBorders>
            <w:vAlign w:val="center"/>
          </w:tcPr>
          <w:p w14:paraId="039379F4" w14:textId="77777777" w:rsidR="000A2C02" w:rsidRPr="00010045" w:rsidRDefault="000A2C02" w:rsidP="000A2C02">
            <w:pPr>
              <w:shd w:val="clear" w:color="auto" w:fill="FFFFFF"/>
              <w:spacing w:after="0"/>
              <w:ind w:left="113" w:firstLine="0"/>
              <w:jc w:val="center"/>
            </w:pPr>
            <w:r w:rsidRPr="00BF4328">
              <w:t>NIE</w:t>
            </w:r>
          </w:p>
        </w:tc>
      </w:tr>
    </w:tbl>
    <w:p w14:paraId="421CC659" w14:textId="77777777" w:rsidR="00652A0B" w:rsidRPr="00010045" w:rsidRDefault="00652A0B" w:rsidP="00652A0B">
      <w:pPr>
        <w:ind w:firstLine="0"/>
      </w:pPr>
    </w:p>
    <w:p w14:paraId="64F21015" w14:textId="77777777" w:rsidR="00A404D9" w:rsidRPr="00010045" w:rsidRDefault="006C354D" w:rsidP="00056F02">
      <w:pPr>
        <w:pStyle w:val="Nagwek2"/>
      </w:pPr>
      <w:bookmarkStart w:id="74" w:name="_Toc524601459"/>
      <w:r w:rsidRPr="00010045">
        <w:t>Wymagania dla modułu Rehabilitacja</w:t>
      </w:r>
      <w:bookmarkEnd w:id="74"/>
    </w:p>
    <w:tbl>
      <w:tblPr>
        <w:tblW w:w="0" w:type="auto"/>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40" w:type="dxa"/>
          <w:right w:w="40" w:type="dxa"/>
        </w:tblCellMar>
        <w:tblLook w:val="00A0" w:firstRow="1" w:lastRow="0" w:firstColumn="1" w:lastColumn="0" w:noHBand="0" w:noVBand="0"/>
      </w:tblPr>
      <w:tblGrid>
        <w:gridCol w:w="569"/>
        <w:gridCol w:w="5370"/>
        <w:gridCol w:w="1559"/>
        <w:gridCol w:w="1552"/>
      </w:tblGrid>
      <w:tr w:rsidR="00B168DC" w:rsidRPr="00010045" w14:paraId="22791168" w14:textId="77777777" w:rsidTr="003D5485">
        <w:trPr>
          <w:trHeight w:hRule="exact" w:val="2257"/>
          <w:tblHeader/>
        </w:trPr>
        <w:tc>
          <w:tcPr>
            <w:tcW w:w="0" w:type="auto"/>
            <w:shd w:val="clear" w:color="auto" w:fill="D9D9D9" w:themeFill="background1" w:themeFillShade="D9"/>
            <w:vAlign w:val="center"/>
          </w:tcPr>
          <w:p w14:paraId="355FE7F8" w14:textId="77777777" w:rsidR="00B168DC" w:rsidRPr="00010045" w:rsidRDefault="00B168DC" w:rsidP="00B168DC">
            <w:pPr>
              <w:pStyle w:val="Tabela1a"/>
              <w:spacing w:before="0" w:after="0" w:line="276" w:lineRule="auto"/>
              <w:ind w:left="386" w:hanging="284"/>
              <w:jc w:val="center"/>
              <w:rPr>
                <w:rFonts w:ascii="Arial" w:hAnsi="Arial" w:cs="Arial"/>
                <w:b/>
                <w:bCs/>
                <w:sz w:val="20"/>
                <w:szCs w:val="20"/>
              </w:rPr>
            </w:pPr>
            <w:r w:rsidRPr="00010045">
              <w:rPr>
                <w:rFonts w:ascii="Arial" w:hAnsi="Arial" w:cs="Arial"/>
                <w:b/>
                <w:bCs/>
                <w:sz w:val="20"/>
                <w:szCs w:val="20"/>
              </w:rPr>
              <w:t>Lp.</w:t>
            </w:r>
          </w:p>
        </w:tc>
        <w:tc>
          <w:tcPr>
            <w:tcW w:w="5370" w:type="dxa"/>
            <w:shd w:val="clear" w:color="auto" w:fill="D9D9D9" w:themeFill="background1" w:themeFillShade="D9"/>
            <w:vAlign w:val="center"/>
          </w:tcPr>
          <w:p w14:paraId="3B52F5FA" w14:textId="77777777" w:rsidR="00B168DC" w:rsidRPr="00010045" w:rsidRDefault="00B168DC" w:rsidP="00B168DC">
            <w:pPr>
              <w:pStyle w:val="Tabela1"/>
              <w:spacing w:before="0" w:after="0" w:line="276" w:lineRule="auto"/>
              <w:ind w:right="50"/>
              <w:jc w:val="center"/>
              <w:rPr>
                <w:rFonts w:ascii="Arial" w:hAnsi="Arial" w:cs="Arial"/>
                <w:b/>
                <w:bCs/>
                <w:sz w:val="20"/>
                <w:szCs w:val="20"/>
              </w:rPr>
            </w:pPr>
            <w:r w:rsidRPr="00010045">
              <w:rPr>
                <w:rFonts w:ascii="Arial" w:hAnsi="Arial" w:cs="Arial"/>
                <w:b/>
                <w:bCs/>
                <w:sz w:val="20"/>
                <w:szCs w:val="20"/>
              </w:rPr>
              <w:t>Wymaganie</w:t>
            </w:r>
          </w:p>
        </w:tc>
        <w:tc>
          <w:tcPr>
            <w:tcW w:w="1559" w:type="dxa"/>
            <w:shd w:val="clear" w:color="auto" w:fill="D9D9D9" w:themeFill="background1" w:themeFillShade="D9"/>
            <w:textDirection w:val="btLr"/>
            <w:vAlign w:val="center"/>
          </w:tcPr>
          <w:p w14:paraId="78B34C56" w14:textId="77777777" w:rsidR="00B168DC" w:rsidRPr="00010045" w:rsidRDefault="00B168DC" w:rsidP="003D5485">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Wymaganie obligatoryjne (TAK / NIE)</w:t>
            </w:r>
          </w:p>
        </w:tc>
        <w:tc>
          <w:tcPr>
            <w:tcW w:w="1552" w:type="dxa"/>
            <w:shd w:val="clear" w:color="auto" w:fill="D9D9D9" w:themeFill="background1" w:themeFillShade="D9"/>
            <w:textDirection w:val="btLr"/>
            <w:vAlign w:val="center"/>
          </w:tcPr>
          <w:p w14:paraId="11847B40" w14:textId="77777777" w:rsidR="00B168DC" w:rsidRPr="00010045" w:rsidRDefault="00B168DC" w:rsidP="003D5485">
            <w:pPr>
              <w:pStyle w:val="Tabela1"/>
              <w:spacing w:before="0" w:after="0" w:line="276" w:lineRule="auto"/>
              <w:jc w:val="center"/>
              <w:rPr>
                <w:rFonts w:ascii="Arial" w:hAnsi="Arial" w:cs="Arial"/>
                <w:b/>
                <w:bCs/>
                <w:sz w:val="20"/>
                <w:szCs w:val="20"/>
              </w:rPr>
            </w:pPr>
            <w:r w:rsidRPr="002D40B7">
              <w:rPr>
                <w:rFonts w:ascii="Arial" w:hAnsi="Arial" w:cs="Arial"/>
                <w:b/>
                <w:bCs/>
                <w:sz w:val="16"/>
                <w:lang w:eastAsia="en-US"/>
              </w:rPr>
              <w:t>Wymagane dostępności funkcjonalności na etapie składania oferty</w:t>
            </w:r>
          </w:p>
        </w:tc>
      </w:tr>
      <w:tr w:rsidR="00B168DC" w:rsidRPr="00010045" w14:paraId="37C9BC38" w14:textId="77777777" w:rsidTr="003D5485">
        <w:trPr>
          <w:trHeight w:hRule="exact" w:val="651"/>
        </w:trPr>
        <w:tc>
          <w:tcPr>
            <w:tcW w:w="0" w:type="auto"/>
            <w:vAlign w:val="center"/>
          </w:tcPr>
          <w:p w14:paraId="199D7D61" w14:textId="77777777" w:rsidR="00B168DC" w:rsidRPr="00010045" w:rsidRDefault="00B168DC" w:rsidP="007D2AEB">
            <w:pPr>
              <w:pStyle w:val="Tabela1"/>
              <w:numPr>
                <w:ilvl w:val="0"/>
                <w:numId w:val="64"/>
              </w:numPr>
              <w:spacing w:before="0" w:after="0" w:line="276" w:lineRule="auto"/>
              <w:ind w:left="386" w:hanging="284"/>
              <w:rPr>
                <w:rFonts w:ascii="Arial" w:hAnsi="Arial" w:cs="Arial"/>
                <w:sz w:val="20"/>
                <w:szCs w:val="20"/>
              </w:rPr>
            </w:pPr>
          </w:p>
          <w:p w14:paraId="49DFA75D" w14:textId="77777777" w:rsidR="00B168DC" w:rsidRPr="00010045" w:rsidRDefault="00B168DC" w:rsidP="006C354D">
            <w:pPr>
              <w:pStyle w:val="Tabela1"/>
              <w:spacing w:before="0" w:after="0" w:line="276" w:lineRule="auto"/>
              <w:ind w:left="386" w:hanging="284"/>
              <w:jc w:val="center"/>
              <w:rPr>
                <w:rFonts w:ascii="Arial" w:hAnsi="Arial" w:cs="Arial"/>
                <w:sz w:val="20"/>
                <w:szCs w:val="20"/>
              </w:rPr>
            </w:pPr>
          </w:p>
        </w:tc>
        <w:tc>
          <w:tcPr>
            <w:tcW w:w="5370" w:type="dxa"/>
            <w:vAlign w:val="center"/>
          </w:tcPr>
          <w:p w14:paraId="24246C4F" w14:textId="77777777" w:rsidR="00B168DC" w:rsidRPr="00010045" w:rsidRDefault="00B168DC" w:rsidP="006C354D">
            <w:pPr>
              <w:pStyle w:val="Tabela1"/>
              <w:spacing w:before="0" w:after="0" w:line="276" w:lineRule="auto"/>
              <w:ind w:right="50"/>
              <w:rPr>
                <w:rFonts w:ascii="Arial" w:hAnsi="Arial" w:cs="Arial"/>
                <w:sz w:val="20"/>
                <w:szCs w:val="20"/>
              </w:rPr>
            </w:pPr>
            <w:r w:rsidRPr="00010045">
              <w:rPr>
                <w:rFonts w:ascii="Arial" w:hAnsi="Arial" w:cs="Arial"/>
                <w:sz w:val="20"/>
                <w:szCs w:val="20"/>
              </w:rPr>
              <w:t>Możliwość tworzenia i konfigurowania harmonogramu pracy jednostek oraz personelu medycznego.</w:t>
            </w:r>
          </w:p>
        </w:tc>
        <w:tc>
          <w:tcPr>
            <w:tcW w:w="1559" w:type="dxa"/>
            <w:tcBorders>
              <w:bottom w:val="single" w:sz="4" w:space="0" w:color="auto"/>
            </w:tcBorders>
            <w:vAlign w:val="center"/>
          </w:tcPr>
          <w:p w14:paraId="245BDE27" w14:textId="77777777" w:rsidR="00B168DC" w:rsidRPr="00010045" w:rsidRDefault="00B168DC" w:rsidP="003D5485">
            <w:pPr>
              <w:shd w:val="clear" w:color="auto" w:fill="FFFFFF"/>
              <w:spacing w:after="0"/>
              <w:jc w:val="center"/>
            </w:pPr>
            <w:r w:rsidRPr="00010045">
              <w:t>TAK</w:t>
            </w:r>
          </w:p>
        </w:tc>
        <w:tc>
          <w:tcPr>
            <w:tcW w:w="1552" w:type="dxa"/>
            <w:tcBorders>
              <w:bottom w:val="single" w:sz="4" w:space="0" w:color="auto"/>
            </w:tcBorders>
            <w:vAlign w:val="center"/>
          </w:tcPr>
          <w:p w14:paraId="736654A2" w14:textId="77777777" w:rsidR="00B168DC" w:rsidRPr="00010045" w:rsidRDefault="000A2C02" w:rsidP="003D5485">
            <w:pPr>
              <w:shd w:val="clear" w:color="auto" w:fill="FFFFFF"/>
              <w:spacing w:after="0"/>
              <w:jc w:val="center"/>
            </w:pPr>
            <w:r>
              <w:t>NIE</w:t>
            </w:r>
          </w:p>
        </w:tc>
      </w:tr>
      <w:tr w:rsidR="003D5485" w:rsidRPr="00010045" w14:paraId="786B7444" w14:textId="77777777" w:rsidTr="003D5485">
        <w:trPr>
          <w:trHeight w:hRule="exact" w:val="589"/>
        </w:trPr>
        <w:tc>
          <w:tcPr>
            <w:tcW w:w="5909" w:type="dxa"/>
            <w:gridSpan w:val="2"/>
            <w:shd w:val="clear" w:color="auto" w:fill="auto"/>
            <w:vAlign w:val="center"/>
          </w:tcPr>
          <w:p w14:paraId="51468370" w14:textId="77777777" w:rsidR="003D5485" w:rsidRPr="003D5485" w:rsidRDefault="003D5485" w:rsidP="006C354D">
            <w:pPr>
              <w:pStyle w:val="Tabela1"/>
              <w:spacing w:before="0" w:after="0" w:line="276" w:lineRule="auto"/>
              <w:ind w:right="50"/>
              <w:rPr>
                <w:rFonts w:ascii="Arial" w:hAnsi="Arial" w:cs="Arial"/>
                <w:b/>
                <w:sz w:val="20"/>
                <w:szCs w:val="20"/>
              </w:rPr>
            </w:pPr>
            <w:r w:rsidRPr="003D5485">
              <w:rPr>
                <w:rFonts w:ascii="Arial" w:hAnsi="Arial" w:cs="Arial"/>
                <w:b/>
                <w:sz w:val="20"/>
                <w:szCs w:val="20"/>
              </w:rPr>
              <w:t xml:space="preserve">Możliwość konfigurowania terminarza z uwzględnieniem: </w:t>
            </w:r>
          </w:p>
        </w:tc>
        <w:tc>
          <w:tcPr>
            <w:tcW w:w="1559" w:type="dxa"/>
            <w:tcBorders>
              <w:tl2br w:val="single" w:sz="4" w:space="0" w:color="000000" w:themeColor="text1"/>
              <w:tr2bl w:val="single" w:sz="4" w:space="0" w:color="000000" w:themeColor="text1"/>
            </w:tcBorders>
            <w:shd w:val="clear" w:color="auto" w:fill="auto"/>
            <w:vAlign w:val="center"/>
          </w:tcPr>
          <w:p w14:paraId="192D4A63" w14:textId="77777777" w:rsidR="003D5485" w:rsidRPr="00010045" w:rsidRDefault="003D5485" w:rsidP="003D5485">
            <w:pPr>
              <w:spacing w:after="0"/>
              <w:jc w:val="center"/>
            </w:pPr>
          </w:p>
        </w:tc>
        <w:tc>
          <w:tcPr>
            <w:tcW w:w="1552" w:type="dxa"/>
            <w:tcBorders>
              <w:tl2br w:val="single" w:sz="4" w:space="0" w:color="000000" w:themeColor="text1"/>
              <w:tr2bl w:val="single" w:sz="4" w:space="0" w:color="000000" w:themeColor="text1"/>
            </w:tcBorders>
            <w:shd w:val="clear" w:color="auto" w:fill="auto"/>
            <w:vAlign w:val="center"/>
          </w:tcPr>
          <w:p w14:paraId="798B849D" w14:textId="77777777" w:rsidR="003D5485" w:rsidRPr="00010045" w:rsidRDefault="003D5485" w:rsidP="003D5485">
            <w:pPr>
              <w:spacing w:after="0"/>
              <w:jc w:val="center"/>
            </w:pPr>
          </w:p>
        </w:tc>
      </w:tr>
      <w:tr w:rsidR="000A2C02" w:rsidRPr="00010045" w14:paraId="4B3B891E" w14:textId="77777777" w:rsidTr="000A2C02">
        <w:trPr>
          <w:trHeight w:hRule="exact" w:val="535"/>
        </w:trPr>
        <w:tc>
          <w:tcPr>
            <w:tcW w:w="0" w:type="auto"/>
            <w:vAlign w:val="center"/>
          </w:tcPr>
          <w:p w14:paraId="4D585102" w14:textId="77777777" w:rsidR="000A2C02" w:rsidRPr="00010045" w:rsidRDefault="000A2C02" w:rsidP="007D2AEB">
            <w:pPr>
              <w:pStyle w:val="Tekstkomentarza"/>
              <w:numPr>
                <w:ilvl w:val="0"/>
                <w:numId w:val="64"/>
              </w:numPr>
              <w:suppressAutoHyphens w:val="0"/>
              <w:spacing w:after="0"/>
              <w:ind w:left="386" w:hanging="284"/>
              <w:jc w:val="center"/>
              <w:rPr>
                <w:rFonts w:ascii="Arial" w:hAnsi="Arial" w:cs="Arial"/>
              </w:rPr>
            </w:pPr>
          </w:p>
        </w:tc>
        <w:tc>
          <w:tcPr>
            <w:tcW w:w="5370" w:type="dxa"/>
            <w:vAlign w:val="center"/>
          </w:tcPr>
          <w:p w14:paraId="5028A0C1" w14:textId="77777777" w:rsidR="000A2C02" w:rsidRPr="00010045" w:rsidRDefault="000A2C02" w:rsidP="007D2AEB">
            <w:pPr>
              <w:pStyle w:val="Tabela1"/>
              <w:numPr>
                <w:ilvl w:val="0"/>
                <w:numId w:val="63"/>
              </w:numPr>
              <w:spacing w:before="0" w:after="0" w:line="276" w:lineRule="auto"/>
              <w:ind w:right="50"/>
              <w:rPr>
                <w:rFonts w:ascii="Arial" w:hAnsi="Arial" w:cs="Arial"/>
                <w:sz w:val="20"/>
                <w:szCs w:val="20"/>
              </w:rPr>
            </w:pPr>
            <w:r w:rsidRPr="00010045">
              <w:rPr>
                <w:rFonts w:ascii="Arial" w:hAnsi="Arial" w:cs="Arial"/>
                <w:sz w:val="20"/>
                <w:szCs w:val="20"/>
              </w:rPr>
              <w:t>czasu potrzebnego na wykonanie danej procedury,</w:t>
            </w:r>
          </w:p>
        </w:tc>
        <w:tc>
          <w:tcPr>
            <w:tcW w:w="1559" w:type="dxa"/>
            <w:vAlign w:val="center"/>
          </w:tcPr>
          <w:p w14:paraId="41ABDC96" w14:textId="77777777" w:rsidR="000A2C02" w:rsidRPr="00010045" w:rsidRDefault="000A2C02" w:rsidP="000A2C02">
            <w:pPr>
              <w:shd w:val="clear" w:color="auto" w:fill="FFFFFF"/>
              <w:spacing w:after="0"/>
              <w:jc w:val="center"/>
            </w:pPr>
            <w:r w:rsidRPr="00010045">
              <w:t>TAK</w:t>
            </w:r>
          </w:p>
        </w:tc>
        <w:tc>
          <w:tcPr>
            <w:tcW w:w="1552" w:type="dxa"/>
            <w:vAlign w:val="center"/>
          </w:tcPr>
          <w:p w14:paraId="793A437A" w14:textId="77777777" w:rsidR="000A2C02" w:rsidRPr="00010045" w:rsidRDefault="000A2C02" w:rsidP="000A2C02">
            <w:pPr>
              <w:shd w:val="clear" w:color="auto" w:fill="FFFFFF"/>
              <w:spacing w:after="0"/>
              <w:jc w:val="center"/>
            </w:pPr>
            <w:r w:rsidRPr="00834327">
              <w:t>NIE</w:t>
            </w:r>
          </w:p>
        </w:tc>
      </w:tr>
      <w:tr w:rsidR="000A2C02" w:rsidRPr="00010045" w14:paraId="3058E709" w14:textId="77777777" w:rsidTr="000A2C02">
        <w:trPr>
          <w:trHeight w:hRule="exact" w:val="557"/>
        </w:trPr>
        <w:tc>
          <w:tcPr>
            <w:tcW w:w="0" w:type="auto"/>
            <w:vAlign w:val="center"/>
          </w:tcPr>
          <w:p w14:paraId="46083005" w14:textId="77777777" w:rsidR="000A2C02" w:rsidRPr="00010045" w:rsidRDefault="000A2C02" w:rsidP="007D2AEB">
            <w:pPr>
              <w:pStyle w:val="Tekstkomentarza"/>
              <w:numPr>
                <w:ilvl w:val="0"/>
                <w:numId w:val="64"/>
              </w:numPr>
              <w:suppressAutoHyphens w:val="0"/>
              <w:spacing w:after="0"/>
              <w:ind w:left="386" w:hanging="284"/>
              <w:jc w:val="center"/>
              <w:rPr>
                <w:rFonts w:ascii="Arial" w:hAnsi="Arial" w:cs="Arial"/>
              </w:rPr>
            </w:pPr>
          </w:p>
        </w:tc>
        <w:tc>
          <w:tcPr>
            <w:tcW w:w="5370" w:type="dxa"/>
            <w:vAlign w:val="center"/>
          </w:tcPr>
          <w:p w14:paraId="43270DC7" w14:textId="77777777" w:rsidR="000A2C02" w:rsidRPr="00010045" w:rsidRDefault="000A2C02" w:rsidP="007D2AEB">
            <w:pPr>
              <w:pStyle w:val="Tabela1"/>
              <w:numPr>
                <w:ilvl w:val="0"/>
                <w:numId w:val="63"/>
              </w:numPr>
              <w:spacing w:before="0" w:after="0" w:line="276" w:lineRule="auto"/>
              <w:ind w:right="50"/>
              <w:rPr>
                <w:rFonts w:ascii="Arial" w:hAnsi="Arial" w:cs="Arial"/>
                <w:sz w:val="20"/>
                <w:szCs w:val="20"/>
              </w:rPr>
            </w:pPr>
            <w:r w:rsidRPr="00010045">
              <w:rPr>
                <w:rFonts w:ascii="Arial" w:hAnsi="Arial" w:cs="Arial"/>
                <w:sz w:val="20"/>
                <w:szCs w:val="20"/>
              </w:rPr>
              <w:t>większej ilości stanowisk w danym gabinecie.</w:t>
            </w:r>
          </w:p>
        </w:tc>
        <w:tc>
          <w:tcPr>
            <w:tcW w:w="1559" w:type="dxa"/>
            <w:vAlign w:val="center"/>
          </w:tcPr>
          <w:p w14:paraId="4C485C97" w14:textId="77777777" w:rsidR="000A2C02" w:rsidRPr="00010045" w:rsidRDefault="000A2C02" w:rsidP="000A2C02">
            <w:pPr>
              <w:shd w:val="clear" w:color="auto" w:fill="FFFFFF"/>
              <w:spacing w:after="0"/>
              <w:jc w:val="center"/>
            </w:pPr>
            <w:r w:rsidRPr="00010045">
              <w:t>TAK</w:t>
            </w:r>
          </w:p>
        </w:tc>
        <w:tc>
          <w:tcPr>
            <w:tcW w:w="1552" w:type="dxa"/>
            <w:vAlign w:val="center"/>
          </w:tcPr>
          <w:p w14:paraId="0F14E9C5" w14:textId="77777777" w:rsidR="000A2C02" w:rsidRPr="00010045" w:rsidRDefault="000A2C02" w:rsidP="000A2C02">
            <w:pPr>
              <w:shd w:val="clear" w:color="auto" w:fill="FFFFFF"/>
              <w:spacing w:after="0"/>
              <w:jc w:val="center"/>
            </w:pPr>
            <w:r w:rsidRPr="00834327">
              <w:t>NIE</w:t>
            </w:r>
          </w:p>
        </w:tc>
      </w:tr>
      <w:tr w:rsidR="000A2C02" w:rsidRPr="00010045" w14:paraId="091AF5F7" w14:textId="77777777" w:rsidTr="000A2C02">
        <w:trPr>
          <w:trHeight w:hRule="exact" w:val="543"/>
        </w:trPr>
        <w:tc>
          <w:tcPr>
            <w:tcW w:w="0" w:type="auto"/>
            <w:vAlign w:val="center"/>
          </w:tcPr>
          <w:p w14:paraId="5DA40E26" w14:textId="77777777" w:rsidR="000A2C02" w:rsidRPr="00010045" w:rsidRDefault="000A2C02" w:rsidP="007D2AEB">
            <w:pPr>
              <w:pStyle w:val="Tekstkomentarza"/>
              <w:numPr>
                <w:ilvl w:val="0"/>
                <w:numId w:val="64"/>
              </w:numPr>
              <w:suppressAutoHyphens w:val="0"/>
              <w:spacing w:after="0"/>
              <w:ind w:left="386" w:hanging="284"/>
              <w:jc w:val="center"/>
              <w:rPr>
                <w:rFonts w:ascii="Arial" w:hAnsi="Arial" w:cs="Arial"/>
              </w:rPr>
            </w:pPr>
          </w:p>
        </w:tc>
        <w:tc>
          <w:tcPr>
            <w:tcW w:w="5370" w:type="dxa"/>
            <w:vAlign w:val="center"/>
          </w:tcPr>
          <w:p w14:paraId="79BFA563"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Ewidencjonowanie świadczeń w sposób ujednolicony, bazujący na zdefiniowanym katalogu procedur zakładowych.</w:t>
            </w:r>
          </w:p>
        </w:tc>
        <w:tc>
          <w:tcPr>
            <w:tcW w:w="1559" w:type="dxa"/>
            <w:vAlign w:val="center"/>
          </w:tcPr>
          <w:p w14:paraId="4838C226" w14:textId="77777777" w:rsidR="000A2C02" w:rsidRPr="00010045" w:rsidRDefault="000A2C02" w:rsidP="000A2C02">
            <w:pPr>
              <w:shd w:val="clear" w:color="auto" w:fill="FFFFFF"/>
              <w:spacing w:after="0"/>
              <w:jc w:val="center"/>
            </w:pPr>
            <w:r w:rsidRPr="00010045">
              <w:t>TAK</w:t>
            </w:r>
          </w:p>
        </w:tc>
        <w:tc>
          <w:tcPr>
            <w:tcW w:w="1552" w:type="dxa"/>
            <w:vAlign w:val="center"/>
          </w:tcPr>
          <w:p w14:paraId="447CF6F5" w14:textId="77777777" w:rsidR="000A2C02" w:rsidRPr="00010045" w:rsidRDefault="000A2C02" w:rsidP="000A2C02">
            <w:pPr>
              <w:shd w:val="clear" w:color="auto" w:fill="FFFFFF"/>
              <w:spacing w:after="0"/>
              <w:jc w:val="center"/>
            </w:pPr>
            <w:r w:rsidRPr="00834327">
              <w:t>NIE</w:t>
            </w:r>
          </w:p>
        </w:tc>
      </w:tr>
      <w:tr w:rsidR="000A2C02" w:rsidRPr="00010045" w14:paraId="1F748716" w14:textId="77777777" w:rsidTr="000A2C02">
        <w:trPr>
          <w:trHeight w:hRule="exact" w:val="543"/>
        </w:trPr>
        <w:tc>
          <w:tcPr>
            <w:tcW w:w="0" w:type="auto"/>
            <w:vAlign w:val="center"/>
          </w:tcPr>
          <w:p w14:paraId="6A5AB9DA" w14:textId="77777777" w:rsidR="000A2C02" w:rsidRPr="00010045" w:rsidRDefault="000A2C02" w:rsidP="007D2AEB">
            <w:pPr>
              <w:pStyle w:val="Tekstkomentarza"/>
              <w:numPr>
                <w:ilvl w:val="0"/>
                <w:numId w:val="64"/>
              </w:numPr>
              <w:suppressAutoHyphens w:val="0"/>
              <w:spacing w:after="0"/>
              <w:ind w:left="386" w:hanging="284"/>
              <w:jc w:val="center"/>
              <w:rPr>
                <w:rFonts w:ascii="Arial" w:hAnsi="Arial" w:cs="Arial"/>
              </w:rPr>
            </w:pPr>
          </w:p>
        </w:tc>
        <w:tc>
          <w:tcPr>
            <w:tcW w:w="5370" w:type="dxa"/>
            <w:vAlign w:val="center"/>
          </w:tcPr>
          <w:p w14:paraId="3598D815"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Możliwość ewidencjonowania procedur rozliczeniowych.</w:t>
            </w:r>
          </w:p>
        </w:tc>
        <w:tc>
          <w:tcPr>
            <w:tcW w:w="1559" w:type="dxa"/>
            <w:vAlign w:val="center"/>
          </w:tcPr>
          <w:p w14:paraId="43A66915" w14:textId="77777777" w:rsidR="000A2C02" w:rsidRPr="00010045" w:rsidRDefault="000A2C02" w:rsidP="000A2C02">
            <w:pPr>
              <w:shd w:val="clear" w:color="auto" w:fill="FFFFFF"/>
              <w:spacing w:after="0"/>
              <w:jc w:val="center"/>
            </w:pPr>
            <w:r w:rsidRPr="00010045">
              <w:t>TAK</w:t>
            </w:r>
          </w:p>
        </w:tc>
        <w:tc>
          <w:tcPr>
            <w:tcW w:w="1552" w:type="dxa"/>
            <w:vAlign w:val="center"/>
          </w:tcPr>
          <w:p w14:paraId="621A2118" w14:textId="77777777" w:rsidR="000A2C02" w:rsidRPr="00010045" w:rsidRDefault="000A2C02" w:rsidP="000A2C02">
            <w:pPr>
              <w:shd w:val="clear" w:color="auto" w:fill="FFFFFF"/>
              <w:spacing w:after="0"/>
              <w:jc w:val="center"/>
            </w:pPr>
            <w:r w:rsidRPr="00BB2C2F">
              <w:t>NIE</w:t>
            </w:r>
          </w:p>
        </w:tc>
      </w:tr>
      <w:tr w:rsidR="000A2C02" w:rsidRPr="00010045" w14:paraId="6DB45103" w14:textId="77777777" w:rsidTr="000A2C02">
        <w:trPr>
          <w:trHeight w:hRule="exact" w:val="857"/>
        </w:trPr>
        <w:tc>
          <w:tcPr>
            <w:tcW w:w="0" w:type="auto"/>
            <w:vAlign w:val="center"/>
          </w:tcPr>
          <w:p w14:paraId="546F2A03" w14:textId="77777777" w:rsidR="000A2C02" w:rsidRPr="00010045" w:rsidRDefault="000A2C02" w:rsidP="007D2AEB">
            <w:pPr>
              <w:pStyle w:val="Tekstkomentarza"/>
              <w:numPr>
                <w:ilvl w:val="0"/>
                <w:numId w:val="64"/>
              </w:numPr>
              <w:suppressAutoHyphens w:val="0"/>
              <w:spacing w:after="0"/>
              <w:ind w:left="386" w:hanging="284"/>
              <w:jc w:val="center"/>
              <w:rPr>
                <w:rFonts w:ascii="Arial" w:hAnsi="Arial" w:cs="Arial"/>
              </w:rPr>
            </w:pPr>
          </w:p>
        </w:tc>
        <w:tc>
          <w:tcPr>
            <w:tcW w:w="5370" w:type="dxa"/>
            <w:vAlign w:val="center"/>
          </w:tcPr>
          <w:p w14:paraId="47AB98D2"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Możliwość ewidencji i obsługi zarówno świadczeń finansowanych przez NFZ jak i świadczeń opłacanych przez pacjenta.</w:t>
            </w:r>
          </w:p>
        </w:tc>
        <w:tc>
          <w:tcPr>
            <w:tcW w:w="1559" w:type="dxa"/>
            <w:vAlign w:val="center"/>
          </w:tcPr>
          <w:p w14:paraId="1D128110" w14:textId="77777777" w:rsidR="000A2C02" w:rsidRPr="00010045" w:rsidRDefault="000A2C02" w:rsidP="000A2C02">
            <w:pPr>
              <w:shd w:val="clear" w:color="auto" w:fill="FFFFFF"/>
              <w:spacing w:after="0"/>
              <w:jc w:val="center"/>
            </w:pPr>
            <w:r w:rsidRPr="00010045">
              <w:t>TAK</w:t>
            </w:r>
          </w:p>
        </w:tc>
        <w:tc>
          <w:tcPr>
            <w:tcW w:w="1552" w:type="dxa"/>
            <w:vAlign w:val="center"/>
          </w:tcPr>
          <w:p w14:paraId="69EE154E" w14:textId="77777777" w:rsidR="000A2C02" w:rsidRPr="00010045" w:rsidRDefault="000A2C02" w:rsidP="000A2C02">
            <w:pPr>
              <w:shd w:val="clear" w:color="auto" w:fill="FFFFFF"/>
              <w:spacing w:after="0"/>
              <w:jc w:val="center"/>
            </w:pPr>
            <w:r w:rsidRPr="00BB2C2F">
              <w:t>NIE</w:t>
            </w:r>
          </w:p>
        </w:tc>
      </w:tr>
      <w:tr w:rsidR="000A2C02" w:rsidRPr="00010045" w14:paraId="577945B2" w14:textId="77777777" w:rsidTr="000A2C02">
        <w:trPr>
          <w:trHeight w:hRule="exact" w:val="996"/>
        </w:trPr>
        <w:tc>
          <w:tcPr>
            <w:tcW w:w="0" w:type="auto"/>
            <w:vAlign w:val="center"/>
          </w:tcPr>
          <w:p w14:paraId="3994CDB6" w14:textId="77777777" w:rsidR="000A2C02" w:rsidRPr="00010045" w:rsidRDefault="000A2C02" w:rsidP="007D2AEB">
            <w:pPr>
              <w:pStyle w:val="Tekstkomentarza"/>
              <w:numPr>
                <w:ilvl w:val="0"/>
                <w:numId w:val="64"/>
              </w:numPr>
              <w:suppressAutoHyphens w:val="0"/>
              <w:spacing w:after="0"/>
              <w:ind w:left="386" w:hanging="284"/>
              <w:jc w:val="center"/>
              <w:rPr>
                <w:rFonts w:ascii="Arial" w:hAnsi="Arial" w:cs="Arial"/>
              </w:rPr>
            </w:pPr>
          </w:p>
        </w:tc>
        <w:tc>
          <w:tcPr>
            <w:tcW w:w="5370" w:type="dxa"/>
            <w:vAlign w:val="center"/>
          </w:tcPr>
          <w:p w14:paraId="1CA48F11"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Kompleksowa obsługa pacjenta (od ewidencji skierowania, przez rozplanowanie zabiegów, po zakończenie cyklu terapii).</w:t>
            </w:r>
          </w:p>
        </w:tc>
        <w:tc>
          <w:tcPr>
            <w:tcW w:w="1559" w:type="dxa"/>
            <w:vAlign w:val="center"/>
          </w:tcPr>
          <w:p w14:paraId="701151BF" w14:textId="77777777" w:rsidR="000A2C02" w:rsidRPr="00010045" w:rsidRDefault="000A2C02" w:rsidP="000A2C02">
            <w:pPr>
              <w:shd w:val="clear" w:color="auto" w:fill="FFFFFF"/>
              <w:spacing w:after="0"/>
              <w:jc w:val="center"/>
            </w:pPr>
            <w:r w:rsidRPr="00010045">
              <w:t>TAK</w:t>
            </w:r>
          </w:p>
        </w:tc>
        <w:tc>
          <w:tcPr>
            <w:tcW w:w="1552" w:type="dxa"/>
            <w:vAlign w:val="center"/>
          </w:tcPr>
          <w:p w14:paraId="6379ECAB" w14:textId="77777777" w:rsidR="000A2C02" w:rsidRPr="00010045" w:rsidRDefault="000A2C02" w:rsidP="000A2C02">
            <w:pPr>
              <w:shd w:val="clear" w:color="auto" w:fill="FFFFFF"/>
              <w:spacing w:after="0"/>
              <w:jc w:val="center"/>
            </w:pPr>
            <w:r w:rsidRPr="00BB2C2F">
              <w:t>NIE</w:t>
            </w:r>
          </w:p>
        </w:tc>
      </w:tr>
      <w:tr w:rsidR="000A2C02" w:rsidRPr="00010045" w14:paraId="634A742C" w14:textId="77777777" w:rsidTr="000A2C02">
        <w:trPr>
          <w:trHeight w:hRule="exact" w:val="563"/>
        </w:trPr>
        <w:tc>
          <w:tcPr>
            <w:tcW w:w="0" w:type="auto"/>
            <w:vAlign w:val="center"/>
          </w:tcPr>
          <w:p w14:paraId="627394E1"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07236611"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lang w:eastAsia="en-US"/>
              </w:rPr>
              <w:t>Elektroniczna weryfikacja uprawnień świadczeniobiorców do uzyskania świadczeń.</w:t>
            </w:r>
          </w:p>
        </w:tc>
        <w:tc>
          <w:tcPr>
            <w:tcW w:w="1559" w:type="dxa"/>
            <w:vAlign w:val="center"/>
          </w:tcPr>
          <w:p w14:paraId="740F43FC" w14:textId="77777777" w:rsidR="000A2C02" w:rsidRPr="00010045" w:rsidRDefault="000A2C02" w:rsidP="000A2C02">
            <w:pPr>
              <w:shd w:val="clear" w:color="auto" w:fill="FFFFFF"/>
              <w:spacing w:after="0"/>
              <w:jc w:val="center"/>
            </w:pPr>
            <w:r w:rsidRPr="00010045">
              <w:t>TAK</w:t>
            </w:r>
          </w:p>
        </w:tc>
        <w:tc>
          <w:tcPr>
            <w:tcW w:w="1552" w:type="dxa"/>
            <w:vAlign w:val="center"/>
          </w:tcPr>
          <w:p w14:paraId="08B00207" w14:textId="77777777" w:rsidR="000A2C02" w:rsidRPr="00010045" w:rsidRDefault="000A2C02" w:rsidP="000A2C02">
            <w:pPr>
              <w:shd w:val="clear" w:color="auto" w:fill="FFFFFF"/>
              <w:spacing w:after="0"/>
              <w:jc w:val="center"/>
            </w:pPr>
            <w:r w:rsidRPr="00BB2C2F">
              <w:t>NIE</w:t>
            </w:r>
          </w:p>
        </w:tc>
      </w:tr>
      <w:tr w:rsidR="000A2C02" w:rsidRPr="00010045" w14:paraId="202834EF" w14:textId="77777777" w:rsidTr="000A2C02">
        <w:trPr>
          <w:trHeight w:hRule="exact" w:val="1161"/>
        </w:trPr>
        <w:tc>
          <w:tcPr>
            <w:tcW w:w="0" w:type="auto"/>
            <w:vAlign w:val="center"/>
          </w:tcPr>
          <w:p w14:paraId="3A57AD94"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50AAC854"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System umożliwia ewidencjonowanie i wydruk oświadczeń pacjenta/opiekuna prawnego potwierdzających uprawnienie do świadczeń opieki zdrowotnej finansowanych ze środków publicznych.</w:t>
            </w:r>
          </w:p>
        </w:tc>
        <w:tc>
          <w:tcPr>
            <w:tcW w:w="1559" w:type="dxa"/>
            <w:vAlign w:val="center"/>
          </w:tcPr>
          <w:p w14:paraId="42D415E2" w14:textId="77777777" w:rsidR="000A2C02" w:rsidRPr="00010045" w:rsidRDefault="000A2C02" w:rsidP="000A2C02">
            <w:pPr>
              <w:shd w:val="clear" w:color="auto" w:fill="FFFFFF"/>
              <w:spacing w:after="0"/>
              <w:jc w:val="center"/>
            </w:pPr>
            <w:r w:rsidRPr="00010045">
              <w:t>TAK</w:t>
            </w:r>
          </w:p>
        </w:tc>
        <w:tc>
          <w:tcPr>
            <w:tcW w:w="1552" w:type="dxa"/>
            <w:vAlign w:val="center"/>
          </w:tcPr>
          <w:p w14:paraId="5D5850FF" w14:textId="77777777" w:rsidR="000A2C02" w:rsidRPr="00010045" w:rsidRDefault="000A2C02" w:rsidP="000A2C02">
            <w:pPr>
              <w:shd w:val="clear" w:color="auto" w:fill="FFFFFF"/>
              <w:spacing w:after="0"/>
              <w:jc w:val="center"/>
            </w:pPr>
            <w:r w:rsidRPr="00BB2C2F">
              <w:t>NIE</w:t>
            </w:r>
          </w:p>
        </w:tc>
      </w:tr>
      <w:tr w:rsidR="000A2C02" w:rsidRPr="00010045" w14:paraId="5C57D747" w14:textId="77777777" w:rsidTr="000A2C02">
        <w:trPr>
          <w:trHeight w:hRule="exact" w:val="571"/>
        </w:trPr>
        <w:tc>
          <w:tcPr>
            <w:tcW w:w="0" w:type="auto"/>
            <w:vAlign w:val="center"/>
          </w:tcPr>
          <w:p w14:paraId="418376B0"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6B6D0AD0"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Ewidencjonowanie danych dotyczących dokumentów ubezpieczeniowych.</w:t>
            </w:r>
          </w:p>
        </w:tc>
        <w:tc>
          <w:tcPr>
            <w:tcW w:w="1559" w:type="dxa"/>
            <w:vAlign w:val="center"/>
          </w:tcPr>
          <w:p w14:paraId="5144B556" w14:textId="77777777" w:rsidR="000A2C02" w:rsidRPr="00010045" w:rsidRDefault="000A2C02" w:rsidP="000A2C02">
            <w:pPr>
              <w:shd w:val="clear" w:color="auto" w:fill="FFFFFF"/>
              <w:spacing w:after="0"/>
              <w:jc w:val="center"/>
            </w:pPr>
            <w:r w:rsidRPr="00010045">
              <w:t>TAK</w:t>
            </w:r>
          </w:p>
        </w:tc>
        <w:tc>
          <w:tcPr>
            <w:tcW w:w="1552" w:type="dxa"/>
            <w:vAlign w:val="center"/>
          </w:tcPr>
          <w:p w14:paraId="53ED941C" w14:textId="77777777" w:rsidR="000A2C02" w:rsidRPr="00010045" w:rsidRDefault="000A2C02" w:rsidP="000A2C02">
            <w:pPr>
              <w:shd w:val="clear" w:color="auto" w:fill="FFFFFF"/>
              <w:spacing w:after="0"/>
              <w:jc w:val="center"/>
            </w:pPr>
            <w:r w:rsidRPr="00BB2C2F">
              <w:t>NIE</w:t>
            </w:r>
          </w:p>
        </w:tc>
      </w:tr>
      <w:tr w:rsidR="000A2C02" w:rsidRPr="00010045" w14:paraId="6B3315B4" w14:textId="77777777" w:rsidTr="000A2C02">
        <w:trPr>
          <w:trHeight w:hRule="exact" w:val="736"/>
        </w:trPr>
        <w:tc>
          <w:tcPr>
            <w:tcW w:w="0" w:type="auto"/>
            <w:vAlign w:val="center"/>
          </w:tcPr>
          <w:p w14:paraId="30EAA838"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354435A0"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Planowanie świadczeń przez jednostkę nadrzędną oraz ich realizacja przez jednostki podrzędne.</w:t>
            </w:r>
          </w:p>
        </w:tc>
        <w:tc>
          <w:tcPr>
            <w:tcW w:w="1559" w:type="dxa"/>
            <w:vAlign w:val="center"/>
          </w:tcPr>
          <w:p w14:paraId="14CA0754" w14:textId="77777777" w:rsidR="000A2C02" w:rsidRPr="00010045" w:rsidRDefault="000A2C02" w:rsidP="000A2C02">
            <w:pPr>
              <w:shd w:val="clear" w:color="auto" w:fill="FFFFFF"/>
              <w:spacing w:after="0"/>
              <w:jc w:val="center"/>
            </w:pPr>
            <w:r w:rsidRPr="00010045">
              <w:t>TAK</w:t>
            </w:r>
          </w:p>
        </w:tc>
        <w:tc>
          <w:tcPr>
            <w:tcW w:w="1552" w:type="dxa"/>
            <w:vAlign w:val="center"/>
          </w:tcPr>
          <w:p w14:paraId="2587F0F1" w14:textId="77777777" w:rsidR="000A2C02" w:rsidRPr="00010045" w:rsidRDefault="000A2C02" w:rsidP="000A2C02">
            <w:pPr>
              <w:shd w:val="clear" w:color="auto" w:fill="FFFFFF"/>
              <w:spacing w:after="0"/>
              <w:jc w:val="center"/>
            </w:pPr>
            <w:r w:rsidRPr="00BB2C2F">
              <w:t>NIE</w:t>
            </w:r>
          </w:p>
        </w:tc>
      </w:tr>
      <w:tr w:rsidR="000A2C02" w:rsidRPr="00010045" w14:paraId="1EF58ED0" w14:textId="77777777" w:rsidTr="000A2C02">
        <w:trPr>
          <w:trHeight w:hRule="exact" w:val="810"/>
        </w:trPr>
        <w:tc>
          <w:tcPr>
            <w:tcW w:w="0" w:type="auto"/>
            <w:vAlign w:val="center"/>
          </w:tcPr>
          <w:p w14:paraId="21D49786"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73C5B057"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 xml:space="preserve">Planowanie świadczeń z wyznaczeniem konkretnej daty </w:t>
            </w:r>
            <w:r w:rsidRPr="00010045">
              <w:rPr>
                <w:rFonts w:ascii="Arial" w:hAnsi="Arial" w:cs="Arial"/>
                <w:sz w:val="20"/>
                <w:szCs w:val="20"/>
              </w:rPr>
              <w:br/>
              <w:t>i godziny zabiegu. Możliwość wyboru najbardziej dogodnego terminu.</w:t>
            </w:r>
          </w:p>
        </w:tc>
        <w:tc>
          <w:tcPr>
            <w:tcW w:w="1559" w:type="dxa"/>
            <w:vAlign w:val="center"/>
          </w:tcPr>
          <w:p w14:paraId="020AF072" w14:textId="77777777" w:rsidR="000A2C02" w:rsidRPr="00010045" w:rsidRDefault="000A2C02" w:rsidP="000A2C02">
            <w:pPr>
              <w:shd w:val="clear" w:color="auto" w:fill="FFFFFF"/>
              <w:spacing w:after="0"/>
              <w:jc w:val="center"/>
            </w:pPr>
            <w:r w:rsidRPr="00010045">
              <w:t>TAK</w:t>
            </w:r>
          </w:p>
        </w:tc>
        <w:tc>
          <w:tcPr>
            <w:tcW w:w="1552" w:type="dxa"/>
            <w:vAlign w:val="center"/>
          </w:tcPr>
          <w:p w14:paraId="78B6FC2F" w14:textId="77777777" w:rsidR="000A2C02" w:rsidRPr="00010045" w:rsidRDefault="000A2C02" w:rsidP="000A2C02">
            <w:pPr>
              <w:shd w:val="clear" w:color="auto" w:fill="FFFFFF"/>
              <w:spacing w:after="0"/>
              <w:jc w:val="center"/>
            </w:pPr>
            <w:r w:rsidRPr="00BB2C2F">
              <w:t>NIE</w:t>
            </w:r>
          </w:p>
        </w:tc>
      </w:tr>
      <w:tr w:rsidR="000A2C02" w:rsidRPr="00010045" w14:paraId="3F72BAF5" w14:textId="77777777" w:rsidTr="000A2C02">
        <w:trPr>
          <w:trHeight w:hRule="exact" w:val="709"/>
        </w:trPr>
        <w:tc>
          <w:tcPr>
            <w:tcW w:w="0" w:type="auto"/>
            <w:vAlign w:val="center"/>
          </w:tcPr>
          <w:p w14:paraId="4D749628"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0CB15925"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Możliwość wyszukiwania wolnego terminu.</w:t>
            </w:r>
          </w:p>
        </w:tc>
        <w:tc>
          <w:tcPr>
            <w:tcW w:w="1559" w:type="dxa"/>
            <w:vAlign w:val="center"/>
          </w:tcPr>
          <w:p w14:paraId="0AB5A767" w14:textId="77777777" w:rsidR="000A2C02" w:rsidRPr="00010045" w:rsidRDefault="000A2C02" w:rsidP="000A2C02">
            <w:pPr>
              <w:shd w:val="clear" w:color="auto" w:fill="FFFFFF"/>
              <w:spacing w:after="0"/>
              <w:jc w:val="center"/>
            </w:pPr>
            <w:r w:rsidRPr="00010045">
              <w:t>TAK</w:t>
            </w:r>
          </w:p>
        </w:tc>
        <w:tc>
          <w:tcPr>
            <w:tcW w:w="1552" w:type="dxa"/>
            <w:vAlign w:val="center"/>
          </w:tcPr>
          <w:p w14:paraId="75E3CE6A" w14:textId="77777777" w:rsidR="000A2C02" w:rsidRPr="00010045" w:rsidRDefault="000A2C02" w:rsidP="000A2C02">
            <w:pPr>
              <w:shd w:val="clear" w:color="auto" w:fill="FFFFFF"/>
              <w:spacing w:after="0"/>
              <w:jc w:val="center"/>
            </w:pPr>
            <w:r w:rsidRPr="00BB2C2F">
              <w:t>NIE</w:t>
            </w:r>
          </w:p>
        </w:tc>
      </w:tr>
      <w:tr w:rsidR="000A2C02" w:rsidRPr="00010045" w14:paraId="1E874C10" w14:textId="77777777" w:rsidTr="000A2C02">
        <w:trPr>
          <w:trHeight w:hRule="exact" w:val="709"/>
        </w:trPr>
        <w:tc>
          <w:tcPr>
            <w:tcW w:w="0" w:type="auto"/>
            <w:vAlign w:val="center"/>
          </w:tcPr>
          <w:p w14:paraId="2F7B2BFC"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23533A5D"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Możliwość przyjmowania pacjentów nie uwzględniając etapu planowania.</w:t>
            </w:r>
          </w:p>
        </w:tc>
        <w:tc>
          <w:tcPr>
            <w:tcW w:w="1559" w:type="dxa"/>
            <w:vAlign w:val="center"/>
          </w:tcPr>
          <w:p w14:paraId="4AF2D721" w14:textId="77777777" w:rsidR="000A2C02" w:rsidRPr="00010045" w:rsidRDefault="000A2C02" w:rsidP="000A2C02">
            <w:pPr>
              <w:shd w:val="clear" w:color="auto" w:fill="FFFFFF"/>
              <w:spacing w:after="0"/>
              <w:jc w:val="center"/>
            </w:pPr>
            <w:r w:rsidRPr="00010045">
              <w:t>TAK</w:t>
            </w:r>
          </w:p>
        </w:tc>
        <w:tc>
          <w:tcPr>
            <w:tcW w:w="1552" w:type="dxa"/>
            <w:vAlign w:val="center"/>
          </w:tcPr>
          <w:p w14:paraId="6133E28E" w14:textId="77777777" w:rsidR="000A2C02" w:rsidRPr="00010045" w:rsidRDefault="000A2C02" w:rsidP="000A2C02">
            <w:pPr>
              <w:shd w:val="clear" w:color="auto" w:fill="FFFFFF"/>
              <w:spacing w:after="0"/>
              <w:jc w:val="center"/>
            </w:pPr>
            <w:r w:rsidRPr="00BB2C2F">
              <w:t>NIE</w:t>
            </w:r>
          </w:p>
        </w:tc>
      </w:tr>
      <w:tr w:rsidR="000A2C02" w:rsidRPr="00010045" w14:paraId="49F60A25" w14:textId="77777777" w:rsidTr="000A2C02">
        <w:trPr>
          <w:trHeight w:hRule="exact" w:val="559"/>
        </w:trPr>
        <w:tc>
          <w:tcPr>
            <w:tcW w:w="0" w:type="auto"/>
            <w:vAlign w:val="center"/>
          </w:tcPr>
          <w:p w14:paraId="477DB98F"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3D44822F"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 xml:space="preserve">Planowanie zabiegów dla kinezyterapii. </w:t>
            </w:r>
          </w:p>
        </w:tc>
        <w:tc>
          <w:tcPr>
            <w:tcW w:w="1559" w:type="dxa"/>
            <w:vAlign w:val="center"/>
          </w:tcPr>
          <w:p w14:paraId="084319BF" w14:textId="77777777" w:rsidR="000A2C02" w:rsidRPr="00010045" w:rsidRDefault="000A2C02" w:rsidP="000A2C02">
            <w:pPr>
              <w:shd w:val="clear" w:color="auto" w:fill="FFFFFF"/>
              <w:spacing w:after="0"/>
              <w:jc w:val="center"/>
            </w:pPr>
            <w:r w:rsidRPr="00010045">
              <w:t>TAK</w:t>
            </w:r>
          </w:p>
        </w:tc>
        <w:tc>
          <w:tcPr>
            <w:tcW w:w="1552" w:type="dxa"/>
            <w:vAlign w:val="center"/>
          </w:tcPr>
          <w:p w14:paraId="113F719B" w14:textId="77777777" w:rsidR="000A2C02" w:rsidRPr="00010045" w:rsidRDefault="000A2C02" w:rsidP="000A2C02">
            <w:pPr>
              <w:shd w:val="clear" w:color="auto" w:fill="FFFFFF"/>
              <w:spacing w:after="0"/>
              <w:jc w:val="center"/>
            </w:pPr>
            <w:r w:rsidRPr="00BB2C2F">
              <w:t>NIE</w:t>
            </w:r>
          </w:p>
        </w:tc>
      </w:tr>
      <w:tr w:rsidR="000A2C02" w:rsidRPr="00010045" w14:paraId="4E4F24B0" w14:textId="77777777" w:rsidTr="000A2C02">
        <w:trPr>
          <w:trHeight w:hRule="exact" w:val="576"/>
        </w:trPr>
        <w:tc>
          <w:tcPr>
            <w:tcW w:w="0" w:type="auto"/>
            <w:vAlign w:val="center"/>
          </w:tcPr>
          <w:p w14:paraId="7EF0082D"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5976A546"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Możliwość planowania zabiegów uwzględniając dodatkowe kryterium do godz. 15 i po godz. 15.</w:t>
            </w:r>
          </w:p>
        </w:tc>
        <w:tc>
          <w:tcPr>
            <w:tcW w:w="1559" w:type="dxa"/>
            <w:vAlign w:val="center"/>
          </w:tcPr>
          <w:p w14:paraId="37AF633E" w14:textId="77777777" w:rsidR="000A2C02" w:rsidRPr="00010045" w:rsidRDefault="000A2C02" w:rsidP="000A2C02">
            <w:pPr>
              <w:shd w:val="clear" w:color="auto" w:fill="FFFFFF"/>
              <w:spacing w:after="0"/>
              <w:jc w:val="center"/>
            </w:pPr>
            <w:r w:rsidRPr="00010045">
              <w:t>TAK</w:t>
            </w:r>
          </w:p>
        </w:tc>
        <w:tc>
          <w:tcPr>
            <w:tcW w:w="1552" w:type="dxa"/>
            <w:vAlign w:val="center"/>
          </w:tcPr>
          <w:p w14:paraId="5E7F222E" w14:textId="77777777" w:rsidR="000A2C02" w:rsidRPr="00010045" w:rsidRDefault="000A2C02" w:rsidP="000A2C02">
            <w:pPr>
              <w:shd w:val="clear" w:color="auto" w:fill="FFFFFF"/>
              <w:spacing w:after="0"/>
              <w:jc w:val="center"/>
            </w:pPr>
            <w:r w:rsidRPr="00BB2C2F">
              <w:t>NIE</w:t>
            </w:r>
          </w:p>
        </w:tc>
      </w:tr>
      <w:tr w:rsidR="000A2C02" w:rsidRPr="00010045" w14:paraId="40299262" w14:textId="77777777" w:rsidTr="000A2C02">
        <w:trPr>
          <w:trHeight w:hRule="exact" w:val="576"/>
        </w:trPr>
        <w:tc>
          <w:tcPr>
            <w:tcW w:w="0" w:type="auto"/>
            <w:vAlign w:val="center"/>
          </w:tcPr>
          <w:p w14:paraId="4D3F55F1"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11D0EEDF"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Możliwość określenia ilości procedur dla danej serii zabiegów.</w:t>
            </w:r>
          </w:p>
        </w:tc>
        <w:tc>
          <w:tcPr>
            <w:tcW w:w="1559" w:type="dxa"/>
            <w:vAlign w:val="center"/>
          </w:tcPr>
          <w:p w14:paraId="17689F34" w14:textId="77777777" w:rsidR="000A2C02" w:rsidRPr="00010045" w:rsidRDefault="000A2C02" w:rsidP="000A2C02">
            <w:pPr>
              <w:shd w:val="clear" w:color="auto" w:fill="FFFFFF"/>
              <w:spacing w:after="0"/>
              <w:jc w:val="center"/>
            </w:pPr>
            <w:r w:rsidRPr="00010045">
              <w:t>TAK</w:t>
            </w:r>
          </w:p>
        </w:tc>
        <w:tc>
          <w:tcPr>
            <w:tcW w:w="1552" w:type="dxa"/>
            <w:vAlign w:val="center"/>
          </w:tcPr>
          <w:p w14:paraId="23B05E97" w14:textId="77777777" w:rsidR="000A2C02" w:rsidRPr="00010045" w:rsidRDefault="000A2C02" w:rsidP="000A2C02">
            <w:pPr>
              <w:shd w:val="clear" w:color="auto" w:fill="FFFFFF"/>
              <w:spacing w:after="0"/>
              <w:jc w:val="center"/>
            </w:pPr>
            <w:r w:rsidRPr="00BB2C2F">
              <w:t>NIE</w:t>
            </w:r>
          </w:p>
        </w:tc>
      </w:tr>
      <w:tr w:rsidR="000A2C02" w:rsidRPr="00010045" w14:paraId="3C9886AA" w14:textId="77777777" w:rsidTr="000A2C02">
        <w:trPr>
          <w:trHeight w:hRule="exact" w:val="840"/>
        </w:trPr>
        <w:tc>
          <w:tcPr>
            <w:tcW w:w="0" w:type="auto"/>
            <w:vAlign w:val="center"/>
          </w:tcPr>
          <w:p w14:paraId="15E1970A"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0A6C2185" w14:textId="77777777" w:rsidR="000A2C02" w:rsidRPr="00010045" w:rsidRDefault="000A2C02" w:rsidP="000A2C02">
            <w:pPr>
              <w:pStyle w:val="Tabela1"/>
              <w:tabs>
                <w:tab w:val="left" w:pos="417"/>
              </w:tabs>
              <w:spacing w:before="0" w:after="0" w:line="276" w:lineRule="auto"/>
              <w:ind w:right="50"/>
              <w:rPr>
                <w:rFonts w:ascii="Arial" w:hAnsi="Arial" w:cs="Arial"/>
                <w:sz w:val="20"/>
                <w:szCs w:val="20"/>
              </w:rPr>
            </w:pPr>
            <w:r w:rsidRPr="00010045">
              <w:rPr>
                <w:rFonts w:ascii="Arial" w:hAnsi="Arial" w:cs="Arial"/>
                <w:sz w:val="20"/>
                <w:szCs w:val="20"/>
              </w:rPr>
              <w:t>Możliwość ewidencji tych samych procedur z rozróżnieniem okolicy ciała.</w:t>
            </w:r>
          </w:p>
        </w:tc>
        <w:tc>
          <w:tcPr>
            <w:tcW w:w="1559" w:type="dxa"/>
            <w:vAlign w:val="center"/>
          </w:tcPr>
          <w:p w14:paraId="714E9858" w14:textId="77777777" w:rsidR="000A2C02" w:rsidRPr="00010045" w:rsidRDefault="000A2C02" w:rsidP="000A2C02">
            <w:pPr>
              <w:shd w:val="clear" w:color="auto" w:fill="FFFFFF"/>
              <w:spacing w:after="0"/>
              <w:jc w:val="center"/>
            </w:pPr>
            <w:r w:rsidRPr="00010045">
              <w:t>TAK</w:t>
            </w:r>
          </w:p>
        </w:tc>
        <w:tc>
          <w:tcPr>
            <w:tcW w:w="1552" w:type="dxa"/>
            <w:vAlign w:val="center"/>
          </w:tcPr>
          <w:p w14:paraId="6F376E8A" w14:textId="77777777" w:rsidR="000A2C02" w:rsidRPr="00010045" w:rsidRDefault="000A2C02" w:rsidP="000A2C02">
            <w:pPr>
              <w:shd w:val="clear" w:color="auto" w:fill="FFFFFF"/>
              <w:spacing w:after="0"/>
              <w:jc w:val="center"/>
            </w:pPr>
            <w:r w:rsidRPr="00BB2C2F">
              <w:t>NIE</w:t>
            </w:r>
          </w:p>
        </w:tc>
      </w:tr>
      <w:tr w:rsidR="000A2C02" w:rsidRPr="00010045" w14:paraId="2040990B" w14:textId="77777777" w:rsidTr="000A2C02">
        <w:trPr>
          <w:trHeight w:hRule="exact" w:val="619"/>
        </w:trPr>
        <w:tc>
          <w:tcPr>
            <w:tcW w:w="0" w:type="auto"/>
            <w:vAlign w:val="center"/>
          </w:tcPr>
          <w:p w14:paraId="4272FC34"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50422591" w14:textId="77777777" w:rsidR="000A2C02" w:rsidRPr="00010045" w:rsidRDefault="000A2C02" w:rsidP="000A2C02">
            <w:pPr>
              <w:pStyle w:val="Tabela1"/>
              <w:tabs>
                <w:tab w:val="left" w:pos="417"/>
              </w:tabs>
              <w:spacing w:before="0" w:after="0" w:line="276" w:lineRule="auto"/>
              <w:ind w:right="50"/>
              <w:rPr>
                <w:rFonts w:ascii="Arial" w:hAnsi="Arial" w:cs="Arial"/>
                <w:sz w:val="20"/>
                <w:szCs w:val="20"/>
              </w:rPr>
            </w:pPr>
            <w:r w:rsidRPr="00010045">
              <w:rPr>
                <w:rFonts w:ascii="Arial" w:hAnsi="Arial" w:cs="Arial"/>
                <w:sz w:val="20"/>
                <w:szCs w:val="20"/>
              </w:rPr>
              <w:t xml:space="preserve">Planowanie zabiegów z uwzględnieniem trybu pilnego </w:t>
            </w:r>
            <w:r w:rsidRPr="00010045">
              <w:rPr>
                <w:rFonts w:ascii="Arial" w:hAnsi="Arial" w:cs="Arial"/>
                <w:sz w:val="20"/>
                <w:szCs w:val="20"/>
              </w:rPr>
              <w:br/>
              <w:t>i planowego.</w:t>
            </w:r>
          </w:p>
        </w:tc>
        <w:tc>
          <w:tcPr>
            <w:tcW w:w="1559" w:type="dxa"/>
            <w:vAlign w:val="center"/>
          </w:tcPr>
          <w:p w14:paraId="14A7FAE1" w14:textId="77777777" w:rsidR="000A2C02" w:rsidRPr="00010045" w:rsidRDefault="000A2C02" w:rsidP="000A2C02">
            <w:pPr>
              <w:shd w:val="clear" w:color="auto" w:fill="FFFFFF"/>
              <w:spacing w:after="0"/>
              <w:jc w:val="center"/>
            </w:pPr>
            <w:r w:rsidRPr="00010045">
              <w:t>TAK</w:t>
            </w:r>
          </w:p>
        </w:tc>
        <w:tc>
          <w:tcPr>
            <w:tcW w:w="1552" w:type="dxa"/>
            <w:vAlign w:val="center"/>
          </w:tcPr>
          <w:p w14:paraId="0B503CFE" w14:textId="77777777" w:rsidR="000A2C02" w:rsidRPr="00010045" w:rsidRDefault="000A2C02" w:rsidP="000A2C02">
            <w:pPr>
              <w:shd w:val="clear" w:color="auto" w:fill="FFFFFF"/>
              <w:spacing w:after="0"/>
              <w:jc w:val="center"/>
            </w:pPr>
            <w:r w:rsidRPr="00BB2C2F">
              <w:t>NIE</w:t>
            </w:r>
          </w:p>
        </w:tc>
      </w:tr>
      <w:tr w:rsidR="000A2C02" w:rsidRPr="00010045" w14:paraId="28BA723B" w14:textId="77777777" w:rsidTr="000A2C02">
        <w:trPr>
          <w:trHeight w:hRule="exact" w:val="634"/>
        </w:trPr>
        <w:tc>
          <w:tcPr>
            <w:tcW w:w="0" w:type="auto"/>
            <w:vAlign w:val="center"/>
          </w:tcPr>
          <w:p w14:paraId="693BFA62"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3D017511" w14:textId="77777777" w:rsidR="000A2C02" w:rsidRPr="00010045" w:rsidRDefault="000A2C02" w:rsidP="000A2C02">
            <w:pPr>
              <w:pStyle w:val="Tabela1"/>
              <w:tabs>
                <w:tab w:val="left" w:pos="417"/>
              </w:tabs>
              <w:spacing w:before="0" w:after="0" w:line="276" w:lineRule="auto"/>
              <w:ind w:right="50"/>
              <w:rPr>
                <w:rFonts w:ascii="Arial" w:hAnsi="Arial" w:cs="Arial"/>
                <w:sz w:val="20"/>
                <w:szCs w:val="20"/>
              </w:rPr>
            </w:pPr>
            <w:r w:rsidRPr="00010045">
              <w:rPr>
                <w:rFonts w:ascii="Arial" w:hAnsi="Arial" w:cs="Arial"/>
                <w:sz w:val="20"/>
                <w:szCs w:val="20"/>
              </w:rPr>
              <w:t>Możliwość zaplanowania danej procedury dla kilku pacjentów na ten sam dzień i godzinę.</w:t>
            </w:r>
          </w:p>
        </w:tc>
        <w:tc>
          <w:tcPr>
            <w:tcW w:w="1559" w:type="dxa"/>
            <w:tcBorders>
              <w:bottom w:val="single" w:sz="4" w:space="0" w:color="auto"/>
            </w:tcBorders>
            <w:vAlign w:val="center"/>
          </w:tcPr>
          <w:p w14:paraId="7BF4E37D" w14:textId="77777777" w:rsidR="000A2C02" w:rsidRPr="00010045" w:rsidRDefault="000A2C02" w:rsidP="000A2C02">
            <w:pPr>
              <w:shd w:val="clear" w:color="auto" w:fill="FFFFFF"/>
              <w:spacing w:after="0"/>
              <w:jc w:val="center"/>
            </w:pPr>
            <w:r w:rsidRPr="00010045">
              <w:t>TAK</w:t>
            </w:r>
          </w:p>
        </w:tc>
        <w:tc>
          <w:tcPr>
            <w:tcW w:w="1552" w:type="dxa"/>
            <w:tcBorders>
              <w:bottom w:val="single" w:sz="4" w:space="0" w:color="auto"/>
            </w:tcBorders>
            <w:vAlign w:val="center"/>
          </w:tcPr>
          <w:p w14:paraId="7CC83C33" w14:textId="77777777" w:rsidR="000A2C02" w:rsidRPr="00010045" w:rsidRDefault="000A2C02" w:rsidP="000A2C02">
            <w:pPr>
              <w:shd w:val="clear" w:color="auto" w:fill="FFFFFF"/>
              <w:spacing w:after="0"/>
              <w:jc w:val="center"/>
            </w:pPr>
            <w:r w:rsidRPr="00BB2C2F">
              <w:t>NIE</w:t>
            </w:r>
          </w:p>
        </w:tc>
      </w:tr>
      <w:tr w:rsidR="003D5485" w:rsidRPr="00010045" w14:paraId="68A2B7F2" w14:textId="77777777" w:rsidTr="003D5485">
        <w:trPr>
          <w:trHeight w:hRule="exact" w:val="347"/>
        </w:trPr>
        <w:tc>
          <w:tcPr>
            <w:tcW w:w="5909" w:type="dxa"/>
            <w:gridSpan w:val="2"/>
            <w:shd w:val="clear" w:color="auto" w:fill="auto"/>
            <w:vAlign w:val="center"/>
          </w:tcPr>
          <w:p w14:paraId="13BD0519" w14:textId="77777777" w:rsidR="003D5485" w:rsidRPr="003D5485" w:rsidRDefault="003D5485" w:rsidP="006C354D">
            <w:pPr>
              <w:pStyle w:val="Tabela1"/>
              <w:tabs>
                <w:tab w:val="left" w:pos="417"/>
              </w:tabs>
              <w:spacing w:before="0" w:after="0" w:line="276" w:lineRule="auto"/>
              <w:ind w:right="50"/>
              <w:rPr>
                <w:rFonts w:ascii="Arial" w:hAnsi="Arial" w:cs="Arial"/>
                <w:b/>
                <w:sz w:val="20"/>
                <w:szCs w:val="20"/>
              </w:rPr>
            </w:pPr>
            <w:r w:rsidRPr="003D5485">
              <w:rPr>
                <w:rFonts w:ascii="Arial" w:hAnsi="Arial" w:cs="Arial"/>
                <w:b/>
                <w:sz w:val="20"/>
                <w:szCs w:val="20"/>
              </w:rPr>
              <w:t xml:space="preserve">Prezentacja planu zabiegów: </w:t>
            </w:r>
          </w:p>
        </w:tc>
        <w:tc>
          <w:tcPr>
            <w:tcW w:w="1559" w:type="dxa"/>
            <w:tcBorders>
              <w:tl2br w:val="single" w:sz="4" w:space="0" w:color="000000"/>
              <w:tr2bl w:val="single" w:sz="4" w:space="0" w:color="000000"/>
            </w:tcBorders>
            <w:shd w:val="clear" w:color="auto" w:fill="auto"/>
            <w:vAlign w:val="center"/>
          </w:tcPr>
          <w:p w14:paraId="55794462" w14:textId="77777777" w:rsidR="003D5485" w:rsidRPr="00010045" w:rsidRDefault="003D5485" w:rsidP="003D5485">
            <w:pPr>
              <w:spacing w:after="0"/>
              <w:jc w:val="center"/>
            </w:pPr>
          </w:p>
        </w:tc>
        <w:tc>
          <w:tcPr>
            <w:tcW w:w="1552" w:type="dxa"/>
            <w:tcBorders>
              <w:tl2br w:val="single" w:sz="4" w:space="0" w:color="000000"/>
              <w:tr2bl w:val="single" w:sz="4" w:space="0" w:color="000000"/>
            </w:tcBorders>
            <w:shd w:val="clear" w:color="auto" w:fill="auto"/>
            <w:vAlign w:val="center"/>
          </w:tcPr>
          <w:p w14:paraId="28413533" w14:textId="77777777" w:rsidR="003D5485" w:rsidRPr="00010045" w:rsidRDefault="003D5485" w:rsidP="003D5485">
            <w:pPr>
              <w:spacing w:after="0"/>
              <w:jc w:val="center"/>
            </w:pPr>
          </w:p>
        </w:tc>
      </w:tr>
      <w:tr w:rsidR="000A2C02" w:rsidRPr="00010045" w14:paraId="30E8474B" w14:textId="77777777" w:rsidTr="000A2C02">
        <w:trPr>
          <w:trHeight w:hRule="exact" w:val="347"/>
        </w:trPr>
        <w:tc>
          <w:tcPr>
            <w:tcW w:w="0" w:type="auto"/>
            <w:vAlign w:val="center"/>
          </w:tcPr>
          <w:p w14:paraId="4577B7A0"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1CCC4081" w14:textId="77777777" w:rsidR="000A2C02" w:rsidRPr="00010045" w:rsidRDefault="000A2C02" w:rsidP="007D2AEB">
            <w:pPr>
              <w:pStyle w:val="Tabela1"/>
              <w:numPr>
                <w:ilvl w:val="0"/>
                <w:numId w:val="62"/>
              </w:numPr>
              <w:tabs>
                <w:tab w:val="left" w:pos="417"/>
              </w:tabs>
              <w:spacing w:before="0" w:after="0" w:line="276" w:lineRule="auto"/>
              <w:ind w:right="50"/>
              <w:rPr>
                <w:rFonts w:ascii="Arial" w:hAnsi="Arial" w:cs="Arial"/>
                <w:sz w:val="20"/>
                <w:szCs w:val="20"/>
              </w:rPr>
            </w:pPr>
            <w:r w:rsidRPr="00010045">
              <w:rPr>
                <w:rFonts w:ascii="Arial" w:hAnsi="Arial" w:cs="Arial"/>
                <w:sz w:val="20"/>
                <w:szCs w:val="20"/>
              </w:rPr>
              <w:t>w kontekście danej procedury,</w:t>
            </w:r>
          </w:p>
        </w:tc>
        <w:tc>
          <w:tcPr>
            <w:tcW w:w="1559" w:type="dxa"/>
            <w:vAlign w:val="center"/>
          </w:tcPr>
          <w:p w14:paraId="62D3645C" w14:textId="77777777" w:rsidR="000A2C02" w:rsidRPr="00010045" w:rsidRDefault="000A2C02" w:rsidP="000A2C02">
            <w:pPr>
              <w:shd w:val="clear" w:color="auto" w:fill="FFFFFF"/>
              <w:spacing w:after="0"/>
              <w:jc w:val="center"/>
            </w:pPr>
            <w:r w:rsidRPr="00010045">
              <w:t>TAK</w:t>
            </w:r>
          </w:p>
        </w:tc>
        <w:tc>
          <w:tcPr>
            <w:tcW w:w="1552" w:type="dxa"/>
            <w:vAlign w:val="center"/>
          </w:tcPr>
          <w:p w14:paraId="62BE12E8" w14:textId="77777777" w:rsidR="000A2C02" w:rsidRPr="00010045" w:rsidRDefault="000A2C02" w:rsidP="000A2C02">
            <w:pPr>
              <w:shd w:val="clear" w:color="auto" w:fill="FFFFFF"/>
              <w:spacing w:after="0"/>
              <w:jc w:val="center"/>
            </w:pPr>
            <w:r w:rsidRPr="006B6E1F">
              <w:t>NIE</w:t>
            </w:r>
          </w:p>
        </w:tc>
      </w:tr>
      <w:tr w:rsidR="000A2C02" w:rsidRPr="00010045" w14:paraId="6BFE96C8" w14:textId="77777777" w:rsidTr="000A2C02">
        <w:trPr>
          <w:trHeight w:hRule="exact" w:val="347"/>
        </w:trPr>
        <w:tc>
          <w:tcPr>
            <w:tcW w:w="0" w:type="auto"/>
            <w:vAlign w:val="center"/>
          </w:tcPr>
          <w:p w14:paraId="5A03C922"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5E4802BA" w14:textId="77777777" w:rsidR="000A2C02" w:rsidRPr="00010045" w:rsidRDefault="000A2C02" w:rsidP="007D2AEB">
            <w:pPr>
              <w:pStyle w:val="Tabela1"/>
              <w:numPr>
                <w:ilvl w:val="0"/>
                <w:numId w:val="61"/>
              </w:numPr>
              <w:tabs>
                <w:tab w:val="left" w:pos="417"/>
              </w:tabs>
              <w:spacing w:before="0" w:after="0" w:line="276" w:lineRule="auto"/>
              <w:ind w:right="50"/>
              <w:rPr>
                <w:rFonts w:ascii="Arial" w:hAnsi="Arial" w:cs="Arial"/>
                <w:sz w:val="20"/>
                <w:szCs w:val="20"/>
              </w:rPr>
            </w:pPr>
            <w:r w:rsidRPr="00010045">
              <w:rPr>
                <w:rFonts w:ascii="Arial" w:hAnsi="Arial" w:cs="Arial"/>
                <w:sz w:val="20"/>
                <w:szCs w:val="20"/>
              </w:rPr>
              <w:t>w kontekście pacjenta.</w:t>
            </w:r>
          </w:p>
        </w:tc>
        <w:tc>
          <w:tcPr>
            <w:tcW w:w="1559" w:type="dxa"/>
            <w:tcBorders>
              <w:bottom w:val="single" w:sz="4" w:space="0" w:color="auto"/>
            </w:tcBorders>
            <w:vAlign w:val="center"/>
          </w:tcPr>
          <w:p w14:paraId="0B9D908F" w14:textId="77777777" w:rsidR="000A2C02" w:rsidRPr="00010045" w:rsidRDefault="000A2C02" w:rsidP="000A2C02">
            <w:pPr>
              <w:shd w:val="clear" w:color="auto" w:fill="FFFFFF"/>
              <w:spacing w:after="0"/>
              <w:jc w:val="center"/>
            </w:pPr>
            <w:r w:rsidRPr="00010045">
              <w:t>TAK</w:t>
            </w:r>
          </w:p>
        </w:tc>
        <w:tc>
          <w:tcPr>
            <w:tcW w:w="1552" w:type="dxa"/>
            <w:tcBorders>
              <w:bottom w:val="single" w:sz="4" w:space="0" w:color="auto"/>
            </w:tcBorders>
            <w:vAlign w:val="center"/>
          </w:tcPr>
          <w:p w14:paraId="36BF8282" w14:textId="77777777" w:rsidR="000A2C02" w:rsidRPr="00010045" w:rsidRDefault="000A2C02" w:rsidP="000A2C02">
            <w:pPr>
              <w:shd w:val="clear" w:color="auto" w:fill="FFFFFF"/>
              <w:spacing w:after="0"/>
              <w:jc w:val="center"/>
            </w:pPr>
            <w:r w:rsidRPr="006B6E1F">
              <w:t>NIE</w:t>
            </w:r>
          </w:p>
        </w:tc>
      </w:tr>
      <w:tr w:rsidR="003D5485" w:rsidRPr="00010045" w14:paraId="52540379" w14:textId="77777777" w:rsidTr="003D5485">
        <w:trPr>
          <w:trHeight w:hRule="exact" w:val="557"/>
        </w:trPr>
        <w:tc>
          <w:tcPr>
            <w:tcW w:w="5909" w:type="dxa"/>
            <w:gridSpan w:val="2"/>
            <w:shd w:val="clear" w:color="auto" w:fill="auto"/>
            <w:vAlign w:val="center"/>
          </w:tcPr>
          <w:p w14:paraId="20EB6387" w14:textId="77777777" w:rsidR="003D5485" w:rsidRPr="003D5485" w:rsidRDefault="003D5485" w:rsidP="006C354D">
            <w:pPr>
              <w:pStyle w:val="Tabela1"/>
              <w:tabs>
                <w:tab w:val="left" w:pos="417"/>
              </w:tabs>
              <w:spacing w:before="0" w:after="0" w:line="276" w:lineRule="auto"/>
              <w:ind w:right="50"/>
              <w:rPr>
                <w:rFonts w:ascii="Arial" w:hAnsi="Arial" w:cs="Arial"/>
                <w:b/>
                <w:sz w:val="20"/>
                <w:szCs w:val="20"/>
              </w:rPr>
            </w:pPr>
            <w:r w:rsidRPr="003D5485">
              <w:rPr>
                <w:rFonts w:ascii="Arial" w:hAnsi="Arial" w:cs="Arial"/>
                <w:b/>
                <w:sz w:val="20"/>
                <w:szCs w:val="20"/>
              </w:rPr>
              <w:t>Uwzględnienie zbioru ograniczeń narzuconych przez płatnika:</w:t>
            </w:r>
          </w:p>
        </w:tc>
        <w:tc>
          <w:tcPr>
            <w:tcW w:w="1559" w:type="dxa"/>
            <w:tcBorders>
              <w:tl2br w:val="single" w:sz="4" w:space="0" w:color="000000"/>
              <w:tr2bl w:val="single" w:sz="4" w:space="0" w:color="000000"/>
            </w:tcBorders>
            <w:shd w:val="clear" w:color="auto" w:fill="auto"/>
            <w:vAlign w:val="center"/>
          </w:tcPr>
          <w:p w14:paraId="0156090A" w14:textId="77777777" w:rsidR="003D5485" w:rsidRPr="00010045" w:rsidRDefault="003D5485" w:rsidP="003D5485">
            <w:pPr>
              <w:spacing w:after="0"/>
              <w:jc w:val="center"/>
            </w:pPr>
          </w:p>
        </w:tc>
        <w:tc>
          <w:tcPr>
            <w:tcW w:w="1552" w:type="dxa"/>
            <w:tcBorders>
              <w:tl2br w:val="single" w:sz="4" w:space="0" w:color="000000"/>
              <w:tr2bl w:val="single" w:sz="4" w:space="0" w:color="000000"/>
            </w:tcBorders>
            <w:shd w:val="clear" w:color="auto" w:fill="auto"/>
            <w:vAlign w:val="center"/>
          </w:tcPr>
          <w:p w14:paraId="5CA573B0" w14:textId="77777777" w:rsidR="003D5485" w:rsidRPr="00010045" w:rsidRDefault="003D5485" w:rsidP="003D5485">
            <w:pPr>
              <w:spacing w:after="0"/>
              <w:jc w:val="center"/>
            </w:pPr>
          </w:p>
        </w:tc>
      </w:tr>
      <w:tr w:rsidR="000A2C02" w:rsidRPr="00010045" w14:paraId="5506A4F9" w14:textId="77777777" w:rsidTr="000A2C02">
        <w:trPr>
          <w:trHeight w:hRule="exact" w:val="760"/>
        </w:trPr>
        <w:tc>
          <w:tcPr>
            <w:tcW w:w="0" w:type="auto"/>
            <w:vAlign w:val="center"/>
          </w:tcPr>
          <w:p w14:paraId="7C162AC5"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7973C465" w14:textId="77777777" w:rsidR="000A2C02" w:rsidRPr="00010045" w:rsidRDefault="000A2C02" w:rsidP="007D2AEB">
            <w:pPr>
              <w:pStyle w:val="Tabela1"/>
              <w:numPr>
                <w:ilvl w:val="0"/>
                <w:numId w:val="60"/>
              </w:numPr>
              <w:spacing w:before="0" w:after="0" w:line="276" w:lineRule="auto"/>
              <w:ind w:right="50"/>
              <w:rPr>
                <w:rFonts w:ascii="Arial" w:hAnsi="Arial" w:cs="Arial"/>
                <w:sz w:val="20"/>
                <w:szCs w:val="20"/>
              </w:rPr>
            </w:pPr>
            <w:r w:rsidRPr="00010045">
              <w:rPr>
                <w:rFonts w:ascii="Arial" w:hAnsi="Arial" w:cs="Arial"/>
                <w:sz w:val="20"/>
                <w:szCs w:val="20"/>
              </w:rPr>
              <w:t>limit na liczbę procedur w ciągu dnia zabiegowego,</w:t>
            </w:r>
          </w:p>
        </w:tc>
        <w:tc>
          <w:tcPr>
            <w:tcW w:w="1559" w:type="dxa"/>
            <w:vAlign w:val="center"/>
          </w:tcPr>
          <w:p w14:paraId="69424835" w14:textId="77777777" w:rsidR="000A2C02" w:rsidRPr="00010045" w:rsidRDefault="00272F98" w:rsidP="000A2C02">
            <w:pPr>
              <w:shd w:val="clear" w:color="auto" w:fill="FFFFFF"/>
              <w:spacing w:after="0"/>
              <w:jc w:val="center"/>
            </w:pPr>
            <w:r>
              <w:t>TAK</w:t>
            </w:r>
          </w:p>
        </w:tc>
        <w:tc>
          <w:tcPr>
            <w:tcW w:w="1552" w:type="dxa"/>
            <w:vAlign w:val="center"/>
          </w:tcPr>
          <w:p w14:paraId="2ED8FA4A" w14:textId="77777777" w:rsidR="000A2C02" w:rsidRPr="00010045" w:rsidRDefault="000A2C02" w:rsidP="000A2C02">
            <w:pPr>
              <w:shd w:val="clear" w:color="auto" w:fill="FFFFFF"/>
              <w:spacing w:after="0"/>
              <w:jc w:val="center"/>
            </w:pPr>
            <w:r w:rsidRPr="00F42837">
              <w:t>NIE</w:t>
            </w:r>
          </w:p>
        </w:tc>
      </w:tr>
      <w:tr w:rsidR="000A2C02" w:rsidRPr="00010045" w14:paraId="17C9344A" w14:textId="77777777" w:rsidTr="000A2C02">
        <w:trPr>
          <w:trHeight w:hRule="exact" w:val="433"/>
        </w:trPr>
        <w:tc>
          <w:tcPr>
            <w:tcW w:w="0" w:type="auto"/>
            <w:vAlign w:val="center"/>
          </w:tcPr>
          <w:p w14:paraId="7AF3D838"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77BACE88" w14:textId="77777777" w:rsidR="000A2C02" w:rsidRPr="00010045" w:rsidRDefault="000A2C02" w:rsidP="007D2AEB">
            <w:pPr>
              <w:pStyle w:val="Tabela1"/>
              <w:numPr>
                <w:ilvl w:val="0"/>
                <w:numId w:val="60"/>
              </w:numPr>
              <w:spacing w:before="0" w:after="0" w:line="276" w:lineRule="auto"/>
              <w:ind w:right="50"/>
              <w:rPr>
                <w:rFonts w:ascii="Arial" w:hAnsi="Arial" w:cs="Arial"/>
                <w:sz w:val="20"/>
                <w:szCs w:val="20"/>
              </w:rPr>
            </w:pPr>
            <w:r w:rsidRPr="00010045">
              <w:rPr>
                <w:rFonts w:ascii="Arial" w:hAnsi="Arial" w:cs="Arial"/>
                <w:sz w:val="20"/>
                <w:szCs w:val="20"/>
              </w:rPr>
              <w:t>limit na krotność wystąpienia tej samej procedury,</w:t>
            </w:r>
          </w:p>
        </w:tc>
        <w:tc>
          <w:tcPr>
            <w:tcW w:w="1559" w:type="dxa"/>
            <w:vAlign w:val="center"/>
          </w:tcPr>
          <w:p w14:paraId="549230B7" w14:textId="77777777" w:rsidR="000A2C02" w:rsidRPr="00010045" w:rsidRDefault="00272F98" w:rsidP="000A2C02">
            <w:pPr>
              <w:shd w:val="clear" w:color="auto" w:fill="FFFFFF"/>
              <w:spacing w:after="0"/>
              <w:jc w:val="center"/>
            </w:pPr>
            <w:r>
              <w:t>TAK</w:t>
            </w:r>
          </w:p>
        </w:tc>
        <w:tc>
          <w:tcPr>
            <w:tcW w:w="1552" w:type="dxa"/>
            <w:vAlign w:val="center"/>
          </w:tcPr>
          <w:p w14:paraId="0763B952" w14:textId="77777777" w:rsidR="000A2C02" w:rsidRPr="00010045" w:rsidRDefault="000A2C02" w:rsidP="000A2C02">
            <w:pPr>
              <w:shd w:val="clear" w:color="auto" w:fill="FFFFFF"/>
              <w:spacing w:after="0"/>
              <w:jc w:val="center"/>
            </w:pPr>
            <w:r w:rsidRPr="00F42837">
              <w:t>NIE</w:t>
            </w:r>
          </w:p>
        </w:tc>
      </w:tr>
      <w:tr w:rsidR="000A2C02" w:rsidRPr="00010045" w14:paraId="348A9383" w14:textId="77777777" w:rsidTr="000A2C02">
        <w:trPr>
          <w:trHeight w:hRule="exact" w:val="362"/>
        </w:trPr>
        <w:tc>
          <w:tcPr>
            <w:tcW w:w="0" w:type="auto"/>
            <w:vAlign w:val="center"/>
          </w:tcPr>
          <w:p w14:paraId="1CE7C8E3"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03126351" w14:textId="77777777" w:rsidR="000A2C02" w:rsidRPr="00010045" w:rsidRDefault="000A2C02" w:rsidP="007D2AEB">
            <w:pPr>
              <w:pStyle w:val="Tabela1"/>
              <w:numPr>
                <w:ilvl w:val="0"/>
                <w:numId w:val="60"/>
              </w:numPr>
              <w:spacing w:before="0" w:after="0" w:line="276" w:lineRule="auto"/>
              <w:ind w:right="50"/>
              <w:rPr>
                <w:rFonts w:ascii="Arial" w:hAnsi="Arial" w:cs="Arial"/>
                <w:sz w:val="20"/>
                <w:szCs w:val="20"/>
              </w:rPr>
            </w:pPr>
            <w:r w:rsidRPr="00010045">
              <w:rPr>
                <w:rFonts w:ascii="Arial" w:hAnsi="Arial" w:cs="Arial"/>
                <w:sz w:val="20"/>
                <w:szCs w:val="20"/>
              </w:rPr>
              <w:t>limit na liczbę dni w cyklu udzielania świadczeń.</w:t>
            </w:r>
          </w:p>
        </w:tc>
        <w:tc>
          <w:tcPr>
            <w:tcW w:w="1559" w:type="dxa"/>
            <w:vAlign w:val="center"/>
          </w:tcPr>
          <w:p w14:paraId="7378CC66" w14:textId="77777777" w:rsidR="000A2C02" w:rsidRPr="00010045" w:rsidRDefault="00272F98" w:rsidP="000A2C02">
            <w:pPr>
              <w:shd w:val="clear" w:color="auto" w:fill="FFFFFF"/>
              <w:spacing w:after="0"/>
              <w:jc w:val="center"/>
            </w:pPr>
            <w:r>
              <w:t>TAK</w:t>
            </w:r>
          </w:p>
        </w:tc>
        <w:tc>
          <w:tcPr>
            <w:tcW w:w="1552" w:type="dxa"/>
            <w:vAlign w:val="center"/>
          </w:tcPr>
          <w:p w14:paraId="7C466B2D" w14:textId="77777777" w:rsidR="000A2C02" w:rsidRPr="00010045" w:rsidRDefault="000A2C02" w:rsidP="000A2C02">
            <w:pPr>
              <w:shd w:val="clear" w:color="auto" w:fill="FFFFFF"/>
              <w:spacing w:after="0"/>
              <w:jc w:val="center"/>
            </w:pPr>
            <w:r w:rsidRPr="00F42837">
              <w:t>NIE</w:t>
            </w:r>
          </w:p>
        </w:tc>
      </w:tr>
      <w:tr w:rsidR="000A2C02" w:rsidRPr="00010045" w14:paraId="515339E9" w14:textId="77777777" w:rsidTr="000A2C02">
        <w:trPr>
          <w:trHeight w:hRule="exact" w:val="562"/>
        </w:trPr>
        <w:tc>
          <w:tcPr>
            <w:tcW w:w="0" w:type="auto"/>
            <w:vAlign w:val="center"/>
          </w:tcPr>
          <w:p w14:paraId="4349CD4D"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0155CC1B"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Informacja o wielkości rezerw wolnych terminów.</w:t>
            </w:r>
          </w:p>
        </w:tc>
        <w:tc>
          <w:tcPr>
            <w:tcW w:w="1559" w:type="dxa"/>
            <w:tcBorders>
              <w:bottom w:val="single" w:sz="4" w:space="0" w:color="auto"/>
            </w:tcBorders>
            <w:vAlign w:val="center"/>
          </w:tcPr>
          <w:p w14:paraId="5383E613" w14:textId="77777777" w:rsidR="000A2C02" w:rsidRPr="00010045" w:rsidRDefault="00272F98" w:rsidP="000A2C02">
            <w:pPr>
              <w:shd w:val="clear" w:color="auto" w:fill="FFFFFF"/>
              <w:spacing w:after="0"/>
              <w:jc w:val="center"/>
            </w:pPr>
            <w:r>
              <w:t>TAK</w:t>
            </w:r>
          </w:p>
        </w:tc>
        <w:tc>
          <w:tcPr>
            <w:tcW w:w="1552" w:type="dxa"/>
            <w:tcBorders>
              <w:bottom w:val="single" w:sz="4" w:space="0" w:color="auto"/>
            </w:tcBorders>
            <w:vAlign w:val="center"/>
          </w:tcPr>
          <w:p w14:paraId="061E3E93" w14:textId="77777777" w:rsidR="000A2C02" w:rsidRPr="00010045" w:rsidRDefault="000A2C02" w:rsidP="000A2C02">
            <w:pPr>
              <w:shd w:val="clear" w:color="auto" w:fill="FFFFFF"/>
              <w:spacing w:after="0"/>
              <w:jc w:val="center"/>
            </w:pPr>
            <w:r w:rsidRPr="00F42837">
              <w:t>NIE</w:t>
            </w:r>
          </w:p>
        </w:tc>
      </w:tr>
      <w:tr w:rsidR="003D5485" w:rsidRPr="00010045" w14:paraId="40989B89" w14:textId="77777777" w:rsidTr="003D5485">
        <w:trPr>
          <w:trHeight w:hRule="exact" w:val="440"/>
        </w:trPr>
        <w:tc>
          <w:tcPr>
            <w:tcW w:w="5909" w:type="dxa"/>
            <w:gridSpan w:val="2"/>
            <w:shd w:val="clear" w:color="auto" w:fill="auto"/>
            <w:vAlign w:val="center"/>
          </w:tcPr>
          <w:p w14:paraId="00E17571" w14:textId="77777777" w:rsidR="003D5485" w:rsidRPr="003D5485" w:rsidRDefault="003D5485" w:rsidP="006C354D">
            <w:pPr>
              <w:pStyle w:val="Tabela1"/>
              <w:spacing w:before="0" w:after="0" w:line="276" w:lineRule="auto"/>
              <w:ind w:right="50"/>
              <w:rPr>
                <w:rFonts w:ascii="Arial" w:hAnsi="Arial" w:cs="Arial"/>
                <w:b/>
                <w:sz w:val="20"/>
                <w:szCs w:val="20"/>
              </w:rPr>
            </w:pPr>
            <w:r w:rsidRPr="003D5485">
              <w:rPr>
                <w:rFonts w:ascii="Arial" w:hAnsi="Arial" w:cs="Arial"/>
                <w:b/>
                <w:sz w:val="20"/>
                <w:szCs w:val="20"/>
              </w:rPr>
              <w:t>Podgląd procedur:</w:t>
            </w:r>
          </w:p>
        </w:tc>
        <w:tc>
          <w:tcPr>
            <w:tcW w:w="1559" w:type="dxa"/>
            <w:tcBorders>
              <w:tl2br w:val="single" w:sz="4" w:space="0" w:color="000000"/>
              <w:tr2bl w:val="single" w:sz="4" w:space="0" w:color="000000"/>
            </w:tcBorders>
            <w:shd w:val="clear" w:color="auto" w:fill="auto"/>
            <w:vAlign w:val="center"/>
          </w:tcPr>
          <w:p w14:paraId="646322B3" w14:textId="77777777" w:rsidR="003D5485" w:rsidRPr="00010045" w:rsidRDefault="003D5485" w:rsidP="003D5485">
            <w:pPr>
              <w:spacing w:after="0"/>
              <w:jc w:val="center"/>
            </w:pPr>
          </w:p>
        </w:tc>
        <w:tc>
          <w:tcPr>
            <w:tcW w:w="1552" w:type="dxa"/>
            <w:tcBorders>
              <w:tl2br w:val="single" w:sz="4" w:space="0" w:color="000000"/>
              <w:tr2bl w:val="single" w:sz="4" w:space="0" w:color="000000"/>
            </w:tcBorders>
            <w:shd w:val="clear" w:color="auto" w:fill="auto"/>
            <w:vAlign w:val="center"/>
          </w:tcPr>
          <w:p w14:paraId="4A372523" w14:textId="77777777" w:rsidR="003D5485" w:rsidRPr="00010045" w:rsidRDefault="003D5485" w:rsidP="003D5485">
            <w:pPr>
              <w:spacing w:after="0"/>
              <w:jc w:val="center"/>
            </w:pPr>
          </w:p>
        </w:tc>
      </w:tr>
      <w:tr w:rsidR="000A2C02" w:rsidRPr="00010045" w14:paraId="1BFA4F04" w14:textId="77777777" w:rsidTr="000A2C02">
        <w:trPr>
          <w:trHeight w:hRule="exact" w:val="465"/>
        </w:trPr>
        <w:tc>
          <w:tcPr>
            <w:tcW w:w="0" w:type="auto"/>
            <w:vAlign w:val="center"/>
          </w:tcPr>
          <w:p w14:paraId="3993BF38"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741BA91F" w14:textId="77777777" w:rsidR="000A2C02" w:rsidRPr="00010045" w:rsidRDefault="000A2C02" w:rsidP="007D2AEB">
            <w:pPr>
              <w:pStyle w:val="Tabela1"/>
              <w:numPr>
                <w:ilvl w:val="0"/>
                <w:numId w:val="60"/>
              </w:numPr>
              <w:spacing w:before="0" w:after="0" w:line="276" w:lineRule="auto"/>
              <w:ind w:right="50"/>
              <w:rPr>
                <w:rFonts w:ascii="Arial" w:hAnsi="Arial" w:cs="Arial"/>
                <w:sz w:val="20"/>
                <w:szCs w:val="20"/>
              </w:rPr>
            </w:pPr>
            <w:r w:rsidRPr="00010045">
              <w:rPr>
                <w:rFonts w:ascii="Arial" w:hAnsi="Arial" w:cs="Arial"/>
                <w:sz w:val="20"/>
                <w:szCs w:val="20"/>
              </w:rPr>
              <w:t>planowanych do wykonania,</w:t>
            </w:r>
          </w:p>
        </w:tc>
        <w:tc>
          <w:tcPr>
            <w:tcW w:w="1559" w:type="dxa"/>
            <w:vAlign w:val="center"/>
          </w:tcPr>
          <w:p w14:paraId="64340C09" w14:textId="77777777" w:rsidR="000A2C02" w:rsidRPr="00010045" w:rsidRDefault="000A2C02" w:rsidP="000A2C02">
            <w:pPr>
              <w:shd w:val="clear" w:color="auto" w:fill="FFFFFF"/>
              <w:spacing w:after="0"/>
              <w:jc w:val="center"/>
            </w:pPr>
            <w:r w:rsidRPr="00010045">
              <w:t>TAK</w:t>
            </w:r>
          </w:p>
        </w:tc>
        <w:tc>
          <w:tcPr>
            <w:tcW w:w="1552" w:type="dxa"/>
            <w:vAlign w:val="center"/>
          </w:tcPr>
          <w:p w14:paraId="3BBEA630" w14:textId="77777777" w:rsidR="000A2C02" w:rsidRPr="00010045" w:rsidRDefault="000A2C02" w:rsidP="000A2C02">
            <w:pPr>
              <w:shd w:val="clear" w:color="auto" w:fill="FFFFFF"/>
              <w:spacing w:after="0"/>
              <w:jc w:val="center"/>
            </w:pPr>
            <w:r w:rsidRPr="00201DF8">
              <w:t>NIE</w:t>
            </w:r>
          </w:p>
        </w:tc>
      </w:tr>
      <w:tr w:rsidR="000A2C02" w:rsidRPr="00010045" w14:paraId="1438F18E" w14:textId="77777777" w:rsidTr="000A2C02">
        <w:trPr>
          <w:trHeight w:hRule="exact" w:val="429"/>
        </w:trPr>
        <w:tc>
          <w:tcPr>
            <w:tcW w:w="0" w:type="auto"/>
            <w:vAlign w:val="center"/>
          </w:tcPr>
          <w:p w14:paraId="6CB5FC2E"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1C98659A" w14:textId="77777777" w:rsidR="000A2C02" w:rsidRPr="00010045" w:rsidRDefault="000A2C02" w:rsidP="007D2AEB">
            <w:pPr>
              <w:pStyle w:val="Tabela1"/>
              <w:numPr>
                <w:ilvl w:val="0"/>
                <w:numId w:val="60"/>
              </w:numPr>
              <w:spacing w:before="0" w:after="0" w:line="276" w:lineRule="auto"/>
              <w:ind w:right="50"/>
              <w:rPr>
                <w:rFonts w:ascii="Arial" w:hAnsi="Arial" w:cs="Arial"/>
                <w:sz w:val="20"/>
                <w:szCs w:val="20"/>
              </w:rPr>
            </w:pPr>
            <w:r w:rsidRPr="00010045">
              <w:rPr>
                <w:rFonts w:ascii="Arial" w:hAnsi="Arial" w:cs="Arial"/>
                <w:sz w:val="20"/>
                <w:szCs w:val="20"/>
              </w:rPr>
              <w:t>wykonywanych w danej jednostce,</w:t>
            </w:r>
          </w:p>
        </w:tc>
        <w:tc>
          <w:tcPr>
            <w:tcW w:w="1559" w:type="dxa"/>
            <w:vAlign w:val="center"/>
          </w:tcPr>
          <w:p w14:paraId="1D7E8636" w14:textId="77777777" w:rsidR="000A2C02" w:rsidRPr="00010045" w:rsidRDefault="000A2C02" w:rsidP="000A2C02">
            <w:pPr>
              <w:shd w:val="clear" w:color="auto" w:fill="FFFFFF"/>
              <w:spacing w:after="0"/>
              <w:jc w:val="center"/>
            </w:pPr>
            <w:r w:rsidRPr="00010045">
              <w:t>TAK</w:t>
            </w:r>
          </w:p>
        </w:tc>
        <w:tc>
          <w:tcPr>
            <w:tcW w:w="1552" w:type="dxa"/>
            <w:vAlign w:val="center"/>
          </w:tcPr>
          <w:p w14:paraId="19EF811D" w14:textId="77777777" w:rsidR="000A2C02" w:rsidRPr="00010045" w:rsidRDefault="000A2C02" w:rsidP="000A2C02">
            <w:pPr>
              <w:shd w:val="clear" w:color="auto" w:fill="FFFFFF"/>
              <w:spacing w:after="0"/>
              <w:jc w:val="center"/>
            </w:pPr>
            <w:r w:rsidRPr="00201DF8">
              <w:t>NIE</w:t>
            </w:r>
          </w:p>
        </w:tc>
      </w:tr>
      <w:tr w:rsidR="000A2C02" w:rsidRPr="00010045" w14:paraId="41BDAC1E" w14:textId="77777777" w:rsidTr="000A2C02">
        <w:trPr>
          <w:trHeight w:hRule="exact" w:val="411"/>
        </w:trPr>
        <w:tc>
          <w:tcPr>
            <w:tcW w:w="0" w:type="auto"/>
            <w:vAlign w:val="center"/>
          </w:tcPr>
          <w:p w14:paraId="67979B04"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3E22DEC4" w14:textId="77777777" w:rsidR="000A2C02" w:rsidRPr="00010045" w:rsidRDefault="000A2C02" w:rsidP="007D2AEB">
            <w:pPr>
              <w:pStyle w:val="Tabela1"/>
              <w:numPr>
                <w:ilvl w:val="0"/>
                <w:numId w:val="60"/>
              </w:numPr>
              <w:spacing w:before="0" w:after="0" w:line="276" w:lineRule="auto"/>
              <w:ind w:right="50"/>
              <w:rPr>
                <w:rFonts w:ascii="Arial" w:hAnsi="Arial" w:cs="Arial"/>
                <w:sz w:val="20"/>
                <w:szCs w:val="20"/>
              </w:rPr>
            </w:pPr>
            <w:r w:rsidRPr="00010045">
              <w:rPr>
                <w:rFonts w:ascii="Arial" w:hAnsi="Arial" w:cs="Arial"/>
                <w:sz w:val="20"/>
                <w:szCs w:val="20"/>
              </w:rPr>
              <w:t>anulowanych.</w:t>
            </w:r>
          </w:p>
        </w:tc>
        <w:tc>
          <w:tcPr>
            <w:tcW w:w="1559" w:type="dxa"/>
            <w:vAlign w:val="center"/>
          </w:tcPr>
          <w:p w14:paraId="5AC8D7C6" w14:textId="77777777" w:rsidR="000A2C02" w:rsidRPr="00010045" w:rsidRDefault="000A2C02" w:rsidP="000A2C02">
            <w:pPr>
              <w:shd w:val="clear" w:color="auto" w:fill="FFFFFF"/>
              <w:spacing w:after="0"/>
              <w:jc w:val="center"/>
            </w:pPr>
            <w:r w:rsidRPr="00010045">
              <w:t>TAK</w:t>
            </w:r>
          </w:p>
        </w:tc>
        <w:tc>
          <w:tcPr>
            <w:tcW w:w="1552" w:type="dxa"/>
            <w:vAlign w:val="center"/>
          </w:tcPr>
          <w:p w14:paraId="660AA736" w14:textId="77777777" w:rsidR="000A2C02" w:rsidRPr="00010045" w:rsidRDefault="000A2C02" w:rsidP="000A2C02">
            <w:pPr>
              <w:shd w:val="clear" w:color="auto" w:fill="FFFFFF"/>
              <w:spacing w:after="0"/>
              <w:jc w:val="center"/>
            </w:pPr>
            <w:r w:rsidRPr="00201DF8">
              <w:t>NIE</w:t>
            </w:r>
          </w:p>
        </w:tc>
      </w:tr>
      <w:tr w:rsidR="000A2C02" w:rsidRPr="00010045" w14:paraId="20D138A4" w14:textId="77777777" w:rsidTr="000A2C02">
        <w:trPr>
          <w:trHeight w:hRule="exact" w:val="562"/>
        </w:trPr>
        <w:tc>
          <w:tcPr>
            <w:tcW w:w="0" w:type="auto"/>
            <w:vAlign w:val="center"/>
          </w:tcPr>
          <w:p w14:paraId="2480CB26"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7BFE38E2"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Podgląd historii wykonanej procedury.</w:t>
            </w:r>
          </w:p>
        </w:tc>
        <w:tc>
          <w:tcPr>
            <w:tcW w:w="1559" w:type="dxa"/>
            <w:vAlign w:val="center"/>
          </w:tcPr>
          <w:p w14:paraId="62D92C43" w14:textId="77777777" w:rsidR="000A2C02" w:rsidRPr="00010045" w:rsidRDefault="000A2C02" w:rsidP="000A2C02">
            <w:pPr>
              <w:shd w:val="clear" w:color="auto" w:fill="FFFFFF"/>
              <w:spacing w:after="0"/>
              <w:jc w:val="center"/>
            </w:pPr>
            <w:r w:rsidRPr="00010045">
              <w:t>TAK</w:t>
            </w:r>
          </w:p>
        </w:tc>
        <w:tc>
          <w:tcPr>
            <w:tcW w:w="1552" w:type="dxa"/>
            <w:vAlign w:val="center"/>
          </w:tcPr>
          <w:p w14:paraId="4083F16A" w14:textId="77777777" w:rsidR="000A2C02" w:rsidRPr="00010045" w:rsidRDefault="000A2C02" w:rsidP="000A2C02">
            <w:pPr>
              <w:shd w:val="clear" w:color="auto" w:fill="FFFFFF"/>
              <w:spacing w:after="0"/>
              <w:jc w:val="center"/>
            </w:pPr>
            <w:r w:rsidRPr="00201DF8">
              <w:t>NIE</w:t>
            </w:r>
          </w:p>
        </w:tc>
      </w:tr>
      <w:tr w:rsidR="000A2C02" w:rsidRPr="00010045" w14:paraId="5363F043" w14:textId="77777777" w:rsidTr="000A2C02">
        <w:trPr>
          <w:trHeight w:hRule="exact" w:val="561"/>
        </w:trPr>
        <w:tc>
          <w:tcPr>
            <w:tcW w:w="0" w:type="auto"/>
            <w:vAlign w:val="center"/>
          </w:tcPr>
          <w:p w14:paraId="1576A9D9"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045E9B24"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Wydruk karty zabiegów pacjenta.</w:t>
            </w:r>
          </w:p>
        </w:tc>
        <w:tc>
          <w:tcPr>
            <w:tcW w:w="1559" w:type="dxa"/>
            <w:vAlign w:val="center"/>
          </w:tcPr>
          <w:p w14:paraId="3C72551F" w14:textId="77777777" w:rsidR="000A2C02" w:rsidRPr="00010045" w:rsidRDefault="000A2C02" w:rsidP="000A2C02">
            <w:pPr>
              <w:shd w:val="clear" w:color="auto" w:fill="FFFFFF"/>
              <w:spacing w:after="0"/>
              <w:jc w:val="center"/>
            </w:pPr>
            <w:r w:rsidRPr="00010045">
              <w:t>TAK</w:t>
            </w:r>
          </w:p>
        </w:tc>
        <w:tc>
          <w:tcPr>
            <w:tcW w:w="1552" w:type="dxa"/>
            <w:vAlign w:val="center"/>
          </w:tcPr>
          <w:p w14:paraId="09386413" w14:textId="77777777" w:rsidR="000A2C02" w:rsidRPr="00010045" w:rsidRDefault="000A2C02" w:rsidP="000A2C02">
            <w:pPr>
              <w:shd w:val="clear" w:color="auto" w:fill="FFFFFF"/>
              <w:spacing w:after="0"/>
              <w:jc w:val="center"/>
            </w:pPr>
            <w:r w:rsidRPr="00573B24">
              <w:t>NIE</w:t>
            </w:r>
          </w:p>
        </w:tc>
      </w:tr>
      <w:tr w:rsidR="000A2C02" w:rsidRPr="00010045" w14:paraId="013752FA" w14:textId="77777777" w:rsidTr="000A2C02">
        <w:trPr>
          <w:trHeight w:hRule="exact" w:val="561"/>
        </w:trPr>
        <w:tc>
          <w:tcPr>
            <w:tcW w:w="0" w:type="auto"/>
            <w:vAlign w:val="center"/>
          </w:tcPr>
          <w:p w14:paraId="3C051F7E"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2B9606DB" w14:textId="77777777" w:rsidR="000A2C02" w:rsidRPr="00010045"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Wydruk stanu realizacji limitów (obejmujący również rozplanowane zabiegi).</w:t>
            </w:r>
          </w:p>
        </w:tc>
        <w:tc>
          <w:tcPr>
            <w:tcW w:w="1559" w:type="dxa"/>
            <w:vAlign w:val="center"/>
          </w:tcPr>
          <w:p w14:paraId="3591D07B" w14:textId="77777777" w:rsidR="000A2C02" w:rsidRPr="00010045" w:rsidRDefault="000A2C02" w:rsidP="000A2C02">
            <w:pPr>
              <w:shd w:val="clear" w:color="auto" w:fill="FFFFFF"/>
              <w:spacing w:after="0"/>
              <w:jc w:val="center"/>
            </w:pPr>
            <w:r w:rsidRPr="00010045">
              <w:t>TAK</w:t>
            </w:r>
          </w:p>
        </w:tc>
        <w:tc>
          <w:tcPr>
            <w:tcW w:w="1552" w:type="dxa"/>
            <w:vAlign w:val="center"/>
          </w:tcPr>
          <w:p w14:paraId="35F7DF1E" w14:textId="77777777" w:rsidR="000A2C02" w:rsidRPr="00010045" w:rsidRDefault="000A2C02" w:rsidP="000A2C02">
            <w:pPr>
              <w:shd w:val="clear" w:color="auto" w:fill="FFFFFF"/>
              <w:spacing w:after="0"/>
              <w:jc w:val="center"/>
            </w:pPr>
            <w:r w:rsidRPr="00573B24">
              <w:t>NIE</w:t>
            </w:r>
          </w:p>
        </w:tc>
      </w:tr>
      <w:tr w:rsidR="000A2C02" w:rsidRPr="00010045" w14:paraId="4215AACE" w14:textId="77777777" w:rsidTr="00081FC8">
        <w:trPr>
          <w:trHeight w:hRule="exact" w:val="1169"/>
        </w:trPr>
        <w:tc>
          <w:tcPr>
            <w:tcW w:w="0" w:type="auto"/>
            <w:vAlign w:val="center"/>
          </w:tcPr>
          <w:p w14:paraId="4276E277" w14:textId="77777777" w:rsidR="000A2C02" w:rsidRPr="00010045" w:rsidRDefault="000A2C02" w:rsidP="007D2AEB">
            <w:pPr>
              <w:pStyle w:val="Tabela1"/>
              <w:numPr>
                <w:ilvl w:val="0"/>
                <w:numId w:val="64"/>
              </w:numPr>
              <w:spacing w:before="0" w:after="0" w:line="276" w:lineRule="auto"/>
              <w:ind w:left="386" w:hanging="284"/>
              <w:jc w:val="center"/>
              <w:rPr>
                <w:rFonts w:ascii="Arial" w:hAnsi="Arial" w:cs="Arial"/>
                <w:sz w:val="20"/>
                <w:szCs w:val="20"/>
              </w:rPr>
            </w:pPr>
          </w:p>
        </w:tc>
        <w:tc>
          <w:tcPr>
            <w:tcW w:w="5370" w:type="dxa"/>
            <w:vAlign w:val="center"/>
          </w:tcPr>
          <w:p w14:paraId="65DAB80F" w14:textId="77777777" w:rsidR="000A2C02" w:rsidRDefault="000A2C02" w:rsidP="000A2C02">
            <w:pPr>
              <w:pStyle w:val="Tabela1"/>
              <w:spacing w:before="0" w:after="0" w:line="276" w:lineRule="auto"/>
              <w:ind w:right="50"/>
              <w:rPr>
                <w:rFonts w:ascii="Arial" w:hAnsi="Arial" w:cs="Arial"/>
                <w:sz w:val="20"/>
                <w:szCs w:val="20"/>
              </w:rPr>
            </w:pPr>
            <w:r w:rsidRPr="00010045">
              <w:rPr>
                <w:rFonts w:ascii="Arial" w:hAnsi="Arial" w:cs="Arial"/>
                <w:sz w:val="20"/>
                <w:szCs w:val="20"/>
              </w:rPr>
              <w:t>Możliwość anulowania serii zabiegów w przypadku nieobecności pacjenta.</w:t>
            </w:r>
          </w:p>
          <w:p w14:paraId="12D41209" w14:textId="51F0B2DA" w:rsidR="00081FC8" w:rsidRPr="00081FC8" w:rsidRDefault="00081FC8" w:rsidP="000A2C02">
            <w:pPr>
              <w:pStyle w:val="Tabela1"/>
              <w:spacing w:before="0" w:after="0" w:line="276" w:lineRule="auto"/>
              <w:ind w:right="50"/>
              <w:rPr>
                <w:rFonts w:ascii="Arial" w:hAnsi="Arial" w:cs="Arial"/>
                <w:b/>
                <w:sz w:val="20"/>
                <w:szCs w:val="20"/>
              </w:rPr>
            </w:pPr>
          </w:p>
        </w:tc>
        <w:tc>
          <w:tcPr>
            <w:tcW w:w="1559" w:type="dxa"/>
            <w:vAlign w:val="center"/>
          </w:tcPr>
          <w:p w14:paraId="6CC49D09" w14:textId="77777777" w:rsidR="000A2C02" w:rsidRPr="00010045" w:rsidRDefault="000A2C02" w:rsidP="000A2C02">
            <w:pPr>
              <w:shd w:val="clear" w:color="auto" w:fill="FFFFFF"/>
              <w:spacing w:after="0"/>
              <w:jc w:val="center"/>
            </w:pPr>
            <w:r w:rsidRPr="00010045">
              <w:t>TAK</w:t>
            </w:r>
          </w:p>
        </w:tc>
        <w:tc>
          <w:tcPr>
            <w:tcW w:w="1552" w:type="dxa"/>
            <w:vAlign w:val="center"/>
          </w:tcPr>
          <w:p w14:paraId="4DC96432" w14:textId="77777777" w:rsidR="000A2C02" w:rsidRPr="00010045" w:rsidRDefault="00465824" w:rsidP="000A2C02">
            <w:pPr>
              <w:shd w:val="clear" w:color="auto" w:fill="FFFFFF"/>
              <w:spacing w:after="0"/>
              <w:jc w:val="center"/>
            </w:pPr>
            <w:r w:rsidRPr="00130764">
              <w:t>TAK</w:t>
            </w:r>
          </w:p>
        </w:tc>
      </w:tr>
    </w:tbl>
    <w:p w14:paraId="5446761A" w14:textId="77777777" w:rsidR="006C354D" w:rsidRDefault="006C354D" w:rsidP="006C354D">
      <w:pPr>
        <w:ind w:firstLine="0"/>
      </w:pPr>
    </w:p>
    <w:p w14:paraId="5EF97D0C" w14:textId="77777777" w:rsidR="00F66086" w:rsidRDefault="00F66086" w:rsidP="006C354D">
      <w:pPr>
        <w:ind w:firstLine="0"/>
      </w:pPr>
    </w:p>
    <w:p w14:paraId="243F17E4" w14:textId="77777777" w:rsidR="00F66086" w:rsidRDefault="00F66086" w:rsidP="006C354D">
      <w:pPr>
        <w:ind w:firstLine="0"/>
      </w:pPr>
    </w:p>
    <w:p w14:paraId="23845A33" w14:textId="77777777" w:rsidR="00F66086" w:rsidRDefault="00F66086" w:rsidP="006C354D">
      <w:pPr>
        <w:ind w:firstLine="0"/>
      </w:pPr>
    </w:p>
    <w:p w14:paraId="27851E3C" w14:textId="77777777" w:rsidR="00F66086" w:rsidRPr="00010045" w:rsidRDefault="00F66086" w:rsidP="006C354D">
      <w:pPr>
        <w:ind w:firstLine="0"/>
      </w:pPr>
    </w:p>
    <w:p w14:paraId="2E2DB869" w14:textId="77777777" w:rsidR="006C354D" w:rsidRPr="00010045" w:rsidRDefault="006C354D" w:rsidP="00056F02">
      <w:pPr>
        <w:pStyle w:val="Nagwek2"/>
      </w:pPr>
      <w:bookmarkStart w:id="75" w:name="_Toc524601460"/>
      <w:r w:rsidRPr="00010045">
        <w:lastRenderedPageBreak/>
        <w:t>Wymagania dla modułu Administrator</w:t>
      </w:r>
      <w:bookmarkEnd w:id="7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72"/>
        <w:gridCol w:w="5672"/>
        <w:gridCol w:w="1521"/>
        <w:gridCol w:w="1521"/>
      </w:tblGrid>
      <w:tr w:rsidR="00B168DC" w:rsidRPr="00010045" w14:paraId="6E568975" w14:textId="77777777" w:rsidTr="003D5485">
        <w:trPr>
          <w:trHeight w:val="2293"/>
        </w:trPr>
        <w:tc>
          <w:tcPr>
            <w:tcW w:w="308" w:type="pct"/>
            <w:shd w:val="clear" w:color="auto" w:fill="E7E6E6"/>
            <w:vAlign w:val="center"/>
          </w:tcPr>
          <w:p w14:paraId="2B085C61" w14:textId="77777777" w:rsidR="00B168DC" w:rsidRPr="00010045" w:rsidRDefault="00B168DC" w:rsidP="00B168DC">
            <w:pPr>
              <w:spacing w:after="0"/>
              <w:ind w:left="284" w:hanging="284"/>
              <w:jc w:val="center"/>
              <w:rPr>
                <w:b/>
              </w:rPr>
            </w:pPr>
            <w:r w:rsidRPr="00010045">
              <w:rPr>
                <w:b/>
              </w:rPr>
              <w:t>Lp.</w:t>
            </w:r>
          </w:p>
        </w:tc>
        <w:tc>
          <w:tcPr>
            <w:tcW w:w="3054" w:type="pct"/>
            <w:shd w:val="clear" w:color="auto" w:fill="E7E6E6"/>
            <w:vAlign w:val="center"/>
          </w:tcPr>
          <w:p w14:paraId="7ACCAC9B" w14:textId="77777777" w:rsidR="00B168DC" w:rsidRPr="00010045" w:rsidRDefault="00B168DC" w:rsidP="00B168DC">
            <w:pPr>
              <w:spacing w:after="0"/>
              <w:ind w:firstLine="0"/>
              <w:jc w:val="center"/>
              <w:rPr>
                <w:b/>
              </w:rPr>
            </w:pPr>
            <w:r w:rsidRPr="00010045">
              <w:rPr>
                <w:b/>
              </w:rPr>
              <w:t>Wymaganie</w:t>
            </w:r>
          </w:p>
        </w:tc>
        <w:tc>
          <w:tcPr>
            <w:tcW w:w="819" w:type="pct"/>
            <w:shd w:val="clear" w:color="auto" w:fill="E7E6E6"/>
            <w:textDirection w:val="btLr"/>
            <w:vAlign w:val="center"/>
          </w:tcPr>
          <w:p w14:paraId="1906BF6E" w14:textId="77777777" w:rsidR="00B168DC" w:rsidRPr="00010045" w:rsidRDefault="00B168DC" w:rsidP="003D5485">
            <w:pPr>
              <w:spacing w:after="0"/>
              <w:ind w:firstLine="0"/>
              <w:jc w:val="center"/>
              <w:rPr>
                <w:b/>
              </w:rPr>
            </w:pPr>
            <w:r w:rsidRPr="002D40B7">
              <w:rPr>
                <w:b/>
                <w:bCs/>
                <w:sz w:val="16"/>
                <w:lang w:eastAsia="en-US"/>
              </w:rPr>
              <w:t>Wymaganie obligatoryjne (TAK / NIE)</w:t>
            </w:r>
          </w:p>
        </w:tc>
        <w:tc>
          <w:tcPr>
            <w:tcW w:w="819" w:type="pct"/>
            <w:shd w:val="clear" w:color="auto" w:fill="E7E6E6"/>
            <w:textDirection w:val="btLr"/>
            <w:vAlign w:val="center"/>
          </w:tcPr>
          <w:p w14:paraId="32EAA206" w14:textId="77777777" w:rsidR="00B168DC" w:rsidRPr="00010045" w:rsidRDefault="00B168DC" w:rsidP="003D5485">
            <w:pPr>
              <w:spacing w:after="0"/>
              <w:ind w:firstLine="0"/>
              <w:jc w:val="center"/>
              <w:rPr>
                <w:b/>
              </w:rPr>
            </w:pPr>
            <w:r w:rsidRPr="002D40B7">
              <w:rPr>
                <w:b/>
                <w:bCs/>
                <w:sz w:val="16"/>
                <w:lang w:eastAsia="en-US"/>
              </w:rPr>
              <w:t>Wymagane dostępności funkcjonalności na etapie składania oferty</w:t>
            </w:r>
          </w:p>
        </w:tc>
      </w:tr>
      <w:tr w:rsidR="00B168DC" w:rsidRPr="00010045" w14:paraId="140EC597" w14:textId="77777777" w:rsidTr="000A2C02">
        <w:trPr>
          <w:trHeight w:val="285"/>
        </w:trPr>
        <w:tc>
          <w:tcPr>
            <w:tcW w:w="308" w:type="pct"/>
            <w:shd w:val="clear" w:color="auto" w:fill="auto"/>
            <w:vAlign w:val="center"/>
          </w:tcPr>
          <w:p w14:paraId="08E44013" w14:textId="77777777" w:rsidR="00B168DC" w:rsidRPr="00010045" w:rsidRDefault="00B168DC" w:rsidP="007D2AEB">
            <w:pPr>
              <w:numPr>
                <w:ilvl w:val="0"/>
                <w:numId w:val="65"/>
              </w:numPr>
              <w:spacing w:after="0"/>
              <w:ind w:left="284" w:hanging="284"/>
              <w:jc w:val="center"/>
            </w:pPr>
          </w:p>
        </w:tc>
        <w:tc>
          <w:tcPr>
            <w:tcW w:w="3054" w:type="pct"/>
            <w:shd w:val="clear" w:color="auto" w:fill="auto"/>
            <w:vAlign w:val="center"/>
            <w:hideMark/>
          </w:tcPr>
          <w:p w14:paraId="377AC20A" w14:textId="77777777" w:rsidR="00B168DC" w:rsidRPr="00010045" w:rsidRDefault="00B168DC" w:rsidP="00CF6518">
            <w:pPr>
              <w:spacing w:after="0"/>
              <w:ind w:firstLine="0"/>
              <w:jc w:val="left"/>
            </w:pPr>
            <w:r w:rsidRPr="00010045">
              <w:t>Konfiguracja systemu:</w:t>
            </w:r>
          </w:p>
        </w:tc>
        <w:tc>
          <w:tcPr>
            <w:tcW w:w="819" w:type="pct"/>
            <w:shd w:val="clear" w:color="auto" w:fill="auto"/>
            <w:vAlign w:val="center"/>
          </w:tcPr>
          <w:p w14:paraId="7B72C8C1" w14:textId="77777777" w:rsidR="00B168DC" w:rsidRPr="00010045" w:rsidRDefault="00B168DC" w:rsidP="003D5485">
            <w:pPr>
              <w:spacing w:after="0"/>
              <w:ind w:firstLine="0"/>
              <w:jc w:val="center"/>
            </w:pPr>
            <w:r w:rsidRPr="00010045">
              <w:t>TAK</w:t>
            </w:r>
          </w:p>
        </w:tc>
        <w:tc>
          <w:tcPr>
            <w:tcW w:w="819" w:type="pct"/>
            <w:vAlign w:val="center"/>
          </w:tcPr>
          <w:p w14:paraId="7D8C8D1E" w14:textId="77777777" w:rsidR="00B168DC" w:rsidRPr="00010045" w:rsidRDefault="000A2C02" w:rsidP="000A2C02">
            <w:pPr>
              <w:spacing w:after="0"/>
              <w:ind w:firstLine="0"/>
              <w:jc w:val="center"/>
            </w:pPr>
            <w:r>
              <w:t>NIE</w:t>
            </w:r>
          </w:p>
        </w:tc>
      </w:tr>
      <w:tr w:rsidR="00B168DC" w:rsidRPr="00010045" w14:paraId="68635F9A" w14:textId="77777777" w:rsidTr="003D5485">
        <w:trPr>
          <w:trHeight w:val="570"/>
        </w:trPr>
        <w:tc>
          <w:tcPr>
            <w:tcW w:w="308" w:type="pct"/>
            <w:shd w:val="clear" w:color="auto" w:fill="auto"/>
            <w:vAlign w:val="center"/>
          </w:tcPr>
          <w:p w14:paraId="15BEF7EB" w14:textId="77777777" w:rsidR="00B168DC" w:rsidRPr="00010045" w:rsidRDefault="00B168DC" w:rsidP="007D2AEB">
            <w:pPr>
              <w:numPr>
                <w:ilvl w:val="0"/>
                <w:numId w:val="65"/>
              </w:numPr>
              <w:spacing w:after="0"/>
              <w:ind w:left="284" w:hanging="284"/>
              <w:jc w:val="center"/>
            </w:pPr>
          </w:p>
        </w:tc>
        <w:tc>
          <w:tcPr>
            <w:tcW w:w="3054" w:type="pct"/>
            <w:shd w:val="clear" w:color="auto" w:fill="auto"/>
            <w:vAlign w:val="center"/>
            <w:hideMark/>
          </w:tcPr>
          <w:p w14:paraId="5A399F7A" w14:textId="77777777" w:rsidR="00B168DC" w:rsidRPr="00010045" w:rsidRDefault="003D5485" w:rsidP="00CF6518">
            <w:pPr>
              <w:spacing w:after="0"/>
              <w:ind w:firstLine="0"/>
              <w:jc w:val="left"/>
            </w:pPr>
            <w:r>
              <w:t>Z</w:t>
            </w:r>
            <w:r w:rsidR="00B168DC" w:rsidRPr="00010045">
              <w:t>arządzanie słownikiem jednostek struktury organizacyjnej Zamawiającego na poziomie całego systemu:</w:t>
            </w:r>
          </w:p>
        </w:tc>
        <w:tc>
          <w:tcPr>
            <w:tcW w:w="819" w:type="pct"/>
            <w:shd w:val="clear" w:color="auto" w:fill="auto"/>
            <w:vAlign w:val="center"/>
          </w:tcPr>
          <w:p w14:paraId="6FA7F27E" w14:textId="77777777" w:rsidR="00B168DC" w:rsidRPr="00010045" w:rsidRDefault="00B168DC" w:rsidP="003D5485">
            <w:pPr>
              <w:spacing w:after="0"/>
              <w:ind w:firstLine="0"/>
              <w:jc w:val="center"/>
            </w:pPr>
            <w:r w:rsidRPr="00010045">
              <w:t>TAK</w:t>
            </w:r>
          </w:p>
        </w:tc>
        <w:tc>
          <w:tcPr>
            <w:tcW w:w="819" w:type="pct"/>
            <w:vAlign w:val="center"/>
          </w:tcPr>
          <w:p w14:paraId="190ED08D" w14:textId="77777777" w:rsidR="00B168DC" w:rsidRPr="00010045" w:rsidRDefault="003A26BE" w:rsidP="003D5485">
            <w:pPr>
              <w:spacing w:after="0"/>
              <w:ind w:firstLine="0"/>
              <w:jc w:val="center"/>
            </w:pPr>
            <w:r>
              <w:t>TAK</w:t>
            </w:r>
          </w:p>
        </w:tc>
      </w:tr>
      <w:tr w:rsidR="000A2C02" w:rsidRPr="00010045" w14:paraId="28D3F414" w14:textId="77777777" w:rsidTr="000A2C02">
        <w:trPr>
          <w:trHeight w:val="855"/>
        </w:trPr>
        <w:tc>
          <w:tcPr>
            <w:tcW w:w="308" w:type="pct"/>
            <w:shd w:val="clear" w:color="auto" w:fill="auto"/>
            <w:vAlign w:val="center"/>
          </w:tcPr>
          <w:p w14:paraId="4757817E"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030FA3DB" w14:textId="77777777" w:rsidR="000A2C02" w:rsidRPr="00010045" w:rsidRDefault="000A2C02" w:rsidP="000A2C02">
            <w:pPr>
              <w:spacing w:after="0"/>
              <w:ind w:firstLine="0"/>
              <w:jc w:val="left"/>
            </w:pPr>
            <w:r w:rsidRPr="00010045">
              <w:t xml:space="preserve"> - tworzenie i modyfikacja listy jednostek organizacyjnych (recepcje, gabinety, pracownie, oddziały, izby przyjęć, bloki operacyjne itp.),</w:t>
            </w:r>
          </w:p>
        </w:tc>
        <w:tc>
          <w:tcPr>
            <w:tcW w:w="819" w:type="pct"/>
            <w:shd w:val="clear" w:color="auto" w:fill="auto"/>
            <w:vAlign w:val="center"/>
          </w:tcPr>
          <w:p w14:paraId="0A0DBD50" w14:textId="77777777" w:rsidR="000A2C02" w:rsidRPr="00010045" w:rsidRDefault="000A2C02" w:rsidP="000A2C02">
            <w:pPr>
              <w:spacing w:after="0"/>
              <w:ind w:firstLine="0"/>
              <w:jc w:val="center"/>
            </w:pPr>
            <w:r w:rsidRPr="00010045">
              <w:t>TAK</w:t>
            </w:r>
          </w:p>
        </w:tc>
        <w:tc>
          <w:tcPr>
            <w:tcW w:w="819" w:type="pct"/>
            <w:vAlign w:val="center"/>
          </w:tcPr>
          <w:p w14:paraId="4C2454BF" w14:textId="77777777" w:rsidR="000A2C02" w:rsidRPr="00010045" w:rsidRDefault="000A2C02" w:rsidP="000A2C02">
            <w:pPr>
              <w:spacing w:after="0"/>
              <w:ind w:firstLine="0"/>
              <w:jc w:val="center"/>
            </w:pPr>
            <w:r w:rsidRPr="00CF184C">
              <w:t>NIE</w:t>
            </w:r>
          </w:p>
        </w:tc>
      </w:tr>
      <w:tr w:rsidR="000A2C02" w:rsidRPr="00010045" w14:paraId="62BAFFFC" w14:textId="77777777" w:rsidTr="000A2C02">
        <w:trPr>
          <w:trHeight w:val="570"/>
        </w:trPr>
        <w:tc>
          <w:tcPr>
            <w:tcW w:w="308" w:type="pct"/>
            <w:shd w:val="clear" w:color="auto" w:fill="auto"/>
            <w:vAlign w:val="center"/>
          </w:tcPr>
          <w:p w14:paraId="66475F82"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5B27D990" w14:textId="77777777" w:rsidR="000A2C02" w:rsidRPr="00010045" w:rsidRDefault="000A2C02" w:rsidP="000A2C02">
            <w:pPr>
              <w:spacing w:after="0"/>
              <w:ind w:firstLine="0"/>
              <w:jc w:val="left"/>
            </w:pPr>
            <w:r w:rsidRPr="00010045">
              <w:t xml:space="preserve"> - powiązanie struktury jednostek organizacyjnych ze strukturą kosztów. </w:t>
            </w:r>
          </w:p>
        </w:tc>
        <w:tc>
          <w:tcPr>
            <w:tcW w:w="819" w:type="pct"/>
            <w:shd w:val="clear" w:color="auto" w:fill="auto"/>
            <w:vAlign w:val="center"/>
          </w:tcPr>
          <w:p w14:paraId="22D25343" w14:textId="77777777" w:rsidR="000A2C02" w:rsidRPr="00010045" w:rsidRDefault="000A2C02" w:rsidP="000A2C02">
            <w:pPr>
              <w:spacing w:after="0"/>
              <w:ind w:firstLine="0"/>
              <w:jc w:val="center"/>
            </w:pPr>
            <w:r w:rsidRPr="00010045">
              <w:t>TAK</w:t>
            </w:r>
          </w:p>
        </w:tc>
        <w:tc>
          <w:tcPr>
            <w:tcW w:w="819" w:type="pct"/>
            <w:vAlign w:val="center"/>
          </w:tcPr>
          <w:p w14:paraId="79D10508" w14:textId="77777777" w:rsidR="000A2C02" w:rsidRPr="00010045" w:rsidRDefault="000A2C02" w:rsidP="000A2C02">
            <w:pPr>
              <w:spacing w:after="0"/>
              <w:ind w:firstLine="0"/>
              <w:jc w:val="center"/>
            </w:pPr>
            <w:r w:rsidRPr="00CF184C">
              <w:t>NIE</w:t>
            </w:r>
          </w:p>
        </w:tc>
      </w:tr>
      <w:tr w:rsidR="000A2C02" w:rsidRPr="00010045" w14:paraId="7492F312" w14:textId="77777777" w:rsidTr="000A2C02">
        <w:trPr>
          <w:trHeight w:val="285"/>
        </w:trPr>
        <w:tc>
          <w:tcPr>
            <w:tcW w:w="308" w:type="pct"/>
            <w:shd w:val="clear" w:color="auto" w:fill="auto"/>
            <w:vAlign w:val="center"/>
          </w:tcPr>
          <w:p w14:paraId="3AFB5EF5"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5876B2DF" w14:textId="77777777" w:rsidR="000A2C02" w:rsidRPr="00010045" w:rsidRDefault="000A2C02" w:rsidP="000A2C02">
            <w:pPr>
              <w:spacing w:after="0"/>
              <w:ind w:firstLine="0"/>
              <w:jc w:val="left"/>
            </w:pPr>
            <w:r>
              <w:t>Z</w:t>
            </w:r>
            <w:r w:rsidRPr="00010045">
              <w:t>arządzanie słownikami standardowymi (ogólnopolskimi):</w:t>
            </w:r>
          </w:p>
        </w:tc>
        <w:tc>
          <w:tcPr>
            <w:tcW w:w="819" w:type="pct"/>
            <w:shd w:val="clear" w:color="auto" w:fill="auto"/>
            <w:vAlign w:val="center"/>
          </w:tcPr>
          <w:p w14:paraId="5CB8F4FE" w14:textId="77777777" w:rsidR="000A2C02" w:rsidRPr="00010045" w:rsidRDefault="000A2C02" w:rsidP="000A2C02">
            <w:pPr>
              <w:spacing w:after="0"/>
              <w:ind w:firstLine="0"/>
              <w:jc w:val="center"/>
            </w:pPr>
            <w:r w:rsidRPr="00010045">
              <w:t>TAK</w:t>
            </w:r>
          </w:p>
        </w:tc>
        <w:tc>
          <w:tcPr>
            <w:tcW w:w="819" w:type="pct"/>
            <w:vAlign w:val="center"/>
          </w:tcPr>
          <w:p w14:paraId="3E9BA843" w14:textId="77777777" w:rsidR="000A2C02" w:rsidRPr="00010045" w:rsidRDefault="000A2C02" w:rsidP="000A2C02">
            <w:pPr>
              <w:spacing w:after="0"/>
              <w:ind w:firstLine="0"/>
              <w:jc w:val="center"/>
            </w:pPr>
            <w:r w:rsidRPr="00CF184C">
              <w:t>NIE</w:t>
            </w:r>
          </w:p>
        </w:tc>
      </w:tr>
      <w:tr w:rsidR="000A2C02" w:rsidRPr="00010045" w14:paraId="6F6F0F63" w14:textId="77777777" w:rsidTr="000A2C02">
        <w:trPr>
          <w:trHeight w:val="570"/>
        </w:trPr>
        <w:tc>
          <w:tcPr>
            <w:tcW w:w="308" w:type="pct"/>
            <w:shd w:val="clear" w:color="auto" w:fill="auto"/>
            <w:vAlign w:val="center"/>
          </w:tcPr>
          <w:p w14:paraId="4483E67C"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132E0116" w14:textId="77777777" w:rsidR="000A2C02" w:rsidRPr="00010045" w:rsidRDefault="000A2C02" w:rsidP="000A2C02">
            <w:pPr>
              <w:spacing w:after="0"/>
              <w:ind w:firstLine="0"/>
              <w:jc w:val="left"/>
            </w:pPr>
            <w:r w:rsidRPr="00010045">
              <w:t xml:space="preserve"> - Międzynarodowa Klasyfikacja Procedur Medycznych ICD9 CM – druga polska edycja,</w:t>
            </w:r>
          </w:p>
        </w:tc>
        <w:tc>
          <w:tcPr>
            <w:tcW w:w="819" w:type="pct"/>
            <w:shd w:val="clear" w:color="auto" w:fill="auto"/>
            <w:vAlign w:val="center"/>
          </w:tcPr>
          <w:p w14:paraId="66EC5AE4" w14:textId="77777777" w:rsidR="000A2C02" w:rsidRPr="00010045" w:rsidRDefault="000A2C02" w:rsidP="000A2C02">
            <w:pPr>
              <w:spacing w:after="0"/>
              <w:ind w:firstLine="0"/>
              <w:jc w:val="center"/>
            </w:pPr>
            <w:r w:rsidRPr="00010045">
              <w:t>TAK</w:t>
            </w:r>
          </w:p>
        </w:tc>
        <w:tc>
          <w:tcPr>
            <w:tcW w:w="819" w:type="pct"/>
            <w:vAlign w:val="center"/>
          </w:tcPr>
          <w:p w14:paraId="1467DBFC" w14:textId="77777777" w:rsidR="000A2C02" w:rsidRPr="00010045" w:rsidRDefault="000A2C02" w:rsidP="000A2C02">
            <w:pPr>
              <w:spacing w:after="0"/>
              <w:ind w:firstLine="0"/>
              <w:jc w:val="center"/>
            </w:pPr>
            <w:r w:rsidRPr="00CF184C">
              <w:t>NIE</w:t>
            </w:r>
          </w:p>
        </w:tc>
      </w:tr>
      <w:tr w:rsidR="000A2C02" w:rsidRPr="00010045" w14:paraId="0ADFEC12" w14:textId="77777777" w:rsidTr="000A2C02">
        <w:trPr>
          <w:trHeight w:val="285"/>
        </w:trPr>
        <w:tc>
          <w:tcPr>
            <w:tcW w:w="308" w:type="pct"/>
            <w:shd w:val="clear" w:color="auto" w:fill="auto"/>
            <w:vAlign w:val="center"/>
          </w:tcPr>
          <w:p w14:paraId="12AE35B0"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404E69FE" w14:textId="77777777" w:rsidR="000A2C02" w:rsidRPr="00010045" w:rsidRDefault="000A2C02" w:rsidP="000A2C02">
            <w:pPr>
              <w:spacing w:after="0"/>
              <w:ind w:firstLine="0"/>
              <w:jc w:val="left"/>
            </w:pPr>
            <w:r w:rsidRPr="00010045">
              <w:t xml:space="preserve"> - Klasyfikacja chorób wg ICD – rewizja 10,</w:t>
            </w:r>
          </w:p>
        </w:tc>
        <w:tc>
          <w:tcPr>
            <w:tcW w:w="819" w:type="pct"/>
            <w:shd w:val="clear" w:color="auto" w:fill="auto"/>
            <w:vAlign w:val="center"/>
          </w:tcPr>
          <w:p w14:paraId="1B4512F0" w14:textId="77777777" w:rsidR="000A2C02" w:rsidRPr="00010045" w:rsidRDefault="000A2C02" w:rsidP="000A2C02">
            <w:pPr>
              <w:spacing w:after="0"/>
              <w:ind w:firstLine="0"/>
              <w:jc w:val="center"/>
            </w:pPr>
            <w:r w:rsidRPr="00010045">
              <w:t>TAK</w:t>
            </w:r>
          </w:p>
        </w:tc>
        <w:tc>
          <w:tcPr>
            <w:tcW w:w="819" w:type="pct"/>
            <w:vAlign w:val="center"/>
          </w:tcPr>
          <w:p w14:paraId="43F4369D" w14:textId="77777777" w:rsidR="000A2C02" w:rsidRPr="00010045" w:rsidRDefault="000A2C02" w:rsidP="000A2C02">
            <w:pPr>
              <w:spacing w:after="0"/>
              <w:ind w:firstLine="0"/>
              <w:jc w:val="center"/>
            </w:pPr>
            <w:r w:rsidRPr="00CF184C">
              <w:t>NIE</w:t>
            </w:r>
          </w:p>
        </w:tc>
      </w:tr>
      <w:tr w:rsidR="000A2C02" w:rsidRPr="00010045" w14:paraId="0DE3D0DE" w14:textId="77777777" w:rsidTr="000A2C02">
        <w:trPr>
          <w:trHeight w:val="285"/>
        </w:trPr>
        <w:tc>
          <w:tcPr>
            <w:tcW w:w="308" w:type="pct"/>
            <w:shd w:val="clear" w:color="auto" w:fill="auto"/>
            <w:vAlign w:val="center"/>
          </w:tcPr>
          <w:p w14:paraId="4B702982"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28F53832" w14:textId="77777777" w:rsidR="000A2C02" w:rsidRPr="00010045" w:rsidRDefault="000A2C02" w:rsidP="000A2C02">
            <w:pPr>
              <w:spacing w:after="0"/>
              <w:ind w:firstLine="0"/>
              <w:jc w:val="left"/>
            </w:pPr>
            <w:r w:rsidRPr="00010045">
              <w:t xml:space="preserve"> - Słownik Kodów Terytorialnych GUS,</w:t>
            </w:r>
          </w:p>
        </w:tc>
        <w:tc>
          <w:tcPr>
            <w:tcW w:w="819" w:type="pct"/>
            <w:shd w:val="clear" w:color="auto" w:fill="auto"/>
            <w:vAlign w:val="center"/>
          </w:tcPr>
          <w:p w14:paraId="62799314" w14:textId="77777777" w:rsidR="000A2C02" w:rsidRPr="00010045" w:rsidRDefault="000A2C02" w:rsidP="000A2C02">
            <w:pPr>
              <w:spacing w:after="0"/>
              <w:ind w:firstLine="0"/>
              <w:jc w:val="center"/>
            </w:pPr>
            <w:r w:rsidRPr="00010045">
              <w:t>TAK</w:t>
            </w:r>
          </w:p>
        </w:tc>
        <w:tc>
          <w:tcPr>
            <w:tcW w:w="819" w:type="pct"/>
            <w:vAlign w:val="center"/>
          </w:tcPr>
          <w:p w14:paraId="6D0C59F4" w14:textId="77777777" w:rsidR="000A2C02" w:rsidRPr="00010045" w:rsidRDefault="000A2C02" w:rsidP="000A2C02">
            <w:pPr>
              <w:spacing w:after="0"/>
              <w:ind w:firstLine="0"/>
              <w:jc w:val="center"/>
            </w:pPr>
            <w:r w:rsidRPr="00CF184C">
              <w:t>NIE</w:t>
            </w:r>
          </w:p>
        </w:tc>
      </w:tr>
      <w:tr w:rsidR="000A2C02" w:rsidRPr="00010045" w14:paraId="5A46DB52" w14:textId="77777777" w:rsidTr="000A2C02">
        <w:trPr>
          <w:trHeight w:val="285"/>
        </w:trPr>
        <w:tc>
          <w:tcPr>
            <w:tcW w:w="308" w:type="pct"/>
            <w:shd w:val="clear" w:color="auto" w:fill="auto"/>
            <w:vAlign w:val="center"/>
          </w:tcPr>
          <w:p w14:paraId="77D0856C"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159B89F5" w14:textId="77777777" w:rsidR="000A2C02" w:rsidRPr="00010045" w:rsidRDefault="000A2C02" w:rsidP="000A2C02">
            <w:pPr>
              <w:spacing w:after="0"/>
              <w:ind w:firstLine="0"/>
              <w:jc w:val="left"/>
            </w:pPr>
            <w:r w:rsidRPr="00010045">
              <w:t xml:space="preserve"> - Słownik Zawodów.</w:t>
            </w:r>
          </w:p>
        </w:tc>
        <w:tc>
          <w:tcPr>
            <w:tcW w:w="819" w:type="pct"/>
            <w:shd w:val="clear" w:color="auto" w:fill="auto"/>
            <w:vAlign w:val="center"/>
          </w:tcPr>
          <w:p w14:paraId="0B082A17" w14:textId="77777777" w:rsidR="000A2C02" w:rsidRPr="00010045" w:rsidRDefault="000A2C02" w:rsidP="000A2C02">
            <w:pPr>
              <w:spacing w:after="0"/>
              <w:ind w:firstLine="0"/>
              <w:jc w:val="center"/>
            </w:pPr>
            <w:r w:rsidRPr="00010045">
              <w:t>TAK</w:t>
            </w:r>
          </w:p>
        </w:tc>
        <w:tc>
          <w:tcPr>
            <w:tcW w:w="819" w:type="pct"/>
            <w:vAlign w:val="center"/>
          </w:tcPr>
          <w:p w14:paraId="53435CAB" w14:textId="77777777" w:rsidR="000A2C02" w:rsidRPr="00010045" w:rsidRDefault="000A2C02" w:rsidP="000A2C02">
            <w:pPr>
              <w:spacing w:after="0"/>
              <w:ind w:firstLine="0"/>
              <w:jc w:val="center"/>
            </w:pPr>
            <w:r w:rsidRPr="00183817">
              <w:t>NIE</w:t>
            </w:r>
          </w:p>
        </w:tc>
      </w:tr>
      <w:tr w:rsidR="000A2C02" w:rsidRPr="00010045" w14:paraId="0AA0CEED" w14:textId="77777777" w:rsidTr="000A2C02">
        <w:trPr>
          <w:trHeight w:val="570"/>
        </w:trPr>
        <w:tc>
          <w:tcPr>
            <w:tcW w:w="308" w:type="pct"/>
            <w:shd w:val="clear" w:color="auto" w:fill="auto"/>
            <w:vAlign w:val="center"/>
          </w:tcPr>
          <w:p w14:paraId="6B58B267"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44C0FC8C" w14:textId="77777777" w:rsidR="000A2C02" w:rsidRPr="00010045" w:rsidRDefault="000A2C02" w:rsidP="000A2C02">
            <w:pPr>
              <w:spacing w:after="0"/>
              <w:ind w:firstLine="0"/>
              <w:jc w:val="left"/>
            </w:pPr>
            <w:r>
              <w:t>T</w:t>
            </w:r>
            <w:r w:rsidRPr="00010045">
              <w:t xml:space="preserve">worzenie, przegląd, edycja słowników własnych Zamawiającego: </w:t>
            </w:r>
          </w:p>
        </w:tc>
        <w:tc>
          <w:tcPr>
            <w:tcW w:w="819" w:type="pct"/>
            <w:shd w:val="clear" w:color="auto" w:fill="auto"/>
            <w:vAlign w:val="center"/>
          </w:tcPr>
          <w:p w14:paraId="3AA56CB0" w14:textId="77777777" w:rsidR="000A2C02" w:rsidRPr="00010045" w:rsidRDefault="000A2C02" w:rsidP="000A2C02">
            <w:pPr>
              <w:spacing w:after="0"/>
              <w:ind w:firstLine="0"/>
              <w:jc w:val="center"/>
            </w:pPr>
            <w:r w:rsidRPr="00010045">
              <w:t>TAK</w:t>
            </w:r>
          </w:p>
        </w:tc>
        <w:tc>
          <w:tcPr>
            <w:tcW w:w="819" w:type="pct"/>
            <w:vAlign w:val="center"/>
          </w:tcPr>
          <w:p w14:paraId="77477001" w14:textId="77777777" w:rsidR="000A2C02" w:rsidRPr="00010045" w:rsidRDefault="000A2C02" w:rsidP="000A2C02">
            <w:pPr>
              <w:spacing w:after="0"/>
              <w:ind w:firstLine="0"/>
              <w:jc w:val="center"/>
            </w:pPr>
            <w:r w:rsidRPr="00183817">
              <w:t>NIE</w:t>
            </w:r>
          </w:p>
        </w:tc>
      </w:tr>
      <w:tr w:rsidR="000A2C02" w:rsidRPr="00010045" w14:paraId="2745444F" w14:textId="77777777" w:rsidTr="000A2C02">
        <w:trPr>
          <w:trHeight w:val="285"/>
        </w:trPr>
        <w:tc>
          <w:tcPr>
            <w:tcW w:w="308" w:type="pct"/>
            <w:shd w:val="clear" w:color="auto" w:fill="auto"/>
            <w:vAlign w:val="center"/>
          </w:tcPr>
          <w:p w14:paraId="562F179D"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67A9C0BE" w14:textId="77777777" w:rsidR="000A2C02" w:rsidRPr="00010045" w:rsidRDefault="000A2C02" w:rsidP="000A2C02">
            <w:pPr>
              <w:spacing w:after="0"/>
              <w:ind w:firstLine="0"/>
              <w:jc w:val="left"/>
            </w:pPr>
            <w:r w:rsidRPr="00010045">
              <w:t xml:space="preserve"> - personelu,</w:t>
            </w:r>
          </w:p>
        </w:tc>
        <w:tc>
          <w:tcPr>
            <w:tcW w:w="819" w:type="pct"/>
            <w:shd w:val="clear" w:color="auto" w:fill="auto"/>
            <w:vAlign w:val="center"/>
          </w:tcPr>
          <w:p w14:paraId="765429A3" w14:textId="77777777" w:rsidR="000A2C02" w:rsidRPr="00010045" w:rsidRDefault="000A2C02" w:rsidP="000A2C02">
            <w:pPr>
              <w:spacing w:after="0"/>
              <w:ind w:firstLine="0"/>
              <w:jc w:val="center"/>
            </w:pPr>
            <w:r w:rsidRPr="00010045">
              <w:t>TAK</w:t>
            </w:r>
          </w:p>
        </w:tc>
        <w:tc>
          <w:tcPr>
            <w:tcW w:w="819" w:type="pct"/>
            <w:vAlign w:val="center"/>
          </w:tcPr>
          <w:p w14:paraId="15CE52A5" w14:textId="77777777" w:rsidR="000A2C02" w:rsidRPr="00010045" w:rsidRDefault="000A2C02" w:rsidP="000A2C02">
            <w:pPr>
              <w:spacing w:after="0"/>
              <w:ind w:firstLine="0"/>
              <w:jc w:val="center"/>
            </w:pPr>
            <w:r w:rsidRPr="00183817">
              <w:t>NIE</w:t>
            </w:r>
          </w:p>
        </w:tc>
      </w:tr>
      <w:tr w:rsidR="000A2C02" w:rsidRPr="00010045" w14:paraId="0791CAFA" w14:textId="77777777" w:rsidTr="000A2C02">
        <w:trPr>
          <w:trHeight w:val="285"/>
        </w:trPr>
        <w:tc>
          <w:tcPr>
            <w:tcW w:w="308" w:type="pct"/>
            <w:shd w:val="clear" w:color="auto" w:fill="auto"/>
            <w:vAlign w:val="center"/>
          </w:tcPr>
          <w:p w14:paraId="275A3F4D"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4C3B3414" w14:textId="77777777" w:rsidR="000A2C02" w:rsidRPr="00010045" w:rsidRDefault="000A2C02" w:rsidP="000A2C02">
            <w:pPr>
              <w:spacing w:after="0"/>
              <w:ind w:firstLine="0"/>
              <w:jc w:val="left"/>
            </w:pPr>
            <w:r w:rsidRPr="00010045">
              <w:t xml:space="preserve"> - leków.</w:t>
            </w:r>
          </w:p>
        </w:tc>
        <w:tc>
          <w:tcPr>
            <w:tcW w:w="819" w:type="pct"/>
            <w:shd w:val="clear" w:color="auto" w:fill="auto"/>
            <w:vAlign w:val="center"/>
          </w:tcPr>
          <w:p w14:paraId="1649CB92" w14:textId="77777777" w:rsidR="000A2C02" w:rsidRPr="00010045" w:rsidRDefault="000A2C02" w:rsidP="000A2C02">
            <w:pPr>
              <w:spacing w:after="0"/>
              <w:ind w:firstLine="0"/>
              <w:jc w:val="center"/>
            </w:pPr>
            <w:r w:rsidRPr="00010045">
              <w:t>TAK</w:t>
            </w:r>
          </w:p>
        </w:tc>
        <w:tc>
          <w:tcPr>
            <w:tcW w:w="819" w:type="pct"/>
            <w:vAlign w:val="center"/>
          </w:tcPr>
          <w:p w14:paraId="28134D86" w14:textId="77777777" w:rsidR="000A2C02" w:rsidRPr="00010045" w:rsidRDefault="000A2C02" w:rsidP="000A2C02">
            <w:pPr>
              <w:spacing w:after="0"/>
              <w:ind w:firstLine="0"/>
              <w:jc w:val="center"/>
            </w:pPr>
            <w:r w:rsidRPr="00183817">
              <w:t>NIE</w:t>
            </w:r>
          </w:p>
        </w:tc>
      </w:tr>
      <w:tr w:rsidR="000A2C02" w:rsidRPr="00010045" w14:paraId="66A963C7" w14:textId="77777777" w:rsidTr="000A2C02">
        <w:trPr>
          <w:trHeight w:val="285"/>
        </w:trPr>
        <w:tc>
          <w:tcPr>
            <w:tcW w:w="308" w:type="pct"/>
            <w:shd w:val="clear" w:color="auto" w:fill="auto"/>
            <w:vAlign w:val="center"/>
          </w:tcPr>
          <w:p w14:paraId="7F247C42"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35BFECF5" w14:textId="77777777" w:rsidR="000A2C02" w:rsidRPr="00010045" w:rsidRDefault="000A2C02" w:rsidP="000A2C02">
            <w:pPr>
              <w:spacing w:after="0"/>
              <w:ind w:firstLine="0"/>
              <w:jc w:val="left"/>
            </w:pPr>
            <w:r>
              <w:t>Z</w:t>
            </w:r>
            <w:r w:rsidRPr="00010045">
              <w:t>arządzanie strukturą użytkowników i ich uprawnieniami:</w:t>
            </w:r>
          </w:p>
        </w:tc>
        <w:tc>
          <w:tcPr>
            <w:tcW w:w="819" w:type="pct"/>
            <w:shd w:val="clear" w:color="auto" w:fill="auto"/>
            <w:vAlign w:val="center"/>
          </w:tcPr>
          <w:p w14:paraId="1EF24BF2" w14:textId="77777777" w:rsidR="000A2C02" w:rsidRPr="00010045" w:rsidRDefault="000A2C02" w:rsidP="000A2C02">
            <w:pPr>
              <w:spacing w:after="0"/>
              <w:ind w:firstLine="0"/>
              <w:jc w:val="center"/>
            </w:pPr>
            <w:r w:rsidRPr="00010045">
              <w:t>TAK</w:t>
            </w:r>
          </w:p>
        </w:tc>
        <w:tc>
          <w:tcPr>
            <w:tcW w:w="819" w:type="pct"/>
            <w:vAlign w:val="center"/>
          </w:tcPr>
          <w:p w14:paraId="50584DB1" w14:textId="77777777" w:rsidR="000A2C02" w:rsidRPr="00010045" w:rsidRDefault="000A2C02" w:rsidP="000A2C02">
            <w:pPr>
              <w:spacing w:after="0"/>
              <w:ind w:firstLine="0"/>
              <w:jc w:val="center"/>
            </w:pPr>
            <w:r w:rsidRPr="00183817">
              <w:t>NIE</w:t>
            </w:r>
          </w:p>
        </w:tc>
      </w:tr>
      <w:tr w:rsidR="000A2C02" w:rsidRPr="00010045" w14:paraId="28CB080D" w14:textId="77777777" w:rsidTr="000A2C02">
        <w:trPr>
          <w:trHeight w:val="285"/>
        </w:trPr>
        <w:tc>
          <w:tcPr>
            <w:tcW w:w="308" w:type="pct"/>
            <w:shd w:val="clear" w:color="auto" w:fill="auto"/>
            <w:vAlign w:val="center"/>
          </w:tcPr>
          <w:p w14:paraId="0B65B964"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5885DA9D" w14:textId="77777777" w:rsidR="000A2C02" w:rsidRPr="00010045" w:rsidRDefault="000A2C02" w:rsidP="000A2C02">
            <w:pPr>
              <w:spacing w:after="0"/>
              <w:ind w:firstLine="0"/>
              <w:jc w:val="left"/>
            </w:pPr>
            <w:r w:rsidRPr="00010045">
              <w:t xml:space="preserve"> - definiowanie listy użytkowników systemu, </w:t>
            </w:r>
          </w:p>
        </w:tc>
        <w:tc>
          <w:tcPr>
            <w:tcW w:w="819" w:type="pct"/>
            <w:shd w:val="clear" w:color="auto" w:fill="auto"/>
            <w:vAlign w:val="center"/>
          </w:tcPr>
          <w:p w14:paraId="22209619" w14:textId="77777777" w:rsidR="000A2C02" w:rsidRPr="00010045" w:rsidRDefault="000A2C02" w:rsidP="000A2C02">
            <w:pPr>
              <w:spacing w:after="0"/>
              <w:ind w:firstLine="0"/>
              <w:jc w:val="center"/>
            </w:pPr>
            <w:r w:rsidRPr="00010045">
              <w:t>TAK</w:t>
            </w:r>
          </w:p>
        </w:tc>
        <w:tc>
          <w:tcPr>
            <w:tcW w:w="819" w:type="pct"/>
            <w:vAlign w:val="center"/>
          </w:tcPr>
          <w:p w14:paraId="572B077C" w14:textId="77777777" w:rsidR="000A2C02" w:rsidRPr="00010045" w:rsidRDefault="000A2C02" w:rsidP="000A2C02">
            <w:pPr>
              <w:spacing w:after="0"/>
              <w:ind w:firstLine="0"/>
              <w:jc w:val="center"/>
            </w:pPr>
            <w:r w:rsidRPr="00183817">
              <w:t>NIE</w:t>
            </w:r>
          </w:p>
        </w:tc>
      </w:tr>
      <w:tr w:rsidR="000A2C02" w:rsidRPr="00010045" w14:paraId="1F9170F1" w14:textId="77777777" w:rsidTr="000A2C02">
        <w:trPr>
          <w:trHeight w:val="285"/>
        </w:trPr>
        <w:tc>
          <w:tcPr>
            <w:tcW w:w="308" w:type="pct"/>
            <w:shd w:val="clear" w:color="auto" w:fill="auto"/>
            <w:vAlign w:val="center"/>
          </w:tcPr>
          <w:p w14:paraId="100092B3"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01088472" w14:textId="77777777" w:rsidR="000A2C02" w:rsidRPr="00010045" w:rsidRDefault="000A2C02" w:rsidP="000A2C02">
            <w:pPr>
              <w:spacing w:after="0"/>
              <w:ind w:firstLine="0"/>
              <w:jc w:val="left"/>
            </w:pPr>
            <w:r w:rsidRPr="00010045">
              <w:t xml:space="preserve"> - określenie uprawnień użytkowników, </w:t>
            </w:r>
          </w:p>
        </w:tc>
        <w:tc>
          <w:tcPr>
            <w:tcW w:w="819" w:type="pct"/>
            <w:shd w:val="clear" w:color="auto" w:fill="auto"/>
            <w:vAlign w:val="center"/>
          </w:tcPr>
          <w:p w14:paraId="3ECDAB5B" w14:textId="77777777" w:rsidR="000A2C02" w:rsidRPr="00010045" w:rsidRDefault="000A2C02" w:rsidP="000A2C02">
            <w:pPr>
              <w:spacing w:after="0"/>
              <w:ind w:firstLine="0"/>
              <w:jc w:val="center"/>
            </w:pPr>
            <w:r w:rsidRPr="00010045">
              <w:t>TAK</w:t>
            </w:r>
          </w:p>
        </w:tc>
        <w:tc>
          <w:tcPr>
            <w:tcW w:w="819" w:type="pct"/>
            <w:vAlign w:val="center"/>
          </w:tcPr>
          <w:p w14:paraId="7333A6C3" w14:textId="77777777" w:rsidR="000A2C02" w:rsidRPr="00010045" w:rsidRDefault="000A2C02" w:rsidP="000A2C02">
            <w:pPr>
              <w:spacing w:after="0"/>
              <w:ind w:firstLine="0"/>
              <w:jc w:val="center"/>
            </w:pPr>
            <w:r w:rsidRPr="00183817">
              <w:t>NIE</w:t>
            </w:r>
          </w:p>
        </w:tc>
      </w:tr>
      <w:tr w:rsidR="00B168DC" w:rsidRPr="00010045" w14:paraId="1CE7D4A9" w14:textId="77777777" w:rsidTr="003D5485">
        <w:trPr>
          <w:trHeight w:val="570"/>
        </w:trPr>
        <w:tc>
          <w:tcPr>
            <w:tcW w:w="308" w:type="pct"/>
            <w:shd w:val="clear" w:color="auto" w:fill="auto"/>
            <w:vAlign w:val="center"/>
          </w:tcPr>
          <w:p w14:paraId="29A688D2" w14:textId="77777777" w:rsidR="00B168DC" w:rsidRPr="00010045" w:rsidRDefault="00B168DC" w:rsidP="007D2AEB">
            <w:pPr>
              <w:numPr>
                <w:ilvl w:val="0"/>
                <w:numId w:val="65"/>
              </w:numPr>
              <w:spacing w:after="0"/>
              <w:ind w:left="284" w:hanging="284"/>
              <w:jc w:val="center"/>
            </w:pPr>
          </w:p>
        </w:tc>
        <w:tc>
          <w:tcPr>
            <w:tcW w:w="3054" w:type="pct"/>
            <w:shd w:val="clear" w:color="auto" w:fill="auto"/>
            <w:vAlign w:val="center"/>
            <w:hideMark/>
          </w:tcPr>
          <w:p w14:paraId="74DBADC3" w14:textId="77777777" w:rsidR="00B168DC" w:rsidRPr="00010045" w:rsidRDefault="00B168DC" w:rsidP="00CF6518">
            <w:pPr>
              <w:spacing w:after="0"/>
              <w:ind w:firstLine="0"/>
              <w:jc w:val="left"/>
            </w:pPr>
            <w:r w:rsidRPr="00010045">
              <w:t xml:space="preserve"> - możliwość połączenia listy użytkowników ze słownikiem personelu,</w:t>
            </w:r>
          </w:p>
        </w:tc>
        <w:tc>
          <w:tcPr>
            <w:tcW w:w="819" w:type="pct"/>
            <w:shd w:val="clear" w:color="auto" w:fill="auto"/>
            <w:vAlign w:val="center"/>
          </w:tcPr>
          <w:p w14:paraId="2AA60B00" w14:textId="77777777" w:rsidR="00B168DC" w:rsidRPr="00010045" w:rsidRDefault="00B168DC" w:rsidP="003D5485">
            <w:pPr>
              <w:spacing w:after="0"/>
              <w:ind w:firstLine="0"/>
              <w:jc w:val="center"/>
            </w:pPr>
            <w:r w:rsidRPr="00010045">
              <w:t>TAK</w:t>
            </w:r>
          </w:p>
        </w:tc>
        <w:tc>
          <w:tcPr>
            <w:tcW w:w="819" w:type="pct"/>
            <w:vAlign w:val="center"/>
          </w:tcPr>
          <w:p w14:paraId="3F00CDE6" w14:textId="77777777" w:rsidR="00B168DC" w:rsidRPr="00010045" w:rsidRDefault="003A26BE" w:rsidP="003D5485">
            <w:pPr>
              <w:spacing w:after="0"/>
              <w:ind w:firstLine="0"/>
              <w:jc w:val="center"/>
            </w:pPr>
            <w:r>
              <w:t>TAK</w:t>
            </w:r>
          </w:p>
        </w:tc>
      </w:tr>
      <w:tr w:rsidR="000A2C02" w:rsidRPr="00010045" w14:paraId="4CF44EB1" w14:textId="77777777" w:rsidTr="000A2C02">
        <w:trPr>
          <w:trHeight w:val="570"/>
        </w:trPr>
        <w:tc>
          <w:tcPr>
            <w:tcW w:w="308" w:type="pct"/>
            <w:shd w:val="clear" w:color="auto" w:fill="auto"/>
            <w:vAlign w:val="center"/>
          </w:tcPr>
          <w:p w14:paraId="04D624A6"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2648B233" w14:textId="77777777" w:rsidR="000A2C02" w:rsidRPr="00010045" w:rsidRDefault="000A2C02" w:rsidP="000A2C02">
            <w:pPr>
              <w:spacing w:after="0"/>
              <w:ind w:firstLine="0"/>
              <w:jc w:val="left"/>
            </w:pPr>
            <w:r>
              <w:t>D</w:t>
            </w:r>
            <w:r w:rsidRPr="00010045">
              <w:t>efiniowanie widoków słowników (zakresu danych wyświetlanych) dla jednostki organizacyjnej, dla użytkownika,</w:t>
            </w:r>
          </w:p>
        </w:tc>
        <w:tc>
          <w:tcPr>
            <w:tcW w:w="819" w:type="pct"/>
            <w:shd w:val="clear" w:color="auto" w:fill="auto"/>
            <w:vAlign w:val="center"/>
          </w:tcPr>
          <w:p w14:paraId="4DE9035A" w14:textId="77777777" w:rsidR="000A2C02" w:rsidRPr="00010045" w:rsidRDefault="000A2C02" w:rsidP="000A2C02">
            <w:pPr>
              <w:spacing w:after="0"/>
              <w:ind w:firstLine="0"/>
              <w:jc w:val="center"/>
            </w:pPr>
            <w:r w:rsidRPr="00010045">
              <w:t>TAK</w:t>
            </w:r>
          </w:p>
        </w:tc>
        <w:tc>
          <w:tcPr>
            <w:tcW w:w="819" w:type="pct"/>
            <w:vAlign w:val="center"/>
          </w:tcPr>
          <w:p w14:paraId="7F326FB4" w14:textId="77777777" w:rsidR="000A2C02" w:rsidRPr="00010045" w:rsidRDefault="000A2C02" w:rsidP="000A2C02">
            <w:pPr>
              <w:spacing w:after="0"/>
              <w:ind w:firstLine="0"/>
              <w:jc w:val="center"/>
            </w:pPr>
            <w:r w:rsidRPr="000A2EB5">
              <w:t>NIE</w:t>
            </w:r>
          </w:p>
        </w:tc>
      </w:tr>
      <w:tr w:rsidR="000A2C02" w:rsidRPr="00010045" w14:paraId="1CE6A67A" w14:textId="77777777" w:rsidTr="000A2C02">
        <w:trPr>
          <w:trHeight w:val="570"/>
        </w:trPr>
        <w:tc>
          <w:tcPr>
            <w:tcW w:w="308" w:type="pct"/>
            <w:shd w:val="clear" w:color="auto" w:fill="auto"/>
            <w:vAlign w:val="center"/>
          </w:tcPr>
          <w:p w14:paraId="537BB158"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4B4F5D07" w14:textId="77777777" w:rsidR="000A2C02" w:rsidRPr="00010045" w:rsidRDefault="000A2C02" w:rsidP="000A2C02">
            <w:pPr>
              <w:spacing w:after="0"/>
              <w:ind w:firstLine="0"/>
              <w:jc w:val="left"/>
            </w:pPr>
            <w:r>
              <w:t>Z</w:t>
            </w:r>
            <w:r w:rsidRPr="00010045">
              <w:t>arządzanie parametrami na poziomie systemu, jednostki organizacyjnej, stacji roboczej, użytkownika,</w:t>
            </w:r>
          </w:p>
        </w:tc>
        <w:tc>
          <w:tcPr>
            <w:tcW w:w="819" w:type="pct"/>
            <w:shd w:val="clear" w:color="auto" w:fill="auto"/>
            <w:vAlign w:val="center"/>
          </w:tcPr>
          <w:p w14:paraId="3EB0AA23" w14:textId="77777777" w:rsidR="000A2C02" w:rsidRPr="00010045" w:rsidRDefault="000A2C02" w:rsidP="000A2C02">
            <w:pPr>
              <w:spacing w:after="0"/>
              <w:ind w:firstLine="0"/>
              <w:jc w:val="center"/>
            </w:pPr>
            <w:r w:rsidRPr="00010045">
              <w:t>TAK</w:t>
            </w:r>
          </w:p>
        </w:tc>
        <w:tc>
          <w:tcPr>
            <w:tcW w:w="819" w:type="pct"/>
            <w:vAlign w:val="center"/>
          </w:tcPr>
          <w:p w14:paraId="1A7BDD54" w14:textId="77777777" w:rsidR="000A2C02" w:rsidRPr="00010045" w:rsidRDefault="000A2C02" w:rsidP="000A2C02">
            <w:pPr>
              <w:spacing w:after="0"/>
              <w:ind w:firstLine="0"/>
              <w:jc w:val="center"/>
            </w:pPr>
            <w:r w:rsidRPr="000A2EB5">
              <w:t>NIE</w:t>
            </w:r>
          </w:p>
        </w:tc>
      </w:tr>
      <w:tr w:rsidR="000A2C02" w:rsidRPr="00010045" w14:paraId="614485E7" w14:textId="77777777" w:rsidTr="000A2C02">
        <w:trPr>
          <w:trHeight w:val="285"/>
        </w:trPr>
        <w:tc>
          <w:tcPr>
            <w:tcW w:w="308" w:type="pct"/>
            <w:shd w:val="clear" w:color="auto" w:fill="auto"/>
            <w:vAlign w:val="center"/>
          </w:tcPr>
          <w:p w14:paraId="578D4A52"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626907E0" w14:textId="77777777" w:rsidR="000A2C02" w:rsidRPr="00010045" w:rsidRDefault="000A2C02" w:rsidP="000A2C02">
            <w:pPr>
              <w:spacing w:after="0"/>
              <w:ind w:firstLine="0"/>
              <w:jc w:val="left"/>
            </w:pPr>
            <w:r>
              <w:t>D</w:t>
            </w:r>
            <w:r w:rsidRPr="00010045">
              <w:t xml:space="preserve">efiniowanie struktury dokumentów: </w:t>
            </w:r>
          </w:p>
        </w:tc>
        <w:tc>
          <w:tcPr>
            <w:tcW w:w="819" w:type="pct"/>
            <w:shd w:val="clear" w:color="auto" w:fill="auto"/>
            <w:vAlign w:val="center"/>
          </w:tcPr>
          <w:p w14:paraId="725FFF47" w14:textId="77777777" w:rsidR="000A2C02" w:rsidRPr="00010045" w:rsidRDefault="000A2C02" w:rsidP="000A2C02">
            <w:pPr>
              <w:spacing w:after="0"/>
              <w:ind w:firstLine="0"/>
              <w:jc w:val="center"/>
            </w:pPr>
            <w:r w:rsidRPr="00010045">
              <w:t>TAK</w:t>
            </w:r>
          </w:p>
        </w:tc>
        <w:tc>
          <w:tcPr>
            <w:tcW w:w="819" w:type="pct"/>
            <w:vAlign w:val="center"/>
          </w:tcPr>
          <w:p w14:paraId="67D13E00" w14:textId="77777777" w:rsidR="000A2C02" w:rsidRPr="00010045" w:rsidRDefault="000A2C02" w:rsidP="000A2C02">
            <w:pPr>
              <w:spacing w:after="0"/>
              <w:ind w:firstLine="0"/>
              <w:jc w:val="center"/>
            </w:pPr>
            <w:r w:rsidRPr="000A2EB5">
              <w:t>NIE</w:t>
            </w:r>
          </w:p>
        </w:tc>
      </w:tr>
      <w:tr w:rsidR="000A2C02" w:rsidRPr="00010045" w14:paraId="06195786" w14:textId="77777777" w:rsidTr="000A2C02">
        <w:trPr>
          <w:trHeight w:val="285"/>
        </w:trPr>
        <w:tc>
          <w:tcPr>
            <w:tcW w:w="308" w:type="pct"/>
            <w:shd w:val="clear" w:color="auto" w:fill="auto"/>
            <w:vAlign w:val="center"/>
          </w:tcPr>
          <w:p w14:paraId="1CD1CB15"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3768A824" w14:textId="77777777" w:rsidR="000A2C02" w:rsidRPr="00010045" w:rsidRDefault="000A2C02" w:rsidP="000A2C02">
            <w:pPr>
              <w:spacing w:after="0"/>
              <w:ind w:firstLine="0"/>
              <w:jc w:val="left"/>
            </w:pPr>
            <w:r w:rsidRPr="00010045">
              <w:t xml:space="preserve"> - ksiąg wykorzystywanych w przychodni, szpitalu, pracowniach,</w:t>
            </w:r>
          </w:p>
        </w:tc>
        <w:tc>
          <w:tcPr>
            <w:tcW w:w="819" w:type="pct"/>
            <w:shd w:val="clear" w:color="auto" w:fill="auto"/>
            <w:vAlign w:val="center"/>
          </w:tcPr>
          <w:p w14:paraId="450739CE" w14:textId="77777777" w:rsidR="000A2C02" w:rsidRPr="00010045" w:rsidRDefault="000A2C02" w:rsidP="000A2C02">
            <w:pPr>
              <w:spacing w:after="0"/>
              <w:ind w:firstLine="0"/>
              <w:jc w:val="center"/>
            </w:pPr>
            <w:r w:rsidRPr="00010045">
              <w:t>TAK</w:t>
            </w:r>
          </w:p>
        </w:tc>
        <w:tc>
          <w:tcPr>
            <w:tcW w:w="819" w:type="pct"/>
            <w:vAlign w:val="center"/>
          </w:tcPr>
          <w:p w14:paraId="41416DAD" w14:textId="77777777" w:rsidR="000A2C02" w:rsidRPr="00010045" w:rsidRDefault="000A2C02" w:rsidP="000A2C02">
            <w:pPr>
              <w:spacing w:after="0"/>
              <w:ind w:firstLine="0"/>
              <w:jc w:val="center"/>
            </w:pPr>
            <w:r w:rsidRPr="000A2EB5">
              <w:t>NIE</w:t>
            </w:r>
          </w:p>
        </w:tc>
      </w:tr>
      <w:tr w:rsidR="000A2C02" w:rsidRPr="00010045" w14:paraId="0B344E4B" w14:textId="77777777" w:rsidTr="000A2C02">
        <w:trPr>
          <w:trHeight w:val="570"/>
        </w:trPr>
        <w:tc>
          <w:tcPr>
            <w:tcW w:w="308" w:type="pct"/>
            <w:shd w:val="clear" w:color="auto" w:fill="auto"/>
            <w:vAlign w:val="center"/>
          </w:tcPr>
          <w:p w14:paraId="153F62B5"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3BBA87FB" w14:textId="77777777" w:rsidR="000A2C02" w:rsidRPr="00010045" w:rsidRDefault="000A2C02" w:rsidP="000A2C02">
            <w:pPr>
              <w:spacing w:after="0"/>
              <w:ind w:firstLine="0"/>
              <w:jc w:val="left"/>
            </w:pPr>
            <w:r w:rsidRPr="00010045">
              <w:t xml:space="preserve"> - szablonów wydruków (pism),</w:t>
            </w:r>
          </w:p>
        </w:tc>
        <w:tc>
          <w:tcPr>
            <w:tcW w:w="819" w:type="pct"/>
            <w:shd w:val="clear" w:color="auto" w:fill="auto"/>
            <w:vAlign w:val="center"/>
          </w:tcPr>
          <w:p w14:paraId="7DFF73EF" w14:textId="77777777" w:rsidR="000A2C02" w:rsidRPr="00010045" w:rsidRDefault="000A2C02" w:rsidP="000A2C02">
            <w:pPr>
              <w:spacing w:after="0"/>
              <w:ind w:firstLine="0"/>
              <w:jc w:val="center"/>
            </w:pPr>
            <w:r w:rsidRPr="00010045">
              <w:t>TAK</w:t>
            </w:r>
          </w:p>
        </w:tc>
        <w:tc>
          <w:tcPr>
            <w:tcW w:w="819" w:type="pct"/>
            <w:vAlign w:val="center"/>
          </w:tcPr>
          <w:p w14:paraId="4C0F8A2A" w14:textId="77777777" w:rsidR="000A2C02" w:rsidRPr="00010045" w:rsidRDefault="000A2C02" w:rsidP="000A2C02">
            <w:pPr>
              <w:spacing w:after="0"/>
              <w:ind w:firstLine="0"/>
              <w:jc w:val="center"/>
            </w:pPr>
            <w:r w:rsidRPr="000A2EB5">
              <w:t>NIE</w:t>
            </w:r>
          </w:p>
        </w:tc>
      </w:tr>
      <w:tr w:rsidR="000A2C02" w:rsidRPr="00010045" w14:paraId="6195A40E" w14:textId="77777777" w:rsidTr="000A2C02">
        <w:trPr>
          <w:trHeight w:val="570"/>
        </w:trPr>
        <w:tc>
          <w:tcPr>
            <w:tcW w:w="308" w:type="pct"/>
            <w:shd w:val="clear" w:color="auto" w:fill="auto"/>
            <w:vAlign w:val="center"/>
          </w:tcPr>
          <w:p w14:paraId="70AC4F56"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1D6C8A02" w14:textId="77777777" w:rsidR="000A2C02" w:rsidRPr="00010045" w:rsidRDefault="000A2C02" w:rsidP="000A2C02">
            <w:pPr>
              <w:spacing w:after="0"/>
              <w:ind w:firstLine="0"/>
              <w:jc w:val="left"/>
            </w:pPr>
            <w:r>
              <w:t>D</w:t>
            </w:r>
            <w:r w:rsidRPr="00010045">
              <w:t>efiniowanie elementów leczenia i złożonych szablonów zleceń wykorzystywanych przez jednostki zlecające,</w:t>
            </w:r>
          </w:p>
        </w:tc>
        <w:tc>
          <w:tcPr>
            <w:tcW w:w="819" w:type="pct"/>
            <w:shd w:val="clear" w:color="auto" w:fill="auto"/>
            <w:vAlign w:val="center"/>
          </w:tcPr>
          <w:p w14:paraId="67F73AA0" w14:textId="77777777" w:rsidR="000A2C02" w:rsidRPr="00010045" w:rsidRDefault="000A2C02" w:rsidP="000A2C02">
            <w:pPr>
              <w:spacing w:after="0"/>
              <w:ind w:firstLine="0"/>
              <w:jc w:val="center"/>
            </w:pPr>
            <w:r w:rsidRPr="00010045">
              <w:t>TAK</w:t>
            </w:r>
          </w:p>
        </w:tc>
        <w:tc>
          <w:tcPr>
            <w:tcW w:w="819" w:type="pct"/>
            <w:vAlign w:val="center"/>
          </w:tcPr>
          <w:p w14:paraId="12910C68" w14:textId="77777777" w:rsidR="000A2C02" w:rsidRPr="00010045" w:rsidRDefault="000A2C02" w:rsidP="000A2C02">
            <w:pPr>
              <w:spacing w:after="0"/>
              <w:ind w:firstLine="0"/>
              <w:jc w:val="center"/>
            </w:pPr>
            <w:r w:rsidRPr="000A2EB5">
              <w:t>NIE</w:t>
            </w:r>
          </w:p>
        </w:tc>
      </w:tr>
      <w:tr w:rsidR="000A2C02" w:rsidRPr="00010045" w14:paraId="28BA3C9B" w14:textId="77777777" w:rsidTr="000A2C02">
        <w:trPr>
          <w:trHeight w:val="570"/>
        </w:trPr>
        <w:tc>
          <w:tcPr>
            <w:tcW w:w="308" w:type="pct"/>
            <w:shd w:val="clear" w:color="auto" w:fill="auto"/>
            <w:vAlign w:val="center"/>
          </w:tcPr>
          <w:p w14:paraId="44C3A8B8"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212C6972" w14:textId="77777777" w:rsidR="000A2C02" w:rsidRPr="00010045" w:rsidRDefault="000A2C02" w:rsidP="000A2C02">
            <w:pPr>
              <w:spacing w:after="0"/>
              <w:ind w:firstLine="0"/>
              <w:jc w:val="left"/>
            </w:pPr>
            <w:r>
              <w:t>Z</w:t>
            </w:r>
            <w:r w:rsidRPr="00010045">
              <w:t>arządzanie międzymodułowym systemem komunikacyjnym umożliwiający pobranie lub wysłanie komunikatów do:</w:t>
            </w:r>
          </w:p>
        </w:tc>
        <w:tc>
          <w:tcPr>
            <w:tcW w:w="819" w:type="pct"/>
            <w:shd w:val="clear" w:color="auto" w:fill="auto"/>
            <w:vAlign w:val="center"/>
          </w:tcPr>
          <w:p w14:paraId="3FD602A5" w14:textId="77777777" w:rsidR="000A2C02" w:rsidRPr="00010045" w:rsidRDefault="000A2C02" w:rsidP="000A2C02">
            <w:pPr>
              <w:spacing w:after="0"/>
              <w:ind w:firstLine="0"/>
              <w:jc w:val="center"/>
            </w:pPr>
            <w:r w:rsidRPr="00010045">
              <w:t>TAK</w:t>
            </w:r>
          </w:p>
        </w:tc>
        <w:tc>
          <w:tcPr>
            <w:tcW w:w="819" w:type="pct"/>
            <w:vAlign w:val="center"/>
          </w:tcPr>
          <w:p w14:paraId="103051AE" w14:textId="77777777" w:rsidR="000A2C02" w:rsidRPr="00010045" w:rsidRDefault="000A2C02" w:rsidP="000A2C02">
            <w:pPr>
              <w:spacing w:after="0"/>
              <w:ind w:firstLine="0"/>
              <w:jc w:val="center"/>
            </w:pPr>
            <w:r w:rsidRPr="000A2EB5">
              <w:t>NIE</w:t>
            </w:r>
          </w:p>
        </w:tc>
      </w:tr>
      <w:tr w:rsidR="000A2C02" w:rsidRPr="00010045" w14:paraId="48DC28F5" w14:textId="77777777" w:rsidTr="000A2C02">
        <w:trPr>
          <w:trHeight w:val="285"/>
        </w:trPr>
        <w:tc>
          <w:tcPr>
            <w:tcW w:w="308" w:type="pct"/>
            <w:shd w:val="clear" w:color="auto" w:fill="auto"/>
            <w:vAlign w:val="center"/>
          </w:tcPr>
          <w:p w14:paraId="0BB3C939"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0B3B4B0E" w14:textId="77777777" w:rsidR="000A2C02" w:rsidRPr="00010045" w:rsidRDefault="000A2C02" w:rsidP="000A2C02">
            <w:pPr>
              <w:spacing w:after="0"/>
              <w:ind w:firstLine="0"/>
              <w:jc w:val="left"/>
            </w:pPr>
            <w:r w:rsidRPr="00010045">
              <w:t xml:space="preserve"> - innych użytkowników,</w:t>
            </w:r>
          </w:p>
        </w:tc>
        <w:tc>
          <w:tcPr>
            <w:tcW w:w="819" w:type="pct"/>
            <w:shd w:val="clear" w:color="auto" w:fill="auto"/>
            <w:vAlign w:val="center"/>
          </w:tcPr>
          <w:p w14:paraId="7CBB062A" w14:textId="77777777" w:rsidR="000A2C02" w:rsidRPr="00010045" w:rsidRDefault="000A2C02" w:rsidP="000A2C02">
            <w:pPr>
              <w:spacing w:after="0"/>
              <w:ind w:firstLine="0"/>
              <w:jc w:val="center"/>
            </w:pPr>
            <w:r w:rsidRPr="00010045">
              <w:t>TAK</w:t>
            </w:r>
          </w:p>
        </w:tc>
        <w:tc>
          <w:tcPr>
            <w:tcW w:w="819" w:type="pct"/>
            <w:vAlign w:val="center"/>
          </w:tcPr>
          <w:p w14:paraId="2DE86E4C" w14:textId="77777777" w:rsidR="000A2C02" w:rsidRPr="00010045" w:rsidRDefault="000A2C02" w:rsidP="000A2C02">
            <w:pPr>
              <w:spacing w:after="0"/>
              <w:ind w:firstLine="0"/>
              <w:jc w:val="center"/>
            </w:pPr>
            <w:r w:rsidRPr="000A2EB5">
              <w:t>NIE</w:t>
            </w:r>
          </w:p>
        </w:tc>
      </w:tr>
      <w:tr w:rsidR="000A2C02" w:rsidRPr="00010045" w14:paraId="1A3D7392" w14:textId="77777777" w:rsidTr="000A2C02">
        <w:trPr>
          <w:trHeight w:val="285"/>
        </w:trPr>
        <w:tc>
          <w:tcPr>
            <w:tcW w:w="308" w:type="pct"/>
            <w:shd w:val="clear" w:color="auto" w:fill="auto"/>
            <w:vAlign w:val="center"/>
          </w:tcPr>
          <w:p w14:paraId="411C268E"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6FFFF079" w14:textId="77777777" w:rsidR="000A2C02" w:rsidRPr="00010045" w:rsidRDefault="000A2C02" w:rsidP="000A2C02">
            <w:pPr>
              <w:spacing w:after="0"/>
              <w:ind w:firstLine="0"/>
              <w:jc w:val="left"/>
            </w:pPr>
            <w:r w:rsidRPr="00010045">
              <w:t xml:space="preserve"> - innych stacji roboczych.</w:t>
            </w:r>
          </w:p>
        </w:tc>
        <w:tc>
          <w:tcPr>
            <w:tcW w:w="819" w:type="pct"/>
            <w:tcBorders>
              <w:bottom w:val="single" w:sz="4" w:space="0" w:color="auto"/>
            </w:tcBorders>
            <w:shd w:val="clear" w:color="auto" w:fill="auto"/>
            <w:vAlign w:val="center"/>
          </w:tcPr>
          <w:p w14:paraId="48B93875" w14:textId="77777777" w:rsidR="000A2C02" w:rsidRPr="00010045" w:rsidRDefault="000A2C02" w:rsidP="000A2C02">
            <w:pPr>
              <w:spacing w:after="0"/>
              <w:ind w:firstLine="0"/>
              <w:jc w:val="center"/>
            </w:pPr>
            <w:r w:rsidRPr="00010045">
              <w:t>TAK</w:t>
            </w:r>
          </w:p>
        </w:tc>
        <w:tc>
          <w:tcPr>
            <w:tcW w:w="819" w:type="pct"/>
            <w:tcBorders>
              <w:bottom w:val="single" w:sz="4" w:space="0" w:color="auto"/>
            </w:tcBorders>
            <w:vAlign w:val="center"/>
          </w:tcPr>
          <w:p w14:paraId="04B7CCEE" w14:textId="77777777" w:rsidR="000A2C02" w:rsidRPr="00010045" w:rsidRDefault="000A2C02" w:rsidP="000A2C02">
            <w:pPr>
              <w:spacing w:after="0"/>
              <w:ind w:firstLine="0"/>
              <w:jc w:val="center"/>
            </w:pPr>
            <w:r w:rsidRPr="000A2EB5">
              <w:t>NIE</w:t>
            </w:r>
          </w:p>
        </w:tc>
      </w:tr>
      <w:tr w:rsidR="003D5485" w:rsidRPr="00010045" w14:paraId="4B2CE945" w14:textId="77777777" w:rsidTr="003D5485">
        <w:trPr>
          <w:trHeight w:val="285"/>
        </w:trPr>
        <w:tc>
          <w:tcPr>
            <w:tcW w:w="3362" w:type="pct"/>
            <w:gridSpan w:val="2"/>
            <w:shd w:val="clear" w:color="auto" w:fill="auto"/>
            <w:vAlign w:val="center"/>
          </w:tcPr>
          <w:p w14:paraId="428768DA" w14:textId="77777777" w:rsidR="003D5485" w:rsidRPr="003D5485" w:rsidRDefault="003D5485" w:rsidP="00CF6518">
            <w:pPr>
              <w:spacing w:after="0"/>
              <w:ind w:firstLine="0"/>
              <w:jc w:val="left"/>
              <w:rPr>
                <w:b/>
              </w:rPr>
            </w:pPr>
            <w:r w:rsidRPr="003D5485">
              <w:rPr>
                <w:b/>
              </w:rPr>
              <w:t>Pozostałe funkcje administratorskie:</w:t>
            </w:r>
          </w:p>
        </w:tc>
        <w:tc>
          <w:tcPr>
            <w:tcW w:w="819" w:type="pct"/>
            <w:tcBorders>
              <w:tl2br w:val="single" w:sz="4" w:space="0" w:color="000000"/>
              <w:tr2bl w:val="single" w:sz="4" w:space="0" w:color="000000"/>
            </w:tcBorders>
            <w:shd w:val="clear" w:color="auto" w:fill="auto"/>
            <w:vAlign w:val="center"/>
          </w:tcPr>
          <w:p w14:paraId="5FCE519A" w14:textId="77777777" w:rsidR="003D5485" w:rsidRPr="00010045" w:rsidRDefault="003D5485" w:rsidP="003D5485">
            <w:pPr>
              <w:spacing w:after="0"/>
              <w:ind w:firstLine="0"/>
              <w:jc w:val="center"/>
            </w:pPr>
          </w:p>
        </w:tc>
        <w:tc>
          <w:tcPr>
            <w:tcW w:w="819" w:type="pct"/>
            <w:tcBorders>
              <w:tl2br w:val="single" w:sz="4" w:space="0" w:color="000000"/>
              <w:tr2bl w:val="single" w:sz="4" w:space="0" w:color="000000"/>
            </w:tcBorders>
            <w:vAlign w:val="center"/>
          </w:tcPr>
          <w:p w14:paraId="091D7C0E" w14:textId="77777777" w:rsidR="003D5485" w:rsidRPr="00010045" w:rsidRDefault="003D5485" w:rsidP="003D5485">
            <w:pPr>
              <w:spacing w:after="0"/>
              <w:ind w:firstLine="0"/>
              <w:jc w:val="center"/>
            </w:pPr>
          </w:p>
        </w:tc>
      </w:tr>
      <w:tr w:rsidR="000A2C02" w:rsidRPr="00010045" w14:paraId="37DE7A9B" w14:textId="77777777" w:rsidTr="000A2C02">
        <w:trPr>
          <w:trHeight w:val="285"/>
        </w:trPr>
        <w:tc>
          <w:tcPr>
            <w:tcW w:w="308" w:type="pct"/>
            <w:shd w:val="clear" w:color="auto" w:fill="auto"/>
            <w:vAlign w:val="center"/>
          </w:tcPr>
          <w:p w14:paraId="14FDE126"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6AB3238D" w14:textId="77777777" w:rsidR="000A2C02" w:rsidRPr="00010045" w:rsidRDefault="000A2C02" w:rsidP="000A2C02">
            <w:pPr>
              <w:spacing w:after="0"/>
              <w:ind w:firstLine="0"/>
              <w:jc w:val="left"/>
            </w:pPr>
            <w:r w:rsidRPr="00010045">
              <w:t xml:space="preserve"> - przegląd dziennika operacji (logi),</w:t>
            </w:r>
          </w:p>
        </w:tc>
        <w:tc>
          <w:tcPr>
            <w:tcW w:w="819" w:type="pct"/>
            <w:shd w:val="clear" w:color="auto" w:fill="auto"/>
            <w:vAlign w:val="center"/>
          </w:tcPr>
          <w:p w14:paraId="7567D3A0" w14:textId="77777777" w:rsidR="000A2C02" w:rsidRPr="00010045" w:rsidRDefault="000A2C02" w:rsidP="000A2C02">
            <w:pPr>
              <w:spacing w:after="0"/>
              <w:ind w:firstLine="0"/>
              <w:jc w:val="center"/>
            </w:pPr>
            <w:r w:rsidRPr="00010045">
              <w:t>TAK</w:t>
            </w:r>
          </w:p>
        </w:tc>
        <w:tc>
          <w:tcPr>
            <w:tcW w:w="819" w:type="pct"/>
            <w:vAlign w:val="center"/>
          </w:tcPr>
          <w:p w14:paraId="2B2EA78C" w14:textId="77777777" w:rsidR="000A2C02" w:rsidRPr="00010045" w:rsidRDefault="000A2C02" w:rsidP="000A2C02">
            <w:pPr>
              <w:spacing w:after="0"/>
              <w:ind w:firstLine="0"/>
              <w:jc w:val="center"/>
            </w:pPr>
            <w:r w:rsidRPr="00B03495">
              <w:t>NIE</w:t>
            </w:r>
          </w:p>
        </w:tc>
      </w:tr>
      <w:tr w:rsidR="000A2C02" w:rsidRPr="00010045" w14:paraId="6DE925D7" w14:textId="77777777" w:rsidTr="000A2C02">
        <w:trPr>
          <w:trHeight w:val="285"/>
        </w:trPr>
        <w:tc>
          <w:tcPr>
            <w:tcW w:w="308" w:type="pct"/>
            <w:shd w:val="clear" w:color="auto" w:fill="auto"/>
            <w:vAlign w:val="center"/>
          </w:tcPr>
          <w:p w14:paraId="6D12507E"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72A6D6D9" w14:textId="77777777" w:rsidR="000A2C02" w:rsidRPr="00010045" w:rsidRDefault="000A2C02" w:rsidP="000A2C02">
            <w:pPr>
              <w:spacing w:after="0"/>
              <w:ind w:firstLine="0"/>
              <w:jc w:val="left"/>
            </w:pPr>
            <w:r w:rsidRPr="00010045">
              <w:t xml:space="preserve"> - funkcje optymalizacji bazy danych</w:t>
            </w:r>
          </w:p>
        </w:tc>
        <w:tc>
          <w:tcPr>
            <w:tcW w:w="819" w:type="pct"/>
            <w:shd w:val="clear" w:color="auto" w:fill="auto"/>
            <w:vAlign w:val="center"/>
          </w:tcPr>
          <w:p w14:paraId="058D4463" w14:textId="77777777" w:rsidR="000A2C02" w:rsidRPr="00010045" w:rsidRDefault="000A2C02" w:rsidP="000A2C02">
            <w:pPr>
              <w:spacing w:after="0"/>
              <w:ind w:firstLine="0"/>
              <w:jc w:val="center"/>
            </w:pPr>
            <w:r w:rsidRPr="00010045">
              <w:t>TAK</w:t>
            </w:r>
          </w:p>
        </w:tc>
        <w:tc>
          <w:tcPr>
            <w:tcW w:w="819" w:type="pct"/>
            <w:vAlign w:val="center"/>
          </w:tcPr>
          <w:p w14:paraId="17853FB1" w14:textId="77777777" w:rsidR="000A2C02" w:rsidRPr="00010045" w:rsidRDefault="000A2C02" w:rsidP="000A2C02">
            <w:pPr>
              <w:spacing w:after="0"/>
              <w:ind w:firstLine="0"/>
              <w:jc w:val="center"/>
            </w:pPr>
            <w:r w:rsidRPr="00B03495">
              <w:t>NIE</w:t>
            </w:r>
          </w:p>
        </w:tc>
      </w:tr>
      <w:tr w:rsidR="000A2C02" w:rsidRPr="00010045" w14:paraId="2131AD1F" w14:textId="77777777" w:rsidTr="000A2C02">
        <w:trPr>
          <w:trHeight w:val="570"/>
        </w:trPr>
        <w:tc>
          <w:tcPr>
            <w:tcW w:w="308" w:type="pct"/>
            <w:shd w:val="clear" w:color="auto" w:fill="auto"/>
            <w:vAlign w:val="center"/>
          </w:tcPr>
          <w:p w14:paraId="245DA052"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36DC1CF7" w14:textId="77777777" w:rsidR="000A2C02" w:rsidRPr="00010045" w:rsidRDefault="000A2C02" w:rsidP="000A2C02">
            <w:pPr>
              <w:spacing w:after="0"/>
              <w:ind w:firstLine="0"/>
              <w:jc w:val="left"/>
            </w:pPr>
            <w:r w:rsidRPr="00010045">
              <w:t xml:space="preserve"> - możliwość wyszukiwania i łączenia podwójnie wprowadzonych danych pacjentów, lekarzy, instytucji.</w:t>
            </w:r>
          </w:p>
        </w:tc>
        <w:tc>
          <w:tcPr>
            <w:tcW w:w="819" w:type="pct"/>
            <w:shd w:val="clear" w:color="auto" w:fill="auto"/>
            <w:vAlign w:val="center"/>
          </w:tcPr>
          <w:p w14:paraId="35500BE5" w14:textId="77777777" w:rsidR="000A2C02" w:rsidRPr="00010045" w:rsidRDefault="000A2C02" w:rsidP="000A2C02">
            <w:pPr>
              <w:spacing w:after="0"/>
              <w:ind w:firstLine="0"/>
              <w:jc w:val="center"/>
            </w:pPr>
            <w:r w:rsidRPr="00010045">
              <w:t>TAK</w:t>
            </w:r>
          </w:p>
        </w:tc>
        <w:tc>
          <w:tcPr>
            <w:tcW w:w="819" w:type="pct"/>
            <w:vAlign w:val="center"/>
          </w:tcPr>
          <w:p w14:paraId="5AE513B3" w14:textId="77777777" w:rsidR="000A2C02" w:rsidRPr="00010045" w:rsidRDefault="000A2C02" w:rsidP="000A2C02">
            <w:pPr>
              <w:spacing w:after="0"/>
              <w:ind w:firstLine="0"/>
              <w:jc w:val="center"/>
            </w:pPr>
            <w:r w:rsidRPr="00B03495">
              <w:t>NIE</w:t>
            </w:r>
          </w:p>
        </w:tc>
      </w:tr>
      <w:tr w:rsidR="000A2C02" w:rsidRPr="00010045" w14:paraId="2E5AF500" w14:textId="77777777" w:rsidTr="000A2C02">
        <w:trPr>
          <w:trHeight w:val="1200"/>
        </w:trPr>
        <w:tc>
          <w:tcPr>
            <w:tcW w:w="308" w:type="pct"/>
            <w:shd w:val="clear" w:color="auto" w:fill="auto"/>
            <w:vAlign w:val="center"/>
          </w:tcPr>
          <w:p w14:paraId="09CB31BE" w14:textId="77777777" w:rsidR="000A2C02" w:rsidRPr="00010045" w:rsidRDefault="000A2C02" w:rsidP="007D2AEB">
            <w:pPr>
              <w:numPr>
                <w:ilvl w:val="0"/>
                <w:numId w:val="65"/>
              </w:numPr>
              <w:spacing w:after="0"/>
              <w:ind w:left="284" w:hanging="284"/>
              <w:jc w:val="center"/>
            </w:pPr>
          </w:p>
        </w:tc>
        <w:tc>
          <w:tcPr>
            <w:tcW w:w="3054" w:type="pct"/>
            <w:shd w:val="clear" w:color="auto" w:fill="auto"/>
            <w:vAlign w:val="center"/>
            <w:hideMark/>
          </w:tcPr>
          <w:p w14:paraId="533FF155" w14:textId="77777777" w:rsidR="000A2C02" w:rsidRPr="00010045" w:rsidRDefault="000A2C02" w:rsidP="000A2C02">
            <w:pPr>
              <w:spacing w:after="0"/>
              <w:ind w:firstLine="0"/>
              <w:jc w:val="left"/>
            </w:pPr>
            <w:r w:rsidRPr="00010045">
              <w:t>System musi zachowywać dane pacjenta „scalonego” mechanizmem scalania pacjentów. Pacjent którego dane zostały scalone z danymi innego pacjenta nie może być usunięty z systemu. Dane pacjenta powinny być dostępne do wyszukiwania w szczególności wyszukiwania wg identyfikatora pacjenta.</w:t>
            </w:r>
          </w:p>
        </w:tc>
        <w:tc>
          <w:tcPr>
            <w:tcW w:w="819" w:type="pct"/>
            <w:shd w:val="clear" w:color="auto" w:fill="auto"/>
            <w:vAlign w:val="center"/>
          </w:tcPr>
          <w:p w14:paraId="571A2344" w14:textId="77777777" w:rsidR="000A2C02" w:rsidRPr="00010045" w:rsidRDefault="000A2C02" w:rsidP="000A2C02">
            <w:pPr>
              <w:spacing w:after="0"/>
              <w:ind w:firstLine="0"/>
              <w:jc w:val="center"/>
            </w:pPr>
            <w:r w:rsidRPr="00010045">
              <w:t>TAK</w:t>
            </w:r>
          </w:p>
        </w:tc>
        <w:tc>
          <w:tcPr>
            <w:tcW w:w="819" w:type="pct"/>
            <w:vAlign w:val="center"/>
          </w:tcPr>
          <w:p w14:paraId="20C7DC4B" w14:textId="77777777" w:rsidR="000A2C02" w:rsidRPr="00010045" w:rsidRDefault="000A2C02" w:rsidP="000A2C02">
            <w:pPr>
              <w:spacing w:after="0"/>
              <w:ind w:firstLine="0"/>
              <w:jc w:val="center"/>
            </w:pPr>
            <w:r w:rsidRPr="00B03495">
              <w:t>NIE</w:t>
            </w:r>
          </w:p>
        </w:tc>
      </w:tr>
    </w:tbl>
    <w:p w14:paraId="7275CCF9" w14:textId="77777777" w:rsidR="009801B6" w:rsidRDefault="009801B6" w:rsidP="006C354D">
      <w:pPr>
        <w:ind w:firstLine="0"/>
      </w:pPr>
    </w:p>
    <w:p w14:paraId="2C4573B4" w14:textId="77777777" w:rsidR="009801B6" w:rsidRDefault="009801B6">
      <w:pPr>
        <w:suppressAutoHyphens w:val="0"/>
        <w:spacing w:after="0" w:line="240" w:lineRule="auto"/>
        <w:ind w:firstLine="0"/>
        <w:jc w:val="left"/>
      </w:pPr>
      <w:r>
        <w:br w:type="page"/>
      </w:r>
    </w:p>
    <w:p w14:paraId="7F7494FB" w14:textId="77777777" w:rsidR="006C354D" w:rsidRPr="00010045" w:rsidRDefault="006C354D" w:rsidP="006C354D">
      <w:pPr>
        <w:ind w:firstLine="0"/>
      </w:pPr>
    </w:p>
    <w:p w14:paraId="36846429" w14:textId="77777777" w:rsidR="006C354D" w:rsidRPr="00010045" w:rsidRDefault="006C354D" w:rsidP="00056F02">
      <w:pPr>
        <w:pStyle w:val="Nagwek2"/>
      </w:pPr>
      <w:bookmarkStart w:id="76" w:name="_Toc524601461"/>
      <w:r w:rsidRPr="00010045">
        <w:t>Wymagania dla modułu Laboratorium (Analityka/Mikrobiologia)</w:t>
      </w:r>
      <w:bookmarkEnd w:id="7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349"/>
        <w:gridCol w:w="1658"/>
        <w:gridCol w:w="1495"/>
      </w:tblGrid>
      <w:tr w:rsidR="00B168DC" w:rsidRPr="00010045" w14:paraId="58807D32" w14:textId="77777777" w:rsidTr="00B168DC">
        <w:trPr>
          <w:trHeight w:val="2351"/>
        </w:trPr>
        <w:tc>
          <w:tcPr>
            <w:tcW w:w="422" w:type="pct"/>
            <w:shd w:val="clear" w:color="auto" w:fill="E7E6E6"/>
            <w:vAlign w:val="center"/>
          </w:tcPr>
          <w:p w14:paraId="10033FDB" w14:textId="77777777" w:rsidR="00B168DC" w:rsidRPr="00010045" w:rsidRDefault="00B168DC" w:rsidP="00B168DC">
            <w:pPr>
              <w:pStyle w:val="Tabela1a"/>
              <w:spacing w:before="0" w:after="0" w:line="276" w:lineRule="auto"/>
              <w:ind w:left="386" w:hanging="284"/>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2880" w:type="pct"/>
            <w:shd w:val="clear" w:color="auto" w:fill="E7E6E6"/>
            <w:vAlign w:val="center"/>
          </w:tcPr>
          <w:p w14:paraId="67B5688F" w14:textId="77777777" w:rsidR="00B168DC" w:rsidRPr="00010045" w:rsidRDefault="00B168DC" w:rsidP="00B168DC">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893" w:type="pct"/>
            <w:shd w:val="clear" w:color="auto" w:fill="E7E6E6"/>
            <w:textDirection w:val="btLr"/>
            <w:vAlign w:val="center"/>
          </w:tcPr>
          <w:p w14:paraId="35791209" w14:textId="77777777" w:rsidR="00B168DC" w:rsidRPr="00010045" w:rsidRDefault="00B168DC" w:rsidP="00B168DC">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805" w:type="pct"/>
            <w:shd w:val="clear" w:color="auto" w:fill="E7E6E6"/>
            <w:textDirection w:val="btLr"/>
            <w:vAlign w:val="center"/>
          </w:tcPr>
          <w:p w14:paraId="00B5C62E" w14:textId="77777777" w:rsidR="00B168DC" w:rsidRPr="00010045" w:rsidRDefault="00B168DC" w:rsidP="00B168DC">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0A2C02" w:rsidRPr="00010045" w14:paraId="1C3001B2" w14:textId="77777777" w:rsidTr="000A2C02">
        <w:tc>
          <w:tcPr>
            <w:tcW w:w="422" w:type="pct"/>
            <w:shd w:val="clear" w:color="auto" w:fill="auto"/>
            <w:vAlign w:val="center"/>
          </w:tcPr>
          <w:p w14:paraId="544FC0A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29DC126" w14:textId="77777777" w:rsidR="000A2C02" w:rsidRPr="00010045" w:rsidRDefault="000A2C02" w:rsidP="000A2C02">
            <w:pPr>
              <w:overflowPunct w:val="0"/>
              <w:spacing w:after="0"/>
              <w:ind w:left="113" w:firstLine="0"/>
              <w:jc w:val="left"/>
              <w:rPr>
                <w:lang w:eastAsia="en-US"/>
              </w:rPr>
            </w:pPr>
            <w:r w:rsidRPr="00010045">
              <w:rPr>
                <w:lang w:eastAsia="en-US"/>
              </w:rPr>
              <w:t>Laboratorium działa  w architekturze trójwarstwowej lub klient-serwer.</w:t>
            </w:r>
          </w:p>
        </w:tc>
        <w:tc>
          <w:tcPr>
            <w:tcW w:w="893" w:type="pct"/>
            <w:shd w:val="clear" w:color="auto" w:fill="auto"/>
            <w:vAlign w:val="center"/>
          </w:tcPr>
          <w:p w14:paraId="49078E6B" w14:textId="77777777" w:rsidR="000A2C02" w:rsidRPr="00010045" w:rsidRDefault="000A2C02" w:rsidP="000A2C02">
            <w:pPr>
              <w:overflowPunct w:val="0"/>
              <w:spacing w:after="0"/>
              <w:jc w:val="center"/>
              <w:rPr>
                <w:lang w:eastAsia="en-US"/>
              </w:rPr>
            </w:pPr>
            <w:r w:rsidRPr="00010045">
              <w:rPr>
                <w:lang w:eastAsia="en-US"/>
              </w:rPr>
              <w:t>TAK</w:t>
            </w:r>
          </w:p>
        </w:tc>
        <w:tc>
          <w:tcPr>
            <w:tcW w:w="805" w:type="pct"/>
            <w:vAlign w:val="center"/>
          </w:tcPr>
          <w:p w14:paraId="41EF80E1" w14:textId="77777777" w:rsidR="000A2C02" w:rsidRPr="00010045" w:rsidRDefault="000A2C02" w:rsidP="000A2C02">
            <w:pPr>
              <w:overflowPunct w:val="0"/>
              <w:spacing w:after="0"/>
              <w:jc w:val="center"/>
              <w:rPr>
                <w:lang w:eastAsia="en-US"/>
              </w:rPr>
            </w:pPr>
            <w:r w:rsidRPr="00494AD8">
              <w:t>NIE</w:t>
            </w:r>
          </w:p>
        </w:tc>
      </w:tr>
      <w:tr w:rsidR="000A2C02" w:rsidRPr="00010045" w14:paraId="42F3ECBF" w14:textId="77777777" w:rsidTr="000A2C02">
        <w:tc>
          <w:tcPr>
            <w:tcW w:w="422" w:type="pct"/>
            <w:shd w:val="clear" w:color="auto" w:fill="auto"/>
            <w:vAlign w:val="center"/>
          </w:tcPr>
          <w:p w14:paraId="78BDC7D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3A8ED42" w14:textId="77777777" w:rsidR="000A2C02" w:rsidRPr="00010045" w:rsidRDefault="000A2C02" w:rsidP="000A2C02">
            <w:pPr>
              <w:spacing w:after="0"/>
              <w:ind w:left="113" w:firstLine="0"/>
              <w:jc w:val="left"/>
              <w:rPr>
                <w:color w:val="000000"/>
              </w:rPr>
            </w:pPr>
            <w:r w:rsidRPr="00010045">
              <w:rPr>
                <w:color w:val="000000"/>
              </w:rPr>
              <w:t>Zarządzanie zleceniami na badania laboratoryjne i bazą danych pacjentów:</w:t>
            </w:r>
          </w:p>
        </w:tc>
        <w:tc>
          <w:tcPr>
            <w:tcW w:w="893" w:type="pct"/>
            <w:shd w:val="clear" w:color="auto" w:fill="auto"/>
            <w:vAlign w:val="center"/>
          </w:tcPr>
          <w:p w14:paraId="22A2C895" w14:textId="77777777" w:rsidR="000A2C02" w:rsidRPr="00010045" w:rsidRDefault="000A2C02" w:rsidP="000A2C02">
            <w:pPr>
              <w:spacing w:after="0"/>
              <w:jc w:val="center"/>
            </w:pPr>
            <w:r w:rsidRPr="00010045">
              <w:t>TAK</w:t>
            </w:r>
          </w:p>
        </w:tc>
        <w:tc>
          <w:tcPr>
            <w:tcW w:w="805" w:type="pct"/>
            <w:vAlign w:val="center"/>
          </w:tcPr>
          <w:p w14:paraId="59F5BA2B" w14:textId="77777777" w:rsidR="000A2C02" w:rsidRPr="00010045" w:rsidRDefault="000A2C02" w:rsidP="000A2C02">
            <w:pPr>
              <w:spacing w:after="0"/>
              <w:jc w:val="center"/>
            </w:pPr>
            <w:r w:rsidRPr="00494AD8">
              <w:t>NIE</w:t>
            </w:r>
          </w:p>
        </w:tc>
      </w:tr>
      <w:tr w:rsidR="000A2C02" w:rsidRPr="00010045" w14:paraId="1D73F42A" w14:textId="77777777" w:rsidTr="000A2C02">
        <w:tc>
          <w:tcPr>
            <w:tcW w:w="422" w:type="pct"/>
            <w:shd w:val="clear" w:color="auto" w:fill="auto"/>
            <w:vAlign w:val="center"/>
          </w:tcPr>
          <w:p w14:paraId="22CE2F2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AF3EE37" w14:textId="77777777" w:rsidR="000A2C02" w:rsidRPr="00010045" w:rsidRDefault="000A2C02" w:rsidP="000A2C02">
            <w:pPr>
              <w:spacing w:after="0"/>
              <w:ind w:left="113" w:firstLine="0"/>
              <w:jc w:val="left"/>
              <w:rPr>
                <w:color w:val="000000"/>
              </w:rPr>
            </w:pPr>
            <w:r w:rsidRPr="00010045">
              <w:rPr>
                <w:color w:val="000000"/>
              </w:rPr>
              <w:t xml:space="preserve"> - wyszukiwanie pacjentów w bazie wg różnych kryteriów,</w:t>
            </w:r>
          </w:p>
        </w:tc>
        <w:tc>
          <w:tcPr>
            <w:tcW w:w="893" w:type="pct"/>
            <w:shd w:val="clear" w:color="auto" w:fill="auto"/>
            <w:vAlign w:val="center"/>
          </w:tcPr>
          <w:p w14:paraId="5B06A845" w14:textId="77777777" w:rsidR="000A2C02" w:rsidRPr="00010045" w:rsidRDefault="000A2C02" w:rsidP="000A2C02">
            <w:pPr>
              <w:spacing w:after="0"/>
              <w:jc w:val="center"/>
            </w:pPr>
            <w:r w:rsidRPr="00010045">
              <w:t>TAK</w:t>
            </w:r>
          </w:p>
        </w:tc>
        <w:tc>
          <w:tcPr>
            <w:tcW w:w="805" w:type="pct"/>
            <w:vAlign w:val="center"/>
          </w:tcPr>
          <w:p w14:paraId="29723550" w14:textId="77777777" w:rsidR="000A2C02" w:rsidRPr="00010045" w:rsidRDefault="000A2C02" w:rsidP="000A2C02">
            <w:pPr>
              <w:spacing w:after="0"/>
              <w:jc w:val="center"/>
            </w:pPr>
            <w:r w:rsidRPr="00494AD8">
              <w:t>NIE</w:t>
            </w:r>
          </w:p>
        </w:tc>
      </w:tr>
      <w:tr w:rsidR="000A2C02" w:rsidRPr="00010045" w14:paraId="62DB0FA3" w14:textId="77777777" w:rsidTr="000A2C02">
        <w:tc>
          <w:tcPr>
            <w:tcW w:w="422" w:type="pct"/>
            <w:shd w:val="clear" w:color="auto" w:fill="auto"/>
            <w:vAlign w:val="center"/>
          </w:tcPr>
          <w:p w14:paraId="046AA84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AC68E67" w14:textId="77777777" w:rsidR="000A2C02" w:rsidRPr="00010045" w:rsidRDefault="000A2C02" w:rsidP="000A2C02">
            <w:pPr>
              <w:spacing w:after="0"/>
              <w:ind w:left="113" w:firstLine="0"/>
              <w:jc w:val="left"/>
              <w:rPr>
                <w:color w:val="000000"/>
              </w:rPr>
            </w:pPr>
            <w:r w:rsidRPr="00010045">
              <w:rPr>
                <w:color w:val="000000"/>
              </w:rPr>
              <w:t xml:space="preserve"> - rejestracja i modyfikacja danych pacjentów,</w:t>
            </w:r>
          </w:p>
        </w:tc>
        <w:tc>
          <w:tcPr>
            <w:tcW w:w="893" w:type="pct"/>
            <w:shd w:val="clear" w:color="auto" w:fill="auto"/>
            <w:vAlign w:val="center"/>
          </w:tcPr>
          <w:p w14:paraId="7E51BA64" w14:textId="77777777" w:rsidR="000A2C02" w:rsidRPr="00010045" w:rsidRDefault="000A2C02" w:rsidP="000A2C02">
            <w:pPr>
              <w:spacing w:after="0"/>
              <w:jc w:val="center"/>
            </w:pPr>
            <w:r w:rsidRPr="00010045">
              <w:t>TAK</w:t>
            </w:r>
          </w:p>
        </w:tc>
        <w:tc>
          <w:tcPr>
            <w:tcW w:w="805" w:type="pct"/>
            <w:vAlign w:val="center"/>
          </w:tcPr>
          <w:p w14:paraId="20687847" w14:textId="77777777" w:rsidR="000A2C02" w:rsidRPr="00010045" w:rsidRDefault="000A2C02" w:rsidP="000A2C02">
            <w:pPr>
              <w:spacing w:after="0"/>
              <w:jc w:val="center"/>
            </w:pPr>
            <w:r w:rsidRPr="00494AD8">
              <w:t>NIE</w:t>
            </w:r>
          </w:p>
        </w:tc>
      </w:tr>
      <w:tr w:rsidR="000A2C02" w:rsidRPr="00010045" w14:paraId="7C390B76" w14:textId="77777777" w:rsidTr="000A2C02">
        <w:tc>
          <w:tcPr>
            <w:tcW w:w="422" w:type="pct"/>
            <w:shd w:val="clear" w:color="auto" w:fill="auto"/>
            <w:vAlign w:val="center"/>
          </w:tcPr>
          <w:p w14:paraId="08F3C3E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AAE0BD2" w14:textId="77777777" w:rsidR="000A2C02" w:rsidRPr="00010045" w:rsidRDefault="000A2C02" w:rsidP="000A2C02">
            <w:pPr>
              <w:spacing w:after="0"/>
              <w:ind w:left="113" w:firstLine="0"/>
              <w:jc w:val="left"/>
              <w:rPr>
                <w:color w:val="000000"/>
              </w:rPr>
            </w:pPr>
            <w:r w:rsidRPr="00010045">
              <w:rPr>
                <w:color w:val="000000"/>
              </w:rPr>
              <w:t xml:space="preserve"> - przeglądanie historii leczenia pacjentów szpitalnych z uwzględnieniem pobytów pobytu w jednostkach szpitalnych,  stwierdzonych </w:t>
            </w:r>
            <w:proofErr w:type="spellStart"/>
            <w:r w:rsidRPr="00010045">
              <w:rPr>
                <w:color w:val="000000"/>
              </w:rPr>
              <w:t>rozpoznań</w:t>
            </w:r>
            <w:proofErr w:type="spellEnd"/>
            <w:r w:rsidRPr="00010045">
              <w:rPr>
                <w:color w:val="000000"/>
              </w:rPr>
              <w:t xml:space="preserve"> chorobowych i zastosowanych antybiotyków.</w:t>
            </w:r>
          </w:p>
        </w:tc>
        <w:tc>
          <w:tcPr>
            <w:tcW w:w="893" w:type="pct"/>
            <w:shd w:val="clear" w:color="auto" w:fill="auto"/>
            <w:vAlign w:val="center"/>
          </w:tcPr>
          <w:p w14:paraId="5208278B" w14:textId="77777777" w:rsidR="000A2C02" w:rsidRPr="00010045" w:rsidRDefault="000A2C02" w:rsidP="000A2C02">
            <w:pPr>
              <w:spacing w:after="0"/>
              <w:jc w:val="center"/>
            </w:pPr>
            <w:r w:rsidRPr="00010045">
              <w:t>TAK</w:t>
            </w:r>
          </w:p>
        </w:tc>
        <w:tc>
          <w:tcPr>
            <w:tcW w:w="805" w:type="pct"/>
            <w:vAlign w:val="center"/>
          </w:tcPr>
          <w:p w14:paraId="1DE1D870" w14:textId="77777777" w:rsidR="000A2C02" w:rsidRPr="00010045" w:rsidRDefault="000A2C02" w:rsidP="000A2C02">
            <w:pPr>
              <w:spacing w:after="0"/>
              <w:jc w:val="center"/>
            </w:pPr>
            <w:r w:rsidRPr="00494AD8">
              <w:t>NIE</w:t>
            </w:r>
          </w:p>
        </w:tc>
      </w:tr>
      <w:tr w:rsidR="000A2C02" w:rsidRPr="00010045" w14:paraId="47787011" w14:textId="77777777" w:rsidTr="000A2C02">
        <w:tc>
          <w:tcPr>
            <w:tcW w:w="422" w:type="pct"/>
            <w:shd w:val="clear" w:color="auto" w:fill="auto"/>
            <w:vAlign w:val="center"/>
          </w:tcPr>
          <w:p w14:paraId="3379B8B6"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FAFE7EC" w14:textId="77777777" w:rsidR="000A2C02" w:rsidRPr="00010045" w:rsidRDefault="000A2C02" w:rsidP="000A2C02">
            <w:pPr>
              <w:spacing w:after="0"/>
              <w:ind w:left="113" w:firstLine="0"/>
              <w:jc w:val="left"/>
              <w:rPr>
                <w:color w:val="000000"/>
              </w:rPr>
            </w:pPr>
            <w:r w:rsidRPr="00010045">
              <w:rPr>
                <w:color w:val="000000"/>
              </w:rPr>
              <w:t>Rejestracja zlecenia:</w:t>
            </w:r>
          </w:p>
        </w:tc>
        <w:tc>
          <w:tcPr>
            <w:tcW w:w="893" w:type="pct"/>
            <w:shd w:val="clear" w:color="auto" w:fill="auto"/>
            <w:vAlign w:val="center"/>
          </w:tcPr>
          <w:p w14:paraId="7A611F59" w14:textId="77777777" w:rsidR="000A2C02" w:rsidRPr="00010045" w:rsidRDefault="000A2C02" w:rsidP="000A2C02">
            <w:pPr>
              <w:spacing w:after="0"/>
              <w:jc w:val="center"/>
            </w:pPr>
            <w:r w:rsidRPr="00010045">
              <w:t>TAK</w:t>
            </w:r>
          </w:p>
        </w:tc>
        <w:tc>
          <w:tcPr>
            <w:tcW w:w="805" w:type="pct"/>
            <w:vAlign w:val="center"/>
          </w:tcPr>
          <w:p w14:paraId="7AFC98A2" w14:textId="77777777" w:rsidR="000A2C02" w:rsidRPr="00010045" w:rsidRDefault="000A2C02" w:rsidP="000A2C02">
            <w:pPr>
              <w:spacing w:after="0"/>
              <w:jc w:val="center"/>
            </w:pPr>
            <w:r w:rsidRPr="00494AD8">
              <w:t>NIE</w:t>
            </w:r>
          </w:p>
        </w:tc>
      </w:tr>
      <w:tr w:rsidR="000A2C02" w:rsidRPr="00010045" w14:paraId="420542D4" w14:textId="77777777" w:rsidTr="000A2C02">
        <w:tc>
          <w:tcPr>
            <w:tcW w:w="422" w:type="pct"/>
            <w:shd w:val="clear" w:color="auto" w:fill="auto"/>
            <w:vAlign w:val="center"/>
          </w:tcPr>
          <w:p w14:paraId="727027B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3AFCA9A" w14:textId="77777777" w:rsidR="000A2C02" w:rsidRPr="00010045" w:rsidRDefault="000A2C02" w:rsidP="000A2C02">
            <w:pPr>
              <w:spacing w:after="0"/>
              <w:ind w:left="113" w:firstLine="0"/>
              <w:jc w:val="left"/>
              <w:rPr>
                <w:color w:val="000000"/>
              </w:rPr>
            </w:pPr>
            <w:r w:rsidRPr="00010045">
              <w:rPr>
                <w:color w:val="000000"/>
              </w:rPr>
              <w:t xml:space="preserve"> - manualne,</w:t>
            </w:r>
          </w:p>
        </w:tc>
        <w:tc>
          <w:tcPr>
            <w:tcW w:w="893" w:type="pct"/>
            <w:shd w:val="clear" w:color="auto" w:fill="auto"/>
            <w:vAlign w:val="center"/>
          </w:tcPr>
          <w:p w14:paraId="19FC685D" w14:textId="77777777" w:rsidR="000A2C02" w:rsidRPr="00010045" w:rsidRDefault="000A2C02" w:rsidP="000A2C02">
            <w:pPr>
              <w:spacing w:after="0"/>
              <w:jc w:val="center"/>
            </w:pPr>
            <w:r w:rsidRPr="00010045">
              <w:t>TAK</w:t>
            </w:r>
          </w:p>
        </w:tc>
        <w:tc>
          <w:tcPr>
            <w:tcW w:w="805" w:type="pct"/>
            <w:vAlign w:val="center"/>
          </w:tcPr>
          <w:p w14:paraId="033C7947" w14:textId="77777777" w:rsidR="000A2C02" w:rsidRPr="00010045" w:rsidRDefault="000A2C02" w:rsidP="000A2C02">
            <w:pPr>
              <w:spacing w:after="0"/>
              <w:jc w:val="center"/>
            </w:pPr>
            <w:r w:rsidRPr="00494AD8">
              <w:t>NIE</w:t>
            </w:r>
          </w:p>
        </w:tc>
      </w:tr>
      <w:tr w:rsidR="000A2C02" w:rsidRPr="00010045" w14:paraId="0E5B7CED" w14:textId="77777777" w:rsidTr="000A2C02">
        <w:tc>
          <w:tcPr>
            <w:tcW w:w="422" w:type="pct"/>
            <w:shd w:val="clear" w:color="auto" w:fill="auto"/>
            <w:vAlign w:val="center"/>
          </w:tcPr>
          <w:p w14:paraId="5EE1950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F1F58D5" w14:textId="77777777" w:rsidR="000A2C02" w:rsidRPr="00010045" w:rsidRDefault="000A2C02" w:rsidP="000A2C02">
            <w:pPr>
              <w:spacing w:after="0"/>
              <w:ind w:left="113" w:firstLine="0"/>
              <w:jc w:val="left"/>
              <w:rPr>
                <w:color w:val="000000"/>
              </w:rPr>
            </w:pPr>
            <w:r w:rsidRPr="00010045">
              <w:rPr>
                <w:color w:val="000000"/>
              </w:rPr>
              <w:t xml:space="preserve"> - z czytnika OMR</w:t>
            </w:r>
            <w:r>
              <w:rPr>
                <w:color w:val="000000"/>
              </w:rPr>
              <w:t>.</w:t>
            </w:r>
          </w:p>
        </w:tc>
        <w:tc>
          <w:tcPr>
            <w:tcW w:w="893" w:type="pct"/>
            <w:shd w:val="clear" w:color="auto" w:fill="auto"/>
            <w:vAlign w:val="center"/>
          </w:tcPr>
          <w:p w14:paraId="409F9FB2" w14:textId="77777777" w:rsidR="000A2C02" w:rsidRPr="00010045" w:rsidRDefault="000A2C02" w:rsidP="000A2C02">
            <w:pPr>
              <w:spacing w:after="0"/>
              <w:jc w:val="center"/>
            </w:pPr>
            <w:r w:rsidRPr="00010045">
              <w:t>TAK</w:t>
            </w:r>
          </w:p>
        </w:tc>
        <w:tc>
          <w:tcPr>
            <w:tcW w:w="805" w:type="pct"/>
            <w:vAlign w:val="center"/>
          </w:tcPr>
          <w:p w14:paraId="46BE51F8" w14:textId="77777777" w:rsidR="000A2C02" w:rsidRPr="00010045" w:rsidRDefault="000A2C02" w:rsidP="000A2C02">
            <w:pPr>
              <w:spacing w:after="0"/>
              <w:jc w:val="center"/>
            </w:pPr>
            <w:r w:rsidRPr="00494AD8">
              <w:t>NIE</w:t>
            </w:r>
          </w:p>
        </w:tc>
      </w:tr>
      <w:tr w:rsidR="000A2C02" w:rsidRPr="00010045" w14:paraId="004ED74D" w14:textId="77777777" w:rsidTr="000A2C02">
        <w:tc>
          <w:tcPr>
            <w:tcW w:w="422" w:type="pct"/>
            <w:shd w:val="clear" w:color="auto" w:fill="auto"/>
            <w:vAlign w:val="center"/>
          </w:tcPr>
          <w:p w14:paraId="66D43DC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753DA07" w14:textId="77777777" w:rsidR="000A2C02" w:rsidRPr="00010045" w:rsidRDefault="000A2C02" w:rsidP="000A2C02">
            <w:pPr>
              <w:spacing w:after="0"/>
              <w:ind w:left="113" w:firstLine="0"/>
              <w:jc w:val="left"/>
              <w:rPr>
                <w:color w:val="000000"/>
              </w:rPr>
            </w:pPr>
            <w:r>
              <w:rPr>
                <w:color w:val="000000"/>
              </w:rPr>
              <w:t>K</w:t>
            </w:r>
            <w:r w:rsidRPr="00010045">
              <w:rPr>
                <w:color w:val="000000"/>
              </w:rPr>
              <w:t>ontrola kompletności danych zlecenia,</w:t>
            </w:r>
          </w:p>
        </w:tc>
        <w:tc>
          <w:tcPr>
            <w:tcW w:w="893" w:type="pct"/>
            <w:shd w:val="clear" w:color="auto" w:fill="auto"/>
            <w:vAlign w:val="center"/>
          </w:tcPr>
          <w:p w14:paraId="66E048B5" w14:textId="77777777" w:rsidR="000A2C02" w:rsidRPr="00010045" w:rsidRDefault="000A2C02" w:rsidP="000A2C02">
            <w:pPr>
              <w:spacing w:after="0"/>
              <w:jc w:val="center"/>
            </w:pPr>
            <w:r w:rsidRPr="00010045">
              <w:t>TAK</w:t>
            </w:r>
          </w:p>
        </w:tc>
        <w:tc>
          <w:tcPr>
            <w:tcW w:w="805" w:type="pct"/>
            <w:vAlign w:val="center"/>
          </w:tcPr>
          <w:p w14:paraId="455245DC" w14:textId="77777777" w:rsidR="000A2C02" w:rsidRPr="00010045" w:rsidRDefault="000A2C02" w:rsidP="000A2C02">
            <w:pPr>
              <w:spacing w:after="0"/>
              <w:jc w:val="center"/>
            </w:pPr>
            <w:r w:rsidRPr="00494AD8">
              <w:t>NIE</w:t>
            </w:r>
          </w:p>
        </w:tc>
      </w:tr>
      <w:tr w:rsidR="000A2C02" w:rsidRPr="00010045" w14:paraId="282685DB" w14:textId="77777777" w:rsidTr="000A2C02">
        <w:tc>
          <w:tcPr>
            <w:tcW w:w="422" w:type="pct"/>
            <w:shd w:val="clear" w:color="auto" w:fill="auto"/>
            <w:vAlign w:val="center"/>
          </w:tcPr>
          <w:p w14:paraId="6BA6584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79645B5" w14:textId="77777777" w:rsidR="000A2C02" w:rsidRPr="00010045" w:rsidRDefault="000A2C02" w:rsidP="000A2C02">
            <w:pPr>
              <w:spacing w:after="0"/>
              <w:ind w:left="113" w:firstLine="0"/>
              <w:jc w:val="left"/>
              <w:rPr>
                <w:color w:val="000000"/>
              </w:rPr>
            </w:pPr>
            <w:r>
              <w:rPr>
                <w:color w:val="000000"/>
              </w:rPr>
              <w:t>N</w:t>
            </w:r>
            <w:r w:rsidRPr="00010045">
              <w:rPr>
                <w:color w:val="000000"/>
              </w:rPr>
              <w:t>adzór nad stanem wykonania poszczególnych zleceń,</w:t>
            </w:r>
          </w:p>
        </w:tc>
        <w:tc>
          <w:tcPr>
            <w:tcW w:w="893" w:type="pct"/>
            <w:shd w:val="clear" w:color="auto" w:fill="auto"/>
            <w:vAlign w:val="center"/>
          </w:tcPr>
          <w:p w14:paraId="0AFD20C6" w14:textId="77777777" w:rsidR="000A2C02" w:rsidRPr="00010045" w:rsidRDefault="000A2C02" w:rsidP="000A2C02">
            <w:pPr>
              <w:spacing w:after="0"/>
              <w:jc w:val="center"/>
            </w:pPr>
            <w:r w:rsidRPr="00010045">
              <w:t>TAK</w:t>
            </w:r>
          </w:p>
        </w:tc>
        <w:tc>
          <w:tcPr>
            <w:tcW w:w="805" w:type="pct"/>
            <w:vAlign w:val="center"/>
          </w:tcPr>
          <w:p w14:paraId="2BDF149D" w14:textId="77777777" w:rsidR="000A2C02" w:rsidRPr="00010045" w:rsidRDefault="000A2C02" w:rsidP="000A2C02">
            <w:pPr>
              <w:spacing w:after="0"/>
              <w:jc w:val="center"/>
            </w:pPr>
            <w:r w:rsidRPr="00494AD8">
              <w:t>NIE</w:t>
            </w:r>
          </w:p>
        </w:tc>
      </w:tr>
      <w:tr w:rsidR="000A2C02" w:rsidRPr="00010045" w14:paraId="451CA4DB" w14:textId="77777777" w:rsidTr="000A2C02">
        <w:tc>
          <w:tcPr>
            <w:tcW w:w="422" w:type="pct"/>
            <w:shd w:val="clear" w:color="auto" w:fill="auto"/>
            <w:vAlign w:val="center"/>
          </w:tcPr>
          <w:p w14:paraId="68E9EC96"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1262203"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przypisania do zlecenia załączników w postaci plików w formacie PDF</w:t>
            </w:r>
          </w:p>
        </w:tc>
        <w:tc>
          <w:tcPr>
            <w:tcW w:w="893" w:type="pct"/>
            <w:shd w:val="clear" w:color="auto" w:fill="auto"/>
            <w:vAlign w:val="center"/>
          </w:tcPr>
          <w:p w14:paraId="5EF3C007" w14:textId="77777777" w:rsidR="000A2C02" w:rsidRPr="00010045" w:rsidRDefault="000A2C02" w:rsidP="000A2C02">
            <w:pPr>
              <w:spacing w:after="0"/>
              <w:jc w:val="center"/>
            </w:pPr>
            <w:r w:rsidRPr="00010045">
              <w:t>TAK</w:t>
            </w:r>
          </w:p>
        </w:tc>
        <w:tc>
          <w:tcPr>
            <w:tcW w:w="805" w:type="pct"/>
            <w:vAlign w:val="center"/>
          </w:tcPr>
          <w:p w14:paraId="481ABEF5" w14:textId="77777777" w:rsidR="000A2C02" w:rsidRPr="00010045" w:rsidRDefault="000A2C02" w:rsidP="000A2C02">
            <w:pPr>
              <w:spacing w:after="0"/>
              <w:jc w:val="center"/>
            </w:pPr>
            <w:r w:rsidRPr="00494AD8">
              <w:t>NIE</w:t>
            </w:r>
          </w:p>
        </w:tc>
      </w:tr>
      <w:tr w:rsidR="000A2C02" w:rsidRPr="00010045" w14:paraId="191D1A7B" w14:textId="77777777" w:rsidTr="000A2C02">
        <w:tc>
          <w:tcPr>
            <w:tcW w:w="422" w:type="pct"/>
            <w:shd w:val="clear" w:color="auto" w:fill="auto"/>
            <w:vAlign w:val="center"/>
          </w:tcPr>
          <w:p w14:paraId="76ED35F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53BCE07" w14:textId="77777777" w:rsidR="000A2C02" w:rsidRPr="00010045" w:rsidRDefault="000A2C02" w:rsidP="000A2C02">
            <w:pPr>
              <w:spacing w:after="0"/>
              <w:ind w:left="113" w:firstLine="0"/>
              <w:jc w:val="left"/>
              <w:rPr>
                <w:color w:val="000000"/>
              </w:rPr>
            </w:pPr>
            <w:r>
              <w:rPr>
                <w:color w:val="000000"/>
              </w:rPr>
              <w:t>G</w:t>
            </w:r>
            <w:r w:rsidRPr="00010045">
              <w:rPr>
                <w:color w:val="000000"/>
              </w:rPr>
              <w:t>eneracja listy materiałów do pobrania przez laboratorium,</w:t>
            </w:r>
          </w:p>
        </w:tc>
        <w:tc>
          <w:tcPr>
            <w:tcW w:w="893" w:type="pct"/>
            <w:shd w:val="clear" w:color="auto" w:fill="auto"/>
            <w:vAlign w:val="center"/>
          </w:tcPr>
          <w:p w14:paraId="625B83BC" w14:textId="77777777" w:rsidR="000A2C02" w:rsidRPr="00010045" w:rsidRDefault="000A2C02" w:rsidP="000A2C02">
            <w:pPr>
              <w:spacing w:after="0"/>
              <w:jc w:val="center"/>
            </w:pPr>
            <w:r w:rsidRPr="00010045">
              <w:t>TAK</w:t>
            </w:r>
          </w:p>
        </w:tc>
        <w:tc>
          <w:tcPr>
            <w:tcW w:w="805" w:type="pct"/>
            <w:vAlign w:val="center"/>
          </w:tcPr>
          <w:p w14:paraId="6BD9AF0B" w14:textId="77777777" w:rsidR="000A2C02" w:rsidRPr="00010045" w:rsidRDefault="000A2C02" w:rsidP="000A2C02">
            <w:pPr>
              <w:spacing w:after="0"/>
              <w:jc w:val="center"/>
            </w:pPr>
            <w:r w:rsidRPr="00494AD8">
              <w:t>NIE</w:t>
            </w:r>
          </w:p>
        </w:tc>
      </w:tr>
      <w:tr w:rsidR="000A2C02" w:rsidRPr="00010045" w14:paraId="79EF0CF2" w14:textId="77777777" w:rsidTr="000A2C02">
        <w:tc>
          <w:tcPr>
            <w:tcW w:w="422" w:type="pct"/>
            <w:shd w:val="clear" w:color="auto" w:fill="auto"/>
            <w:vAlign w:val="center"/>
          </w:tcPr>
          <w:p w14:paraId="0C8DA04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04B659E" w14:textId="77777777" w:rsidR="000A2C02" w:rsidRPr="00010045" w:rsidRDefault="000A2C02" w:rsidP="000A2C02">
            <w:pPr>
              <w:spacing w:after="0"/>
              <w:ind w:left="113" w:firstLine="0"/>
              <w:jc w:val="left"/>
              <w:rPr>
                <w:color w:val="000000"/>
              </w:rPr>
            </w:pPr>
            <w:r>
              <w:rPr>
                <w:color w:val="000000"/>
              </w:rPr>
              <w:t>O</w:t>
            </w:r>
            <w:r w:rsidRPr="00010045">
              <w:rPr>
                <w:color w:val="000000"/>
              </w:rPr>
              <w:t>bsługa zleceń badań wieloparametrowych np. morfologia i badan panelowych (standardowe zestawy badań).</w:t>
            </w:r>
          </w:p>
        </w:tc>
        <w:tc>
          <w:tcPr>
            <w:tcW w:w="893" w:type="pct"/>
            <w:shd w:val="clear" w:color="auto" w:fill="auto"/>
            <w:vAlign w:val="center"/>
          </w:tcPr>
          <w:p w14:paraId="5786285A" w14:textId="77777777" w:rsidR="000A2C02" w:rsidRPr="00010045" w:rsidRDefault="000A2C02" w:rsidP="000A2C02">
            <w:pPr>
              <w:spacing w:after="0"/>
              <w:jc w:val="center"/>
            </w:pPr>
            <w:r w:rsidRPr="00010045">
              <w:t>TAK</w:t>
            </w:r>
          </w:p>
        </w:tc>
        <w:tc>
          <w:tcPr>
            <w:tcW w:w="805" w:type="pct"/>
            <w:vAlign w:val="center"/>
          </w:tcPr>
          <w:p w14:paraId="50C6E940" w14:textId="77777777" w:rsidR="000A2C02" w:rsidRPr="00010045" w:rsidRDefault="000A2C02" w:rsidP="000A2C02">
            <w:pPr>
              <w:spacing w:after="0"/>
              <w:jc w:val="center"/>
            </w:pPr>
            <w:r w:rsidRPr="00494AD8">
              <w:t>NIE</w:t>
            </w:r>
          </w:p>
        </w:tc>
      </w:tr>
      <w:tr w:rsidR="000A2C02" w:rsidRPr="00010045" w14:paraId="2DD82974" w14:textId="77777777" w:rsidTr="000A2C02">
        <w:tc>
          <w:tcPr>
            <w:tcW w:w="422" w:type="pct"/>
            <w:shd w:val="clear" w:color="auto" w:fill="auto"/>
            <w:vAlign w:val="center"/>
          </w:tcPr>
          <w:p w14:paraId="62D091C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6766945" w14:textId="77777777" w:rsidR="000A2C02" w:rsidRPr="00010045" w:rsidRDefault="000A2C02" w:rsidP="000A2C02">
            <w:pPr>
              <w:spacing w:after="0"/>
              <w:ind w:left="113" w:firstLine="0"/>
              <w:jc w:val="left"/>
              <w:rPr>
                <w:color w:val="000000"/>
              </w:rPr>
            </w:pPr>
            <w:r>
              <w:rPr>
                <w:color w:val="000000"/>
              </w:rPr>
              <w:t>R</w:t>
            </w:r>
            <w:r w:rsidRPr="00010045">
              <w:rPr>
                <w:color w:val="000000"/>
              </w:rPr>
              <w:t>ejestracja przyjęcia materiału do laboratorium:</w:t>
            </w:r>
          </w:p>
        </w:tc>
        <w:tc>
          <w:tcPr>
            <w:tcW w:w="893" w:type="pct"/>
            <w:shd w:val="clear" w:color="auto" w:fill="auto"/>
            <w:vAlign w:val="center"/>
          </w:tcPr>
          <w:p w14:paraId="37B16950" w14:textId="77777777" w:rsidR="000A2C02" w:rsidRPr="00010045" w:rsidRDefault="000A2C02" w:rsidP="000A2C02">
            <w:pPr>
              <w:spacing w:after="0"/>
              <w:jc w:val="center"/>
            </w:pPr>
            <w:r w:rsidRPr="00010045">
              <w:t>TAK</w:t>
            </w:r>
          </w:p>
        </w:tc>
        <w:tc>
          <w:tcPr>
            <w:tcW w:w="805" w:type="pct"/>
            <w:vAlign w:val="center"/>
          </w:tcPr>
          <w:p w14:paraId="2C21F59C" w14:textId="77777777" w:rsidR="000A2C02" w:rsidRPr="00010045" w:rsidRDefault="000A2C02" w:rsidP="000A2C02">
            <w:pPr>
              <w:spacing w:after="0"/>
              <w:jc w:val="center"/>
            </w:pPr>
            <w:r w:rsidRPr="00494AD8">
              <w:t>NIE</w:t>
            </w:r>
          </w:p>
        </w:tc>
      </w:tr>
      <w:tr w:rsidR="000A2C02" w:rsidRPr="00010045" w14:paraId="280444D5" w14:textId="77777777" w:rsidTr="000A2C02">
        <w:tc>
          <w:tcPr>
            <w:tcW w:w="422" w:type="pct"/>
            <w:shd w:val="clear" w:color="auto" w:fill="auto"/>
            <w:vAlign w:val="center"/>
          </w:tcPr>
          <w:p w14:paraId="58BB216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DFE4E15" w14:textId="77777777" w:rsidR="000A2C02" w:rsidRPr="00010045" w:rsidRDefault="000A2C02" w:rsidP="000A2C02">
            <w:pPr>
              <w:spacing w:after="0"/>
              <w:ind w:left="113" w:firstLine="0"/>
              <w:jc w:val="left"/>
              <w:rPr>
                <w:color w:val="000000"/>
              </w:rPr>
            </w:pPr>
            <w:r>
              <w:rPr>
                <w:color w:val="000000"/>
              </w:rPr>
              <w:t>I</w:t>
            </w:r>
            <w:r w:rsidRPr="00010045">
              <w:rPr>
                <w:color w:val="000000"/>
              </w:rPr>
              <w:t>dentyfikacja zlecenia na podstawie kodu kreskowego przyjmowanego materiału,</w:t>
            </w:r>
          </w:p>
        </w:tc>
        <w:tc>
          <w:tcPr>
            <w:tcW w:w="893" w:type="pct"/>
            <w:shd w:val="clear" w:color="auto" w:fill="auto"/>
            <w:vAlign w:val="center"/>
          </w:tcPr>
          <w:p w14:paraId="40063C4B" w14:textId="77777777" w:rsidR="000A2C02" w:rsidRPr="00010045" w:rsidRDefault="000A2C02" w:rsidP="000A2C02">
            <w:pPr>
              <w:spacing w:after="0"/>
              <w:jc w:val="center"/>
            </w:pPr>
            <w:r w:rsidRPr="00010045">
              <w:t>TAK</w:t>
            </w:r>
          </w:p>
        </w:tc>
        <w:tc>
          <w:tcPr>
            <w:tcW w:w="805" w:type="pct"/>
            <w:vAlign w:val="center"/>
          </w:tcPr>
          <w:p w14:paraId="4A43D9B8" w14:textId="77777777" w:rsidR="000A2C02" w:rsidRPr="00010045" w:rsidRDefault="000A2C02" w:rsidP="000A2C02">
            <w:pPr>
              <w:spacing w:after="0"/>
              <w:jc w:val="center"/>
            </w:pPr>
            <w:r w:rsidRPr="00494AD8">
              <w:t>NIE</w:t>
            </w:r>
          </w:p>
        </w:tc>
      </w:tr>
      <w:tr w:rsidR="000A2C02" w:rsidRPr="00010045" w14:paraId="7E424215" w14:textId="77777777" w:rsidTr="000A2C02">
        <w:tc>
          <w:tcPr>
            <w:tcW w:w="422" w:type="pct"/>
            <w:shd w:val="clear" w:color="auto" w:fill="auto"/>
            <w:vAlign w:val="center"/>
          </w:tcPr>
          <w:p w14:paraId="46D162D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9C8B1AF" w14:textId="77777777" w:rsidR="000A2C02" w:rsidRPr="00010045" w:rsidRDefault="000A2C02" w:rsidP="000A2C02">
            <w:pPr>
              <w:spacing w:after="0"/>
              <w:ind w:left="113" w:firstLine="0"/>
              <w:jc w:val="left"/>
              <w:rPr>
                <w:color w:val="000000"/>
              </w:rPr>
            </w:pPr>
            <w:r>
              <w:rPr>
                <w:color w:val="000000"/>
              </w:rPr>
              <w:t>I</w:t>
            </w:r>
            <w:r w:rsidRPr="00010045">
              <w:rPr>
                <w:color w:val="000000"/>
              </w:rPr>
              <w:t>ntegracja z Punktem Pobrań w zakresie przyjmowania danych o pobraniu materiału (data, godzina, osoba pobierająca, uwagi),</w:t>
            </w:r>
          </w:p>
        </w:tc>
        <w:tc>
          <w:tcPr>
            <w:tcW w:w="893" w:type="pct"/>
            <w:shd w:val="clear" w:color="auto" w:fill="auto"/>
            <w:vAlign w:val="center"/>
          </w:tcPr>
          <w:p w14:paraId="53556489" w14:textId="77777777" w:rsidR="000A2C02" w:rsidRPr="00010045" w:rsidRDefault="000A2C02" w:rsidP="000A2C02">
            <w:pPr>
              <w:spacing w:after="0"/>
              <w:jc w:val="center"/>
            </w:pPr>
            <w:r w:rsidRPr="00010045">
              <w:t>TAK</w:t>
            </w:r>
          </w:p>
        </w:tc>
        <w:tc>
          <w:tcPr>
            <w:tcW w:w="805" w:type="pct"/>
            <w:vAlign w:val="center"/>
          </w:tcPr>
          <w:p w14:paraId="0DFEAD12" w14:textId="77777777" w:rsidR="000A2C02" w:rsidRPr="00010045" w:rsidRDefault="000A2C02" w:rsidP="000A2C02">
            <w:pPr>
              <w:spacing w:after="0"/>
              <w:jc w:val="center"/>
            </w:pPr>
            <w:r w:rsidRPr="00494AD8">
              <w:t>NIE</w:t>
            </w:r>
          </w:p>
        </w:tc>
      </w:tr>
      <w:tr w:rsidR="00B168DC" w:rsidRPr="00010045" w14:paraId="5B5C4313" w14:textId="77777777" w:rsidTr="000A2C02">
        <w:tc>
          <w:tcPr>
            <w:tcW w:w="422" w:type="pct"/>
            <w:shd w:val="clear" w:color="auto" w:fill="auto"/>
            <w:vAlign w:val="center"/>
          </w:tcPr>
          <w:p w14:paraId="4EEE28D2" w14:textId="77777777" w:rsidR="00B168DC" w:rsidRPr="00010045" w:rsidRDefault="00B168DC"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1A0F09C" w14:textId="77777777" w:rsidR="00B168DC" w:rsidRPr="00010045" w:rsidRDefault="003D5485" w:rsidP="00CF6518">
            <w:pPr>
              <w:spacing w:after="0"/>
              <w:ind w:left="113" w:firstLine="0"/>
              <w:jc w:val="left"/>
              <w:rPr>
                <w:color w:val="000000"/>
              </w:rPr>
            </w:pPr>
            <w:r>
              <w:rPr>
                <w:color w:val="000000"/>
              </w:rPr>
              <w:t>R</w:t>
            </w:r>
            <w:r w:rsidR="00B168DC" w:rsidRPr="00010045">
              <w:rPr>
                <w:color w:val="000000"/>
              </w:rPr>
              <w:t>ejestracja daty i godziny pobrania materiału oraz osoby pobierającej dla zleceń rejestrowanych w laboratorium,</w:t>
            </w:r>
          </w:p>
        </w:tc>
        <w:tc>
          <w:tcPr>
            <w:tcW w:w="893" w:type="pct"/>
            <w:shd w:val="clear" w:color="auto" w:fill="auto"/>
            <w:vAlign w:val="center"/>
          </w:tcPr>
          <w:p w14:paraId="363B4EDD" w14:textId="77777777" w:rsidR="00B168DC" w:rsidRPr="00010045" w:rsidRDefault="00B168DC" w:rsidP="00CF6518">
            <w:pPr>
              <w:spacing w:after="0"/>
              <w:jc w:val="center"/>
            </w:pPr>
            <w:r w:rsidRPr="00010045">
              <w:t>TAK</w:t>
            </w:r>
          </w:p>
        </w:tc>
        <w:tc>
          <w:tcPr>
            <w:tcW w:w="805" w:type="pct"/>
            <w:vAlign w:val="center"/>
          </w:tcPr>
          <w:p w14:paraId="1C4D44FC" w14:textId="77777777" w:rsidR="00B168DC" w:rsidRPr="00010045" w:rsidRDefault="003A26BE" w:rsidP="000A2C02">
            <w:pPr>
              <w:spacing w:after="0"/>
              <w:jc w:val="center"/>
            </w:pPr>
            <w:r>
              <w:t>TAK</w:t>
            </w:r>
          </w:p>
        </w:tc>
      </w:tr>
      <w:tr w:rsidR="000A2C02" w:rsidRPr="00010045" w14:paraId="0A22EA50" w14:textId="77777777" w:rsidTr="000A2C02">
        <w:tc>
          <w:tcPr>
            <w:tcW w:w="422" w:type="pct"/>
            <w:shd w:val="clear" w:color="auto" w:fill="auto"/>
            <w:vAlign w:val="center"/>
          </w:tcPr>
          <w:p w14:paraId="7D860D56"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ABA897E" w14:textId="77777777" w:rsidR="000A2C02" w:rsidRPr="00010045" w:rsidRDefault="000A2C02" w:rsidP="000A2C02">
            <w:pPr>
              <w:spacing w:after="0"/>
              <w:ind w:left="113" w:firstLine="0"/>
              <w:jc w:val="left"/>
              <w:rPr>
                <w:color w:val="000000"/>
              </w:rPr>
            </w:pPr>
            <w:r>
              <w:rPr>
                <w:color w:val="000000"/>
              </w:rPr>
              <w:t>W</w:t>
            </w:r>
            <w:r w:rsidRPr="00010045">
              <w:rPr>
                <w:color w:val="000000"/>
              </w:rPr>
              <w:t>spomaganie rozdziału materiału do poszczególnych pracowni – rozdział na statywy poszczególnych pracowni,</w:t>
            </w:r>
          </w:p>
        </w:tc>
        <w:tc>
          <w:tcPr>
            <w:tcW w:w="893" w:type="pct"/>
            <w:shd w:val="clear" w:color="auto" w:fill="auto"/>
            <w:vAlign w:val="center"/>
          </w:tcPr>
          <w:p w14:paraId="013953F6" w14:textId="77777777" w:rsidR="000A2C02" w:rsidRPr="00010045" w:rsidRDefault="000A2C02" w:rsidP="000A2C02">
            <w:pPr>
              <w:spacing w:after="0"/>
              <w:jc w:val="center"/>
            </w:pPr>
            <w:r w:rsidRPr="00010045">
              <w:t>TAK</w:t>
            </w:r>
          </w:p>
        </w:tc>
        <w:tc>
          <w:tcPr>
            <w:tcW w:w="805" w:type="pct"/>
            <w:vAlign w:val="center"/>
          </w:tcPr>
          <w:p w14:paraId="0F56A5CA" w14:textId="77777777" w:rsidR="000A2C02" w:rsidRPr="00010045" w:rsidRDefault="000A2C02" w:rsidP="000A2C02">
            <w:pPr>
              <w:spacing w:after="0"/>
              <w:jc w:val="center"/>
            </w:pPr>
            <w:r w:rsidRPr="00EA5CBB">
              <w:t>NIE</w:t>
            </w:r>
          </w:p>
        </w:tc>
      </w:tr>
      <w:tr w:rsidR="000A2C02" w:rsidRPr="00010045" w14:paraId="043738F7" w14:textId="77777777" w:rsidTr="000A2C02">
        <w:tc>
          <w:tcPr>
            <w:tcW w:w="422" w:type="pct"/>
            <w:shd w:val="clear" w:color="auto" w:fill="auto"/>
            <w:vAlign w:val="center"/>
          </w:tcPr>
          <w:p w14:paraId="7883B95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0694E19"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rejestracji przyjęcia materiału wg zleceń lub wg rodzaju przyjmowanego materiału,</w:t>
            </w:r>
          </w:p>
        </w:tc>
        <w:tc>
          <w:tcPr>
            <w:tcW w:w="893" w:type="pct"/>
            <w:shd w:val="clear" w:color="auto" w:fill="auto"/>
            <w:vAlign w:val="center"/>
          </w:tcPr>
          <w:p w14:paraId="12E60C72" w14:textId="77777777" w:rsidR="000A2C02" w:rsidRPr="00010045" w:rsidRDefault="000A2C02" w:rsidP="000A2C02">
            <w:pPr>
              <w:spacing w:after="0"/>
              <w:jc w:val="center"/>
            </w:pPr>
            <w:r w:rsidRPr="00010045">
              <w:t>TAK</w:t>
            </w:r>
          </w:p>
        </w:tc>
        <w:tc>
          <w:tcPr>
            <w:tcW w:w="805" w:type="pct"/>
            <w:vAlign w:val="center"/>
          </w:tcPr>
          <w:p w14:paraId="1E783287" w14:textId="77777777" w:rsidR="000A2C02" w:rsidRPr="00010045" w:rsidRDefault="000A2C02" w:rsidP="000A2C02">
            <w:pPr>
              <w:spacing w:after="0"/>
              <w:jc w:val="center"/>
            </w:pPr>
            <w:r w:rsidRPr="00EA5CBB">
              <w:t>NIE</w:t>
            </w:r>
          </w:p>
        </w:tc>
      </w:tr>
      <w:tr w:rsidR="000A2C02" w:rsidRPr="00010045" w14:paraId="1EBC7EA0" w14:textId="77777777" w:rsidTr="000A2C02">
        <w:tc>
          <w:tcPr>
            <w:tcW w:w="422" w:type="pct"/>
            <w:shd w:val="clear" w:color="auto" w:fill="auto"/>
            <w:vAlign w:val="center"/>
          </w:tcPr>
          <w:p w14:paraId="55911FF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B8518F5"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dodrukowania etykiet kodów kreskowych dla powielanych materiałów,</w:t>
            </w:r>
          </w:p>
        </w:tc>
        <w:tc>
          <w:tcPr>
            <w:tcW w:w="893" w:type="pct"/>
            <w:shd w:val="clear" w:color="auto" w:fill="auto"/>
            <w:vAlign w:val="center"/>
          </w:tcPr>
          <w:p w14:paraId="7C1B45FE" w14:textId="77777777" w:rsidR="000A2C02" w:rsidRPr="00010045" w:rsidRDefault="000A2C02" w:rsidP="000A2C02">
            <w:pPr>
              <w:spacing w:after="0"/>
              <w:jc w:val="center"/>
            </w:pPr>
            <w:r w:rsidRPr="00010045">
              <w:t>TAK</w:t>
            </w:r>
          </w:p>
        </w:tc>
        <w:tc>
          <w:tcPr>
            <w:tcW w:w="805" w:type="pct"/>
            <w:vAlign w:val="center"/>
          </w:tcPr>
          <w:p w14:paraId="3D591D0E" w14:textId="77777777" w:rsidR="000A2C02" w:rsidRPr="00010045" w:rsidRDefault="000A2C02" w:rsidP="000A2C02">
            <w:pPr>
              <w:spacing w:after="0"/>
              <w:jc w:val="center"/>
            </w:pPr>
            <w:r w:rsidRPr="00EA5CBB">
              <w:t>NIE</w:t>
            </w:r>
          </w:p>
        </w:tc>
      </w:tr>
      <w:tr w:rsidR="000A2C02" w:rsidRPr="00010045" w14:paraId="5354240C" w14:textId="77777777" w:rsidTr="000A2C02">
        <w:tc>
          <w:tcPr>
            <w:tcW w:w="422" w:type="pct"/>
            <w:shd w:val="clear" w:color="auto" w:fill="auto"/>
            <w:vAlign w:val="center"/>
          </w:tcPr>
          <w:p w14:paraId="4052801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809B705" w14:textId="77777777" w:rsidR="000A2C02" w:rsidRPr="00010045" w:rsidRDefault="000A2C02" w:rsidP="000A2C02">
            <w:pPr>
              <w:spacing w:after="0"/>
              <w:ind w:left="113" w:firstLine="0"/>
              <w:jc w:val="left"/>
              <w:rPr>
                <w:color w:val="000000"/>
              </w:rPr>
            </w:pPr>
            <w:r>
              <w:rPr>
                <w:color w:val="000000"/>
              </w:rPr>
              <w:t>P</w:t>
            </w:r>
            <w:r w:rsidRPr="00010045">
              <w:rPr>
                <w:color w:val="000000"/>
              </w:rPr>
              <w:t>rzekazanie do zleceniodawcy informacji o przyjęciu materiału do laboratorium,</w:t>
            </w:r>
          </w:p>
        </w:tc>
        <w:tc>
          <w:tcPr>
            <w:tcW w:w="893" w:type="pct"/>
            <w:shd w:val="clear" w:color="auto" w:fill="auto"/>
            <w:vAlign w:val="center"/>
          </w:tcPr>
          <w:p w14:paraId="67BF1687" w14:textId="77777777" w:rsidR="000A2C02" w:rsidRPr="00010045" w:rsidRDefault="000A2C02" w:rsidP="000A2C02">
            <w:pPr>
              <w:spacing w:after="0"/>
              <w:jc w:val="center"/>
            </w:pPr>
            <w:r w:rsidRPr="00010045">
              <w:t>TAK</w:t>
            </w:r>
          </w:p>
        </w:tc>
        <w:tc>
          <w:tcPr>
            <w:tcW w:w="805" w:type="pct"/>
            <w:vAlign w:val="center"/>
          </w:tcPr>
          <w:p w14:paraId="28D01F79" w14:textId="77777777" w:rsidR="000A2C02" w:rsidRPr="00010045" w:rsidRDefault="000A2C02" w:rsidP="000A2C02">
            <w:pPr>
              <w:spacing w:after="0"/>
              <w:jc w:val="center"/>
            </w:pPr>
            <w:r w:rsidRPr="00EA5CBB">
              <w:t>NIE</w:t>
            </w:r>
          </w:p>
        </w:tc>
      </w:tr>
      <w:tr w:rsidR="000A2C02" w:rsidRPr="00010045" w14:paraId="64849A44" w14:textId="77777777" w:rsidTr="000A2C02">
        <w:tc>
          <w:tcPr>
            <w:tcW w:w="422" w:type="pct"/>
            <w:shd w:val="clear" w:color="auto" w:fill="auto"/>
            <w:vAlign w:val="center"/>
          </w:tcPr>
          <w:p w14:paraId="5DF7B7F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358CC15" w14:textId="77777777" w:rsidR="000A2C02" w:rsidRPr="00010045" w:rsidRDefault="000A2C02" w:rsidP="000A2C02">
            <w:pPr>
              <w:spacing w:after="0"/>
              <w:ind w:left="113" w:firstLine="0"/>
              <w:jc w:val="left"/>
              <w:rPr>
                <w:color w:val="000000"/>
              </w:rPr>
            </w:pPr>
            <w:r>
              <w:rPr>
                <w:color w:val="000000"/>
              </w:rPr>
              <w:t>S</w:t>
            </w:r>
            <w:r w:rsidRPr="00010045">
              <w:rPr>
                <w:color w:val="000000"/>
              </w:rPr>
              <w:t xml:space="preserve">ystem reaguje i zlicza przypadki przekroczenia czasu transportu próbek, w których trzeba wykonać badania z określonymi maksymalnymi czasami transportu. </w:t>
            </w:r>
          </w:p>
        </w:tc>
        <w:tc>
          <w:tcPr>
            <w:tcW w:w="893" w:type="pct"/>
            <w:shd w:val="clear" w:color="auto" w:fill="auto"/>
            <w:vAlign w:val="center"/>
          </w:tcPr>
          <w:p w14:paraId="0099FD33" w14:textId="77777777" w:rsidR="000A2C02" w:rsidRPr="00010045" w:rsidRDefault="000A2C02" w:rsidP="000A2C02">
            <w:pPr>
              <w:spacing w:after="0"/>
              <w:jc w:val="center"/>
            </w:pPr>
            <w:r w:rsidRPr="00010045">
              <w:t>TAK</w:t>
            </w:r>
          </w:p>
        </w:tc>
        <w:tc>
          <w:tcPr>
            <w:tcW w:w="805" w:type="pct"/>
            <w:vAlign w:val="center"/>
          </w:tcPr>
          <w:p w14:paraId="2E935084" w14:textId="77777777" w:rsidR="000A2C02" w:rsidRPr="00010045" w:rsidRDefault="000A2C02" w:rsidP="000A2C02">
            <w:pPr>
              <w:spacing w:after="0"/>
              <w:jc w:val="center"/>
            </w:pPr>
            <w:r w:rsidRPr="00EA5CBB">
              <w:t>NIE</w:t>
            </w:r>
          </w:p>
        </w:tc>
      </w:tr>
      <w:tr w:rsidR="000A2C02" w:rsidRPr="00010045" w14:paraId="2C1C8C5B" w14:textId="77777777" w:rsidTr="000A2C02">
        <w:tc>
          <w:tcPr>
            <w:tcW w:w="422" w:type="pct"/>
            <w:shd w:val="clear" w:color="auto" w:fill="auto"/>
            <w:vAlign w:val="center"/>
          </w:tcPr>
          <w:p w14:paraId="4E1EFE8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6175EB5"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nadawania ręcznie lub automatycznie niezależnej numeracji próbek (dla nadawania automatycznego wg zdefiniowanych sekwencji).</w:t>
            </w:r>
          </w:p>
        </w:tc>
        <w:tc>
          <w:tcPr>
            <w:tcW w:w="893" w:type="pct"/>
            <w:shd w:val="clear" w:color="auto" w:fill="auto"/>
            <w:vAlign w:val="center"/>
          </w:tcPr>
          <w:p w14:paraId="1998FB2E" w14:textId="77777777" w:rsidR="000A2C02" w:rsidRPr="00010045" w:rsidRDefault="000A2C02" w:rsidP="000A2C02">
            <w:pPr>
              <w:spacing w:after="0"/>
              <w:jc w:val="center"/>
            </w:pPr>
            <w:r w:rsidRPr="00010045">
              <w:t>TAK</w:t>
            </w:r>
          </w:p>
        </w:tc>
        <w:tc>
          <w:tcPr>
            <w:tcW w:w="805" w:type="pct"/>
            <w:vAlign w:val="center"/>
          </w:tcPr>
          <w:p w14:paraId="1CE8DABF" w14:textId="77777777" w:rsidR="000A2C02" w:rsidRPr="00010045" w:rsidRDefault="000A2C02" w:rsidP="000A2C02">
            <w:pPr>
              <w:spacing w:after="0"/>
              <w:jc w:val="center"/>
            </w:pPr>
            <w:r w:rsidRPr="00EA5CBB">
              <w:t>NIE</w:t>
            </w:r>
          </w:p>
        </w:tc>
      </w:tr>
      <w:tr w:rsidR="000A2C02" w:rsidRPr="00010045" w14:paraId="587D643F" w14:textId="77777777" w:rsidTr="000A2C02">
        <w:tc>
          <w:tcPr>
            <w:tcW w:w="422" w:type="pct"/>
            <w:shd w:val="clear" w:color="auto" w:fill="auto"/>
            <w:vAlign w:val="center"/>
          </w:tcPr>
          <w:p w14:paraId="5E415706"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BB46477" w14:textId="77777777" w:rsidR="000A2C02" w:rsidRPr="00010045" w:rsidRDefault="000A2C02" w:rsidP="000A2C02">
            <w:pPr>
              <w:spacing w:after="0"/>
              <w:ind w:left="113" w:firstLine="0"/>
              <w:jc w:val="left"/>
              <w:rPr>
                <w:color w:val="000000"/>
              </w:rPr>
            </w:pPr>
            <w:r>
              <w:rPr>
                <w:color w:val="000000"/>
              </w:rPr>
              <w:t>S</w:t>
            </w:r>
            <w:r w:rsidRPr="00010045">
              <w:rPr>
                <w:color w:val="000000"/>
              </w:rPr>
              <w:t>ygnalizacja w widocznym miejscu pojawienie się badań do</w:t>
            </w:r>
            <w:r w:rsidR="00032E30">
              <w:rPr>
                <w:color w:val="000000"/>
              </w:rPr>
              <w:t xml:space="preserve"> </w:t>
            </w:r>
            <w:r w:rsidRPr="00010045">
              <w:rPr>
                <w:color w:val="000000"/>
              </w:rPr>
              <w:t>zleconych do materiału już wcześniej przyjętego w laboratorium,</w:t>
            </w:r>
          </w:p>
        </w:tc>
        <w:tc>
          <w:tcPr>
            <w:tcW w:w="893" w:type="pct"/>
            <w:shd w:val="clear" w:color="auto" w:fill="auto"/>
            <w:vAlign w:val="center"/>
          </w:tcPr>
          <w:p w14:paraId="227ED032" w14:textId="77777777" w:rsidR="000A2C02" w:rsidRPr="00010045" w:rsidRDefault="000A2C02" w:rsidP="000A2C02">
            <w:pPr>
              <w:spacing w:after="0"/>
              <w:jc w:val="center"/>
            </w:pPr>
            <w:r w:rsidRPr="00010045">
              <w:t>TAK</w:t>
            </w:r>
          </w:p>
        </w:tc>
        <w:tc>
          <w:tcPr>
            <w:tcW w:w="805" w:type="pct"/>
            <w:vAlign w:val="center"/>
          </w:tcPr>
          <w:p w14:paraId="7605D305" w14:textId="77777777" w:rsidR="000A2C02" w:rsidRPr="00010045" w:rsidRDefault="000A2C02" w:rsidP="000A2C02">
            <w:pPr>
              <w:spacing w:after="0"/>
              <w:jc w:val="center"/>
            </w:pPr>
            <w:r w:rsidRPr="00EA5CBB">
              <w:t>NIE</w:t>
            </w:r>
          </w:p>
        </w:tc>
      </w:tr>
      <w:tr w:rsidR="000A2C02" w:rsidRPr="00010045" w14:paraId="41FEE3B4" w14:textId="77777777" w:rsidTr="000A2C02">
        <w:tc>
          <w:tcPr>
            <w:tcW w:w="422" w:type="pct"/>
            <w:shd w:val="clear" w:color="auto" w:fill="auto"/>
            <w:vAlign w:val="center"/>
          </w:tcPr>
          <w:p w14:paraId="5D7BA16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AEC9296" w14:textId="77777777" w:rsidR="000A2C02" w:rsidRPr="00010045" w:rsidRDefault="000A2C02" w:rsidP="000A2C02">
            <w:pPr>
              <w:spacing w:after="0"/>
              <w:ind w:left="113" w:firstLine="0"/>
              <w:jc w:val="left"/>
              <w:rPr>
                <w:color w:val="000000"/>
              </w:rPr>
            </w:pPr>
            <w:r w:rsidRPr="00010045">
              <w:rPr>
                <w:color w:val="000000"/>
              </w:rPr>
              <w:t xml:space="preserve">Ewidencja błędów </w:t>
            </w:r>
            <w:proofErr w:type="spellStart"/>
            <w:r w:rsidRPr="00010045">
              <w:rPr>
                <w:color w:val="000000"/>
              </w:rPr>
              <w:t>przedlaboratoryjnych</w:t>
            </w:r>
            <w:proofErr w:type="spellEnd"/>
            <w:r w:rsidRPr="00010045">
              <w:rPr>
                <w:color w:val="000000"/>
              </w:rPr>
              <w:t>.</w:t>
            </w:r>
          </w:p>
        </w:tc>
        <w:tc>
          <w:tcPr>
            <w:tcW w:w="893" w:type="pct"/>
            <w:shd w:val="clear" w:color="auto" w:fill="auto"/>
            <w:vAlign w:val="center"/>
          </w:tcPr>
          <w:p w14:paraId="10C062FB" w14:textId="77777777" w:rsidR="000A2C02" w:rsidRPr="00010045" w:rsidRDefault="000A2C02" w:rsidP="000A2C02">
            <w:pPr>
              <w:spacing w:after="0"/>
              <w:jc w:val="center"/>
            </w:pPr>
            <w:r w:rsidRPr="00010045">
              <w:t>TAK</w:t>
            </w:r>
          </w:p>
        </w:tc>
        <w:tc>
          <w:tcPr>
            <w:tcW w:w="805" w:type="pct"/>
            <w:vAlign w:val="center"/>
          </w:tcPr>
          <w:p w14:paraId="3FA1EC9C" w14:textId="77777777" w:rsidR="000A2C02" w:rsidRPr="00010045" w:rsidRDefault="000A2C02" w:rsidP="000A2C02">
            <w:pPr>
              <w:spacing w:after="0"/>
              <w:jc w:val="center"/>
            </w:pPr>
            <w:r w:rsidRPr="00EA5CBB">
              <w:t>NIE</w:t>
            </w:r>
          </w:p>
        </w:tc>
      </w:tr>
      <w:tr w:rsidR="000A2C02" w:rsidRPr="00010045" w14:paraId="0734C6C5" w14:textId="77777777" w:rsidTr="000A2C02">
        <w:tc>
          <w:tcPr>
            <w:tcW w:w="422" w:type="pct"/>
            <w:shd w:val="clear" w:color="auto" w:fill="auto"/>
            <w:vAlign w:val="center"/>
          </w:tcPr>
          <w:p w14:paraId="6A7251B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EB5FE2C" w14:textId="77777777" w:rsidR="000A2C02" w:rsidRPr="00010045" w:rsidRDefault="000A2C02" w:rsidP="000A2C02">
            <w:pPr>
              <w:spacing w:after="0"/>
              <w:ind w:left="113" w:firstLine="0"/>
              <w:jc w:val="left"/>
              <w:rPr>
                <w:color w:val="000000"/>
              </w:rPr>
            </w:pPr>
            <w:r w:rsidRPr="00010045">
              <w:rPr>
                <w:color w:val="000000"/>
              </w:rPr>
              <w:t>- definicja nowych rodzajów błędów wraz z możliwością wskazania czy to jest błąd pobrania, czy wykonany w laboratorium,</w:t>
            </w:r>
          </w:p>
        </w:tc>
        <w:tc>
          <w:tcPr>
            <w:tcW w:w="893" w:type="pct"/>
            <w:shd w:val="clear" w:color="auto" w:fill="auto"/>
            <w:vAlign w:val="center"/>
          </w:tcPr>
          <w:p w14:paraId="66E4C143" w14:textId="77777777" w:rsidR="000A2C02" w:rsidRPr="00010045" w:rsidRDefault="000A2C02" w:rsidP="000A2C02">
            <w:pPr>
              <w:spacing w:after="0"/>
              <w:jc w:val="center"/>
            </w:pPr>
            <w:r w:rsidRPr="00010045">
              <w:t>TAK</w:t>
            </w:r>
          </w:p>
        </w:tc>
        <w:tc>
          <w:tcPr>
            <w:tcW w:w="805" w:type="pct"/>
            <w:vAlign w:val="center"/>
          </w:tcPr>
          <w:p w14:paraId="70D71B07" w14:textId="77777777" w:rsidR="000A2C02" w:rsidRPr="00010045" w:rsidRDefault="000A2C02" w:rsidP="000A2C02">
            <w:pPr>
              <w:spacing w:after="0"/>
              <w:jc w:val="center"/>
            </w:pPr>
            <w:r w:rsidRPr="00EA5CBB">
              <w:t>NIE</w:t>
            </w:r>
          </w:p>
        </w:tc>
      </w:tr>
      <w:tr w:rsidR="000A2C02" w:rsidRPr="00010045" w14:paraId="0C455266" w14:textId="77777777" w:rsidTr="000A2C02">
        <w:tc>
          <w:tcPr>
            <w:tcW w:w="422" w:type="pct"/>
            <w:shd w:val="clear" w:color="auto" w:fill="auto"/>
            <w:vAlign w:val="center"/>
          </w:tcPr>
          <w:p w14:paraId="0EBA245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6112754" w14:textId="77777777" w:rsidR="000A2C02" w:rsidRPr="00010045" w:rsidRDefault="000A2C02" w:rsidP="000A2C02">
            <w:pPr>
              <w:spacing w:after="0"/>
              <w:ind w:left="113" w:firstLine="0"/>
              <w:jc w:val="left"/>
              <w:rPr>
                <w:color w:val="000000"/>
              </w:rPr>
            </w:pPr>
            <w:r w:rsidRPr="00010045">
              <w:rPr>
                <w:color w:val="000000"/>
              </w:rPr>
              <w:t>- rejestracja błędów podczas przyjęcia materiału lub rejestracji zlecenia,</w:t>
            </w:r>
          </w:p>
        </w:tc>
        <w:tc>
          <w:tcPr>
            <w:tcW w:w="893" w:type="pct"/>
            <w:shd w:val="clear" w:color="auto" w:fill="auto"/>
            <w:vAlign w:val="center"/>
          </w:tcPr>
          <w:p w14:paraId="2B1E6F73" w14:textId="77777777" w:rsidR="000A2C02" w:rsidRPr="00010045" w:rsidRDefault="000A2C02" w:rsidP="000A2C02">
            <w:pPr>
              <w:spacing w:after="0"/>
              <w:jc w:val="center"/>
            </w:pPr>
            <w:r w:rsidRPr="00010045">
              <w:t>TAK</w:t>
            </w:r>
          </w:p>
        </w:tc>
        <w:tc>
          <w:tcPr>
            <w:tcW w:w="805" w:type="pct"/>
            <w:vAlign w:val="center"/>
          </w:tcPr>
          <w:p w14:paraId="49A64F84" w14:textId="77777777" w:rsidR="000A2C02" w:rsidRPr="00010045" w:rsidRDefault="000A2C02" w:rsidP="000A2C02">
            <w:pPr>
              <w:spacing w:after="0"/>
              <w:jc w:val="center"/>
            </w:pPr>
            <w:r w:rsidRPr="00EA5CBB">
              <w:t>NIE</w:t>
            </w:r>
          </w:p>
        </w:tc>
      </w:tr>
      <w:tr w:rsidR="000A2C02" w:rsidRPr="00010045" w14:paraId="44022BEF" w14:textId="77777777" w:rsidTr="000A2C02">
        <w:tc>
          <w:tcPr>
            <w:tcW w:w="422" w:type="pct"/>
            <w:shd w:val="clear" w:color="auto" w:fill="auto"/>
            <w:vAlign w:val="center"/>
          </w:tcPr>
          <w:p w14:paraId="5A76C58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985C2C3" w14:textId="77777777" w:rsidR="000A2C02" w:rsidRPr="00010045" w:rsidRDefault="000A2C02" w:rsidP="000A2C02">
            <w:pPr>
              <w:spacing w:after="0"/>
              <w:ind w:left="113" w:firstLine="0"/>
              <w:jc w:val="left"/>
              <w:rPr>
                <w:color w:val="000000"/>
              </w:rPr>
            </w:pPr>
            <w:r w:rsidRPr="00010045">
              <w:rPr>
                <w:color w:val="000000"/>
              </w:rPr>
              <w:t xml:space="preserve">- zarejestrowany błąd </w:t>
            </w:r>
            <w:proofErr w:type="spellStart"/>
            <w:r w:rsidRPr="00010045">
              <w:rPr>
                <w:color w:val="000000"/>
              </w:rPr>
              <w:t>przedlaboratoryjny</w:t>
            </w:r>
            <w:proofErr w:type="spellEnd"/>
            <w:r w:rsidRPr="00010045">
              <w:rPr>
                <w:color w:val="000000"/>
              </w:rPr>
              <w:t xml:space="preserve"> zawiera rodzaj błędu, podmiot popełniający, próbka lub zlecenie którego dotyczy, krótką uwagę oraz kto i kiedy zarejestrował błąd,</w:t>
            </w:r>
          </w:p>
        </w:tc>
        <w:tc>
          <w:tcPr>
            <w:tcW w:w="893" w:type="pct"/>
            <w:shd w:val="clear" w:color="auto" w:fill="auto"/>
            <w:vAlign w:val="center"/>
          </w:tcPr>
          <w:p w14:paraId="3B8D7514" w14:textId="77777777" w:rsidR="000A2C02" w:rsidRPr="00010045" w:rsidRDefault="000A2C02" w:rsidP="000A2C02">
            <w:pPr>
              <w:spacing w:after="0"/>
              <w:jc w:val="center"/>
            </w:pPr>
            <w:r w:rsidRPr="00010045">
              <w:t>TAK</w:t>
            </w:r>
          </w:p>
        </w:tc>
        <w:tc>
          <w:tcPr>
            <w:tcW w:w="805" w:type="pct"/>
            <w:vAlign w:val="center"/>
          </w:tcPr>
          <w:p w14:paraId="3CD1499F" w14:textId="77777777" w:rsidR="000A2C02" w:rsidRPr="00010045" w:rsidRDefault="000A2C02" w:rsidP="000A2C02">
            <w:pPr>
              <w:spacing w:after="0"/>
              <w:jc w:val="center"/>
            </w:pPr>
            <w:r w:rsidRPr="00EA5CBB">
              <w:t>NIE</w:t>
            </w:r>
          </w:p>
        </w:tc>
      </w:tr>
      <w:tr w:rsidR="000A2C02" w:rsidRPr="00010045" w14:paraId="43ACA2E7" w14:textId="77777777" w:rsidTr="000A2C02">
        <w:tc>
          <w:tcPr>
            <w:tcW w:w="422" w:type="pct"/>
            <w:shd w:val="clear" w:color="auto" w:fill="auto"/>
            <w:vAlign w:val="center"/>
          </w:tcPr>
          <w:p w14:paraId="225C3B2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7552985" w14:textId="77777777" w:rsidR="000A2C02" w:rsidRPr="00010045" w:rsidRDefault="000A2C02" w:rsidP="000A2C02">
            <w:pPr>
              <w:spacing w:after="0"/>
              <w:ind w:left="113" w:firstLine="0"/>
              <w:jc w:val="left"/>
              <w:rPr>
                <w:color w:val="000000"/>
              </w:rPr>
            </w:pPr>
            <w:r w:rsidRPr="00010045">
              <w:rPr>
                <w:color w:val="000000"/>
              </w:rPr>
              <w:t xml:space="preserve">- statystyka błędów </w:t>
            </w:r>
            <w:proofErr w:type="spellStart"/>
            <w:r w:rsidRPr="00010045">
              <w:rPr>
                <w:color w:val="000000"/>
              </w:rPr>
              <w:t>przedlaboratoryjnych</w:t>
            </w:r>
            <w:proofErr w:type="spellEnd"/>
            <w:r w:rsidRPr="00010045">
              <w:rPr>
                <w:color w:val="000000"/>
              </w:rPr>
              <w:t>,</w:t>
            </w:r>
          </w:p>
        </w:tc>
        <w:tc>
          <w:tcPr>
            <w:tcW w:w="893" w:type="pct"/>
            <w:shd w:val="clear" w:color="auto" w:fill="auto"/>
            <w:vAlign w:val="center"/>
          </w:tcPr>
          <w:p w14:paraId="2926A690" w14:textId="77777777" w:rsidR="000A2C02" w:rsidRPr="00010045" w:rsidRDefault="000A2C02" w:rsidP="000A2C02">
            <w:pPr>
              <w:spacing w:after="0"/>
              <w:jc w:val="center"/>
            </w:pPr>
            <w:r w:rsidRPr="00010045">
              <w:t>TAK</w:t>
            </w:r>
          </w:p>
        </w:tc>
        <w:tc>
          <w:tcPr>
            <w:tcW w:w="805" w:type="pct"/>
            <w:vAlign w:val="center"/>
          </w:tcPr>
          <w:p w14:paraId="4AD0B495" w14:textId="77777777" w:rsidR="000A2C02" w:rsidRPr="00010045" w:rsidRDefault="000A2C02" w:rsidP="000A2C02">
            <w:pPr>
              <w:spacing w:after="0"/>
              <w:jc w:val="center"/>
            </w:pPr>
            <w:r w:rsidRPr="00EA5CBB">
              <w:t>NIE</w:t>
            </w:r>
          </w:p>
        </w:tc>
      </w:tr>
      <w:tr w:rsidR="000A2C02" w:rsidRPr="00010045" w14:paraId="582E0832" w14:textId="77777777" w:rsidTr="000A2C02">
        <w:tc>
          <w:tcPr>
            <w:tcW w:w="422" w:type="pct"/>
            <w:shd w:val="clear" w:color="auto" w:fill="auto"/>
            <w:vAlign w:val="center"/>
          </w:tcPr>
          <w:p w14:paraId="50F24B8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A48BBE1" w14:textId="77777777" w:rsidR="000A2C02" w:rsidRPr="00010045" w:rsidRDefault="000A2C02" w:rsidP="000A2C02">
            <w:pPr>
              <w:spacing w:after="0"/>
              <w:ind w:left="113" w:firstLine="0"/>
              <w:jc w:val="left"/>
              <w:rPr>
                <w:color w:val="000000"/>
              </w:rPr>
            </w:pPr>
            <w:r w:rsidRPr="00010045">
              <w:rPr>
                <w:color w:val="000000"/>
              </w:rPr>
              <w:t>- możliwy jest wpis informacji kogo i kiedy powiadomiono o popełnionym błędzie</w:t>
            </w:r>
          </w:p>
        </w:tc>
        <w:tc>
          <w:tcPr>
            <w:tcW w:w="893" w:type="pct"/>
            <w:shd w:val="clear" w:color="auto" w:fill="auto"/>
            <w:vAlign w:val="center"/>
          </w:tcPr>
          <w:p w14:paraId="535CA345" w14:textId="77777777" w:rsidR="000A2C02" w:rsidRPr="00010045" w:rsidRDefault="000A2C02" w:rsidP="000A2C02">
            <w:pPr>
              <w:spacing w:after="0"/>
              <w:jc w:val="center"/>
            </w:pPr>
            <w:r w:rsidRPr="00010045">
              <w:t>TAK</w:t>
            </w:r>
          </w:p>
        </w:tc>
        <w:tc>
          <w:tcPr>
            <w:tcW w:w="805" w:type="pct"/>
            <w:vAlign w:val="center"/>
          </w:tcPr>
          <w:p w14:paraId="23F063B6" w14:textId="77777777" w:rsidR="000A2C02" w:rsidRPr="00010045" w:rsidRDefault="000A2C02" w:rsidP="000A2C02">
            <w:pPr>
              <w:spacing w:after="0"/>
              <w:jc w:val="center"/>
            </w:pPr>
            <w:r w:rsidRPr="00EA5CBB">
              <w:t>NIE</w:t>
            </w:r>
          </w:p>
        </w:tc>
      </w:tr>
      <w:tr w:rsidR="000A2C02" w:rsidRPr="00010045" w14:paraId="71B7A566" w14:textId="77777777" w:rsidTr="000A2C02">
        <w:tc>
          <w:tcPr>
            <w:tcW w:w="422" w:type="pct"/>
            <w:shd w:val="clear" w:color="auto" w:fill="auto"/>
            <w:vAlign w:val="center"/>
          </w:tcPr>
          <w:p w14:paraId="78FD4026"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692F7C7" w14:textId="77777777" w:rsidR="000A2C02" w:rsidRPr="00010045" w:rsidRDefault="000A2C02" w:rsidP="000A2C02">
            <w:pPr>
              <w:spacing w:after="0"/>
              <w:ind w:left="113" w:firstLine="0"/>
              <w:jc w:val="left"/>
              <w:rPr>
                <w:color w:val="000000"/>
              </w:rPr>
            </w:pPr>
            <w:r w:rsidRPr="00010045">
              <w:rPr>
                <w:color w:val="000000"/>
              </w:rPr>
              <w:t>Obsługa stanowiska pomiarowego:</w:t>
            </w:r>
          </w:p>
        </w:tc>
        <w:tc>
          <w:tcPr>
            <w:tcW w:w="893" w:type="pct"/>
            <w:shd w:val="clear" w:color="auto" w:fill="auto"/>
            <w:vAlign w:val="center"/>
          </w:tcPr>
          <w:p w14:paraId="6F385E70" w14:textId="77777777" w:rsidR="000A2C02" w:rsidRPr="00010045" w:rsidRDefault="000A2C02" w:rsidP="000A2C02">
            <w:pPr>
              <w:spacing w:after="0"/>
              <w:jc w:val="center"/>
            </w:pPr>
            <w:r w:rsidRPr="00010045">
              <w:t>TAK</w:t>
            </w:r>
          </w:p>
        </w:tc>
        <w:tc>
          <w:tcPr>
            <w:tcW w:w="805" w:type="pct"/>
            <w:vAlign w:val="center"/>
          </w:tcPr>
          <w:p w14:paraId="608BE406" w14:textId="77777777" w:rsidR="000A2C02" w:rsidRPr="00010045" w:rsidRDefault="000A2C02" w:rsidP="000A2C02">
            <w:pPr>
              <w:spacing w:after="0"/>
              <w:jc w:val="center"/>
            </w:pPr>
            <w:r w:rsidRPr="00EA5CBB">
              <w:t>NIE</w:t>
            </w:r>
          </w:p>
        </w:tc>
      </w:tr>
      <w:tr w:rsidR="000A2C02" w:rsidRPr="00010045" w14:paraId="78AEEC55" w14:textId="77777777" w:rsidTr="000A2C02">
        <w:tc>
          <w:tcPr>
            <w:tcW w:w="422" w:type="pct"/>
            <w:shd w:val="clear" w:color="auto" w:fill="auto"/>
            <w:vAlign w:val="center"/>
          </w:tcPr>
          <w:p w14:paraId="2D51377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FCA6C96" w14:textId="77777777" w:rsidR="000A2C02" w:rsidRPr="00010045" w:rsidRDefault="000A2C02" w:rsidP="000A2C02">
            <w:pPr>
              <w:spacing w:after="0"/>
              <w:ind w:left="113" w:firstLine="0"/>
              <w:jc w:val="left"/>
              <w:rPr>
                <w:color w:val="000000"/>
              </w:rPr>
            </w:pPr>
            <w:r>
              <w:rPr>
                <w:color w:val="000000"/>
              </w:rPr>
              <w:t>O</w:t>
            </w:r>
            <w:r w:rsidRPr="00010045">
              <w:rPr>
                <w:color w:val="000000"/>
              </w:rPr>
              <w:t>bsługa stanowisk manualnych, stanowisk z analizatorami jednokierunkowymi, dwukierunkowymi, odpytującymi, stanowisk serologicznych i bakteriologicznych.</w:t>
            </w:r>
          </w:p>
        </w:tc>
        <w:tc>
          <w:tcPr>
            <w:tcW w:w="893" w:type="pct"/>
            <w:shd w:val="clear" w:color="auto" w:fill="auto"/>
            <w:vAlign w:val="center"/>
          </w:tcPr>
          <w:p w14:paraId="33B4767B" w14:textId="77777777" w:rsidR="000A2C02" w:rsidRPr="00010045" w:rsidRDefault="000A2C02" w:rsidP="000A2C02">
            <w:pPr>
              <w:spacing w:after="0"/>
              <w:jc w:val="center"/>
            </w:pPr>
            <w:r w:rsidRPr="00010045">
              <w:t>TAK</w:t>
            </w:r>
          </w:p>
        </w:tc>
        <w:tc>
          <w:tcPr>
            <w:tcW w:w="805" w:type="pct"/>
            <w:vAlign w:val="center"/>
          </w:tcPr>
          <w:p w14:paraId="2D322B2B" w14:textId="77777777" w:rsidR="000A2C02" w:rsidRPr="00010045" w:rsidRDefault="000A2C02" w:rsidP="000A2C02">
            <w:pPr>
              <w:spacing w:after="0"/>
              <w:jc w:val="center"/>
            </w:pPr>
            <w:r w:rsidRPr="00EA5CBB">
              <w:t>NIE</w:t>
            </w:r>
          </w:p>
        </w:tc>
      </w:tr>
      <w:tr w:rsidR="000A2C02" w:rsidRPr="00010045" w14:paraId="72F6852F" w14:textId="77777777" w:rsidTr="000A2C02">
        <w:tc>
          <w:tcPr>
            <w:tcW w:w="422" w:type="pct"/>
            <w:shd w:val="clear" w:color="auto" w:fill="auto"/>
            <w:vAlign w:val="center"/>
          </w:tcPr>
          <w:p w14:paraId="69AD5F4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B2E18DD" w14:textId="77777777" w:rsidR="000A2C02" w:rsidRPr="00010045" w:rsidRDefault="000A2C02" w:rsidP="000A2C02">
            <w:pPr>
              <w:spacing w:after="0"/>
              <w:ind w:left="113" w:firstLine="0"/>
              <w:jc w:val="left"/>
              <w:rPr>
                <w:color w:val="000000"/>
              </w:rPr>
            </w:pPr>
            <w:r>
              <w:rPr>
                <w:color w:val="000000"/>
              </w:rPr>
              <w:t>I</w:t>
            </w:r>
            <w:r w:rsidRPr="00010045">
              <w:rPr>
                <w:color w:val="000000"/>
              </w:rPr>
              <w:t>dentyfikacja i wyszukiwanie zlecenia i próbki na podstawie kodu kreskowego,</w:t>
            </w:r>
          </w:p>
        </w:tc>
        <w:tc>
          <w:tcPr>
            <w:tcW w:w="893" w:type="pct"/>
            <w:shd w:val="clear" w:color="auto" w:fill="auto"/>
            <w:vAlign w:val="center"/>
          </w:tcPr>
          <w:p w14:paraId="727CB4D8" w14:textId="77777777" w:rsidR="000A2C02" w:rsidRPr="00010045" w:rsidRDefault="000A2C02" w:rsidP="000A2C02">
            <w:pPr>
              <w:spacing w:after="0"/>
              <w:jc w:val="center"/>
            </w:pPr>
            <w:r w:rsidRPr="00010045">
              <w:t>TAK</w:t>
            </w:r>
          </w:p>
        </w:tc>
        <w:tc>
          <w:tcPr>
            <w:tcW w:w="805" w:type="pct"/>
            <w:vAlign w:val="center"/>
          </w:tcPr>
          <w:p w14:paraId="3532A526" w14:textId="77777777" w:rsidR="000A2C02" w:rsidRPr="00010045" w:rsidRDefault="000A2C02" w:rsidP="000A2C02">
            <w:pPr>
              <w:spacing w:after="0"/>
              <w:jc w:val="center"/>
            </w:pPr>
            <w:r w:rsidRPr="00EA5CBB">
              <w:t>NIE</w:t>
            </w:r>
          </w:p>
        </w:tc>
      </w:tr>
      <w:tr w:rsidR="000A2C02" w:rsidRPr="00010045" w14:paraId="180CBAFC" w14:textId="77777777" w:rsidTr="000A2C02">
        <w:tc>
          <w:tcPr>
            <w:tcW w:w="422" w:type="pct"/>
            <w:shd w:val="clear" w:color="auto" w:fill="auto"/>
            <w:vAlign w:val="center"/>
          </w:tcPr>
          <w:p w14:paraId="766048D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6D862F5"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oznaczenia pozycji próbki na statywach pracowni i wyszukiwanie próbek na statywach,</w:t>
            </w:r>
          </w:p>
        </w:tc>
        <w:tc>
          <w:tcPr>
            <w:tcW w:w="893" w:type="pct"/>
            <w:shd w:val="clear" w:color="auto" w:fill="auto"/>
            <w:vAlign w:val="center"/>
          </w:tcPr>
          <w:p w14:paraId="16594A04" w14:textId="77777777" w:rsidR="000A2C02" w:rsidRPr="00010045" w:rsidRDefault="000A2C02" w:rsidP="000A2C02">
            <w:pPr>
              <w:spacing w:after="0"/>
              <w:jc w:val="center"/>
            </w:pPr>
            <w:r w:rsidRPr="00010045">
              <w:t>TAK</w:t>
            </w:r>
          </w:p>
        </w:tc>
        <w:tc>
          <w:tcPr>
            <w:tcW w:w="805" w:type="pct"/>
            <w:vAlign w:val="center"/>
          </w:tcPr>
          <w:p w14:paraId="7A793C56" w14:textId="77777777" w:rsidR="000A2C02" w:rsidRPr="00010045" w:rsidRDefault="000A2C02" w:rsidP="000A2C02">
            <w:pPr>
              <w:spacing w:after="0"/>
              <w:jc w:val="center"/>
            </w:pPr>
            <w:r w:rsidRPr="000E393F">
              <w:t>NIE</w:t>
            </w:r>
          </w:p>
        </w:tc>
      </w:tr>
      <w:tr w:rsidR="000A2C02" w:rsidRPr="00010045" w14:paraId="37933081" w14:textId="77777777" w:rsidTr="000A2C02">
        <w:tc>
          <w:tcPr>
            <w:tcW w:w="422" w:type="pct"/>
            <w:shd w:val="clear" w:color="auto" w:fill="auto"/>
            <w:vAlign w:val="center"/>
          </w:tcPr>
          <w:p w14:paraId="3B6E263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BBE0A6B" w14:textId="77777777" w:rsidR="000A2C02" w:rsidRPr="00010045" w:rsidRDefault="000A2C02" w:rsidP="000A2C02">
            <w:pPr>
              <w:spacing w:after="0"/>
              <w:ind w:left="113" w:firstLine="0"/>
              <w:jc w:val="left"/>
              <w:rPr>
                <w:color w:val="000000"/>
              </w:rPr>
            </w:pPr>
            <w:r>
              <w:rPr>
                <w:color w:val="000000"/>
              </w:rPr>
              <w:t>W</w:t>
            </w:r>
            <w:r w:rsidRPr="00010045">
              <w:rPr>
                <w:color w:val="000000"/>
              </w:rPr>
              <w:t xml:space="preserve"> statywach prezentowanych na ekranie system kolorami rozróżnia próbki, w których wykonano wszystkie badania, od pozostałych.</w:t>
            </w:r>
          </w:p>
        </w:tc>
        <w:tc>
          <w:tcPr>
            <w:tcW w:w="893" w:type="pct"/>
            <w:shd w:val="clear" w:color="auto" w:fill="auto"/>
            <w:vAlign w:val="center"/>
          </w:tcPr>
          <w:p w14:paraId="14A261F2" w14:textId="77777777" w:rsidR="000A2C02" w:rsidRPr="00010045" w:rsidRDefault="000A2C02" w:rsidP="000A2C02">
            <w:pPr>
              <w:spacing w:after="0"/>
              <w:jc w:val="center"/>
            </w:pPr>
            <w:r w:rsidRPr="00010045">
              <w:t>TAK</w:t>
            </w:r>
          </w:p>
        </w:tc>
        <w:tc>
          <w:tcPr>
            <w:tcW w:w="805" w:type="pct"/>
            <w:vAlign w:val="center"/>
          </w:tcPr>
          <w:p w14:paraId="349447CC" w14:textId="77777777" w:rsidR="000A2C02" w:rsidRPr="00010045" w:rsidRDefault="000A2C02" w:rsidP="000A2C02">
            <w:pPr>
              <w:spacing w:after="0"/>
              <w:jc w:val="center"/>
            </w:pPr>
            <w:r w:rsidRPr="000E393F">
              <w:t>NIE</w:t>
            </w:r>
          </w:p>
        </w:tc>
      </w:tr>
      <w:tr w:rsidR="000A2C02" w:rsidRPr="00010045" w14:paraId="26CFCE05" w14:textId="77777777" w:rsidTr="000A2C02">
        <w:tc>
          <w:tcPr>
            <w:tcW w:w="422" w:type="pct"/>
            <w:shd w:val="clear" w:color="auto" w:fill="auto"/>
            <w:vAlign w:val="center"/>
          </w:tcPr>
          <w:p w14:paraId="24B8A51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AA18612" w14:textId="77777777" w:rsidR="000A2C02" w:rsidRPr="00010045" w:rsidRDefault="000A2C02" w:rsidP="000A2C02">
            <w:pPr>
              <w:spacing w:after="0"/>
              <w:ind w:left="113" w:firstLine="0"/>
              <w:jc w:val="left"/>
              <w:rPr>
                <w:color w:val="000000"/>
              </w:rPr>
            </w:pPr>
            <w:r>
              <w:rPr>
                <w:color w:val="000000"/>
              </w:rPr>
              <w:t>K</w:t>
            </w:r>
            <w:r w:rsidRPr="00010045">
              <w:rPr>
                <w:color w:val="000000"/>
              </w:rPr>
              <w:t>ontrola kompletności wykonania badań w próbce podczas odstawiania próbki do statywu,</w:t>
            </w:r>
          </w:p>
        </w:tc>
        <w:tc>
          <w:tcPr>
            <w:tcW w:w="893" w:type="pct"/>
            <w:shd w:val="clear" w:color="auto" w:fill="auto"/>
            <w:vAlign w:val="center"/>
          </w:tcPr>
          <w:p w14:paraId="01A134EA" w14:textId="77777777" w:rsidR="000A2C02" w:rsidRPr="00010045" w:rsidRDefault="000A2C02" w:rsidP="000A2C02">
            <w:pPr>
              <w:spacing w:after="0"/>
              <w:jc w:val="center"/>
            </w:pPr>
            <w:r w:rsidRPr="00010045">
              <w:t>TAK</w:t>
            </w:r>
          </w:p>
        </w:tc>
        <w:tc>
          <w:tcPr>
            <w:tcW w:w="805" w:type="pct"/>
            <w:vAlign w:val="center"/>
          </w:tcPr>
          <w:p w14:paraId="2077965A" w14:textId="77777777" w:rsidR="000A2C02" w:rsidRPr="00010045" w:rsidRDefault="000A2C02" w:rsidP="000A2C02">
            <w:pPr>
              <w:spacing w:after="0"/>
              <w:jc w:val="center"/>
            </w:pPr>
            <w:r w:rsidRPr="000E393F">
              <w:t>NIE</w:t>
            </w:r>
          </w:p>
        </w:tc>
      </w:tr>
      <w:tr w:rsidR="000A2C02" w:rsidRPr="00010045" w14:paraId="08A6BA1F" w14:textId="77777777" w:rsidTr="000A2C02">
        <w:tc>
          <w:tcPr>
            <w:tcW w:w="422" w:type="pct"/>
            <w:shd w:val="clear" w:color="auto" w:fill="auto"/>
            <w:vAlign w:val="center"/>
          </w:tcPr>
          <w:p w14:paraId="0D1F543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5EDD11B" w14:textId="77777777" w:rsidR="000A2C02" w:rsidRPr="00010045" w:rsidRDefault="000A2C02" w:rsidP="000A2C02">
            <w:pPr>
              <w:spacing w:after="0"/>
              <w:ind w:left="113" w:firstLine="0"/>
              <w:jc w:val="left"/>
              <w:rPr>
                <w:color w:val="000000"/>
              </w:rPr>
            </w:pPr>
            <w:r>
              <w:rPr>
                <w:color w:val="000000"/>
              </w:rPr>
              <w:t>P</w:t>
            </w:r>
            <w:r w:rsidRPr="00010045">
              <w:rPr>
                <w:color w:val="000000"/>
              </w:rPr>
              <w:t>rzegląd listy zleceń wg badań do realizacji na danym stanowisku,</w:t>
            </w:r>
          </w:p>
        </w:tc>
        <w:tc>
          <w:tcPr>
            <w:tcW w:w="893" w:type="pct"/>
            <w:shd w:val="clear" w:color="auto" w:fill="auto"/>
            <w:vAlign w:val="center"/>
          </w:tcPr>
          <w:p w14:paraId="0F7BA6DB" w14:textId="77777777" w:rsidR="000A2C02" w:rsidRPr="00010045" w:rsidRDefault="000A2C02" w:rsidP="000A2C02">
            <w:pPr>
              <w:spacing w:after="0"/>
              <w:jc w:val="center"/>
            </w:pPr>
            <w:r w:rsidRPr="00010045">
              <w:t>TAK</w:t>
            </w:r>
          </w:p>
        </w:tc>
        <w:tc>
          <w:tcPr>
            <w:tcW w:w="805" w:type="pct"/>
            <w:vAlign w:val="center"/>
          </w:tcPr>
          <w:p w14:paraId="15BCD792" w14:textId="77777777" w:rsidR="000A2C02" w:rsidRPr="00010045" w:rsidRDefault="000A2C02" w:rsidP="000A2C02">
            <w:pPr>
              <w:spacing w:after="0"/>
              <w:jc w:val="center"/>
            </w:pPr>
            <w:r w:rsidRPr="000E393F">
              <w:t>NIE</w:t>
            </w:r>
          </w:p>
        </w:tc>
      </w:tr>
      <w:tr w:rsidR="000A2C02" w:rsidRPr="00010045" w14:paraId="4238FC4E" w14:textId="77777777" w:rsidTr="000A2C02">
        <w:tc>
          <w:tcPr>
            <w:tcW w:w="422" w:type="pct"/>
            <w:shd w:val="clear" w:color="auto" w:fill="auto"/>
            <w:vAlign w:val="center"/>
          </w:tcPr>
          <w:p w14:paraId="7F3EEA5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BB0570B" w14:textId="77777777" w:rsidR="000A2C02" w:rsidRPr="00010045" w:rsidRDefault="000A2C02" w:rsidP="000A2C02">
            <w:pPr>
              <w:spacing w:after="0"/>
              <w:ind w:left="113" w:firstLine="0"/>
              <w:jc w:val="left"/>
              <w:rPr>
                <w:color w:val="000000"/>
              </w:rPr>
            </w:pPr>
            <w:r>
              <w:rPr>
                <w:color w:val="000000"/>
              </w:rPr>
              <w:t>W</w:t>
            </w:r>
            <w:r w:rsidRPr="00010045">
              <w:rPr>
                <w:color w:val="000000"/>
              </w:rPr>
              <w:t>yświetlanie czasu jaki oczekuje próbka na rozpoczęcie badania,</w:t>
            </w:r>
            <w:r w:rsidRPr="00010045">
              <w:rPr>
                <w:color w:val="000000"/>
              </w:rPr>
              <w:br/>
              <w:t>sygnalizacja kolorem próbek oczekujących już zbyt długo (czas ustawiany parametrem na stanowisku),</w:t>
            </w:r>
          </w:p>
        </w:tc>
        <w:tc>
          <w:tcPr>
            <w:tcW w:w="893" w:type="pct"/>
            <w:shd w:val="clear" w:color="auto" w:fill="auto"/>
            <w:vAlign w:val="center"/>
          </w:tcPr>
          <w:p w14:paraId="27081DFC" w14:textId="77777777" w:rsidR="000A2C02" w:rsidRPr="00010045" w:rsidRDefault="000A2C02" w:rsidP="000A2C02">
            <w:pPr>
              <w:spacing w:after="0"/>
              <w:jc w:val="center"/>
            </w:pPr>
            <w:r w:rsidRPr="00010045">
              <w:t>TAK</w:t>
            </w:r>
          </w:p>
        </w:tc>
        <w:tc>
          <w:tcPr>
            <w:tcW w:w="805" w:type="pct"/>
            <w:vAlign w:val="center"/>
          </w:tcPr>
          <w:p w14:paraId="7D730FFB" w14:textId="77777777" w:rsidR="000A2C02" w:rsidRPr="00010045" w:rsidRDefault="000A2C02" w:rsidP="000A2C02">
            <w:pPr>
              <w:spacing w:after="0"/>
              <w:jc w:val="center"/>
            </w:pPr>
            <w:r w:rsidRPr="000E393F">
              <w:t>NIE</w:t>
            </w:r>
          </w:p>
        </w:tc>
      </w:tr>
      <w:tr w:rsidR="000A2C02" w:rsidRPr="00010045" w14:paraId="1615A11A" w14:textId="77777777" w:rsidTr="000A2C02">
        <w:tc>
          <w:tcPr>
            <w:tcW w:w="422" w:type="pct"/>
            <w:shd w:val="clear" w:color="auto" w:fill="auto"/>
            <w:vAlign w:val="center"/>
          </w:tcPr>
          <w:p w14:paraId="1F341A6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CE486C7" w14:textId="77777777" w:rsidR="000A2C02" w:rsidRPr="00010045" w:rsidRDefault="000A2C02" w:rsidP="000A2C02">
            <w:pPr>
              <w:spacing w:after="0"/>
              <w:ind w:left="113" w:firstLine="0"/>
              <w:jc w:val="left"/>
              <w:rPr>
                <w:color w:val="000000"/>
              </w:rPr>
            </w:pPr>
            <w:r>
              <w:rPr>
                <w:color w:val="000000"/>
              </w:rPr>
              <w:t>O</w:t>
            </w:r>
            <w:r w:rsidRPr="00010045">
              <w:rPr>
                <w:color w:val="000000"/>
              </w:rPr>
              <w:t>bsługa stanowisk zapasowych lub równoległych bez konieczności przenoszenia zleceń z jednych stanowisk na drugie, wybór stanowiska równoległego zależy tylko od tego gdzie zostanie wstawiona próbka,</w:t>
            </w:r>
          </w:p>
        </w:tc>
        <w:tc>
          <w:tcPr>
            <w:tcW w:w="893" w:type="pct"/>
            <w:shd w:val="clear" w:color="auto" w:fill="auto"/>
            <w:vAlign w:val="center"/>
          </w:tcPr>
          <w:p w14:paraId="56135915" w14:textId="77777777" w:rsidR="000A2C02" w:rsidRPr="00010045" w:rsidRDefault="000A2C02" w:rsidP="000A2C02">
            <w:pPr>
              <w:spacing w:after="0"/>
              <w:jc w:val="center"/>
            </w:pPr>
            <w:r w:rsidRPr="00010045">
              <w:t>TAK</w:t>
            </w:r>
          </w:p>
        </w:tc>
        <w:tc>
          <w:tcPr>
            <w:tcW w:w="805" w:type="pct"/>
            <w:vAlign w:val="center"/>
          </w:tcPr>
          <w:p w14:paraId="3F4D5DD6" w14:textId="77777777" w:rsidR="000A2C02" w:rsidRPr="00010045" w:rsidRDefault="000A2C02" w:rsidP="000A2C02">
            <w:pPr>
              <w:spacing w:after="0"/>
              <w:jc w:val="center"/>
            </w:pPr>
            <w:r w:rsidRPr="000E393F">
              <w:t>NIE</w:t>
            </w:r>
          </w:p>
        </w:tc>
      </w:tr>
      <w:tr w:rsidR="000A2C02" w:rsidRPr="00010045" w14:paraId="4A7B9B45" w14:textId="77777777" w:rsidTr="000A2C02">
        <w:tc>
          <w:tcPr>
            <w:tcW w:w="422" w:type="pct"/>
            <w:shd w:val="clear" w:color="auto" w:fill="auto"/>
            <w:vAlign w:val="center"/>
          </w:tcPr>
          <w:p w14:paraId="56D22B6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7D8CB4A" w14:textId="77777777" w:rsidR="000A2C02" w:rsidRPr="00010045" w:rsidRDefault="000A2C02" w:rsidP="000A2C02">
            <w:pPr>
              <w:spacing w:after="0"/>
              <w:ind w:left="113" w:firstLine="0"/>
              <w:jc w:val="left"/>
              <w:rPr>
                <w:color w:val="000000"/>
              </w:rPr>
            </w:pPr>
            <w:r>
              <w:rPr>
                <w:color w:val="000000"/>
              </w:rPr>
              <w:t>P</w:t>
            </w:r>
            <w:r w:rsidRPr="00010045">
              <w:rPr>
                <w:color w:val="000000"/>
              </w:rPr>
              <w:t>obranie zleceń (odświeżanie informacji)</w:t>
            </w:r>
          </w:p>
        </w:tc>
        <w:tc>
          <w:tcPr>
            <w:tcW w:w="893" w:type="pct"/>
            <w:shd w:val="clear" w:color="auto" w:fill="auto"/>
            <w:vAlign w:val="center"/>
          </w:tcPr>
          <w:p w14:paraId="32FBB5CB" w14:textId="77777777" w:rsidR="000A2C02" w:rsidRPr="00010045" w:rsidRDefault="000A2C02" w:rsidP="000A2C02">
            <w:pPr>
              <w:spacing w:after="0"/>
              <w:jc w:val="center"/>
            </w:pPr>
            <w:r w:rsidRPr="00010045">
              <w:t>TAK</w:t>
            </w:r>
          </w:p>
        </w:tc>
        <w:tc>
          <w:tcPr>
            <w:tcW w:w="805" w:type="pct"/>
            <w:vAlign w:val="center"/>
          </w:tcPr>
          <w:p w14:paraId="7D79F366" w14:textId="77777777" w:rsidR="000A2C02" w:rsidRPr="00010045" w:rsidRDefault="000A2C02" w:rsidP="000A2C02">
            <w:pPr>
              <w:spacing w:after="0"/>
              <w:jc w:val="center"/>
            </w:pPr>
            <w:r w:rsidRPr="000E393F">
              <w:t>NIE</w:t>
            </w:r>
          </w:p>
        </w:tc>
      </w:tr>
      <w:tr w:rsidR="000A2C02" w:rsidRPr="00010045" w14:paraId="01F98C64" w14:textId="77777777" w:rsidTr="000A2C02">
        <w:tc>
          <w:tcPr>
            <w:tcW w:w="422" w:type="pct"/>
            <w:shd w:val="clear" w:color="auto" w:fill="auto"/>
            <w:vAlign w:val="center"/>
          </w:tcPr>
          <w:p w14:paraId="030092CB"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80C185D" w14:textId="77777777" w:rsidR="000A2C02" w:rsidRPr="00010045" w:rsidRDefault="000A2C02" w:rsidP="000A2C02">
            <w:pPr>
              <w:spacing w:after="0"/>
              <w:ind w:left="113" w:firstLine="0"/>
              <w:jc w:val="left"/>
              <w:rPr>
                <w:color w:val="000000"/>
              </w:rPr>
            </w:pPr>
            <w:r>
              <w:rPr>
                <w:color w:val="000000"/>
              </w:rPr>
              <w:t>U</w:t>
            </w:r>
            <w:r w:rsidRPr="00010045">
              <w:rPr>
                <w:color w:val="000000"/>
              </w:rPr>
              <w:t>tworzenie list roboczych, z możliwością wydruku list roboczych dla stanowisk manualnych,</w:t>
            </w:r>
          </w:p>
        </w:tc>
        <w:tc>
          <w:tcPr>
            <w:tcW w:w="893" w:type="pct"/>
            <w:shd w:val="clear" w:color="auto" w:fill="auto"/>
            <w:vAlign w:val="center"/>
          </w:tcPr>
          <w:p w14:paraId="130F7E7C" w14:textId="77777777" w:rsidR="000A2C02" w:rsidRPr="00010045" w:rsidRDefault="000A2C02" w:rsidP="000A2C02">
            <w:pPr>
              <w:spacing w:after="0"/>
              <w:jc w:val="center"/>
            </w:pPr>
            <w:r w:rsidRPr="00010045">
              <w:t>TAK</w:t>
            </w:r>
          </w:p>
        </w:tc>
        <w:tc>
          <w:tcPr>
            <w:tcW w:w="805" w:type="pct"/>
            <w:vAlign w:val="center"/>
          </w:tcPr>
          <w:p w14:paraId="5474053B" w14:textId="77777777" w:rsidR="000A2C02" w:rsidRPr="00010045" w:rsidRDefault="000A2C02" w:rsidP="000A2C02">
            <w:pPr>
              <w:spacing w:after="0"/>
              <w:jc w:val="center"/>
            </w:pPr>
            <w:r w:rsidRPr="000E393F">
              <w:t>NIE</w:t>
            </w:r>
          </w:p>
        </w:tc>
      </w:tr>
      <w:tr w:rsidR="000A2C02" w:rsidRPr="00010045" w14:paraId="2AF73C9D" w14:textId="77777777" w:rsidTr="000A2C02">
        <w:tc>
          <w:tcPr>
            <w:tcW w:w="422" w:type="pct"/>
            <w:shd w:val="clear" w:color="auto" w:fill="auto"/>
            <w:vAlign w:val="center"/>
          </w:tcPr>
          <w:p w14:paraId="5D8B97A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F455B13" w14:textId="77777777" w:rsidR="000A2C02" w:rsidRPr="00010045" w:rsidRDefault="000A2C02" w:rsidP="000A2C02">
            <w:pPr>
              <w:spacing w:after="0"/>
              <w:ind w:left="113" w:firstLine="0"/>
              <w:jc w:val="left"/>
              <w:rPr>
                <w:color w:val="000000"/>
              </w:rPr>
            </w:pPr>
            <w:r>
              <w:rPr>
                <w:color w:val="000000"/>
              </w:rPr>
              <w:t>W</w:t>
            </w:r>
            <w:r w:rsidRPr="00010045">
              <w:rPr>
                <w:color w:val="000000"/>
              </w:rPr>
              <w:t>ysłanie listy roboczej do analizatorów dwukierunkowych,</w:t>
            </w:r>
          </w:p>
        </w:tc>
        <w:tc>
          <w:tcPr>
            <w:tcW w:w="893" w:type="pct"/>
            <w:shd w:val="clear" w:color="auto" w:fill="auto"/>
            <w:vAlign w:val="center"/>
          </w:tcPr>
          <w:p w14:paraId="32C3D958" w14:textId="77777777" w:rsidR="000A2C02" w:rsidRPr="00010045" w:rsidRDefault="000A2C02" w:rsidP="000A2C02">
            <w:pPr>
              <w:spacing w:after="0"/>
              <w:jc w:val="center"/>
            </w:pPr>
            <w:r w:rsidRPr="00010045">
              <w:t>TAK</w:t>
            </w:r>
          </w:p>
        </w:tc>
        <w:tc>
          <w:tcPr>
            <w:tcW w:w="805" w:type="pct"/>
            <w:vAlign w:val="center"/>
          </w:tcPr>
          <w:p w14:paraId="1E75DEF6" w14:textId="77777777" w:rsidR="000A2C02" w:rsidRPr="00010045" w:rsidRDefault="000A2C02" w:rsidP="000A2C02">
            <w:pPr>
              <w:spacing w:after="0"/>
              <w:jc w:val="center"/>
            </w:pPr>
            <w:r w:rsidRPr="000E393F">
              <w:t>NIE</w:t>
            </w:r>
          </w:p>
        </w:tc>
      </w:tr>
      <w:tr w:rsidR="000A2C02" w:rsidRPr="00010045" w14:paraId="16127AC6" w14:textId="77777777" w:rsidTr="000A2C02">
        <w:tc>
          <w:tcPr>
            <w:tcW w:w="422" w:type="pct"/>
            <w:shd w:val="clear" w:color="auto" w:fill="auto"/>
            <w:vAlign w:val="center"/>
          </w:tcPr>
          <w:p w14:paraId="69DD242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3C1EE0C" w14:textId="77777777" w:rsidR="000A2C02" w:rsidRPr="00010045" w:rsidRDefault="000A2C02" w:rsidP="000A2C02">
            <w:pPr>
              <w:spacing w:after="0"/>
              <w:ind w:left="113" w:firstLine="0"/>
              <w:jc w:val="left"/>
              <w:rPr>
                <w:color w:val="000000"/>
              </w:rPr>
            </w:pPr>
            <w:r>
              <w:rPr>
                <w:color w:val="000000"/>
              </w:rPr>
              <w:t>A</w:t>
            </w:r>
            <w:r w:rsidRPr="00010045">
              <w:rPr>
                <w:color w:val="000000"/>
              </w:rPr>
              <w:t>utomatyczne odpowiadanie na zapytania analizatorów odpytujących,</w:t>
            </w:r>
          </w:p>
        </w:tc>
        <w:tc>
          <w:tcPr>
            <w:tcW w:w="893" w:type="pct"/>
            <w:shd w:val="clear" w:color="auto" w:fill="auto"/>
            <w:vAlign w:val="center"/>
          </w:tcPr>
          <w:p w14:paraId="21D62D6F" w14:textId="77777777" w:rsidR="000A2C02" w:rsidRPr="00010045" w:rsidRDefault="000A2C02" w:rsidP="000A2C02">
            <w:pPr>
              <w:spacing w:after="0"/>
              <w:jc w:val="center"/>
            </w:pPr>
            <w:r w:rsidRPr="00010045">
              <w:t>TAK</w:t>
            </w:r>
          </w:p>
        </w:tc>
        <w:tc>
          <w:tcPr>
            <w:tcW w:w="805" w:type="pct"/>
            <w:vAlign w:val="center"/>
          </w:tcPr>
          <w:p w14:paraId="3099C475" w14:textId="77777777" w:rsidR="000A2C02" w:rsidRPr="00010045" w:rsidRDefault="000A2C02" w:rsidP="000A2C02">
            <w:pPr>
              <w:spacing w:after="0"/>
              <w:jc w:val="center"/>
            </w:pPr>
            <w:r w:rsidRPr="000E393F">
              <w:t>NIE</w:t>
            </w:r>
          </w:p>
        </w:tc>
      </w:tr>
      <w:tr w:rsidR="000A2C02" w:rsidRPr="00010045" w14:paraId="67C996E7" w14:textId="77777777" w:rsidTr="000A2C02">
        <w:tc>
          <w:tcPr>
            <w:tcW w:w="422" w:type="pct"/>
            <w:shd w:val="clear" w:color="auto" w:fill="auto"/>
            <w:vAlign w:val="center"/>
          </w:tcPr>
          <w:p w14:paraId="5DFCAF3B"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1DB5834"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wstrzymania przesłania do analizatora pewnych rodzajów badań i późniejsze ich uwolnienie (testy odroczone),</w:t>
            </w:r>
          </w:p>
        </w:tc>
        <w:tc>
          <w:tcPr>
            <w:tcW w:w="893" w:type="pct"/>
            <w:shd w:val="clear" w:color="auto" w:fill="auto"/>
            <w:vAlign w:val="center"/>
          </w:tcPr>
          <w:p w14:paraId="16D3A0B4" w14:textId="77777777" w:rsidR="000A2C02" w:rsidRPr="00010045" w:rsidRDefault="000A2C02" w:rsidP="000A2C02">
            <w:pPr>
              <w:spacing w:after="0"/>
              <w:jc w:val="center"/>
            </w:pPr>
            <w:r w:rsidRPr="00010045">
              <w:t>TAK</w:t>
            </w:r>
          </w:p>
        </w:tc>
        <w:tc>
          <w:tcPr>
            <w:tcW w:w="805" w:type="pct"/>
            <w:vAlign w:val="center"/>
          </w:tcPr>
          <w:p w14:paraId="4FC8DCC0" w14:textId="77777777" w:rsidR="000A2C02" w:rsidRPr="00010045" w:rsidRDefault="000A2C02" w:rsidP="000A2C02">
            <w:pPr>
              <w:spacing w:after="0"/>
              <w:jc w:val="center"/>
            </w:pPr>
            <w:r w:rsidRPr="000E393F">
              <w:t>NIE</w:t>
            </w:r>
          </w:p>
        </w:tc>
      </w:tr>
      <w:tr w:rsidR="000A2C02" w:rsidRPr="00010045" w14:paraId="61688AAB" w14:textId="77777777" w:rsidTr="000A2C02">
        <w:tc>
          <w:tcPr>
            <w:tcW w:w="422" w:type="pct"/>
            <w:shd w:val="clear" w:color="auto" w:fill="auto"/>
            <w:vAlign w:val="center"/>
          </w:tcPr>
          <w:p w14:paraId="3BAEFE0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35316EC" w14:textId="77777777" w:rsidR="000A2C02" w:rsidRPr="00010045" w:rsidRDefault="000A2C02" w:rsidP="000A2C02">
            <w:pPr>
              <w:spacing w:after="0"/>
              <w:ind w:left="113" w:firstLine="0"/>
              <w:jc w:val="left"/>
              <w:rPr>
                <w:color w:val="000000"/>
              </w:rPr>
            </w:pPr>
            <w:r>
              <w:rPr>
                <w:color w:val="000000"/>
              </w:rPr>
              <w:t>P</w:t>
            </w:r>
            <w:r w:rsidRPr="00010045">
              <w:rPr>
                <w:color w:val="000000"/>
              </w:rPr>
              <w:t>rzyjęcie i akceptacja wyników z aparatu,</w:t>
            </w:r>
          </w:p>
        </w:tc>
        <w:tc>
          <w:tcPr>
            <w:tcW w:w="893" w:type="pct"/>
            <w:shd w:val="clear" w:color="auto" w:fill="auto"/>
            <w:vAlign w:val="center"/>
          </w:tcPr>
          <w:p w14:paraId="65A33C2A" w14:textId="77777777" w:rsidR="000A2C02" w:rsidRPr="00010045" w:rsidRDefault="000A2C02" w:rsidP="000A2C02">
            <w:pPr>
              <w:spacing w:after="0"/>
              <w:jc w:val="center"/>
            </w:pPr>
            <w:r w:rsidRPr="00010045">
              <w:t>TAK</w:t>
            </w:r>
          </w:p>
        </w:tc>
        <w:tc>
          <w:tcPr>
            <w:tcW w:w="805" w:type="pct"/>
            <w:vAlign w:val="center"/>
          </w:tcPr>
          <w:p w14:paraId="42480EB2" w14:textId="77777777" w:rsidR="000A2C02" w:rsidRPr="00010045" w:rsidRDefault="000A2C02" w:rsidP="000A2C02">
            <w:pPr>
              <w:spacing w:after="0"/>
              <w:jc w:val="center"/>
            </w:pPr>
            <w:r w:rsidRPr="000E393F">
              <w:t>NIE</w:t>
            </w:r>
          </w:p>
        </w:tc>
      </w:tr>
      <w:tr w:rsidR="000A2C02" w:rsidRPr="00010045" w14:paraId="3331D8FF" w14:textId="77777777" w:rsidTr="000A2C02">
        <w:tc>
          <w:tcPr>
            <w:tcW w:w="422" w:type="pct"/>
            <w:shd w:val="clear" w:color="auto" w:fill="auto"/>
            <w:vAlign w:val="center"/>
          </w:tcPr>
          <w:p w14:paraId="029CB15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04B392E" w14:textId="77777777" w:rsidR="000A2C02" w:rsidRPr="00010045" w:rsidRDefault="000A2C02" w:rsidP="000A2C02">
            <w:pPr>
              <w:spacing w:after="0"/>
              <w:ind w:left="113" w:firstLine="0"/>
              <w:jc w:val="left"/>
              <w:rPr>
                <w:color w:val="000000"/>
              </w:rPr>
            </w:pPr>
            <w:r>
              <w:rPr>
                <w:color w:val="000000"/>
              </w:rPr>
              <w:t>A</w:t>
            </w:r>
            <w:r w:rsidRPr="00010045">
              <w:rPr>
                <w:color w:val="000000"/>
              </w:rPr>
              <w:t>utomatyczna blokada przyjęcia z aparatu wyników z przekroczoną kontrolą delta-</w:t>
            </w:r>
            <w:proofErr w:type="spellStart"/>
            <w:r w:rsidRPr="00010045">
              <w:rPr>
                <w:color w:val="000000"/>
              </w:rPr>
              <w:t>check</w:t>
            </w:r>
            <w:proofErr w:type="spellEnd"/>
            <w:r w:rsidRPr="00010045">
              <w:rPr>
                <w:color w:val="000000"/>
              </w:rPr>
              <w:t xml:space="preserve"> lub wartością krytyczną, z późniejszą możliwością odblokowania,</w:t>
            </w:r>
          </w:p>
        </w:tc>
        <w:tc>
          <w:tcPr>
            <w:tcW w:w="893" w:type="pct"/>
            <w:shd w:val="clear" w:color="auto" w:fill="auto"/>
            <w:vAlign w:val="center"/>
          </w:tcPr>
          <w:p w14:paraId="70DD81DC" w14:textId="77777777" w:rsidR="000A2C02" w:rsidRPr="00010045" w:rsidRDefault="000A2C02" w:rsidP="000A2C02">
            <w:pPr>
              <w:spacing w:after="0"/>
              <w:jc w:val="center"/>
            </w:pPr>
            <w:r w:rsidRPr="00010045">
              <w:t>TAK</w:t>
            </w:r>
          </w:p>
        </w:tc>
        <w:tc>
          <w:tcPr>
            <w:tcW w:w="805" w:type="pct"/>
            <w:vAlign w:val="center"/>
          </w:tcPr>
          <w:p w14:paraId="7CCBD831" w14:textId="77777777" w:rsidR="000A2C02" w:rsidRPr="00010045" w:rsidRDefault="000A2C02" w:rsidP="000A2C02">
            <w:pPr>
              <w:spacing w:after="0"/>
              <w:jc w:val="center"/>
            </w:pPr>
            <w:r w:rsidRPr="000E393F">
              <w:t>NIE</w:t>
            </w:r>
          </w:p>
        </w:tc>
      </w:tr>
      <w:tr w:rsidR="000A2C02" w:rsidRPr="00010045" w14:paraId="6F787612" w14:textId="77777777" w:rsidTr="000A2C02">
        <w:tc>
          <w:tcPr>
            <w:tcW w:w="422" w:type="pct"/>
            <w:shd w:val="clear" w:color="auto" w:fill="auto"/>
            <w:vAlign w:val="center"/>
          </w:tcPr>
          <w:p w14:paraId="1A5E789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5451D69" w14:textId="77777777" w:rsidR="000A2C02" w:rsidRPr="00010045" w:rsidRDefault="000A2C02" w:rsidP="000A2C02">
            <w:pPr>
              <w:spacing w:after="0"/>
              <w:ind w:left="113" w:firstLine="0"/>
              <w:jc w:val="left"/>
              <w:rPr>
                <w:color w:val="000000"/>
              </w:rPr>
            </w:pPr>
            <w:r>
              <w:rPr>
                <w:color w:val="000000"/>
              </w:rPr>
              <w:t>W</w:t>
            </w:r>
            <w:r w:rsidRPr="00010045">
              <w:rPr>
                <w:color w:val="000000"/>
              </w:rPr>
              <w:t>pis ręczny lub korekta wyników z możliwością dopisania komentarzy,</w:t>
            </w:r>
          </w:p>
        </w:tc>
        <w:tc>
          <w:tcPr>
            <w:tcW w:w="893" w:type="pct"/>
            <w:shd w:val="clear" w:color="auto" w:fill="auto"/>
            <w:vAlign w:val="center"/>
          </w:tcPr>
          <w:p w14:paraId="378615D8" w14:textId="77777777" w:rsidR="000A2C02" w:rsidRPr="00010045" w:rsidRDefault="000A2C02" w:rsidP="000A2C02">
            <w:pPr>
              <w:spacing w:after="0"/>
              <w:jc w:val="center"/>
            </w:pPr>
            <w:r w:rsidRPr="00010045">
              <w:t>TAK</w:t>
            </w:r>
          </w:p>
        </w:tc>
        <w:tc>
          <w:tcPr>
            <w:tcW w:w="805" w:type="pct"/>
            <w:vAlign w:val="center"/>
          </w:tcPr>
          <w:p w14:paraId="2E00CAFF" w14:textId="77777777" w:rsidR="000A2C02" w:rsidRPr="00010045" w:rsidRDefault="000A2C02" w:rsidP="000A2C02">
            <w:pPr>
              <w:spacing w:after="0"/>
              <w:jc w:val="center"/>
            </w:pPr>
            <w:r w:rsidRPr="000E393F">
              <w:t>NIE</w:t>
            </w:r>
          </w:p>
        </w:tc>
      </w:tr>
      <w:tr w:rsidR="000A2C02" w:rsidRPr="00010045" w14:paraId="54E71DC1" w14:textId="77777777" w:rsidTr="000A2C02">
        <w:tc>
          <w:tcPr>
            <w:tcW w:w="422" w:type="pct"/>
            <w:shd w:val="clear" w:color="auto" w:fill="auto"/>
            <w:vAlign w:val="center"/>
          </w:tcPr>
          <w:p w14:paraId="7B567DC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0245B91" w14:textId="77777777" w:rsidR="000A2C02" w:rsidRPr="00010045" w:rsidRDefault="000A2C02" w:rsidP="000A2C02">
            <w:pPr>
              <w:spacing w:after="0"/>
              <w:ind w:left="113" w:firstLine="0"/>
              <w:jc w:val="left"/>
              <w:rPr>
                <w:color w:val="000000"/>
              </w:rPr>
            </w:pPr>
            <w:r>
              <w:rPr>
                <w:color w:val="000000"/>
              </w:rPr>
              <w:t>O</w:t>
            </w:r>
            <w:r w:rsidRPr="00010045">
              <w:rPr>
                <w:color w:val="000000"/>
              </w:rPr>
              <w:t>bsługa powtórek,</w:t>
            </w:r>
          </w:p>
        </w:tc>
        <w:tc>
          <w:tcPr>
            <w:tcW w:w="893" w:type="pct"/>
            <w:shd w:val="clear" w:color="auto" w:fill="auto"/>
            <w:vAlign w:val="center"/>
          </w:tcPr>
          <w:p w14:paraId="4DD99188" w14:textId="77777777" w:rsidR="000A2C02" w:rsidRPr="00010045" w:rsidRDefault="000A2C02" w:rsidP="000A2C02">
            <w:pPr>
              <w:spacing w:after="0"/>
              <w:jc w:val="center"/>
            </w:pPr>
            <w:r w:rsidRPr="00010045">
              <w:t>TAK</w:t>
            </w:r>
          </w:p>
        </w:tc>
        <w:tc>
          <w:tcPr>
            <w:tcW w:w="805" w:type="pct"/>
            <w:vAlign w:val="center"/>
          </w:tcPr>
          <w:p w14:paraId="2EB0EFAA" w14:textId="77777777" w:rsidR="000A2C02" w:rsidRPr="00010045" w:rsidRDefault="000A2C02" w:rsidP="000A2C02">
            <w:pPr>
              <w:spacing w:after="0"/>
              <w:jc w:val="center"/>
            </w:pPr>
            <w:r w:rsidRPr="000E393F">
              <w:t>NIE</w:t>
            </w:r>
          </w:p>
        </w:tc>
      </w:tr>
      <w:tr w:rsidR="000A2C02" w:rsidRPr="00010045" w14:paraId="6D8E35B0" w14:textId="77777777" w:rsidTr="000A2C02">
        <w:tc>
          <w:tcPr>
            <w:tcW w:w="422" w:type="pct"/>
            <w:shd w:val="clear" w:color="auto" w:fill="auto"/>
            <w:vAlign w:val="center"/>
          </w:tcPr>
          <w:p w14:paraId="416D5C8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B8300E8" w14:textId="77777777" w:rsidR="000A2C02" w:rsidRPr="00010045" w:rsidRDefault="000A2C02" w:rsidP="000A2C02">
            <w:pPr>
              <w:spacing w:after="0"/>
              <w:ind w:left="113" w:firstLine="0"/>
              <w:jc w:val="left"/>
              <w:rPr>
                <w:color w:val="000000"/>
              </w:rPr>
            </w:pPr>
            <w:r>
              <w:rPr>
                <w:color w:val="000000"/>
              </w:rPr>
              <w:t>A</w:t>
            </w:r>
            <w:r w:rsidRPr="00010045">
              <w:rPr>
                <w:color w:val="000000"/>
              </w:rPr>
              <w:t>utomatyczny dobór wartości referencyjnych dla badania w zależności od kryteriów, takich jak:</w:t>
            </w:r>
          </w:p>
        </w:tc>
        <w:tc>
          <w:tcPr>
            <w:tcW w:w="893" w:type="pct"/>
            <w:shd w:val="clear" w:color="auto" w:fill="auto"/>
            <w:vAlign w:val="center"/>
          </w:tcPr>
          <w:p w14:paraId="0BC68CAA" w14:textId="77777777" w:rsidR="000A2C02" w:rsidRPr="00010045" w:rsidRDefault="000A2C02" w:rsidP="000A2C02">
            <w:pPr>
              <w:spacing w:after="0"/>
              <w:jc w:val="center"/>
            </w:pPr>
            <w:r w:rsidRPr="00010045">
              <w:t>TAK</w:t>
            </w:r>
          </w:p>
        </w:tc>
        <w:tc>
          <w:tcPr>
            <w:tcW w:w="805" w:type="pct"/>
            <w:vAlign w:val="center"/>
          </w:tcPr>
          <w:p w14:paraId="5B0F1B11" w14:textId="77777777" w:rsidR="000A2C02" w:rsidRPr="00010045" w:rsidRDefault="000A2C02" w:rsidP="000A2C02">
            <w:pPr>
              <w:spacing w:after="0"/>
              <w:jc w:val="center"/>
            </w:pPr>
            <w:r w:rsidRPr="000E393F">
              <w:t>NIE</w:t>
            </w:r>
          </w:p>
        </w:tc>
      </w:tr>
      <w:tr w:rsidR="000A2C02" w:rsidRPr="00010045" w14:paraId="548EA411" w14:textId="77777777" w:rsidTr="000A2C02">
        <w:tc>
          <w:tcPr>
            <w:tcW w:w="422" w:type="pct"/>
            <w:shd w:val="clear" w:color="auto" w:fill="auto"/>
            <w:vAlign w:val="center"/>
          </w:tcPr>
          <w:p w14:paraId="03AE8AF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A15DA1B" w14:textId="77777777" w:rsidR="000A2C02" w:rsidRPr="00010045" w:rsidRDefault="000A2C02" w:rsidP="000A2C02">
            <w:pPr>
              <w:spacing w:after="0"/>
              <w:ind w:left="113" w:firstLine="0"/>
              <w:jc w:val="left"/>
              <w:rPr>
                <w:color w:val="000000"/>
              </w:rPr>
            </w:pPr>
            <w:r w:rsidRPr="00010045">
              <w:rPr>
                <w:color w:val="000000"/>
              </w:rPr>
              <w:t xml:space="preserve"> - wiek,</w:t>
            </w:r>
          </w:p>
        </w:tc>
        <w:tc>
          <w:tcPr>
            <w:tcW w:w="893" w:type="pct"/>
            <w:shd w:val="clear" w:color="auto" w:fill="auto"/>
            <w:vAlign w:val="center"/>
          </w:tcPr>
          <w:p w14:paraId="135D1660" w14:textId="77777777" w:rsidR="000A2C02" w:rsidRPr="00010045" w:rsidRDefault="000A2C02" w:rsidP="000A2C02">
            <w:pPr>
              <w:spacing w:after="0"/>
              <w:jc w:val="center"/>
            </w:pPr>
            <w:r w:rsidRPr="00010045">
              <w:t>TAK</w:t>
            </w:r>
          </w:p>
        </w:tc>
        <w:tc>
          <w:tcPr>
            <w:tcW w:w="805" w:type="pct"/>
            <w:vAlign w:val="center"/>
          </w:tcPr>
          <w:p w14:paraId="75302F2C" w14:textId="77777777" w:rsidR="000A2C02" w:rsidRPr="00010045" w:rsidRDefault="000A2C02" w:rsidP="000A2C02">
            <w:pPr>
              <w:spacing w:after="0"/>
              <w:jc w:val="center"/>
            </w:pPr>
            <w:r w:rsidRPr="000E393F">
              <w:t>NIE</w:t>
            </w:r>
          </w:p>
        </w:tc>
      </w:tr>
      <w:tr w:rsidR="000A2C02" w:rsidRPr="00010045" w14:paraId="7461B01C" w14:textId="77777777" w:rsidTr="000A2C02">
        <w:tc>
          <w:tcPr>
            <w:tcW w:w="422" w:type="pct"/>
            <w:shd w:val="clear" w:color="auto" w:fill="auto"/>
            <w:vAlign w:val="center"/>
          </w:tcPr>
          <w:p w14:paraId="7F390E6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AEA19F3" w14:textId="77777777" w:rsidR="000A2C02" w:rsidRPr="00010045" w:rsidRDefault="000A2C02" w:rsidP="000A2C02">
            <w:pPr>
              <w:spacing w:after="0"/>
              <w:ind w:left="113" w:firstLine="0"/>
              <w:jc w:val="left"/>
              <w:rPr>
                <w:color w:val="000000"/>
              </w:rPr>
            </w:pPr>
            <w:r w:rsidRPr="00010045">
              <w:rPr>
                <w:color w:val="000000"/>
              </w:rPr>
              <w:t xml:space="preserve"> - płeć,</w:t>
            </w:r>
          </w:p>
        </w:tc>
        <w:tc>
          <w:tcPr>
            <w:tcW w:w="893" w:type="pct"/>
            <w:shd w:val="clear" w:color="auto" w:fill="auto"/>
            <w:vAlign w:val="center"/>
          </w:tcPr>
          <w:p w14:paraId="11F2506E" w14:textId="77777777" w:rsidR="000A2C02" w:rsidRPr="00010045" w:rsidRDefault="000A2C02" w:rsidP="000A2C02">
            <w:pPr>
              <w:spacing w:after="0"/>
              <w:jc w:val="center"/>
            </w:pPr>
            <w:r w:rsidRPr="00010045">
              <w:t>TAK</w:t>
            </w:r>
          </w:p>
        </w:tc>
        <w:tc>
          <w:tcPr>
            <w:tcW w:w="805" w:type="pct"/>
            <w:vAlign w:val="center"/>
          </w:tcPr>
          <w:p w14:paraId="18043493" w14:textId="77777777" w:rsidR="000A2C02" w:rsidRPr="00010045" w:rsidRDefault="000A2C02" w:rsidP="000A2C02">
            <w:pPr>
              <w:spacing w:after="0"/>
              <w:jc w:val="center"/>
            </w:pPr>
            <w:r w:rsidRPr="000E393F">
              <w:t>NIE</w:t>
            </w:r>
          </w:p>
        </w:tc>
      </w:tr>
      <w:tr w:rsidR="000A2C02" w:rsidRPr="00010045" w14:paraId="763763C9" w14:textId="77777777" w:rsidTr="000A2C02">
        <w:tc>
          <w:tcPr>
            <w:tcW w:w="422" w:type="pct"/>
            <w:shd w:val="clear" w:color="auto" w:fill="auto"/>
            <w:vAlign w:val="center"/>
          </w:tcPr>
          <w:p w14:paraId="62AE11A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AE88B63" w14:textId="77777777" w:rsidR="000A2C02" w:rsidRPr="00010045" w:rsidRDefault="000A2C02" w:rsidP="000A2C02">
            <w:pPr>
              <w:spacing w:after="0"/>
              <w:ind w:left="113" w:firstLine="0"/>
              <w:jc w:val="left"/>
              <w:rPr>
                <w:color w:val="000000"/>
              </w:rPr>
            </w:pPr>
            <w:r w:rsidRPr="00010045">
              <w:rPr>
                <w:color w:val="000000"/>
              </w:rPr>
              <w:t xml:space="preserve"> - zażywane leki,</w:t>
            </w:r>
          </w:p>
        </w:tc>
        <w:tc>
          <w:tcPr>
            <w:tcW w:w="893" w:type="pct"/>
            <w:shd w:val="clear" w:color="auto" w:fill="auto"/>
            <w:vAlign w:val="center"/>
          </w:tcPr>
          <w:p w14:paraId="56382CA1" w14:textId="77777777" w:rsidR="000A2C02" w:rsidRPr="00010045" w:rsidRDefault="000A2C02" w:rsidP="000A2C02">
            <w:pPr>
              <w:spacing w:after="0"/>
              <w:jc w:val="center"/>
            </w:pPr>
            <w:r w:rsidRPr="00010045">
              <w:t>TAK</w:t>
            </w:r>
          </w:p>
        </w:tc>
        <w:tc>
          <w:tcPr>
            <w:tcW w:w="805" w:type="pct"/>
            <w:vAlign w:val="center"/>
          </w:tcPr>
          <w:p w14:paraId="44150A42" w14:textId="77777777" w:rsidR="000A2C02" w:rsidRPr="00010045" w:rsidRDefault="000A2C02" w:rsidP="000A2C02">
            <w:pPr>
              <w:spacing w:after="0"/>
              <w:jc w:val="center"/>
            </w:pPr>
            <w:r w:rsidRPr="000E393F">
              <w:t>NIE</w:t>
            </w:r>
          </w:p>
        </w:tc>
      </w:tr>
      <w:tr w:rsidR="000A2C02" w:rsidRPr="00010045" w14:paraId="2A890F7B" w14:textId="77777777" w:rsidTr="000A2C02">
        <w:tc>
          <w:tcPr>
            <w:tcW w:w="422" w:type="pct"/>
            <w:shd w:val="clear" w:color="auto" w:fill="auto"/>
            <w:vAlign w:val="center"/>
          </w:tcPr>
          <w:p w14:paraId="45FBFFB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F8F0140" w14:textId="77777777" w:rsidR="000A2C02" w:rsidRPr="00010045" w:rsidRDefault="000A2C02" w:rsidP="000A2C02">
            <w:pPr>
              <w:spacing w:after="0"/>
              <w:ind w:left="113" w:firstLine="0"/>
              <w:jc w:val="left"/>
              <w:rPr>
                <w:color w:val="000000"/>
              </w:rPr>
            </w:pPr>
            <w:r w:rsidRPr="00010045">
              <w:rPr>
                <w:color w:val="000000"/>
              </w:rPr>
              <w:t xml:space="preserve"> - postawiona diagnoza,</w:t>
            </w:r>
          </w:p>
        </w:tc>
        <w:tc>
          <w:tcPr>
            <w:tcW w:w="893" w:type="pct"/>
            <w:shd w:val="clear" w:color="auto" w:fill="auto"/>
            <w:vAlign w:val="center"/>
          </w:tcPr>
          <w:p w14:paraId="5C2FDD4C" w14:textId="77777777" w:rsidR="000A2C02" w:rsidRPr="00010045" w:rsidRDefault="000A2C02" w:rsidP="000A2C02">
            <w:pPr>
              <w:spacing w:after="0"/>
              <w:jc w:val="center"/>
            </w:pPr>
            <w:r w:rsidRPr="00010045">
              <w:t>TAK</w:t>
            </w:r>
          </w:p>
        </w:tc>
        <w:tc>
          <w:tcPr>
            <w:tcW w:w="805" w:type="pct"/>
            <w:vAlign w:val="center"/>
          </w:tcPr>
          <w:p w14:paraId="33499FED" w14:textId="77777777" w:rsidR="000A2C02" w:rsidRPr="00010045" w:rsidRDefault="000A2C02" w:rsidP="000A2C02">
            <w:pPr>
              <w:spacing w:after="0"/>
              <w:jc w:val="center"/>
            </w:pPr>
            <w:r w:rsidRPr="000E393F">
              <w:t>NIE</w:t>
            </w:r>
          </w:p>
        </w:tc>
      </w:tr>
      <w:tr w:rsidR="000A2C02" w:rsidRPr="00010045" w14:paraId="608CCDFD" w14:textId="77777777" w:rsidTr="000A2C02">
        <w:tc>
          <w:tcPr>
            <w:tcW w:w="422" w:type="pct"/>
            <w:shd w:val="clear" w:color="auto" w:fill="auto"/>
            <w:vAlign w:val="center"/>
          </w:tcPr>
          <w:p w14:paraId="6723A6F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DCA38C9" w14:textId="77777777" w:rsidR="000A2C02" w:rsidRPr="00010045" w:rsidRDefault="000A2C02" w:rsidP="000A2C02">
            <w:pPr>
              <w:spacing w:after="0"/>
              <w:ind w:left="113" w:firstLine="0"/>
              <w:jc w:val="left"/>
              <w:rPr>
                <w:color w:val="000000"/>
              </w:rPr>
            </w:pPr>
            <w:r w:rsidRPr="00010045">
              <w:rPr>
                <w:color w:val="000000"/>
              </w:rPr>
              <w:t xml:space="preserve"> - tydzień ciąży,</w:t>
            </w:r>
          </w:p>
        </w:tc>
        <w:tc>
          <w:tcPr>
            <w:tcW w:w="893" w:type="pct"/>
            <w:shd w:val="clear" w:color="auto" w:fill="auto"/>
            <w:vAlign w:val="center"/>
          </w:tcPr>
          <w:p w14:paraId="31F1610B" w14:textId="77777777" w:rsidR="000A2C02" w:rsidRPr="00010045" w:rsidRDefault="000A2C02" w:rsidP="000A2C02">
            <w:pPr>
              <w:spacing w:after="0"/>
              <w:jc w:val="center"/>
            </w:pPr>
            <w:r w:rsidRPr="00010045">
              <w:t>TAK</w:t>
            </w:r>
          </w:p>
        </w:tc>
        <w:tc>
          <w:tcPr>
            <w:tcW w:w="805" w:type="pct"/>
            <w:vAlign w:val="center"/>
          </w:tcPr>
          <w:p w14:paraId="1424BDAA" w14:textId="77777777" w:rsidR="000A2C02" w:rsidRPr="00010045" w:rsidRDefault="000A2C02" w:rsidP="000A2C02">
            <w:pPr>
              <w:spacing w:after="0"/>
              <w:jc w:val="center"/>
            </w:pPr>
            <w:r w:rsidRPr="000E393F">
              <w:t>NIE</w:t>
            </w:r>
          </w:p>
        </w:tc>
      </w:tr>
      <w:tr w:rsidR="000A2C02" w:rsidRPr="00010045" w14:paraId="69E99AD7" w14:textId="77777777" w:rsidTr="000A2C02">
        <w:tc>
          <w:tcPr>
            <w:tcW w:w="422" w:type="pct"/>
            <w:shd w:val="clear" w:color="auto" w:fill="auto"/>
            <w:vAlign w:val="center"/>
          </w:tcPr>
          <w:p w14:paraId="14C75BB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F158E03" w14:textId="77777777" w:rsidR="000A2C02" w:rsidRPr="00010045" w:rsidRDefault="000A2C02" w:rsidP="000A2C02">
            <w:pPr>
              <w:spacing w:after="0"/>
              <w:ind w:left="113" w:firstLine="0"/>
              <w:jc w:val="left"/>
              <w:rPr>
                <w:color w:val="000000"/>
              </w:rPr>
            </w:pPr>
            <w:r w:rsidRPr="00010045">
              <w:rPr>
                <w:color w:val="000000"/>
              </w:rPr>
              <w:t xml:space="preserve"> - cykl menstruacyjny.</w:t>
            </w:r>
          </w:p>
        </w:tc>
        <w:tc>
          <w:tcPr>
            <w:tcW w:w="893" w:type="pct"/>
            <w:shd w:val="clear" w:color="auto" w:fill="auto"/>
            <w:vAlign w:val="center"/>
          </w:tcPr>
          <w:p w14:paraId="38F5D478" w14:textId="77777777" w:rsidR="000A2C02" w:rsidRPr="00010045" w:rsidRDefault="000A2C02" w:rsidP="000A2C02">
            <w:pPr>
              <w:spacing w:after="0"/>
              <w:jc w:val="center"/>
            </w:pPr>
            <w:r w:rsidRPr="00010045">
              <w:t>TAK</w:t>
            </w:r>
          </w:p>
        </w:tc>
        <w:tc>
          <w:tcPr>
            <w:tcW w:w="805" w:type="pct"/>
            <w:vAlign w:val="center"/>
          </w:tcPr>
          <w:p w14:paraId="49E4CF18" w14:textId="77777777" w:rsidR="000A2C02" w:rsidRPr="00010045" w:rsidRDefault="000A2C02" w:rsidP="000A2C02">
            <w:pPr>
              <w:spacing w:after="0"/>
              <w:jc w:val="center"/>
            </w:pPr>
            <w:r w:rsidRPr="00CB48DC">
              <w:t>NIE</w:t>
            </w:r>
          </w:p>
        </w:tc>
      </w:tr>
      <w:tr w:rsidR="000A2C02" w:rsidRPr="00010045" w14:paraId="6551DEC5" w14:textId="77777777" w:rsidTr="000A2C02">
        <w:tc>
          <w:tcPr>
            <w:tcW w:w="422" w:type="pct"/>
            <w:shd w:val="clear" w:color="auto" w:fill="auto"/>
            <w:vAlign w:val="center"/>
          </w:tcPr>
          <w:p w14:paraId="41E6231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4DDF6CA" w14:textId="77777777" w:rsidR="000A2C02" w:rsidRPr="00010045" w:rsidRDefault="000A2C02" w:rsidP="000A2C02">
            <w:pPr>
              <w:spacing w:after="0"/>
              <w:ind w:left="113" w:firstLine="0"/>
              <w:jc w:val="left"/>
              <w:rPr>
                <w:color w:val="000000"/>
              </w:rPr>
            </w:pPr>
            <w:r>
              <w:rPr>
                <w:color w:val="000000"/>
              </w:rPr>
              <w:t>K</w:t>
            </w:r>
            <w:r w:rsidRPr="00010045">
              <w:rPr>
                <w:color w:val="000000"/>
              </w:rPr>
              <w:t xml:space="preserve">ontrola delta </w:t>
            </w:r>
            <w:proofErr w:type="spellStart"/>
            <w:r w:rsidRPr="00010045">
              <w:rPr>
                <w:color w:val="000000"/>
              </w:rPr>
              <w:t>check</w:t>
            </w:r>
            <w:proofErr w:type="spellEnd"/>
            <w:r w:rsidRPr="00010045">
              <w:rPr>
                <w:color w:val="000000"/>
              </w:rPr>
              <w:t>,</w:t>
            </w:r>
          </w:p>
        </w:tc>
        <w:tc>
          <w:tcPr>
            <w:tcW w:w="893" w:type="pct"/>
            <w:shd w:val="clear" w:color="auto" w:fill="auto"/>
            <w:vAlign w:val="center"/>
          </w:tcPr>
          <w:p w14:paraId="42516266" w14:textId="77777777" w:rsidR="000A2C02" w:rsidRPr="00010045" w:rsidRDefault="000A2C02" w:rsidP="000A2C02">
            <w:pPr>
              <w:spacing w:after="0"/>
              <w:jc w:val="center"/>
            </w:pPr>
            <w:r w:rsidRPr="00010045">
              <w:t>TAK</w:t>
            </w:r>
          </w:p>
        </w:tc>
        <w:tc>
          <w:tcPr>
            <w:tcW w:w="805" w:type="pct"/>
            <w:vAlign w:val="center"/>
          </w:tcPr>
          <w:p w14:paraId="4738B3AD" w14:textId="77777777" w:rsidR="000A2C02" w:rsidRPr="00010045" w:rsidRDefault="000A2C02" w:rsidP="000A2C02">
            <w:pPr>
              <w:spacing w:after="0"/>
              <w:jc w:val="center"/>
            </w:pPr>
            <w:r w:rsidRPr="00CB48DC">
              <w:t>NIE</w:t>
            </w:r>
          </w:p>
        </w:tc>
      </w:tr>
      <w:tr w:rsidR="000A2C02" w:rsidRPr="00010045" w14:paraId="35D837B0" w14:textId="77777777" w:rsidTr="000A2C02">
        <w:tc>
          <w:tcPr>
            <w:tcW w:w="422" w:type="pct"/>
            <w:shd w:val="clear" w:color="auto" w:fill="auto"/>
            <w:vAlign w:val="center"/>
          </w:tcPr>
          <w:p w14:paraId="10DC0D2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4F04B21"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medycznej weryfikacji wyników (autoryzacja) bezpośrednio na stanowisku,</w:t>
            </w:r>
          </w:p>
        </w:tc>
        <w:tc>
          <w:tcPr>
            <w:tcW w:w="893" w:type="pct"/>
            <w:shd w:val="clear" w:color="auto" w:fill="auto"/>
            <w:vAlign w:val="center"/>
          </w:tcPr>
          <w:p w14:paraId="717F2E44" w14:textId="77777777" w:rsidR="000A2C02" w:rsidRPr="00010045" w:rsidRDefault="000A2C02" w:rsidP="000A2C02">
            <w:pPr>
              <w:spacing w:after="0"/>
              <w:jc w:val="center"/>
            </w:pPr>
            <w:r w:rsidRPr="00010045">
              <w:t>TAK</w:t>
            </w:r>
          </w:p>
        </w:tc>
        <w:tc>
          <w:tcPr>
            <w:tcW w:w="805" w:type="pct"/>
            <w:vAlign w:val="center"/>
          </w:tcPr>
          <w:p w14:paraId="371EDB84" w14:textId="77777777" w:rsidR="000A2C02" w:rsidRPr="00010045" w:rsidRDefault="000A2C02" w:rsidP="000A2C02">
            <w:pPr>
              <w:spacing w:after="0"/>
              <w:jc w:val="center"/>
            </w:pPr>
            <w:r w:rsidRPr="00CB48DC">
              <w:t>NIE</w:t>
            </w:r>
          </w:p>
        </w:tc>
      </w:tr>
      <w:tr w:rsidR="000A2C02" w:rsidRPr="00010045" w14:paraId="34104055" w14:textId="77777777" w:rsidTr="000A2C02">
        <w:tc>
          <w:tcPr>
            <w:tcW w:w="422" w:type="pct"/>
            <w:shd w:val="clear" w:color="auto" w:fill="auto"/>
            <w:vAlign w:val="center"/>
          </w:tcPr>
          <w:p w14:paraId="42DD2185"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85BC934" w14:textId="77777777" w:rsidR="000A2C02" w:rsidRPr="00010045" w:rsidRDefault="000A2C02" w:rsidP="000A2C02">
            <w:pPr>
              <w:spacing w:after="0"/>
              <w:ind w:left="113" w:firstLine="0"/>
              <w:jc w:val="left"/>
              <w:rPr>
                <w:color w:val="000000"/>
              </w:rPr>
            </w:pPr>
            <w:r>
              <w:rPr>
                <w:color w:val="000000"/>
              </w:rPr>
              <w:t>B</w:t>
            </w:r>
            <w:r w:rsidRPr="00010045">
              <w:rPr>
                <w:color w:val="000000"/>
              </w:rPr>
              <w:t>adania bez wyniku muszą być autoryzowane albo anulowane, w przeciwnym wypadku zlecenie jest uznane jako niezakończone,</w:t>
            </w:r>
          </w:p>
        </w:tc>
        <w:tc>
          <w:tcPr>
            <w:tcW w:w="893" w:type="pct"/>
            <w:shd w:val="clear" w:color="auto" w:fill="auto"/>
            <w:vAlign w:val="center"/>
          </w:tcPr>
          <w:p w14:paraId="34429A38" w14:textId="77777777" w:rsidR="000A2C02" w:rsidRPr="00010045" w:rsidRDefault="000A2C02" w:rsidP="000A2C02">
            <w:pPr>
              <w:spacing w:after="0"/>
              <w:jc w:val="center"/>
            </w:pPr>
            <w:r w:rsidRPr="00010045">
              <w:t>TAK</w:t>
            </w:r>
          </w:p>
        </w:tc>
        <w:tc>
          <w:tcPr>
            <w:tcW w:w="805" w:type="pct"/>
            <w:vAlign w:val="center"/>
          </w:tcPr>
          <w:p w14:paraId="7A23375F" w14:textId="77777777" w:rsidR="000A2C02" w:rsidRPr="00010045" w:rsidRDefault="000A2C02" w:rsidP="000A2C02">
            <w:pPr>
              <w:spacing w:after="0"/>
              <w:jc w:val="center"/>
            </w:pPr>
            <w:r w:rsidRPr="00CB48DC">
              <w:t>NIE</w:t>
            </w:r>
          </w:p>
        </w:tc>
      </w:tr>
      <w:tr w:rsidR="000A2C02" w:rsidRPr="00010045" w14:paraId="3E6A7E2F" w14:textId="77777777" w:rsidTr="000A2C02">
        <w:tc>
          <w:tcPr>
            <w:tcW w:w="422" w:type="pct"/>
            <w:shd w:val="clear" w:color="auto" w:fill="auto"/>
            <w:vAlign w:val="center"/>
          </w:tcPr>
          <w:p w14:paraId="6E80CA6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DE2B7B9"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rejestracji powiadomień o wartościach krytycznych wyniku pacjenta, system generuje na kilku poziomach szczegółowości statystykę powiadomień o wartościach krytycznych,</w:t>
            </w:r>
          </w:p>
        </w:tc>
        <w:tc>
          <w:tcPr>
            <w:tcW w:w="893" w:type="pct"/>
            <w:shd w:val="clear" w:color="auto" w:fill="auto"/>
            <w:vAlign w:val="center"/>
          </w:tcPr>
          <w:p w14:paraId="5DAF256C" w14:textId="77777777" w:rsidR="000A2C02" w:rsidRPr="00010045" w:rsidRDefault="000A2C02" w:rsidP="000A2C02">
            <w:pPr>
              <w:spacing w:after="0"/>
              <w:jc w:val="center"/>
            </w:pPr>
            <w:r w:rsidRPr="00010045">
              <w:t>TAK</w:t>
            </w:r>
          </w:p>
        </w:tc>
        <w:tc>
          <w:tcPr>
            <w:tcW w:w="805" w:type="pct"/>
            <w:vAlign w:val="center"/>
          </w:tcPr>
          <w:p w14:paraId="233B8BAF" w14:textId="77777777" w:rsidR="000A2C02" w:rsidRPr="00010045" w:rsidRDefault="000A2C02" w:rsidP="000A2C02">
            <w:pPr>
              <w:spacing w:after="0"/>
              <w:jc w:val="center"/>
            </w:pPr>
            <w:r w:rsidRPr="00CB48DC">
              <w:t>NIE</w:t>
            </w:r>
          </w:p>
        </w:tc>
      </w:tr>
      <w:tr w:rsidR="000A2C02" w:rsidRPr="00010045" w14:paraId="7BBCC878" w14:textId="77777777" w:rsidTr="000A2C02">
        <w:tc>
          <w:tcPr>
            <w:tcW w:w="422" w:type="pct"/>
            <w:shd w:val="clear" w:color="auto" w:fill="auto"/>
            <w:vAlign w:val="center"/>
          </w:tcPr>
          <w:p w14:paraId="1677A11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66C15A0"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ręcznej blokady wyniku, aby nie dopuścić do przypadkowego przyjęcia wyników z aparatu lub autoryzacji, system rejestruje kto i o której godzinie wynik zablokował,</w:t>
            </w:r>
          </w:p>
        </w:tc>
        <w:tc>
          <w:tcPr>
            <w:tcW w:w="893" w:type="pct"/>
            <w:shd w:val="clear" w:color="auto" w:fill="auto"/>
            <w:vAlign w:val="center"/>
          </w:tcPr>
          <w:p w14:paraId="7B8650EC" w14:textId="77777777" w:rsidR="000A2C02" w:rsidRPr="00010045" w:rsidRDefault="000A2C02" w:rsidP="000A2C02">
            <w:pPr>
              <w:spacing w:after="0"/>
              <w:jc w:val="center"/>
            </w:pPr>
            <w:r w:rsidRPr="00010045">
              <w:t>TAK</w:t>
            </w:r>
          </w:p>
        </w:tc>
        <w:tc>
          <w:tcPr>
            <w:tcW w:w="805" w:type="pct"/>
            <w:vAlign w:val="center"/>
          </w:tcPr>
          <w:p w14:paraId="6ADB579B" w14:textId="77777777" w:rsidR="000A2C02" w:rsidRPr="00010045" w:rsidRDefault="000A2C02" w:rsidP="000A2C02">
            <w:pPr>
              <w:spacing w:after="0"/>
              <w:jc w:val="center"/>
            </w:pPr>
            <w:r w:rsidRPr="00CB48DC">
              <w:t>NIE</w:t>
            </w:r>
          </w:p>
        </w:tc>
      </w:tr>
      <w:tr w:rsidR="000A2C02" w:rsidRPr="00010045" w14:paraId="4E6F8122" w14:textId="77777777" w:rsidTr="000A2C02">
        <w:tc>
          <w:tcPr>
            <w:tcW w:w="422" w:type="pct"/>
            <w:shd w:val="clear" w:color="auto" w:fill="auto"/>
            <w:vAlign w:val="center"/>
          </w:tcPr>
          <w:p w14:paraId="1463AAD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E9DCEB3" w14:textId="77777777" w:rsidR="000A2C02" w:rsidRPr="00010045" w:rsidRDefault="000A2C02" w:rsidP="000A2C02">
            <w:pPr>
              <w:spacing w:after="0"/>
              <w:ind w:left="113" w:firstLine="0"/>
              <w:jc w:val="left"/>
              <w:rPr>
                <w:color w:val="000000"/>
              </w:rPr>
            </w:pPr>
            <w:r>
              <w:rPr>
                <w:color w:val="000000"/>
              </w:rPr>
              <w:t>Z</w:t>
            </w:r>
            <w:r w:rsidRPr="00010045">
              <w:rPr>
                <w:color w:val="000000"/>
              </w:rPr>
              <w:t xml:space="preserve"> poziomu wyniku badania istnieje szybki dostęp do kontroli jakości metody badania poprzez kartę </w:t>
            </w:r>
            <w:proofErr w:type="spellStart"/>
            <w:r w:rsidRPr="00010045">
              <w:rPr>
                <w:color w:val="000000"/>
              </w:rPr>
              <w:t>Levey-Jenningsa</w:t>
            </w:r>
            <w:proofErr w:type="spellEnd"/>
            <w:r w:rsidRPr="00010045">
              <w:rPr>
                <w:color w:val="000000"/>
              </w:rPr>
              <w:t>,</w:t>
            </w:r>
          </w:p>
        </w:tc>
        <w:tc>
          <w:tcPr>
            <w:tcW w:w="893" w:type="pct"/>
            <w:shd w:val="clear" w:color="auto" w:fill="auto"/>
            <w:vAlign w:val="center"/>
          </w:tcPr>
          <w:p w14:paraId="170F85A4" w14:textId="77777777" w:rsidR="000A2C02" w:rsidRPr="00010045" w:rsidRDefault="000A2C02" w:rsidP="000A2C02">
            <w:pPr>
              <w:spacing w:after="0"/>
              <w:jc w:val="center"/>
            </w:pPr>
            <w:r w:rsidRPr="00010045">
              <w:t>TAK</w:t>
            </w:r>
          </w:p>
        </w:tc>
        <w:tc>
          <w:tcPr>
            <w:tcW w:w="805" w:type="pct"/>
            <w:vAlign w:val="center"/>
          </w:tcPr>
          <w:p w14:paraId="4986AB89" w14:textId="77777777" w:rsidR="000A2C02" w:rsidRPr="00010045" w:rsidRDefault="000A2C02" w:rsidP="000A2C02">
            <w:pPr>
              <w:spacing w:after="0"/>
              <w:jc w:val="center"/>
            </w:pPr>
            <w:r w:rsidRPr="00CB48DC">
              <w:t>NIE</w:t>
            </w:r>
          </w:p>
        </w:tc>
      </w:tr>
      <w:tr w:rsidR="000A2C02" w:rsidRPr="00010045" w14:paraId="5DDC69C5" w14:textId="77777777" w:rsidTr="000A2C02">
        <w:tc>
          <w:tcPr>
            <w:tcW w:w="422" w:type="pct"/>
            <w:shd w:val="clear" w:color="auto" w:fill="auto"/>
            <w:vAlign w:val="center"/>
          </w:tcPr>
          <w:p w14:paraId="26B9D17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1A49898" w14:textId="77777777" w:rsidR="000A2C02" w:rsidRPr="00010045" w:rsidRDefault="000A2C02" w:rsidP="000A2C02">
            <w:pPr>
              <w:spacing w:after="0"/>
              <w:ind w:left="113" w:firstLine="0"/>
              <w:jc w:val="left"/>
              <w:rPr>
                <w:color w:val="000000"/>
              </w:rPr>
            </w:pPr>
            <w:r>
              <w:rPr>
                <w:color w:val="000000"/>
              </w:rPr>
              <w:t>W</w:t>
            </w:r>
            <w:r w:rsidRPr="00010045">
              <w:rPr>
                <w:color w:val="000000"/>
              </w:rPr>
              <w:t>ydruki wyników stanowiska,</w:t>
            </w:r>
          </w:p>
        </w:tc>
        <w:tc>
          <w:tcPr>
            <w:tcW w:w="893" w:type="pct"/>
            <w:shd w:val="clear" w:color="auto" w:fill="auto"/>
            <w:vAlign w:val="center"/>
          </w:tcPr>
          <w:p w14:paraId="627ED011" w14:textId="77777777" w:rsidR="000A2C02" w:rsidRPr="00010045" w:rsidRDefault="000A2C02" w:rsidP="000A2C02">
            <w:pPr>
              <w:spacing w:after="0"/>
              <w:jc w:val="center"/>
            </w:pPr>
            <w:r w:rsidRPr="00010045">
              <w:t>TAK</w:t>
            </w:r>
          </w:p>
        </w:tc>
        <w:tc>
          <w:tcPr>
            <w:tcW w:w="805" w:type="pct"/>
            <w:vAlign w:val="center"/>
          </w:tcPr>
          <w:p w14:paraId="3600F5A4" w14:textId="77777777" w:rsidR="000A2C02" w:rsidRPr="00010045" w:rsidRDefault="000A2C02" w:rsidP="000A2C02">
            <w:pPr>
              <w:spacing w:after="0"/>
              <w:jc w:val="center"/>
            </w:pPr>
            <w:r w:rsidRPr="00CB48DC">
              <w:t>NIE</w:t>
            </w:r>
          </w:p>
        </w:tc>
      </w:tr>
      <w:tr w:rsidR="000A2C02" w:rsidRPr="00010045" w14:paraId="40C0F7C1" w14:textId="77777777" w:rsidTr="000A2C02">
        <w:tc>
          <w:tcPr>
            <w:tcW w:w="422" w:type="pct"/>
            <w:shd w:val="clear" w:color="auto" w:fill="auto"/>
            <w:vAlign w:val="center"/>
          </w:tcPr>
          <w:p w14:paraId="6BD2988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93398AB" w14:textId="77777777" w:rsidR="000A2C02" w:rsidRPr="00010045" w:rsidRDefault="000A2C02" w:rsidP="000A2C02">
            <w:pPr>
              <w:spacing w:after="0"/>
              <w:ind w:left="113" w:firstLine="0"/>
              <w:jc w:val="left"/>
              <w:rPr>
                <w:color w:val="000000"/>
              </w:rPr>
            </w:pPr>
            <w:r>
              <w:rPr>
                <w:color w:val="000000"/>
              </w:rPr>
              <w:t>R</w:t>
            </w:r>
            <w:r w:rsidRPr="00010045">
              <w:rPr>
                <w:color w:val="000000"/>
              </w:rPr>
              <w:t>ejestr czynności obsługi aparatu,</w:t>
            </w:r>
          </w:p>
        </w:tc>
        <w:tc>
          <w:tcPr>
            <w:tcW w:w="893" w:type="pct"/>
            <w:shd w:val="clear" w:color="auto" w:fill="auto"/>
            <w:vAlign w:val="center"/>
          </w:tcPr>
          <w:p w14:paraId="1B748F32" w14:textId="77777777" w:rsidR="000A2C02" w:rsidRPr="00010045" w:rsidRDefault="000A2C02" w:rsidP="000A2C02">
            <w:pPr>
              <w:spacing w:after="0"/>
              <w:jc w:val="center"/>
            </w:pPr>
            <w:r w:rsidRPr="00010045">
              <w:t>TAK</w:t>
            </w:r>
          </w:p>
        </w:tc>
        <w:tc>
          <w:tcPr>
            <w:tcW w:w="805" w:type="pct"/>
            <w:vAlign w:val="center"/>
          </w:tcPr>
          <w:p w14:paraId="61A6380B" w14:textId="77777777" w:rsidR="000A2C02" w:rsidRPr="00010045" w:rsidRDefault="000A2C02" w:rsidP="000A2C02">
            <w:pPr>
              <w:spacing w:after="0"/>
              <w:jc w:val="center"/>
            </w:pPr>
            <w:r w:rsidRPr="00CB48DC">
              <w:t>NIE</w:t>
            </w:r>
          </w:p>
        </w:tc>
      </w:tr>
      <w:tr w:rsidR="000A2C02" w:rsidRPr="00010045" w14:paraId="72044443" w14:textId="77777777" w:rsidTr="000A2C02">
        <w:tc>
          <w:tcPr>
            <w:tcW w:w="422" w:type="pct"/>
            <w:shd w:val="clear" w:color="auto" w:fill="auto"/>
            <w:vAlign w:val="center"/>
          </w:tcPr>
          <w:p w14:paraId="45ED875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46D3752" w14:textId="77777777" w:rsidR="000A2C02" w:rsidRPr="00010045" w:rsidRDefault="000A2C02" w:rsidP="000A2C02">
            <w:pPr>
              <w:spacing w:after="0"/>
              <w:ind w:left="113" w:firstLine="0"/>
              <w:jc w:val="left"/>
              <w:rPr>
                <w:color w:val="000000"/>
              </w:rPr>
            </w:pPr>
            <w:r>
              <w:rPr>
                <w:color w:val="000000"/>
              </w:rPr>
              <w:t>R</w:t>
            </w:r>
            <w:r w:rsidRPr="00010045">
              <w:rPr>
                <w:color w:val="000000"/>
              </w:rPr>
              <w:t>ejestr odczynników.</w:t>
            </w:r>
          </w:p>
        </w:tc>
        <w:tc>
          <w:tcPr>
            <w:tcW w:w="893" w:type="pct"/>
            <w:shd w:val="clear" w:color="auto" w:fill="auto"/>
            <w:vAlign w:val="center"/>
          </w:tcPr>
          <w:p w14:paraId="2CF01929" w14:textId="77777777" w:rsidR="000A2C02" w:rsidRPr="00010045" w:rsidRDefault="000A2C02" w:rsidP="000A2C02">
            <w:pPr>
              <w:spacing w:after="0"/>
              <w:jc w:val="center"/>
            </w:pPr>
            <w:r w:rsidRPr="00010045">
              <w:t>TAK</w:t>
            </w:r>
          </w:p>
        </w:tc>
        <w:tc>
          <w:tcPr>
            <w:tcW w:w="805" w:type="pct"/>
            <w:vAlign w:val="center"/>
          </w:tcPr>
          <w:p w14:paraId="1202019B" w14:textId="77777777" w:rsidR="000A2C02" w:rsidRPr="00010045" w:rsidRDefault="000A2C02" w:rsidP="000A2C02">
            <w:pPr>
              <w:spacing w:after="0"/>
              <w:jc w:val="center"/>
            </w:pPr>
            <w:r w:rsidRPr="00CB48DC">
              <w:t>NIE</w:t>
            </w:r>
          </w:p>
        </w:tc>
      </w:tr>
      <w:tr w:rsidR="000A2C02" w:rsidRPr="00010045" w14:paraId="586A606E" w14:textId="77777777" w:rsidTr="000A2C02">
        <w:tc>
          <w:tcPr>
            <w:tcW w:w="422" w:type="pct"/>
            <w:shd w:val="clear" w:color="auto" w:fill="auto"/>
            <w:vAlign w:val="center"/>
          </w:tcPr>
          <w:p w14:paraId="28BBBDF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572AD47" w14:textId="77777777" w:rsidR="000A2C02" w:rsidRPr="00010045" w:rsidRDefault="000A2C02" w:rsidP="000A2C02">
            <w:pPr>
              <w:spacing w:after="0"/>
              <w:ind w:left="113" w:firstLine="0"/>
              <w:jc w:val="left"/>
              <w:rPr>
                <w:color w:val="000000"/>
              </w:rPr>
            </w:pPr>
            <w:r w:rsidRPr="00010045">
              <w:rPr>
                <w:color w:val="000000"/>
              </w:rPr>
              <w:t>Zarządzanie wynikami:</w:t>
            </w:r>
          </w:p>
        </w:tc>
        <w:tc>
          <w:tcPr>
            <w:tcW w:w="893" w:type="pct"/>
            <w:shd w:val="clear" w:color="auto" w:fill="auto"/>
            <w:vAlign w:val="center"/>
          </w:tcPr>
          <w:p w14:paraId="5B6E57C1" w14:textId="77777777" w:rsidR="000A2C02" w:rsidRPr="00010045" w:rsidRDefault="000A2C02" w:rsidP="000A2C02">
            <w:pPr>
              <w:spacing w:after="0"/>
              <w:jc w:val="center"/>
            </w:pPr>
            <w:r w:rsidRPr="00010045">
              <w:t>TAK</w:t>
            </w:r>
          </w:p>
        </w:tc>
        <w:tc>
          <w:tcPr>
            <w:tcW w:w="805" w:type="pct"/>
            <w:vAlign w:val="center"/>
          </w:tcPr>
          <w:p w14:paraId="33297496" w14:textId="77777777" w:rsidR="000A2C02" w:rsidRPr="00010045" w:rsidRDefault="000A2C02" w:rsidP="000A2C02">
            <w:pPr>
              <w:spacing w:after="0"/>
              <w:jc w:val="center"/>
            </w:pPr>
            <w:r w:rsidRPr="00CB48DC">
              <w:t>NIE</w:t>
            </w:r>
          </w:p>
        </w:tc>
      </w:tr>
      <w:tr w:rsidR="000A2C02" w:rsidRPr="00010045" w14:paraId="0FA4688B" w14:textId="77777777" w:rsidTr="000A2C02">
        <w:tc>
          <w:tcPr>
            <w:tcW w:w="422" w:type="pct"/>
            <w:shd w:val="clear" w:color="auto" w:fill="auto"/>
            <w:vAlign w:val="center"/>
          </w:tcPr>
          <w:p w14:paraId="04022FC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2F0D57D" w14:textId="77777777" w:rsidR="000A2C02" w:rsidRPr="00010045" w:rsidRDefault="000A2C02" w:rsidP="000A2C02">
            <w:pPr>
              <w:spacing w:after="0"/>
              <w:ind w:left="113" w:firstLine="0"/>
              <w:jc w:val="left"/>
              <w:rPr>
                <w:color w:val="000000"/>
              </w:rPr>
            </w:pPr>
            <w:r>
              <w:rPr>
                <w:color w:val="000000"/>
              </w:rPr>
              <w:t>M</w:t>
            </w:r>
            <w:r w:rsidRPr="00010045">
              <w:rPr>
                <w:color w:val="000000"/>
              </w:rPr>
              <w:t>edyczna weryfikacja wyników,</w:t>
            </w:r>
          </w:p>
        </w:tc>
        <w:tc>
          <w:tcPr>
            <w:tcW w:w="893" w:type="pct"/>
            <w:shd w:val="clear" w:color="auto" w:fill="auto"/>
            <w:vAlign w:val="center"/>
          </w:tcPr>
          <w:p w14:paraId="4C3B0C94" w14:textId="77777777" w:rsidR="000A2C02" w:rsidRPr="00010045" w:rsidRDefault="000A2C02" w:rsidP="000A2C02">
            <w:pPr>
              <w:spacing w:after="0"/>
              <w:jc w:val="center"/>
            </w:pPr>
            <w:r w:rsidRPr="00010045">
              <w:t>TAK</w:t>
            </w:r>
          </w:p>
        </w:tc>
        <w:tc>
          <w:tcPr>
            <w:tcW w:w="805" w:type="pct"/>
            <w:vAlign w:val="center"/>
          </w:tcPr>
          <w:p w14:paraId="105E6063" w14:textId="77777777" w:rsidR="000A2C02" w:rsidRPr="00010045" w:rsidRDefault="000A2C02" w:rsidP="000A2C02">
            <w:pPr>
              <w:spacing w:after="0"/>
              <w:jc w:val="center"/>
            </w:pPr>
            <w:r w:rsidRPr="00CB48DC">
              <w:t>NIE</w:t>
            </w:r>
          </w:p>
        </w:tc>
      </w:tr>
      <w:tr w:rsidR="000A2C02" w:rsidRPr="00010045" w14:paraId="0D036BBE" w14:textId="77777777" w:rsidTr="00367465">
        <w:trPr>
          <w:trHeight w:val="700"/>
        </w:trPr>
        <w:tc>
          <w:tcPr>
            <w:tcW w:w="422" w:type="pct"/>
            <w:shd w:val="clear" w:color="auto" w:fill="auto"/>
            <w:vAlign w:val="center"/>
          </w:tcPr>
          <w:p w14:paraId="314B674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4C5CCE9" w14:textId="77777777" w:rsidR="000A2C02" w:rsidRPr="00010045" w:rsidRDefault="000A2C02" w:rsidP="00032E30">
            <w:pPr>
              <w:spacing w:after="0"/>
              <w:ind w:left="113" w:firstLine="0"/>
              <w:jc w:val="left"/>
              <w:rPr>
                <w:color w:val="000000"/>
              </w:rPr>
            </w:pPr>
            <w:r>
              <w:rPr>
                <w:color w:val="000000"/>
              </w:rPr>
              <w:t>W</w:t>
            </w:r>
            <w:r w:rsidRPr="00010045">
              <w:rPr>
                <w:color w:val="000000"/>
              </w:rPr>
              <w:t>ydruk autoryzowanych i nie wydrukowanych wyników,</w:t>
            </w:r>
            <w:r w:rsidR="00367465" w:rsidRPr="00F83273">
              <w:rPr>
                <w:b/>
                <w:highlight w:val="lightGray"/>
              </w:rPr>
              <w:t xml:space="preserve"> </w:t>
            </w:r>
          </w:p>
        </w:tc>
        <w:tc>
          <w:tcPr>
            <w:tcW w:w="893" w:type="pct"/>
            <w:shd w:val="clear" w:color="auto" w:fill="auto"/>
            <w:vAlign w:val="center"/>
          </w:tcPr>
          <w:p w14:paraId="2352D060" w14:textId="77777777" w:rsidR="000A2C02" w:rsidRPr="00010045" w:rsidRDefault="000A2C02" w:rsidP="000A2C02">
            <w:pPr>
              <w:spacing w:after="0"/>
              <w:jc w:val="center"/>
            </w:pPr>
            <w:r w:rsidRPr="00010045">
              <w:t>TAK</w:t>
            </w:r>
          </w:p>
        </w:tc>
        <w:tc>
          <w:tcPr>
            <w:tcW w:w="805" w:type="pct"/>
            <w:vAlign w:val="center"/>
          </w:tcPr>
          <w:p w14:paraId="3B10C286" w14:textId="77777777" w:rsidR="000A2C02" w:rsidRPr="00010045" w:rsidRDefault="00AA2716" w:rsidP="000A2C02">
            <w:pPr>
              <w:spacing w:after="0"/>
              <w:jc w:val="center"/>
            </w:pPr>
            <w:r w:rsidRPr="00032E30">
              <w:t>TAK</w:t>
            </w:r>
          </w:p>
        </w:tc>
      </w:tr>
      <w:tr w:rsidR="000A2C02" w:rsidRPr="00010045" w14:paraId="62D8A11C" w14:textId="77777777" w:rsidTr="000A2C02">
        <w:tc>
          <w:tcPr>
            <w:tcW w:w="422" w:type="pct"/>
            <w:shd w:val="clear" w:color="auto" w:fill="auto"/>
            <w:vAlign w:val="center"/>
          </w:tcPr>
          <w:p w14:paraId="5749226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BBA979A"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zablokowania publikacji wyniku,</w:t>
            </w:r>
          </w:p>
        </w:tc>
        <w:tc>
          <w:tcPr>
            <w:tcW w:w="893" w:type="pct"/>
            <w:shd w:val="clear" w:color="auto" w:fill="auto"/>
            <w:vAlign w:val="center"/>
          </w:tcPr>
          <w:p w14:paraId="3056A6EB" w14:textId="77777777" w:rsidR="000A2C02" w:rsidRPr="00010045" w:rsidRDefault="000A2C02" w:rsidP="000A2C02">
            <w:pPr>
              <w:spacing w:after="0"/>
              <w:jc w:val="center"/>
            </w:pPr>
            <w:r w:rsidRPr="00010045">
              <w:t>TAK</w:t>
            </w:r>
          </w:p>
        </w:tc>
        <w:tc>
          <w:tcPr>
            <w:tcW w:w="805" w:type="pct"/>
            <w:vAlign w:val="center"/>
          </w:tcPr>
          <w:p w14:paraId="074E5327" w14:textId="77777777" w:rsidR="000A2C02" w:rsidRPr="00010045" w:rsidRDefault="000A2C02" w:rsidP="000A2C02">
            <w:pPr>
              <w:spacing w:after="0"/>
              <w:jc w:val="center"/>
            </w:pPr>
            <w:r w:rsidRPr="00CB48DC">
              <w:t>NIE</w:t>
            </w:r>
          </w:p>
        </w:tc>
      </w:tr>
      <w:tr w:rsidR="000A2C02" w:rsidRPr="00010045" w14:paraId="26D75BA7" w14:textId="77777777" w:rsidTr="000A2C02">
        <w:tc>
          <w:tcPr>
            <w:tcW w:w="422" w:type="pct"/>
            <w:shd w:val="clear" w:color="auto" w:fill="auto"/>
            <w:vAlign w:val="center"/>
          </w:tcPr>
          <w:p w14:paraId="2BA993E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39AD703" w14:textId="77777777" w:rsidR="000A2C02" w:rsidRPr="00010045" w:rsidRDefault="000A2C02" w:rsidP="000A2C02">
            <w:pPr>
              <w:spacing w:after="0"/>
              <w:ind w:left="113" w:firstLine="0"/>
              <w:jc w:val="left"/>
              <w:rPr>
                <w:color w:val="000000"/>
              </w:rPr>
            </w:pPr>
            <w:r>
              <w:rPr>
                <w:color w:val="000000"/>
              </w:rPr>
              <w:t>St</w:t>
            </w:r>
            <w:r w:rsidRPr="00010045">
              <w:rPr>
                <w:color w:val="000000"/>
              </w:rPr>
              <w:t>an wykonania wyników z podziałem na grupy,</w:t>
            </w:r>
          </w:p>
        </w:tc>
        <w:tc>
          <w:tcPr>
            <w:tcW w:w="893" w:type="pct"/>
            <w:shd w:val="clear" w:color="auto" w:fill="auto"/>
            <w:vAlign w:val="center"/>
          </w:tcPr>
          <w:p w14:paraId="06375161" w14:textId="77777777" w:rsidR="000A2C02" w:rsidRPr="00010045" w:rsidRDefault="000A2C02" w:rsidP="000A2C02">
            <w:pPr>
              <w:spacing w:after="0"/>
              <w:jc w:val="center"/>
            </w:pPr>
            <w:r w:rsidRPr="00010045">
              <w:t>TAK</w:t>
            </w:r>
          </w:p>
        </w:tc>
        <w:tc>
          <w:tcPr>
            <w:tcW w:w="805" w:type="pct"/>
            <w:vAlign w:val="center"/>
          </w:tcPr>
          <w:p w14:paraId="1339AE10" w14:textId="77777777" w:rsidR="000A2C02" w:rsidRPr="00010045" w:rsidRDefault="000A2C02" w:rsidP="000A2C02">
            <w:pPr>
              <w:spacing w:after="0"/>
              <w:jc w:val="center"/>
            </w:pPr>
            <w:r w:rsidRPr="00CB48DC">
              <w:t>NIE</w:t>
            </w:r>
          </w:p>
        </w:tc>
      </w:tr>
      <w:tr w:rsidR="000A2C02" w:rsidRPr="00010045" w14:paraId="4922B3F2" w14:textId="77777777" w:rsidTr="000A2C02">
        <w:tc>
          <w:tcPr>
            <w:tcW w:w="422" w:type="pct"/>
            <w:shd w:val="clear" w:color="auto" w:fill="auto"/>
            <w:vAlign w:val="center"/>
          </w:tcPr>
          <w:p w14:paraId="2EE3E63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803AFEF" w14:textId="77777777" w:rsidR="000A2C02" w:rsidRPr="00010045" w:rsidRDefault="000A2C02" w:rsidP="000A2C02">
            <w:pPr>
              <w:spacing w:after="0"/>
              <w:ind w:left="113" w:firstLine="0"/>
              <w:jc w:val="left"/>
              <w:rPr>
                <w:color w:val="000000"/>
              </w:rPr>
            </w:pPr>
            <w:r>
              <w:rPr>
                <w:color w:val="000000"/>
              </w:rPr>
              <w:t>P</w:t>
            </w:r>
            <w:r w:rsidRPr="00010045">
              <w:rPr>
                <w:color w:val="000000"/>
              </w:rPr>
              <w:t>rzeglądanie i odpis wyników archiwalnych pacjenta,</w:t>
            </w:r>
          </w:p>
        </w:tc>
        <w:tc>
          <w:tcPr>
            <w:tcW w:w="893" w:type="pct"/>
            <w:shd w:val="clear" w:color="auto" w:fill="auto"/>
            <w:vAlign w:val="center"/>
          </w:tcPr>
          <w:p w14:paraId="40814981" w14:textId="77777777" w:rsidR="000A2C02" w:rsidRPr="00010045" w:rsidRDefault="000A2C02" w:rsidP="000A2C02">
            <w:pPr>
              <w:spacing w:after="0"/>
              <w:jc w:val="center"/>
            </w:pPr>
            <w:r w:rsidRPr="00010045">
              <w:t>TAK</w:t>
            </w:r>
          </w:p>
        </w:tc>
        <w:tc>
          <w:tcPr>
            <w:tcW w:w="805" w:type="pct"/>
            <w:vAlign w:val="center"/>
          </w:tcPr>
          <w:p w14:paraId="3AEDA012" w14:textId="77777777" w:rsidR="000A2C02" w:rsidRPr="00010045" w:rsidRDefault="000A2C02" w:rsidP="000A2C02">
            <w:pPr>
              <w:spacing w:after="0"/>
              <w:jc w:val="center"/>
            </w:pPr>
            <w:r w:rsidRPr="00CB48DC">
              <w:t>NIE</w:t>
            </w:r>
          </w:p>
        </w:tc>
      </w:tr>
      <w:tr w:rsidR="000A2C02" w:rsidRPr="00010045" w14:paraId="64532C5B" w14:textId="77777777" w:rsidTr="000A2C02">
        <w:tc>
          <w:tcPr>
            <w:tcW w:w="422" w:type="pct"/>
            <w:shd w:val="clear" w:color="auto" w:fill="auto"/>
            <w:vAlign w:val="center"/>
          </w:tcPr>
          <w:p w14:paraId="535E29D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E7848FD" w14:textId="77777777" w:rsidR="000A2C02" w:rsidRPr="00010045" w:rsidRDefault="000A2C02" w:rsidP="000A2C02">
            <w:pPr>
              <w:spacing w:after="0"/>
              <w:ind w:left="113" w:firstLine="0"/>
              <w:jc w:val="left"/>
              <w:rPr>
                <w:color w:val="000000"/>
              </w:rPr>
            </w:pPr>
            <w:r>
              <w:rPr>
                <w:color w:val="000000"/>
              </w:rPr>
              <w:t>P</w:t>
            </w:r>
            <w:r w:rsidRPr="00010045">
              <w:rPr>
                <w:color w:val="000000"/>
              </w:rPr>
              <w:t>rzenoszenie wyników do archiwum,</w:t>
            </w:r>
          </w:p>
        </w:tc>
        <w:tc>
          <w:tcPr>
            <w:tcW w:w="893" w:type="pct"/>
            <w:shd w:val="clear" w:color="auto" w:fill="auto"/>
            <w:vAlign w:val="center"/>
          </w:tcPr>
          <w:p w14:paraId="479505F9" w14:textId="77777777" w:rsidR="000A2C02" w:rsidRPr="00010045" w:rsidRDefault="000A2C02" w:rsidP="000A2C02">
            <w:pPr>
              <w:spacing w:after="0"/>
              <w:jc w:val="center"/>
            </w:pPr>
            <w:r w:rsidRPr="00010045">
              <w:t>TAK</w:t>
            </w:r>
          </w:p>
        </w:tc>
        <w:tc>
          <w:tcPr>
            <w:tcW w:w="805" w:type="pct"/>
            <w:vAlign w:val="center"/>
          </w:tcPr>
          <w:p w14:paraId="3B130929" w14:textId="77777777" w:rsidR="000A2C02" w:rsidRPr="00010045" w:rsidRDefault="000A2C02" w:rsidP="000A2C02">
            <w:pPr>
              <w:spacing w:after="0"/>
              <w:jc w:val="center"/>
            </w:pPr>
            <w:r w:rsidRPr="00CB48DC">
              <w:t>NIE</w:t>
            </w:r>
          </w:p>
        </w:tc>
      </w:tr>
      <w:tr w:rsidR="000A2C02" w:rsidRPr="00010045" w14:paraId="6D562F51" w14:textId="77777777" w:rsidTr="000A2C02">
        <w:tc>
          <w:tcPr>
            <w:tcW w:w="422" w:type="pct"/>
            <w:shd w:val="clear" w:color="auto" w:fill="auto"/>
            <w:vAlign w:val="center"/>
          </w:tcPr>
          <w:p w14:paraId="65D97D5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3A97998" w14:textId="77777777" w:rsidR="000A2C02" w:rsidRPr="00010045" w:rsidRDefault="000A2C02" w:rsidP="000A2C02">
            <w:pPr>
              <w:spacing w:after="0"/>
              <w:ind w:left="113" w:firstLine="0"/>
              <w:jc w:val="left"/>
              <w:rPr>
                <w:color w:val="000000"/>
              </w:rPr>
            </w:pPr>
            <w:r>
              <w:rPr>
                <w:color w:val="000000"/>
              </w:rPr>
              <w:t>P</w:t>
            </w:r>
            <w:r w:rsidRPr="00010045">
              <w:rPr>
                <w:color w:val="000000"/>
              </w:rPr>
              <w:t>rzenoszenie wyników do archiwum tylko z wybranych stanowisk,</w:t>
            </w:r>
          </w:p>
        </w:tc>
        <w:tc>
          <w:tcPr>
            <w:tcW w:w="893" w:type="pct"/>
            <w:shd w:val="clear" w:color="auto" w:fill="auto"/>
            <w:vAlign w:val="center"/>
          </w:tcPr>
          <w:p w14:paraId="77AAAF01" w14:textId="77777777" w:rsidR="000A2C02" w:rsidRPr="00010045" w:rsidRDefault="000A2C02" w:rsidP="000A2C02">
            <w:pPr>
              <w:spacing w:after="0"/>
              <w:jc w:val="center"/>
            </w:pPr>
            <w:r w:rsidRPr="00010045">
              <w:t>TAK</w:t>
            </w:r>
          </w:p>
        </w:tc>
        <w:tc>
          <w:tcPr>
            <w:tcW w:w="805" w:type="pct"/>
            <w:vAlign w:val="center"/>
          </w:tcPr>
          <w:p w14:paraId="6A08C40E" w14:textId="77777777" w:rsidR="000A2C02" w:rsidRPr="00010045" w:rsidRDefault="000A2C02" w:rsidP="000A2C02">
            <w:pPr>
              <w:spacing w:after="0"/>
              <w:jc w:val="center"/>
            </w:pPr>
            <w:r w:rsidRPr="00CB48DC">
              <w:t>NIE</w:t>
            </w:r>
          </w:p>
        </w:tc>
      </w:tr>
      <w:tr w:rsidR="000A2C02" w:rsidRPr="00010045" w14:paraId="301FF058" w14:textId="77777777" w:rsidTr="000A2C02">
        <w:tc>
          <w:tcPr>
            <w:tcW w:w="422" w:type="pct"/>
            <w:shd w:val="clear" w:color="auto" w:fill="auto"/>
            <w:vAlign w:val="center"/>
          </w:tcPr>
          <w:p w14:paraId="1E62154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3D769DC"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wykorzystania słownika tekstów standardowych do opisów wyników badań,</w:t>
            </w:r>
          </w:p>
        </w:tc>
        <w:tc>
          <w:tcPr>
            <w:tcW w:w="893" w:type="pct"/>
            <w:shd w:val="clear" w:color="auto" w:fill="auto"/>
            <w:vAlign w:val="center"/>
          </w:tcPr>
          <w:p w14:paraId="6A04FCAE" w14:textId="77777777" w:rsidR="000A2C02" w:rsidRPr="00010045" w:rsidRDefault="000A2C02" w:rsidP="000A2C02">
            <w:pPr>
              <w:spacing w:after="0"/>
              <w:jc w:val="center"/>
            </w:pPr>
            <w:r w:rsidRPr="00010045">
              <w:t>TAK</w:t>
            </w:r>
          </w:p>
        </w:tc>
        <w:tc>
          <w:tcPr>
            <w:tcW w:w="805" w:type="pct"/>
            <w:vAlign w:val="center"/>
          </w:tcPr>
          <w:p w14:paraId="5C5E7E4B" w14:textId="77777777" w:rsidR="000A2C02" w:rsidRPr="00010045" w:rsidRDefault="000A2C02" w:rsidP="000A2C02">
            <w:pPr>
              <w:spacing w:after="0"/>
              <w:jc w:val="center"/>
            </w:pPr>
            <w:r w:rsidRPr="00CB48DC">
              <w:t>NIE</w:t>
            </w:r>
          </w:p>
        </w:tc>
      </w:tr>
      <w:tr w:rsidR="000A2C02" w:rsidRPr="00010045" w14:paraId="5AD4F553" w14:textId="77777777" w:rsidTr="000A2C02">
        <w:tc>
          <w:tcPr>
            <w:tcW w:w="422" w:type="pct"/>
            <w:shd w:val="clear" w:color="auto" w:fill="auto"/>
            <w:vAlign w:val="center"/>
          </w:tcPr>
          <w:p w14:paraId="5454256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B2CAF0C"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zdefiniowania reguł wyliczających wynik badania z zestawu innych badań oraz zasad automatycznego opisu wyniku poprzez dołączanie zdefiniowanych wcześniej komentarzy,</w:t>
            </w:r>
          </w:p>
        </w:tc>
        <w:tc>
          <w:tcPr>
            <w:tcW w:w="893" w:type="pct"/>
            <w:shd w:val="clear" w:color="auto" w:fill="auto"/>
            <w:vAlign w:val="center"/>
          </w:tcPr>
          <w:p w14:paraId="3C444124" w14:textId="77777777" w:rsidR="000A2C02" w:rsidRPr="00010045" w:rsidRDefault="000A2C02" w:rsidP="000A2C02">
            <w:pPr>
              <w:spacing w:after="0"/>
              <w:jc w:val="center"/>
            </w:pPr>
            <w:r w:rsidRPr="00010045">
              <w:t>TAK</w:t>
            </w:r>
          </w:p>
        </w:tc>
        <w:tc>
          <w:tcPr>
            <w:tcW w:w="805" w:type="pct"/>
            <w:vAlign w:val="center"/>
          </w:tcPr>
          <w:p w14:paraId="2183DD7E" w14:textId="77777777" w:rsidR="000A2C02" w:rsidRPr="00010045" w:rsidRDefault="000A2C02" w:rsidP="000A2C02">
            <w:pPr>
              <w:spacing w:after="0"/>
              <w:jc w:val="center"/>
            </w:pPr>
            <w:r w:rsidRPr="00CB48DC">
              <w:t>NIE</w:t>
            </w:r>
          </w:p>
        </w:tc>
      </w:tr>
      <w:tr w:rsidR="000A2C02" w:rsidRPr="00010045" w14:paraId="322D3571" w14:textId="77777777" w:rsidTr="000A2C02">
        <w:tc>
          <w:tcPr>
            <w:tcW w:w="422" w:type="pct"/>
            <w:shd w:val="clear" w:color="auto" w:fill="auto"/>
            <w:vAlign w:val="center"/>
          </w:tcPr>
          <w:p w14:paraId="36D4671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D83B374"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organizacji wyników w odrębne kolejki wyników i kolejki weryfikacji w celu ułatwienia zarządzania potokiem danych i sterowaniem uprawnieniami,</w:t>
            </w:r>
          </w:p>
        </w:tc>
        <w:tc>
          <w:tcPr>
            <w:tcW w:w="893" w:type="pct"/>
            <w:shd w:val="clear" w:color="auto" w:fill="auto"/>
            <w:vAlign w:val="center"/>
          </w:tcPr>
          <w:p w14:paraId="1088114E" w14:textId="77777777" w:rsidR="000A2C02" w:rsidRPr="00010045" w:rsidRDefault="000A2C02" w:rsidP="000A2C02">
            <w:pPr>
              <w:spacing w:after="0"/>
              <w:jc w:val="center"/>
            </w:pPr>
            <w:r w:rsidRPr="00010045">
              <w:t>TAK</w:t>
            </w:r>
          </w:p>
        </w:tc>
        <w:tc>
          <w:tcPr>
            <w:tcW w:w="805" w:type="pct"/>
            <w:vAlign w:val="center"/>
          </w:tcPr>
          <w:p w14:paraId="4F0C9E99" w14:textId="77777777" w:rsidR="000A2C02" w:rsidRPr="00010045" w:rsidRDefault="000A2C02" w:rsidP="000A2C02">
            <w:pPr>
              <w:spacing w:after="0"/>
              <w:jc w:val="center"/>
            </w:pPr>
            <w:r w:rsidRPr="00CB48DC">
              <w:t>NIE</w:t>
            </w:r>
          </w:p>
        </w:tc>
      </w:tr>
      <w:tr w:rsidR="000A2C02" w:rsidRPr="00010045" w14:paraId="0CB04922" w14:textId="77777777" w:rsidTr="002F796C">
        <w:tc>
          <w:tcPr>
            <w:tcW w:w="422" w:type="pct"/>
            <w:shd w:val="clear" w:color="auto" w:fill="auto"/>
            <w:vAlign w:val="center"/>
          </w:tcPr>
          <w:p w14:paraId="0B67EC1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CD834F9" w14:textId="77777777" w:rsidR="000A2C02" w:rsidRPr="00010045" w:rsidRDefault="000A2C02" w:rsidP="000A2C02">
            <w:pPr>
              <w:spacing w:after="0"/>
              <w:ind w:left="113" w:firstLine="0"/>
              <w:jc w:val="left"/>
              <w:rPr>
                <w:color w:val="000000"/>
              </w:rPr>
            </w:pPr>
            <w:r>
              <w:rPr>
                <w:color w:val="000000"/>
              </w:rPr>
              <w:t>R</w:t>
            </w:r>
            <w:r w:rsidRPr="00010045">
              <w:rPr>
                <w:color w:val="000000"/>
              </w:rPr>
              <w:t>aporty statystyczne z możliwością prezentacji graficznej:</w:t>
            </w:r>
          </w:p>
        </w:tc>
        <w:tc>
          <w:tcPr>
            <w:tcW w:w="893" w:type="pct"/>
            <w:shd w:val="clear" w:color="auto" w:fill="auto"/>
            <w:vAlign w:val="center"/>
          </w:tcPr>
          <w:p w14:paraId="7D750467" w14:textId="77777777" w:rsidR="000A2C02" w:rsidRPr="00010045" w:rsidRDefault="000A2C02" w:rsidP="000A2C02">
            <w:pPr>
              <w:spacing w:after="0"/>
              <w:jc w:val="center"/>
            </w:pPr>
            <w:r w:rsidRPr="00010045">
              <w:t>TAK</w:t>
            </w:r>
          </w:p>
        </w:tc>
        <w:tc>
          <w:tcPr>
            <w:tcW w:w="805" w:type="pct"/>
          </w:tcPr>
          <w:p w14:paraId="0D36DC5B" w14:textId="77777777" w:rsidR="000A2C02" w:rsidRPr="00010045" w:rsidRDefault="000A2C02" w:rsidP="000A2C02">
            <w:pPr>
              <w:spacing w:after="0"/>
              <w:jc w:val="center"/>
            </w:pPr>
            <w:r w:rsidRPr="00334FAB">
              <w:t>NIE</w:t>
            </w:r>
          </w:p>
        </w:tc>
      </w:tr>
      <w:tr w:rsidR="000A2C02" w:rsidRPr="00010045" w14:paraId="72AB299A" w14:textId="77777777" w:rsidTr="002F796C">
        <w:tc>
          <w:tcPr>
            <w:tcW w:w="422" w:type="pct"/>
            <w:shd w:val="clear" w:color="auto" w:fill="auto"/>
            <w:vAlign w:val="center"/>
          </w:tcPr>
          <w:p w14:paraId="61F2480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6C355D2" w14:textId="77777777" w:rsidR="000A2C02" w:rsidRPr="00010045" w:rsidRDefault="000A2C02" w:rsidP="000A2C02">
            <w:pPr>
              <w:spacing w:after="0"/>
              <w:ind w:left="113" w:firstLine="0"/>
              <w:jc w:val="left"/>
              <w:rPr>
                <w:color w:val="000000"/>
              </w:rPr>
            </w:pPr>
            <w:r>
              <w:rPr>
                <w:color w:val="000000"/>
              </w:rPr>
              <w:t>S</w:t>
            </w:r>
            <w:r w:rsidRPr="00010045">
              <w:rPr>
                <w:color w:val="000000"/>
              </w:rPr>
              <w:t>tatystyka obciążenia stanowisk i aparatów pomiarowych,</w:t>
            </w:r>
          </w:p>
        </w:tc>
        <w:tc>
          <w:tcPr>
            <w:tcW w:w="893" w:type="pct"/>
            <w:shd w:val="clear" w:color="auto" w:fill="auto"/>
            <w:vAlign w:val="center"/>
          </w:tcPr>
          <w:p w14:paraId="2EC0221F" w14:textId="77777777" w:rsidR="000A2C02" w:rsidRPr="00010045" w:rsidRDefault="000A2C02" w:rsidP="000A2C02">
            <w:pPr>
              <w:spacing w:after="0"/>
              <w:jc w:val="center"/>
            </w:pPr>
            <w:r w:rsidRPr="00010045">
              <w:t>TAK</w:t>
            </w:r>
          </w:p>
        </w:tc>
        <w:tc>
          <w:tcPr>
            <w:tcW w:w="805" w:type="pct"/>
          </w:tcPr>
          <w:p w14:paraId="1BE9C805" w14:textId="77777777" w:rsidR="000A2C02" w:rsidRPr="00010045" w:rsidRDefault="000A2C02" w:rsidP="000A2C02">
            <w:pPr>
              <w:spacing w:after="0"/>
              <w:jc w:val="center"/>
            </w:pPr>
            <w:r w:rsidRPr="00334FAB">
              <w:t>NIE</w:t>
            </w:r>
          </w:p>
        </w:tc>
      </w:tr>
      <w:tr w:rsidR="000A2C02" w:rsidRPr="00010045" w14:paraId="4D6188C5" w14:textId="77777777" w:rsidTr="002F796C">
        <w:tc>
          <w:tcPr>
            <w:tcW w:w="422" w:type="pct"/>
            <w:shd w:val="clear" w:color="auto" w:fill="auto"/>
            <w:vAlign w:val="center"/>
          </w:tcPr>
          <w:p w14:paraId="2B67E53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BD15AF4" w14:textId="77777777" w:rsidR="000A2C02" w:rsidRPr="00010045" w:rsidRDefault="000A2C02" w:rsidP="000A2C02">
            <w:pPr>
              <w:spacing w:after="0"/>
              <w:ind w:left="113" w:firstLine="0"/>
              <w:jc w:val="left"/>
              <w:rPr>
                <w:color w:val="000000"/>
              </w:rPr>
            </w:pPr>
            <w:r>
              <w:rPr>
                <w:color w:val="000000"/>
              </w:rPr>
              <w:t>S</w:t>
            </w:r>
            <w:r w:rsidRPr="00010045">
              <w:rPr>
                <w:color w:val="000000"/>
              </w:rPr>
              <w:t>umaryczne zestawienia wszystkich wykonanych badań na aparatach,</w:t>
            </w:r>
          </w:p>
        </w:tc>
        <w:tc>
          <w:tcPr>
            <w:tcW w:w="893" w:type="pct"/>
            <w:shd w:val="clear" w:color="auto" w:fill="auto"/>
            <w:vAlign w:val="center"/>
          </w:tcPr>
          <w:p w14:paraId="399B12AA" w14:textId="77777777" w:rsidR="000A2C02" w:rsidRPr="00010045" w:rsidRDefault="000A2C02" w:rsidP="000A2C02">
            <w:pPr>
              <w:spacing w:after="0"/>
              <w:jc w:val="center"/>
            </w:pPr>
            <w:r w:rsidRPr="00010045">
              <w:t>TAK</w:t>
            </w:r>
          </w:p>
        </w:tc>
        <w:tc>
          <w:tcPr>
            <w:tcW w:w="805" w:type="pct"/>
          </w:tcPr>
          <w:p w14:paraId="0D27DD4D" w14:textId="77777777" w:rsidR="000A2C02" w:rsidRPr="00010045" w:rsidRDefault="000A2C02" w:rsidP="000A2C02">
            <w:pPr>
              <w:spacing w:after="0"/>
              <w:jc w:val="center"/>
            </w:pPr>
            <w:r w:rsidRPr="00334FAB">
              <w:t>NIE</w:t>
            </w:r>
          </w:p>
        </w:tc>
      </w:tr>
      <w:tr w:rsidR="000A2C02" w:rsidRPr="00010045" w14:paraId="78EE0711" w14:textId="77777777" w:rsidTr="002F796C">
        <w:tc>
          <w:tcPr>
            <w:tcW w:w="422" w:type="pct"/>
            <w:shd w:val="clear" w:color="auto" w:fill="auto"/>
            <w:vAlign w:val="center"/>
          </w:tcPr>
          <w:p w14:paraId="31C8D77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0FDD6C8" w14:textId="77777777" w:rsidR="000A2C02" w:rsidRPr="00010045" w:rsidRDefault="000A2C02" w:rsidP="000A2C02">
            <w:pPr>
              <w:spacing w:after="0"/>
              <w:ind w:left="113" w:firstLine="0"/>
              <w:jc w:val="left"/>
              <w:rPr>
                <w:color w:val="000000"/>
              </w:rPr>
            </w:pPr>
            <w:r>
              <w:rPr>
                <w:color w:val="000000"/>
              </w:rPr>
              <w:t>Z</w:t>
            </w:r>
            <w:r w:rsidRPr="00010045">
              <w:rPr>
                <w:color w:val="000000"/>
              </w:rPr>
              <w:t>estawienia wykonanych badań przez pracownie laboratoryjne, na kilku poziomach szczegółowości,</w:t>
            </w:r>
          </w:p>
        </w:tc>
        <w:tc>
          <w:tcPr>
            <w:tcW w:w="893" w:type="pct"/>
            <w:shd w:val="clear" w:color="auto" w:fill="auto"/>
            <w:vAlign w:val="center"/>
          </w:tcPr>
          <w:p w14:paraId="25256A22" w14:textId="77777777" w:rsidR="000A2C02" w:rsidRPr="00010045" w:rsidRDefault="000A2C02" w:rsidP="000A2C02">
            <w:pPr>
              <w:spacing w:after="0"/>
              <w:jc w:val="center"/>
            </w:pPr>
            <w:r w:rsidRPr="00010045">
              <w:t>TAK</w:t>
            </w:r>
          </w:p>
        </w:tc>
        <w:tc>
          <w:tcPr>
            <w:tcW w:w="805" w:type="pct"/>
          </w:tcPr>
          <w:p w14:paraId="27656C07" w14:textId="77777777" w:rsidR="000A2C02" w:rsidRPr="00010045" w:rsidRDefault="000A2C02" w:rsidP="000A2C02">
            <w:pPr>
              <w:spacing w:after="0"/>
              <w:jc w:val="center"/>
            </w:pPr>
            <w:r w:rsidRPr="00334FAB">
              <w:t>NIE</w:t>
            </w:r>
          </w:p>
        </w:tc>
      </w:tr>
      <w:tr w:rsidR="00B168DC" w:rsidRPr="00010045" w14:paraId="1FB9A670" w14:textId="77777777" w:rsidTr="000A2C02">
        <w:tc>
          <w:tcPr>
            <w:tcW w:w="422" w:type="pct"/>
            <w:shd w:val="clear" w:color="auto" w:fill="auto"/>
            <w:vAlign w:val="center"/>
          </w:tcPr>
          <w:p w14:paraId="5E921A69" w14:textId="77777777" w:rsidR="00B168DC" w:rsidRPr="00010045" w:rsidRDefault="00B168DC"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60C20B6" w14:textId="77777777" w:rsidR="00B168DC" w:rsidRPr="00010045" w:rsidRDefault="003D5485" w:rsidP="00CF6518">
            <w:pPr>
              <w:spacing w:after="0"/>
              <w:ind w:left="113" w:firstLine="0"/>
              <w:jc w:val="left"/>
              <w:rPr>
                <w:color w:val="000000"/>
              </w:rPr>
            </w:pPr>
            <w:r>
              <w:rPr>
                <w:color w:val="000000"/>
              </w:rPr>
              <w:t>Z</w:t>
            </w:r>
            <w:r w:rsidR="00B168DC" w:rsidRPr="00010045">
              <w:rPr>
                <w:color w:val="000000"/>
              </w:rPr>
              <w:t>estawienia wykonanych badań dla poszczególnych zleceniodawców, na kilku poziomach szczegółowości,</w:t>
            </w:r>
          </w:p>
        </w:tc>
        <w:tc>
          <w:tcPr>
            <w:tcW w:w="893" w:type="pct"/>
            <w:shd w:val="clear" w:color="auto" w:fill="auto"/>
            <w:vAlign w:val="center"/>
          </w:tcPr>
          <w:p w14:paraId="3A4FB58B" w14:textId="77777777" w:rsidR="00B168DC" w:rsidRPr="00010045" w:rsidRDefault="00B168DC" w:rsidP="00CF6518">
            <w:pPr>
              <w:spacing w:after="0"/>
              <w:jc w:val="center"/>
            </w:pPr>
            <w:r w:rsidRPr="00010045">
              <w:t>TAK</w:t>
            </w:r>
          </w:p>
        </w:tc>
        <w:tc>
          <w:tcPr>
            <w:tcW w:w="805" w:type="pct"/>
            <w:vAlign w:val="center"/>
          </w:tcPr>
          <w:p w14:paraId="1EF45DA8" w14:textId="77777777" w:rsidR="00B168DC" w:rsidRPr="00010045" w:rsidRDefault="003A26BE" w:rsidP="000A2C02">
            <w:pPr>
              <w:spacing w:after="0"/>
              <w:jc w:val="center"/>
            </w:pPr>
            <w:r>
              <w:t>TAK</w:t>
            </w:r>
          </w:p>
        </w:tc>
      </w:tr>
      <w:tr w:rsidR="000A2C02" w:rsidRPr="00010045" w14:paraId="34B4A331" w14:textId="77777777" w:rsidTr="000A2C02">
        <w:tc>
          <w:tcPr>
            <w:tcW w:w="422" w:type="pct"/>
            <w:shd w:val="clear" w:color="auto" w:fill="auto"/>
            <w:vAlign w:val="center"/>
          </w:tcPr>
          <w:p w14:paraId="3032D73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976A86E" w14:textId="77777777" w:rsidR="000A2C02" w:rsidRPr="00010045" w:rsidRDefault="000A2C02" w:rsidP="000A2C02">
            <w:pPr>
              <w:spacing w:after="0"/>
              <w:ind w:left="113" w:firstLine="0"/>
              <w:jc w:val="left"/>
              <w:rPr>
                <w:color w:val="000000"/>
              </w:rPr>
            </w:pPr>
            <w:r>
              <w:rPr>
                <w:color w:val="000000"/>
              </w:rPr>
              <w:t>S</w:t>
            </w:r>
            <w:r w:rsidRPr="00010045">
              <w:rPr>
                <w:color w:val="000000"/>
              </w:rPr>
              <w:t>tatystyczna analiza wyników jednego badania, ze szczególnym uwzględnieniem średniej dziennej wyników i odchylenia standardowego, możliwość ograniczanie zakresu wartości wyników do analizy,</w:t>
            </w:r>
          </w:p>
        </w:tc>
        <w:tc>
          <w:tcPr>
            <w:tcW w:w="893" w:type="pct"/>
            <w:shd w:val="clear" w:color="auto" w:fill="auto"/>
            <w:vAlign w:val="center"/>
          </w:tcPr>
          <w:p w14:paraId="482842D3" w14:textId="77777777" w:rsidR="000A2C02" w:rsidRPr="00010045" w:rsidRDefault="000A2C02" w:rsidP="000A2C02">
            <w:pPr>
              <w:spacing w:after="0"/>
              <w:jc w:val="center"/>
            </w:pPr>
            <w:r w:rsidRPr="00010045">
              <w:t>TAK</w:t>
            </w:r>
          </w:p>
        </w:tc>
        <w:tc>
          <w:tcPr>
            <w:tcW w:w="805" w:type="pct"/>
            <w:vAlign w:val="center"/>
          </w:tcPr>
          <w:p w14:paraId="4B9881B4" w14:textId="77777777" w:rsidR="000A2C02" w:rsidRPr="00010045" w:rsidRDefault="000A2C02" w:rsidP="000A2C02">
            <w:pPr>
              <w:spacing w:after="0"/>
              <w:jc w:val="center"/>
            </w:pPr>
            <w:r w:rsidRPr="008D04ED">
              <w:t>NIE</w:t>
            </w:r>
          </w:p>
        </w:tc>
      </w:tr>
      <w:tr w:rsidR="000A2C02" w:rsidRPr="00010045" w14:paraId="67A6F5E7" w14:textId="77777777" w:rsidTr="000A2C02">
        <w:tc>
          <w:tcPr>
            <w:tcW w:w="422" w:type="pct"/>
            <w:shd w:val="clear" w:color="auto" w:fill="auto"/>
            <w:vAlign w:val="center"/>
          </w:tcPr>
          <w:p w14:paraId="10E56F9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CF78139" w14:textId="77777777" w:rsidR="000A2C02" w:rsidRPr="00010045" w:rsidRDefault="000A2C02" w:rsidP="000A2C02">
            <w:pPr>
              <w:spacing w:after="0"/>
              <w:ind w:left="113" w:firstLine="0"/>
              <w:jc w:val="left"/>
              <w:rPr>
                <w:color w:val="000000"/>
              </w:rPr>
            </w:pPr>
            <w:r>
              <w:rPr>
                <w:color w:val="000000"/>
              </w:rPr>
              <w:t>Z</w:t>
            </w:r>
            <w:r w:rsidRPr="00010045">
              <w:rPr>
                <w:color w:val="000000"/>
              </w:rPr>
              <w:t>estawienie badan wg lekarzy zlecających, wg pacjentów,</w:t>
            </w:r>
          </w:p>
        </w:tc>
        <w:tc>
          <w:tcPr>
            <w:tcW w:w="893" w:type="pct"/>
            <w:shd w:val="clear" w:color="auto" w:fill="auto"/>
            <w:vAlign w:val="center"/>
          </w:tcPr>
          <w:p w14:paraId="4E254178" w14:textId="77777777" w:rsidR="000A2C02" w:rsidRPr="00010045" w:rsidRDefault="000A2C02" w:rsidP="000A2C02">
            <w:pPr>
              <w:spacing w:after="0"/>
              <w:jc w:val="center"/>
            </w:pPr>
            <w:r w:rsidRPr="00010045">
              <w:t>TAK</w:t>
            </w:r>
          </w:p>
        </w:tc>
        <w:tc>
          <w:tcPr>
            <w:tcW w:w="805" w:type="pct"/>
            <w:vAlign w:val="center"/>
          </w:tcPr>
          <w:p w14:paraId="064D89AA" w14:textId="77777777" w:rsidR="000A2C02" w:rsidRPr="00010045" w:rsidRDefault="000A2C02" w:rsidP="000A2C02">
            <w:pPr>
              <w:spacing w:after="0"/>
              <w:jc w:val="center"/>
            </w:pPr>
            <w:r w:rsidRPr="008D04ED">
              <w:t>NIE</w:t>
            </w:r>
          </w:p>
        </w:tc>
      </w:tr>
      <w:tr w:rsidR="000A2C02" w:rsidRPr="00010045" w14:paraId="292BF4D7" w14:textId="77777777" w:rsidTr="000A2C02">
        <w:tc>
          <w:tcPr>
            <w:tcW w:w="422" w:type="pct"/>
            <w:shd w:val="clear" w:color="auto" w:fill="auto"/>
            <w:vAlign w:val="center"/>
          </w:tcPr>
          <w:p w14:paraId="0B34932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AFD4E9F" w14:textId="77777777" w:rsidR="000A2C02" w:rsidRPr="00010045" w:rsidRDefault="000A2C02" w:rsidP="000A2C02">
            <w:pPr>
              <w:spacing w:after="0"/>
              <w:ind w:left="113" w:firstLine="0"/>
              <w:jc w:val="left"/>
              <w:rPr>
                <w:color w:val="000000"/>
              </w:rPr>
            </w:pPr>
            <w:r>
              <w:rPr>
                <w:color w:val="000000"/>
              </w:rPr>
              <w:t>S</w:t>
            </w:r>
            <w:r w:rsidRPr="00010045">
              <w:rPr>
                <w:color w:val="000000"/>
              </w:rPr>
              <w:t>tatystyka wykonania badań na ośrodki powstawania kosztów (OPK),</w:t>
            </w:r>
          </w:p>
        </w:tc>
        <w:tc>
          <w:tcPr>
            <w:tcW w:w="893" w:type="pct"/>
            <w:shd w:val="clear" w:color="auto" w:fill="auto"/>
            <w:vAlign w:val="center"/>
          </w:tcPr>
          <w:p w14:paraId="62BE30B5" w14:textId="77777777" w:rsidR="000A2C02" w:rsidRPr="00010045" w:rsidRDefault="000A2C02" w:rsidP="000A2C02">
            <w:pPr>
              <w:spacing w:after="0"/>
              <w:jc w:val="center"/>
            </w:pPr>
            <w:r w:rsidRPr="00010045">
              <w:t>TAK</w:t>
            </w:r>
          </w:p>
        </w:tc>
        <w:tc>
          <w:tcPr>
            <w:tcW w:w="805" w:type="pct"/>
            <w:vAlign w:val="center"/>
          </w:tcPr>
          <w:p w14:paraId="355F6ED7" w14:textId="77777777" w:rsidR="000A2C02" w:rsidRPr="00010045" w:rsidRDefault="000A2C02" w:rsidP="000A2C02">
            <w:pPr>
              <w:spacing w:after="0"/>
              <w:jc w:val="center"/>
            </w:pPr>
            <w:r w:rsidRPr="008D04ED">
              <w:t>NIE</w:t>
            </w:r>
          </w:p>
        </w:tc>
      </w:tr>
      <w:tr w:rsidR="000A2C02" w:rsidRPr="00010045" w14:paraId="0B9742C7" w14:textId="77777777" w:rsidTr="000A2C02">
        <w:tc>
          <w:tcPr>
            <w:tcW w:w="422" w:type="pct"/>
            <w:shd w:val="clear" w:color="auto" w:fill="auto"/>
            <w:vAlign w:val="center"/>
          </w:tcPr>
          <w:p w14:paraId="165CA19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AAEF9C2" w14:textId="77777777" w:rsidR="000A2C02" w:rsidRPr="00010045" w:rsidRDefault="000A2C02" w:rsidP="000A2C02">
            <w:pPr>
              <w:spacing w:after="0"/>
              <w:ind w:left="113" w:firstLine="0"/>
              <w:jc w:val="left"/>
              <w:rPr>
                <w:color w:val="000000"/>
              </w:rPr>
            </w:pPr>
            <w:r>
              <w:rPr>
                <w:color w:val="000000"/>
              </w:rPr>
              <w:t>R</w:t>
            </w:r>
            <w:r w:rsidRPr="00010045">
              <w:rPr>
                <w:color w:val="000000"/>
              </w:rPr>
              <w:t>aport z dyżuru,</w:t>
            </w:r>
          </w:p>
        </w:tc>
        <w:tc>
          <w:tcPr>
            <w:tcW w:w="893" w:type="pct"/>
            <w:shd w:val="clear" w:color="auto" w:fill="auto"/>
            <w:vAlign w:val="center"/>
          </w:tcPr>
          <w:p w14:paraId="25B08FA0" w14:textId="77777777" w:rsidR="000A2C02" w:rsidRPr="00010045" w:rsidRDefault="000A2C02" w:rsidP="000A2C02">
            <w:pPr>
              <w:spacing w:after="0"/>
              <w:jc w:val="center"/>
            </w:pPr>
            <w:r w:rsidRPr="00010045">
              <w:t>TAK</w:t>
            </w:r>
          </w:p>
        </w:tc>
        <w:tc>
          <w:tcPr>
            <w:tcW w:w="805" w:type="pct"/>
            <w:vAlign w:val="center"/>
          </w:tcPr>
          <w:p w14:paraId="0182A241" w14:textId="77777777" w:rsidR="000A2C02" w:rsidRPr="00010045" w:rsidRDefault="000A2C02" w:rsidP="000A2C02">
            <w:pPr>
              <w:spacing w:after="0"/>
              <w:jc w:val="center"/>
            </w:pPr>
            <w:r w:rsidRPr="008D04ED">
              <w:t>NIE</w:t>
            </w:r>
          </w:p>
        </w:tc>
      </w:tr>
      <w:tr w:rsidR="000A2C02" w:rsidRPr="00010045" w14:paraId="32FB3CDD" w14:textId="77777777" w:rsidTr="000A2C02">
        <w:tc>
          <w:tcPr>
            <w:tcW w:w="422" w:type="pct"/>
            <w:shd w:val="clear" w:color="auto" w:fill="auto"/>
            <w:vAlign w:val="center"/>
          </w:tcPr>
          <w:p w14:paraId="44E9716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AAF9E92" w14:textId="77777777" w:rsidR="000A2C02" w:rsidRPr="00010045" w:rsidRDefault="000A2C02" w:rsidP="000A2C02">
            <w:pPr>
              <w:spacing w:after="0"/>
              <w:ind w:left="113" w:firstLine="0"/>
              <w:jc w:val="left"/>
              <w:rPr>
                <w:color w:val="000000"/>
              </w:rPr>
            </w:pPr>
            <w:r>
              <w:rPr>
                <w:color w:val="000000"/>
              </w:rPr>
              <w:t>S</w:t>
            </w:r>
            <w:r w:rsidRPr="00010045">
              <w:rPr>
                <w:color w:val="000000"/>
              </w:rPr>
              <w:t>tatystyka wartości krytycznych wyników,</w:t>
            </w:r>
          </w:p>
        </w:tc>
        <w:tc>
          <w:tcPr>
            <w:tcW w:w="893" w:type="pct"/>
            <w:shd w:val="clear" w:color="auto" w:fill="auto"/>
            <w:vAlign w:val="center"/>
          </w:tcPr>
          <w:p w14:paraId="4E6320A7" w14:textId="77777777" w:rsidR="000A2C02" w:rsidRPr="00010045" w:rsidRDefault="000A2C02" w:rsidP="000A2C02">
            <w:pPr>
              <w:spacing w:after="0"/>
              <w:jc w:val="center"/>
            </w:pPr>
            <w:r w:rsidRPr="00010045">
              <w:t>TAK</w:t>
            </w:r>
          </w:p>
        </w:tc>
        <w:tc>
          <w:tcPr>
            <w:tcW w:w="805" w:type="pct"/>
            <w:vAlign w:val="center"/>
          </w:tcPr>
          <w:p w14:paraId="4BE889CC" w14:textId="77777777" w:rsidR="000A2C02" w:rsidRPr="00010045" w:rsidRDefault="000A2C02" w:rsidP="000A2C02">
            <w:pPr>
              <w:spacing w:after="0"/>
              <w:jc w:val="center"/>
            </w:pPr>
            <w:r w:rsidRPr="008D04ED">
              <w:t>NIE</w:t>
            </w:r>
          </w:p>
        </w:tc>
      </w:tr>
      <w:tr w:rsidR="000A2C02" w:rsidRPr="00010045" w14:paraId="77884817" w14:textId="77777777" w:rsidTr="000A2C02">
        <w:tc>
          <w:tcPr>
            <w:tcW w:w="422" w:type="pct"/>
            <w:shd w:val="clear" w:color="auto" w:fill="auto"/>
            <w:vAlign w:val="center"/>
          </w:tcPr>
          <w:p w14:paraId="6B5AB76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23A2749" w14:textId="77777777" w:rsidR="000A2C02" w:rsidRPr="00010045" w:rsidRDefault="000A2C02" w:rsidP="000A2C02">
            <w:pPr>
              <w:spacing w:after="0"/>
              <w:ind w:left="113" w:firstLine="0"/>
              <w:jc w:val="left"/>
              <w:rPr>
                <w:color w:val="000000"/>
              </w:rPr>
            </w:pPr>
            <w:r>
              <w:rPr>
                <w:color w:val="000000"/>
              </w:rPr>
              <w:t>S</w:t>
            </w:r>
            <w:r w:rsidRPr="00010045">
              <w:rPr>
                <w:color w:val="000000"/>
              </w:rPr>
              <w:t>tatystyka wykrytych zakażeń</w:t>
            </w:r>
          </w:p>
        </w:tc>
        <w:tc>
          <w:tcPr>
            <w:tcW w:w="893" w:type="pct"/>
            <w:shd w:val="clear" w:color="auto" w:fill="auto"/>
            <w:vAlign w:val="center"/>
          </w:tcPr>
          <w:p w14:paraId="5C01D896" w14:textId="77777777" w:rsidR="000A2C02" w:rsidRPr="00010045" w:rsidRDefault="000A2C02" w:rsidP="000A2C02">
            <w:pPr>
              <w:spacing w:after="0"/>
              <w:jc w:val="center"/>
            </w:pPr>
            <w:r w:rsidRPr="00010045">
              <w:t>TAK</w:t>
            </w:r>
          </w:p>
        </w:tc>
        <w:tc>
          <w:tcPr>
            <w:tcW w:w="805" w:type="pct"/>
            <w:vAlign w:val="center"/>
          </w:tcPr>
          <w:p w14:paraId="4DDECDC1" w14:textId="77777777" w:rsidR="000A2C02" w:rsidRPr="00010045" w:rsidRDefault="000A2C02" w:rsidP="000A2C02">
            <w:pPr>
              <w:spacing w:after="0"/>
              <w:jc w:val="center"/>
            </w:pPr>
            <w:r w:rsidRPr="008D04ED">
              <w:t>NIE</w:t>
            </w:r>
          </w:p>
        </w:tc>
      </w:tr>
      <w:tr w:rsidR="000A2C02" w:rsidRPr="00010045" w14:paraId="534D4F7C" w14:textId="77777777" w:rsidTr="000A2C02">
        <w:tc>
          <w:tcPr>
            <w:tcW w:w="422" w:type="pct"/>
            <w:shd w:val="clear" w:color="auto" w:fill="auto"/>
            <w:vAlign w:val="center"/>
          </w:tcPr>
          <w:p w14:paraId="4242988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FE2951E" w14:textId="77777777" w:rsidR="000A2C02" w:rsidRPr="00010045" w:rsidRDefault="000A2C02" w:rsidP="000A2C02">
            <w:pPr>
              <w:spacing w:after="0"/>
              <w:ind w:left="113" w:firstLine="0"/>
              <w:jc w:val="left"/>
              <w:rPr>
                <w:color w:val="000000"/>
              </w:rPr>
            </w:pPr>
            <w:r>
              <w:rPr>
                <w:color w:val="000000"/>
              </w:rPr>
              <w:t>S</w:t>
            </w:r>
            <w:r w:rsidRPr="00010045">
              <w:rPr>
                <w:color w:val="000000"/>
              </w:rPr>
              <w:t>tatystyka oszacowująca zużycie etykiet z kodem paskowym i probówek</w:t>
            </w:r>
          </w:p>
        </w:tc>
        <w:tc>
          <w:tcPr>
            <w:tcW w:w="893" w:type="pct"/>
            <w:shd w:val="clear" w:color="auto" w:fill="auto"/>
            <w:vAlign w:val="center"/>
          </w:tcPr>
          <w:p w14:paraId="027F4F1B" w14:textId="77777777" w:rsidR="000A2C02" w:rsidRPr="00010045" w:rsidRDefault="000A2C02" w:rsidP="000A2C02">
            <w:pPr>
              <w:spacing w:after="0"/>
              <w:jc w:val="center"/>
            </w:pPr>
            <w:r w:rsidRPr="00010045">
              <w:t>TAK</w:t>
            </w:r>
          </w:p>
        </w:tc>
        <w:tc>
          <w:tcPr>
            <w:tcW w:w="805" w:type="pct"/>
            <w:vAlign w:val="center"/>
          </w:tcPr>
          <w:p w14:paraId="690A82EB" w14:textId="77777777" w:rsidR="000A2C02" w:rsidRPr="00010045" w:rsidRDefault="000A2C02" w:rsidP="000A2C02">
            <w:pPr>
              <w:spacing w:after="0"/>
              <w:jc w:val="center"/>
            </w:pPr>
            <w:r w:rsidRPr="008D04ED">
              <w:t>NIE</w:t>
            </w:r>
          </w:p>
        </w:tc>
      </w:tr>
      <w:tr w:rsidR="000A2C02" w:rsidRPr="00010045" w14:paraId="258169F3" w14:textId="77777777" w:rsidTr="000A2C02">
        <w:tc>
          <w:tcPr>
            <w:tcW w:w="422" w:type="pct"/>
            <w:shd w:val="clear" w:color="auto" w:fill="auto"/>
            <w:vAlign w:val="center"/>
          </w:tcPr>
          <w:p w14:paraId="57EF17EB"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A758457" w14:textId="77777777" w:rsidR="000A2C02" w:rsidRPr="00010045" w:rsidRDefault="000A2C02" w:rsidP="000A2C02">
            <w:pPr>
              <w:spacing w:after="0"/>
              <w:ind w:left="113" w:firstLine="0"/>
              <w:jc w:val="left"/>
              <w:rPr>
                <w:color w:val="000000"/>
              </w:rPr>
            </w:pPr>
            <w:r>
              <w:rPr>
                <w:color w:val="000000"/>
              </w:rPr>
              <w:t>S</w:t>
            </w:r>
            <w:r w:rsidRPr="00010045">
              <w:rPr>
                <w:color w:val="000000"/>
              </w:rPr>
              <w:t xml:space="preserve">tatystyka czasów przygotowania i wykonania badań; czas transportu i czas </w:t>
            </w:r>
            <w:proofErr w:type="spellStart"/>
            <w:r w:rsidRPr="00010045">
              <w:rPr>
                <w:color w:val="000000"/>
              </w:rPr>
              <w:t>przedanalityczny</w:t>
            </w:r>
            <w:proofErr w:type="spellEnd"/>
            <w:r w:rsidRPr="00010045">
              <w:rPr>
                <w:color w:val="000000"/>
              </w:rPr>
              <w:t>,</w:t>
            </w:r>
          </w:p>
        </w:tc>
        <w:tc>
          <w:tcPr>
            <w:tcW w:w="893" w:type="pct"/>
            <w:shd w:val="clear" w:color="auto" w:fill="auto"/>
            <w:vAlign w:val="center"/>
          </w:tcPr>
          <w:p w14:paraId="5962BBA5" w14:textId="77777777" w:rsidR="000A2C02" w:rsidRPr="00010045" w:rsidRDefault="000A2C02" w:rsidP="000A2C02">
            <w:pPr>
              <w:spacing w:after="0"/>
              <w:jc w:val="center"/>
            </w:pPr>
            <w:r w:rsidRPr="00010045">
              <w:t>TAK</w:t>
            </w:r>
          </w:p>
        </w:tc>
        <w:tc>
          <w:tcPr>
            <w:tcW w:w="805" w:type="pct"/>
            <w:vAlign w:val="center"/>
          </w:tcPr>
          <w:p w14:paraId="3BC59211" w14:textId="77777777" w:rsidR="000A2C02" w:rsidRPr="00010045" w:rsidRDefault="000A2C02" w:rsidP="000A2C02">
            <w:pPr>
              <w:spacing w:after="0"/>
              <w:jc w:val="center"/>
            </w:pPr>
            <w:r w:rsidRPr="008D04ED">
              <w:t>NIE</w:t>
            </w:r>
          </w:p>
        </w:tc>
      </w:tr>
      <w:tr w:rsidR="000A2C02" w:rsidRPr="00010045" w14:paraId="62D06D49" w14:textId="77777777" w:rsidTr="000A2C02">
        <w:tc>
          <w:tcPr>
            <w:tcW w:w="422" w:type="pct"/>
            <w:shd w:val="clear" w:color="auto" w:fill="auto"/>
            <w:vAlign w:val="center"/>
          </w:tcPr>
          <w:p w14:paraId="70CA459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ADCF2E0" w14:textId="77777777" w:rsidR="000A2C02" w:rsidRPr="00010045" w:rsidRDefault="000A2C02" w:rsidP="000A2C02">
            <w:pPr>
              <w:spacing w:after="0"/>
              <w:ind w:left="113" w:firstLine="0"/>
              <w:jc w:val="left"/>
              <w:rPr>
                <w:color w:val="000000"/>
              </w:rPr>
            </w:pPr>
            <w:r>
              <w:rPr>
                <w:color w:val="000000"/>
              </w:rPr>
              <w:t>Pr</w:t>
            </w:r>
            <w:r w:rsidRPr="00010045">
              <w:rPr>
                <w:color w:val="000000"/>
              </w:rPr>
              <w:t>owadzenie Księgi Laboratoryjnej i Ksiąg Pracowni,</w:t>
            </w:r>
          </w:p>
        </w:tc>
        <w:tc>
          <w:tcPr>
            <w:tcW w:w="893" w:type="pct"/>
            <w:shd w:val="clear" w:color="auto" w:fill="auto"/>
            <w:vAlign w:val="center"/>
          </w:tcPr>
          <w:p w14:paraId="295E2B42" w14:textId="77777777" w:rsidR="000A2C02" w:rsidRPr="00010045" w:rsidRDefault="000A2C02" w:rsidP="000A2C02">
            <w:pPr>
              <w:spacing w:after="0"/>
              <w:jc w:val="center"/>
            </w:pPr>
            <w:r w:rsidRPr="00010045">
              <w:t>TAK</w:t>
            </w:r>
          </w:p>
        </w:tc>
        <w:tc>
          <w:tcPr>
            <w:tcW w:w="805" w:type="pct"/>
            <w:vAlign w:val="center"/>
          </w:tcPr>
          <w:p w14:paraId="1CAE3914" w14:textId="77777777" w:rsidR="000A2C02" w:rsidRPr="00010045" w:rsidRDefault="000A2C02" w:rsidP="000A2C02">
            <w:pPr>
              <w:spacing w:after="0"/>
              <w:jc w:val="center"/>
            </w:pPr>
            <w:r w:rsidRPr="008D04ED">
              <w:t>NIE</w:t>
            </w:r>
          </w:p>
        </w:tc>
      </w:tr>
      <w:tr w:rsidR="000A2C02" w:rsidRPr="00010045" w14:paraId="01754906" w14:textId="77777777" w:rsidTr="000A2C02">
        <w:tc>
          <w:tcPr>
            <w:tcW w:w="422" w:type="pct"/>
            <w:shd w:val="clear" w:color="auto" w:fill="auto"/>
            <w:vAlign w:val="center"/>
          </w:tcPr>
          <w:p w14:paraId="70FD6C1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529E2F6" w14:textId="77777777" w:rsidR="000A2C02" w:rsidRPr="00010045" w:rsidRDefault="000A2C02" w:rsidP="000A2C02">
            <w:pPr>
              <w:spacing w:after="0"/>
              <w:ind w:left="113" w:firstLine="0"/>
              <w:jc w:val="left"/>
              <w:rPr>
                <w:color w:val="000000"/>
              </w:rPr>
            </w:pPr>
            <w:r>
              <w:rPr>
                <w:color w:val="000000"/>
              </w:rPr>
              <w:t>I</w:t>
            </w:r>
            <w:r w:rsidRPr="00010045">
              <w:rPr>
                <w:color w:val="000000"/>
              </w:rPr>
              <w:t>ntegracja z innymi modułami systemu medycznego:</w:t>
            </w:r>
          </w:p>
        </w:tc>
        <w:tc>
          <w:tcPr>
            <w:tcW w:w="893" w:type="pct"/>
            <w:shd w:val="clear" w:color="auto" w:fill="auto"/>
            <w:vAlign w:val="center"/>
          </w:tcPr>
          <w:p w14:paraId="72F4E163" w14:textId="77777777" w:rsidR="000A2C02" w:rsidRPr="00010045" w:rsidRDefault="000A2C02" w:rsidP="000A2C02">
            <w:pPr>
              <w:spacing w:after="0"/>
              <w:jc w:val="center"/>
            </w:pPr>
            <w:r w:rsidRPr="00010045">
              <w:t>TAK</w:t>
            </w:r>
          </w:p>
        </w:tc>
        <w:tc>
          <w:tcPr>
            <w:tcW w:w="805" w:type="pct"/>
            <w:vAlign w:val="center"/>
          </w:tcPr>
          <w:p w14:paraId="377793FE" w14:textId="77777777" w:rsidR="000A2C02" w:rsidRPr="00010045" w:rsidRDefault="000A2C02" w:rsidP="000A2C02">
            <w:pPr>
              <w:spacing w:after="0"/>
              <w:jc w:val="center"/>
            </w:pPr>
            <w:r w:rsidRPr="008D04ED">
              <w:t>NIE</w:t>
            </w:r>
          </w:p>
        </w:tc>
      </w:tr>
      <w:tr w:rsidR="000A2C02" w:rsidRPr="00010045" w14:paraId="71539D35" w14:textId="77777777" w:rsidTr="000A2C02">
        <w:tc>
          <w:tcPr>
            <w:tcW w:w="422" w:type="pct"/>
            <w:shd w:val="clear" w:color="auto" w:fill="auto"/>
            <w:vAlign w:val="center"/>
          </w:tcPr>
          <w:p w14:paraId="0B7F252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7C1F974" w14:textId="77777777" w:rsidR="000A2C02" w:rsidRPr="00010045" w:rsidRDefault="000A2C02" w:rsidP="000A2C02">
            <w:pPr>
              <w:spacing w:after="0"/>
              <w:ind w:left="113" w:firstLine="0"/>
              <w:jc w:val="left"/>
              <w:rPr>
                <w:color w:val="000000"/>
              </w:rPr>
            </w:pPr>
            <w:r>
              <w:rPr>
                <w:color w:val="000000"/>
              </w:rPr>
              <w:t>W</w:t>
            </w:r>
            <w:r w:rsidRPr="00010045">
              <w:rPr>
                <w:color w:val="000000"/>
              </w:rPr>
              <w:t>spółpraca z pozostałymi podsystemami medycznymi w zakresie wzajemnego udostępniania danych zlecenia i danych o jego wykonaniu,</w:t>
            </w:r>
          </w:p>
        </w:tc>
        <w:tc>
          <w:tcPr>
            <w:tcW w:w="893" w:type="pct"/>
            <w:shd w:val="clear" w:color="auto" w:fill="auto"/>
            <w:vAlign w:val="center"/>
          </w:tcPr>
          <w:p w14:paraId="578BAEC5" w14:textId="77777777" w:rsidR="000A2C02" w:rsidRPr="00010045" w:rsidRDefault="000A2C02" w:rsidP="000A2C02">
            <w:pPr>
              <w:spacing w:after="0"/>
              <w:jc w:val="center"/>
            </w:pPr>
            <w:r w:rsidRPr="00010045">
              <w:t>TAK</w:t>
            </w:r>
          </w:p>
        </w:tc>
        <w:tc>
          <w:tcPr>
            <w:tcW w:w="805" w:type="pct"/>
            <w:vAlign w:val="center"/>
          </w:tcPr>
          <w:p w14:paraId="24BC92AC" w14:textId="77777777" w:rsidR="000A2C02" w:rsidRPr="00010045" w:rsidRDefault="000A2C02" w:rsidP="000A2C02">
            <w:pPr>
              <w:spacing w:after="0"/>
              <w:jc w:val="center"/>
            </w:pPr>
            <w:r w:rsidRPr="008D04ED">
              <w:t>NIE</w:t>
            </w:r>
          </w:p>
        </w:tc>
      </w:tr>
      <w:tr w:rsidR="000A2C02" w:rsidRPr="00010045" w14:paraId="15B42B7F" w14:textId="77777777" w:rsidTr="000A2C02">
        <w:tc>
          <w:tcPr>
            <w:tcW w:w="422" w:type="pct"/>
            <w:shd w:val="clear" w:color="auto" w:fill="auto"/>
            <w:vAlign w:val="center"/>
          </w:tcPr>
          <w:p w14:paraId="2FC2FA75"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60F2C40"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współpracy z modułem Punkt Pobrań w szpitalu lub w przychodni</w:t>
            </w:r>
          </w:p>
        </w:tc>
        <w:tc>
          <w:tcPr>
            <w:tcW w:w="893" w:type="pct"/>
            <w:shd w:val="clear" w:color="auto" w:fill="auto"/>
            <w:vAlign w:val="center"/>
          </w:tcPr>
          <w:p w14:paraId="6F21739B" w14:textId="77777777" w:rsidR="000A2C02" w:rsidRPr="00010045" w:rsidRDefault="000A2C02" w:rsidP="000A2C02">
            <w:pPr>
              <w:spacing w:after="0"/>
              <w:jc w:val="center"/>
            </w:pPr>
            <w:r w:rsidRPr="00010045">
              <w:t>TAK</w:t>
            </w:r>
          </w:p>
        </w:tc>
        <w:tc>
          <w:tcPr>
            <w:tcW w:w="805" w:type="pct"/>
            <w:vAlign w:val="center"/>
          </w:tcPr>
          <w:p w14:paraId="715CF1C6" w14:textId="77777777" w:rsidR="000A2C02" w:rsidRPr="00010045" w:rsidRDefault="000A2C02" w:rsidP="000A2C02">
            <w:pPr>
              <w:spacing w:after="0"/>
              <w:jc w:val="center"/>
            </w:pPr>
            <w:r w:rsidRPr="008D04ED">
              <w:t>NIE</w:t>
            </w:r>
          </w:p>
        </w:tc>
      </w:tr>
      <w:tr w:rsidR="000A2C02" w:rsidRPr="00010045" w14:paraId="543317E1" w14:textId="77777777" w:rsidTr="000A2C02">
        <w:tc>
          <w:tcPr>
            <w:tcW w:w="422" w:type="pct"/>
            <w:shd w:val="clear" w:color="auto" w:fill="auto"/>
            <w:vAlign w:val="center"/>
          </w:tcPr>
          <w:p w14:paraId="3BF576A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2D51A57" w14:textId="77777777" w:rsidR="000A2C02" w:rsidRPr="00010045" w:rsidRDefault="000A2C02" w:rsidP="000A2C02">
            <w:pPr>
              <w:spacing w:after="0"/>
              <w:ind w:left="113" w:firstLine="0"/>
              <w:jc w:val="left"/>
              <w:rPr>
                <w:color w:val="000000"/>
              </w:rPr>
            </w:pPr>
            <w:r>
              <w:rPr>
                <w:color w:val="000000"/>
              </w:rPr>
              <w:t>E</w:t>
            </w:r>
            <w:r w:rsidRPr="00010045">
              <w:rPr>
                <w:color w:val="000000"/>
              </w:rPr>
              <w:t>ksport danych statystycznych oraz ilościowych o wykonanych świadczeniach do pliku tekstowego z możliwością wczytania do modułów Rachunku Kosztów Leczenia.</w:t>
            </w:r>
          </w:p>
        </w:tc>
        <w:tc>
          <w:tcPr>
            <w:tcW w:w="893" w:type="pct"/>
            <w:tcBorders>
              <w:bottom w:val="single" w:sz="4" w:space="0" w:color="auto"/>
            </w:tcBorders>
            <w:shd w:val="clear" w:color="auto" w:fill="auto"/>
            <w:vAlign w:val="center"/>
          </w:tcPr>
          <w:p w14:paraId="54604E40" w14:textId="77777777" w:rsidR="000A2C02" w:rsidRPr="00010045" w:rsidRDefault="000A2C02" w:rsidP="000A2C02">
            <w:pPr>
              <w:spacing w:after="0"/>
              <w:jc w:val="center"/>
            </w:pPr>
            <w:r w:rsidRPr="00010045">
              <w:t>TAK</w:t>
            </w:r>
          </w:p>
        </w:tc>
        <w:tc>
          <w:tcPr>
            <w:tcW w:w="805" w:type="pct"/>
            <w:tcBorders>
              <w:bottom w:val="single" w:sz="4" w:space="0" w:color="auto"/>
            </w:tcBorders>
            <w:vAlign w:val="center"/>
          </w:tcPr>
          <w:p w14:paraId="0DA6D481" w14:textId="77777777" w:rsidR="000A2C02" w:rsidRPr="00010045" w:rsidRDefault="000A2C02" w:rsidP="000A2C02">
            <w:pPr>
              <w:spacing w:after="0"/>
              <w:jc w:val="center"/>
            </w:pPr>
            <w:r w:rsidRPr="008D04ED">
              <w:t>NIE</w:t>
            </w:r>
          </w:p>
        </w:tc>
      </w:tr>
      <w:tr w:rsidR="003D5485" w:rsidRPr="00010045" w14:paraId="4319F18D" w14:textId="77777777" w:rsidTr="003D5485">
        <w:tc>
          <w:tcPr>
            <w:tcW w:w="3302" w:type="pct"/>
            <w:gridSpan w:val="2"/>
            <w:shd w:val="clear" w:color="auto" w:fill="auto"/>
            <w:vAlign w:val="center"/>
          </w:tcPr>
          <w:p w14:paraId="4727E35C" w14:textId="77777777" w:rsidR="003D5485" w:rsidRPr="003D5485" w:rsidRDefault="003D5485" w:rsidP="00CF6518">
            <w:pPr>
              <w:spacing w:after="0"/>
              <w:ind w:left="113" w:firstLine="0"/>
              <w:jc w:val="left"/>
              <w:rPr>
                <w:b/>
                <w:color w:val="000000"/>
              </w:rPr>
            </w:pPr>
            <w:r w:rsidRPr="003D5485">
              <w:rPr>
                <w:b/>
                <w:color w:val="000000"/>
              </w:rPr>
              <w:t>W zakresie specyfiki stanowisk Pracowni mikrobiologii:</w:t>
            </w:r>
          </w:p>
        </w:tc>
        <w:tc>
          <w:tcPr>
            <w:tcW w:w="893" w:type="pct"/>
            <w:tcBorders>
              <w:tl2br w:val="single" w:sz="4" w:space="0" w:color="000000"/>
              <w:tr2bl w:val="single" w:sz="4" w:space="0" w:color="000000"/>
            </w:tcBorders>
            <w:shd w:val="clear" w:color="auto" w:fill="auto"/>
            <w:vAlign w:val="center"/>
          </w:tcPr>
          <w:p w14:paraId="604A2B58" w14:textId="77777777" w:rsidR="003D5485" w:rsidRPr="00010045" w:rsidRDefault="003D5485" w:rsidP="00CF6518">
            <w:pPr>
              <w:spacing w:after="0"/>
              <w:jc w:val="center"/>
            </w:pPr>
          </w:p>
        </w:tc>
        <w:tc>
          <w:tcPr>
            <w:tcW w:w="805" w:type="pct"/>
            <w:tcBorders>
              <w:tl2br w:val="single" w:sz="4" w:space="0" w:color="000000"/>
              <w:tr2bl w:val="single" w:sz="4" w:space="0" w:color="000000"/>
            </w:tcBorders>
          </w:tcPr>
          <w:p w14:paraId="186DB087" w14:textId="77777777" w:rsidR="003D5485" w:rsidRPr="00010045" w:rsidRDefault="003D5485" w:rsidP="00CF6518">
            <w:pPr>
              <w:spacing w:after="0"/>
              <w:jc w:val="center"/>
            </w:pPr>
          </w:p>
        </w:tc>
      </w:tr>
      <w:tr w:rsidR="00B168DC" w:rsidRPr="00010045" w14:paraId="5495045E" w14:textId="77777777" w:rsidTr="000A2C02">
        <w:tc>
          <w:tcPr>
            <w:tcW w:w="422" w:type="pct"/>
            <w:shd w:val="clear" w:color="auto" w:fill="auto"/>
            <w:vAlign w:val="center"/>
          </w:tcPr>
          <w:p w14:paraId="55548523" w14:textId="77777777" w:rsidR="00B168DC" w:rsidRPr="00010045" w:rsidRDefault="00B168DC"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6848488" w14:textId="77777777" w:rsidR="00B168DC" w:rsidRPr="00010045" w:rsidRDefault="00B168DC" w:rsidP="00CF6518">
            <w:pPr>
              <w:spacing w:after="0"/>
              <w:ind w:left="113" w:firstLine="0"/>
              <w:jc w:val="left"/>
              <w:rPr>
                <w:color w:val="000000"/>
              </w:rPr>
            </w:pPr>
            <w:r w:rsidRPr="00010045">
              <w:rPr>
                <w:color w:val="000000"/>
              </w:rPr>
              <w:t xml:space="preserve"> - podział systematyczny według </w:t>
            </w:r>
            <w:proofErr w:type="spellStart"/>
            <w:r w:rsidRPr="00010045">
              <w:rPr>
                <w:color w:val="000000"/>
              </w:rPr>
              <w:t>Bergey’a</w:t>
            </w:r>
            <w:proofErr w:type="spellEnd"/>
            <w:r w:rsidRPr="00010045">
              <w:rPr>
                <w:color w:val="000000"/>
              </w:rPr>
              <w:t xml:space="preserve"> dla wyhodowanych drobnoustrojów,</w:t>
            </w:r>
          </w:p>
        </w:tc>
        <w:tc>
          <w:tcPr>
            <w:tcW w:w="893" w:type="pct"/>
            <w:shd w:val="clear" w:color="auto" w:fill="auto"/>
            <w:vAlign w:val="center"/>
          </w:tcPr>
          <w:p w14:paraId="44DD0FB3" w14:textId="77777777" w:rsidR="00B168DC" w:rsidRPr="00010045" w:rsidRDefault="00B168DC" w:rsidP="00CF6518">
            <w:pPr>
              <w:spacing w:after="0"/>
              <w:jc w:val="center"/>
            </w:pPr>
            <w:r w:rsidRPr="00010045">
              <w:t>TAK</w:t>
            </w:r>
          </w:p>
        </w:tc>
        <w:tc>
          <w:tcPr>
            <w:tcW w:w="805" w:type="pct"/>
            <w:vAlign w:val="center"/>
          </w:tcPr>
          <w:p w14:paraId="6FB02C01" w14:textId="77777777" w:rsidR="00B168DC" w:rsidRPr="00010045" w:rsidRDefault="000A2C02" w:rsidP="000A2C02">
            <w:pPr>
              <w:spacing w:after="0"/>
              <w:jc w:val="center"/>
            </w:pPr>
            <w:r>
              <w:t>NIE</w:t>
            </w:r>
          </w:p>
        </w:tc>
      </w:tr>
      <w:tr w:rsidR="000A2C02" w:rsidRPr="00010045" w14:paraId="63EEF1BA" w14:textId="77777777" w:rsidTr="000A2C02">
        <w:tc>
          <w:tcPr>
            <w:tcW w:w="422" w:type="pct"/>
            <w:shd w:val="clear" w:color="auto" w:fill="auto"/>
            <w:vAlign w:val="center"/>
          </w:tcPr>
          <w:p w14:paraId="73D57A7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FC80BC8" w14:textId="77777777" w:rsidR="000A2C02" w:rsidRPr="00010045" w:rsidRDefault="000A2C02" w:rsidP="000A2C02">
            <w:pPr>
              <w:spacing w:after="0"/>
              <w:ind w:left="113" w:firstLine="0"/>
              <w:jc w:val="left"/>
              <w:rPr>
                <w:color w:val="000000"/>
              </w:rPr>
            </w:pPr>
            <w:r w:rsidRPr="00010045">
              <w:rPr>
                <w:color w:val="000000"/>
              </w:rPr>
              <w:t xml:space="preserve"> - tworzenie standardowych zestawów antybiogramów z możliwością uzupełniania na etapie realizacji badania,</w:t>
            </w:r>
          </w:p>
        </w:tc>
        <w:tc>
          <w:tcPr>
            <w:tcW w:w="893" w:type="pct"/>
            <w:shd w:val="clear" w:color="auto" w:fill="auto"/>
            <w:vAlign w:val="center"/>
          </w:tcPr>
          <w:p w14:paraId="1878EEDF" w14:textId="77777777" w:rsidR="000A2C02" w:rsidRPr="00010045" w:rsidRDefault="000A2C02" w:rsidP="000A2C02">
            <w:pPr>
              <w:spacing w:after="0"/>
              <w:jc w:val="center"/>
            </w:pPr>
            <w:r w:rsidRPr="00010045">
              <w:t>TAK</w:t>
            </w:r>
          </w:p>
        </w:tc>
        <w:tc>
          <w:tcPr>
            <w:tcW w:w="805" w:type="pct"/>
            <w:vAlign w:val="center"/>
          </w:tcPr>
          <w:p w14:paraId="7270941C" w14:textId="77777777" w:rsidR="000A2C02" w:rsidRPr="00010045" w:rsidRDefault="000A2C02" w:rsidP="000A2C02">
            <w:pPr>
              <w:spacing w:after="0"/>
              <w:jc w:val="center"/>
            </w:pPr>
            <w:r w:rsidRPr="00F271F2">
              <w:t>NIE</w:t>
            </w:r>
          </w:p>
        </w:tc>
      </w:tr>
      <w:tr w:rsidR="000A2C02" w:rsidRPr="00010045" w14:paraId="31A12F0D" w14:textId="77777777" w:rsidTr="000A2C02">
        <w:tc>
          <w:tcPr>
            <w:tcW w:w="422" w:type="pct"/>
            <w:shd w:val="clear" w:color="auto" w:fill="auto"/>
            <w:vAlign w:val="center"/>
          </w:tcPr>
          <w:p w14:paraId="60BC5AA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4EE18E6" w14:textId="77777777" w:rsidR="000A2C02" w:rsidRPr="00010045" w:rsidRDefault="000A2C02" w:rsidP="000A2C02">
            <w:pPr>
              <w:spacing w:after="0"/>
              <w:ind w:left="113" w:firstLine="0"/>
              <w:jc w:val="left"/>
              <w:rPr>
                <w:color w:val="000000"/>
              </w:rPr>
            </w:pPr>
            <w:r w:rsidRPr="00010045">
              <w:rPr>
                <w:color w:val="000000"/>
              </w:rPr>
              <w:t xml:space="preserve"> - wprowadzanie </w:t>
            </w:r>
            <w:proofErr w:type="spellStart"/>
            <w:r w:rsidRPr="00010045">
              <w:rPr>
                <w:color w:val="000000"/>
              </w:rPr>
              <w:t>bionumerów</w:t>
            </w:r>
            <w:proofErr w:type="spellEnd"/>
            <w:r w:rsidRPr="00010045">
              <w:rPr>
                <w:color w:val="000000"/>
              </w:rPr>
              <w:t xml:space="preserve"> z pasków testów identyfikacyjnych wg słownika testów,</w:t>
            </w:r>
          </w:p>
        </w:tc>
        <w:tc>
          <w:tcPr>
            <w:tcW w:w="893" w:type="pct"/>
            <w:shd w:val="clear" w:color="auto" w:fill="auto"/>
            <w:vAlign w:val="center"/>
          </w:tcPr>
          <w:p w14:paraId="2D3E08CC" w14:textId="77777777" w:rsidR="000A2C02" w:rsidRPr="00010045" w:rsidRDefault="000A2C02" w:rsidP="000A2C02">
            <w:pPr>
              <w:spacing w:after="0"/>
              <w:jc w:val="center"/>
            </w:pPr>
            <w:r w:rsidRPr="00010045">
              <w:t>TAK</w:t>
            </w:r>
          </w:p>
        </w:tc>
        <w:tc>
          <w:tcPr>
            <w:tcW w:w="805" w:type="pct"/>
            <w:vAlign w:val="center"/>
          </w:tcPr>
          <w:p w14:paraId="3FE43A66" w14:textId="77777777" w:rsidR="000A2C02" w:rsidRPr="00010045" w:rsidRDefault="000A2C02" w:rsidP="000A2C02">
            <w:pPr>
              <w:spacing w:after="0"/>
              <w:jc w:val="center"/>
            </w:pPr>
            <w:r w:rsidRPr="00F271F2">
              <w:t>NIE</w:t>
            </w:r>
          </w:p>
        </w:tc>
      </w:tr>
      <w:tr w:rsidR="000A2C02" w:rsidRPr="00010045" w14:paraId="3BEFB64F" w14:textId="77777777" w:rsidTr="000A2C02">
        <w:tc>
          <w:tcPr>
            <w:tcW w:w="422" w:type="pct"/>
            <w:shd w:val="clear" w:color="auto" w:fill="auto"/>
            <w:vAlign w:val="center"/>
          </w:tcPr>
          <w:p w14:paraId="0F96D0F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7DAE234" w14:textId="77777777" w:rsidR="000A2C02" w:rsidRPr="00010045" w:rsidRDefault="000A2C02" w:rsidP="000A2C02">
            <w:pPr>
              <w:spacing w:after="0"/>
              <w:ind w:left="113" w:firstLine="0"/>
              <w:jc w:val="left"/>
              <w:rPr>
                <w:color w:val="000000"/>
              </w:rPr>
            </w:pPr>
            <w:r w:rsidRPr="00010045">
              <w:rPr>
                <w:color w:val="000000"/>
              </w:rPr>
              <w:t xml:space="preserve"> - możliwość podłączenia medycznych aparatów mikrobiologicznych,</w:t>
            </w:r>
          </w:p>
        </w:tc>
        <w:tc>
          <w:tcPr>
            <w:tcW w:w="893" w:type="pct"/>
            <w:shd w:val="clear" w:color="auto" w:fill="auto"/>
            <w:vAlign w:val="center"/>
          </w:tcPr>
          <w:p w14:paraId="1324BC43" w14:textId="77777777" w:rsidR="000A2C02" w:rsidRPr="00010045" w:rsidRDefault="000A2C02" w:rsidP="000A2C02">
            <w:pPr>
              <w:spacing w:after="0"/>
              <w:jc w:val="center"/>
            </w:pPr>
            <w:r w:rsidRPr="00010045">
              <w:t>TAK</w:t>
            </w:r>
          </w:p>
        </w:tc>
        <w:tc>
          <w:tcPr>
            <w:tcW w:w="805" w:type="pct"/>
            <w:vAlign w:val="center"/>
          </w:tcPr>
          <w:p w14:paraId="035701E1" w14:textId="77777777" w:rsidR="000A2C02" w:rsidRPr="00010045" w:rsidRDefault="000A2C02" w:rsidP="000A2C02">
            <w:pPr>
              <w:spacing w:after="0"/>
              <w:jc w:val="center"/>
            </w:pPr>
            <w:r w:rsidRPr="00F271F2">
              <w:t>NIE</w:t>
            </w:r>
          </w:p>
        </w:tc>
      </w:tr>
      <w:tr w:rsidR="000A2C02" w:rsidRPr="00010045" w14:paraId="42D9F0EF" w14:textId="77777777" w:rsidTr="000A2C02">
        <w:tc>
          <w:tcPr>
            <w:tcW w:w="422" w:type="pct"/>
            <w:shd w:val="clear" w:color="auto" w:fill="auto"/>
            <w:vAlign w:val="center"/>
          </w:tcPr>
          <w:p w14:paraId="7631B68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C357F30" w14:textId="77777777" w:rsidR="000A2C02" w:rsidRPr="00010045" w:rsidRDefault="000A2C02" w:rsidP="000A2C02">
            <w:pPr>
              <w:spacing w:after="0"/>
              <w:ind w:left="113" w:firstLine="0"/>
              <w:jc w:val="left"/>
              <w:rPr>
                <w:color w:val="000000"/>
              </w:rPr>
            </w:pPr>
            <w:r w:rsidRPr="00010045">
              <w:rPr>
                <w:color w:val="000000"/>
              </w:rPr>
              <w:t xml:space="preserve"> - wprowadzanie danych wg słowników mechanizmów oporności,</w:t>
            </w:r>
          </w:p>
        </w:tc>
        <w:tc>
          <w:tcPr>
            <w:tcW w:w="893" w:type="pct"/>
            <w:shd w:val="clear" w:color="auto" w:fill="auto"/>
            <w:vAlign w:val="center"/>
          </w:tcPr>
          <w:p w14:paraId="5B5D3C5D" w14:textId="77777777" w:rsidR="000A2C02" w:rsidRPr="00010045" w:rsidRDefault="000A2C02" w:rsidP="000A2C02">
            <w:pPr>
              <w:spacing w:after="0"/>
              <w:jc w:val="center"/>
            </w:pPr>
            <w:r w:rsidRPr="00010045">
              <w:t>TAK</w:t>
            </w:r>
          </w:p>
        </w:tc>
        <w:tc>
          <w:tcPr>
            <w:tcW w:w="805" w:type="pct"/>
            <w:vAlign w:val="center"/>
          </w:tcPr>
          <w:p w14:paraId="22E1933B" w14:textId="77777777" w:rsidR="000A2C02" w:rsidRPr="00010045" w:rsidRDefault="000A2C02" w:rsidP="000A2C02">
            <w:pPr>
              <w:spacing w:after="0"/>
              <w:jc w:val="center"/>
            </w:pPr>
            <w:r w:rsidRPr="00F271F2">
              <w:t>NIE</w:t>
            </w:r>
          </w:p>
        </w:tc>
      </w:tr>
      <w:tr w:rsidR="000A2C02" w:rsidRPr="00010045" w14:paraId="36F49FEE" w14:textId="77777777" w:rsidTr="000A2C02">
        <w:tc>
          <w:tcPr>
            <w:tcW w:w="422" w:type="pct"/>
            <w:shd w:val="clear" w:color="auto" w:fill="auto"/>
            <w:vAlign w:val="center"/>
          </w:tcPr>
          <w:p w14:paraId="3DFCEB0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AD0213D" w14:textId="77777777" w:rsidR="000A2C02" w:rsidRPr="00010045" w:rsidRDefault="000A2C02" w:rsidP="000A2C02">
            <w:pPr>
              <w:spacing w:after="0"/>
              <w:ind w:left="113" w:firstLine="0"/>
              <w:jc w:val="left"/>
              <w:rPr>
                <w:color w:val="000000"/>
              </w:rPr>
            </w:pPr>
            <w:r w:rsidRPr="00010045">
              <w:rPr>
                <w:color w:val="000000"/>
              </w:rPr>
              <w:t xml:space="preserve"> - oznaczanie drobnoustrojów alarmowych,</w:t>
            </w:r>
          </w:p>
        </w:tc>
        <w:tc>
          <w:tcPr>
            <w:tcW w:w="893" w:type="pct"/>
            <w:shd w:val="clear" w:color="auto" w:fill="auto"/>
            <w:vAlign w:val="center"/>
          </w:tcPr>
          <w:p w14:paraId="0D97EA85" w14:textId="77777777" w:rsidR="000A2C02" w:rsidRPr="00010045" w:rsidRDefault="000A2C02" w:rsidP="000A2C02">
            <w:pPr>
              <w:spacing w:after="0"/>
              <w:jc w:val="center"/>
            </w:pPr>
            <w:r w:rsidRPr="00010045">
              <w:t>TAK</w:t>
            </w:r>
          </w:p>
        </w:tc>
        <w:tc>
          <w:tcPr>
            <w:tcW w:w="805" w:type="pct"/>
            <w:vAlign w:val="center"/>
          </w:tcPr>
          <w:p w14:paraId="180C9D20" w14:textId="77777777" w:rsidR="000A2C02" w:rsidRPr="00010045" w:rsidRDefault="000A2C02" w:rsidP="000A2C02">
            <w:pPr>
              <w:spacing w:after="0"/>
              <w:jc w:val="center"/>
            </w:pPr>
            <w:r w:rsidRPr="00F271F2">
              <w:t>NIE</w:t>
            </w:r>
          </w:p>
        </w:tc>
      </w:tr>
      <w:tr w:rsidR="000A2C02" w:rsidRPr="00010045" w14:paraId="5C642966" w14:textId="77777777" w:rsidTr="000A2C02">
        <w:tc>
          <w:tcPr>
            <w:tcW w:w="422" w:type="pct"/>
            <w:shd w:val="clear" w:color="auto" w:fill="auto"/>
            <w:vAlign w:val="center"/>
          </w:tcPr>
          <w:p w14:paraId="61A835F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D2C2486" w14:textId="77777777" w:rsidR="000A2C02" w:rsidRPr="00010045" w:rsidRDefault="000A2C02" w:rsidP="000A2C02">
            <w:pPr>
              <w:spacing w:after="0"/>
              <w:ind w:left="113" w:firstLine="0"/>
              <w:jc w:val="left"/>
              <w:rPr>
                <w:color w:val="000000"/>
              </w:rPr>
            </w:pPr>
            <w:r w:rsidRPr="00010045">
              <w:rPr>
                <w:color w:val="000000"/>
              </w:rPr>
              <w:t xml:space="preserve"> - ewidencja poszczególnych etapów realizacji badania mikrobiologicznego,</w:t>
            </w:r>
          </w:p>
        </w:tc>
        <w:tc>
          <w:tcPr>
            <w:tcW w:w="893" w:type="pct"/>
            <w:shd w:val="clear" w:color="auto" w:fill="auto"/>
            <w:vAlign w:val="center"/>
          </w:tcPr>
          <w:p w14:paraId="7181D496" w14:textId="77777777" w:rsidR="000A2C02" w:rsidRPr="00010045" w:rsidRDefault="000A2C02" w:rsidP="000A2C02">
            <w:pPr>
              <w:spacing w:after="0"/>
              <w:jc w:val="center"/>
            </w:pPr>
            <w:r w:rsidRPr="00010045">
              <w:t>TAK</w:t>
            </w:r>
          </w:p>
        </w:tc>
        <w:tc>
          <w:tcPr>
            <w:tcW w:w="805" w:type="pct"/>
            <w:vAlign w:val="center"/>
          </w:tcPr>
          <w:p w14:paraId="1CC56944" w14:textId="77777777" w:rsidR="000A2C02" w:rsidRPr="00010045" w:rsidRDefault="000A2C02" w:rsidP="000A2C02">
            <w:pPr>
              <w:spacing w:after="0"/>
              <w:jc w:val="center"/>
            </w:pPr>
            <w:r w:rsidRPr="00F271F2">
              <w:t>NIE</w:t>
            </w:r>
          </w:p>
        </w:tc>
      </w:tr>
      <w:tr w:rsidR="000A2C02" w:rsidRPr="00010045" w14:paraId="63BE9E5C" w14:textId="77777777" w:rsidTr="000A2C02">
        <w:tc>
          <w:tcPr>
            <w:tcW w:w="422" w:type="pct"/>
            <w:shd w:val="clear" w:color="auto" w:fill="auto"/>
            <w:vAlign w:val="center"/>
          </w:tcPr>
          <w:p w14:paraId="099503C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4BE94FA" w14:textId="77777777" w:rsidR="000A2C02" w:rsidRPr="00010045" w:rsidRDefault="000A2C02" w:rsidP="000A2C02">
            <w:pPr>
              <w:spacing w:after="0"/>
              <w:ind w:left="113" w:firstLine="0"/>
              <w:jc w:val="left"/>
              <w:rPr>
                <w:color w:val="000000"/>
              </w:rPr>
            </w:pPr>
            <w:r w:rsidRPr="00010045">
              <w:rPr>
                <w:color w:val="000000"/>
              </w:rPr>
              <w:t xml:space="preserve"> - ewidencja podłoży hodowlanych i butelek z krwią na posiew,</w:t>
            </w:r>
          </w:p>
        </w:tc>
        <w:tc>
          <w:tcPr>
            <w:tcW w:w="893" w:type="pct"/>
            <w:shd w:val="clear" w:color="auto" w:fill="auto"/>
            <w:vAlign w:val="center"/>
          </w:tcPr>
          <w:p w14:paraId="0E6610B1" w14:textId="77777777" w:rsidR="000A2C02" w:rsidRPr="00010045" w:rsidRDefault="000A2C02" w:rsidP="000A2C02">
            <w:pPr>
              <w:spacing w:after="0"/>
              <w:jc w:val="center"/>
            </w:pPr>
            <w:r w:rsidRPr="00010045">
              <w:t>TAK</w:t>
            </w:r>
          </w:p>
        </w:tc>
        <w:tc>
          <w:tcPr>
            <w:tcW w:w="805" w:type="pct"/>
            <w:vAlign w:val="center"/>
          </w:tcPr>
          <w:p w14:paraId="7C9B0FEB" w14:textId="77777777" w:rsidR="000A2C02" w:rsidRPr="00010045" w:rsidRDefault="000A2C02" w:rsidP="000A2C02">
            <w:pPr>
              <w:spacing w:after="0"/>
              <w:jc w:val="center"/>
            </w:pPr>
            <w:r w:rsidRPr="00F271F2">
              <w:t>NIE</w:t>
            </w:r>
          </w:p>
        </w:tc>
      </w:tr>
      <w:tr w:rsidR="000A2C02" w:rsidRPr="00010045" w14:paraId="63F13958" w14:textId="77777777" w:rsidTr="000A2C02">
        <w:tc>
          <w:tcPr>
            <w:tcW w:w="422" w:type="pct"/>
            <w:shd w:val="clear" w:color="auto" w:fill="auto"/>
            <w:vAlign w:val="center"/>
          </w:tcPr>
          <w:p w14:paraId="22CE102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64E951D" w14:textId="77777777" w:rsidR="000A2C02" w:rsidRPr="00010045" w:rsidRDefault="000A2C02" w:rsidP="000A2C02">
            <w:pPr>
              <w:spacing w:after="0"/>
              <w:ind w:left="113" w:firstLine="0"/>
              <w:jc w:val="left"/>
              <w:rPr>
                <w:color w:val="000000"/>
              </w:rPr>
            </w:pPr>
            <w:r w:rsidRPr="00010045">
              <w:rPr>
                <w:color w:val="000000"/>
              </w:rPr>
              <w:t xml:space="preserve"> - możliwość prowadzenie statystyk mikrobiologicznych:</w:t>
            </w:r>
          </w:p>
        </w:tc>
        <w:tc>
          <w:tcPr>
            <w:tcW w:w="893" w:type="pct"/>
            <w:shd w:val="clear" w:color="auto" w:fill="auto"/>
            <w:vAlign w:val="center"/>
          </w:tcPr>
          <w:p w14:paraId="1FBB576C" w14:textId="77777777" w:rsidR="000A2C02" w:rsidRPr="00010045" w:rsidRDefault="000A2C02" w:rsidP="000A2C02">
            <w:pPr>
              <w:spacing w:after="0"/>
              <w:jc w:val="center"/>
            </w:pPr>
            <w:r w:rsidRPr="00010045">
              <w:t>TAK</w:t>
            </w:r>
          </w:p>
        </w:tc>
        <w:tc>
          <w:tcPr>
            <w:tcW w:w="805" w:type="pct"/>
            <w:vAlign w:val="center"/>
          </w:tcPr>
          <w:p w14:paraId="71159490" w14:textId="77777777" w:rsidR="000A2C02" w:rsidRPr="00010045" w:rsidRDefault="000A2C02" w:rsidP="000A2C02">
            <w:pPr>
              <w:spacing w:after="0"/>
              <w:jc w:val="center"/>
            </w:pPr>
            <w:r w:rsidRPr="00F271F2">
              <w:t>NIE</w:t>
            </w:r>
          </w:p>
        </w:tc>
      </w:tr>
      <w:tr w:rsidR="000A2C02" w:rsidRPr="00010045" w14:paraId="2EF7F580" w14:textId="77777777" w:rsidTr="000A2C02">
        <w:tc>
          <w:tcPr>
            <w:tcW w:w="422" w:type="pct"/>
            <w:shd w:val="clear" w:color="auto" w:fill="auto"/>
            <w:vAlign w:val="center"/>
          </w:tcPr>
          <w:p w14:paraId="3831C78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8BF4DDE" w14:textId="77777777" w:rsidR="000A2C02" w:rsidRPr="00010045" w:rsidRDefault="000A2C02" w:rsidP="000A2C02">
            <w:pPr>
              <w:spacing w:after="0"/>
              <w:ind w:left="113" w:firstLine="0"/>
              <w:jc w:val="left"/>
              <w:rPr>
                <w:color w:val="000000"/>
              </w:rPr>
            </w:pPr>
            <w:r w:rsidRPr="00010045">
              <w:rPr>
                <w:color w:val="000000"/>
              </w:rPr>
              <w:t xml:space="preserve"> - analiza epidemiologiczna: częstotliwość występowania drobnoustrojów wg klasyfikacji </w:t>
            </w:r>
            <w:proofErr w:type="spellStart"/>
            <w:r w:rsidRPr="00010045">
              <w:rPr>
                <w:color w:val="000000"/>
              </w:rPr>
              <w:t>Bergey’a</w:t>
            </w:r>
            <w:proofErr w:type="spellEnd"/>
            <w:r w:rsidRPr="00010045">
              <w:rPr>
                <w:color w:val="000000"/>
              </w:rPr>
              <w:t xml:space="preserve"> i wg zleceniodawców,</w:t>
            </w:r>
          </w:p>
        </w:tc>
        <w:tc>
          <w:tcPr>
            <w:tcW w:w="893" w:type="pct"/>
            <w:shd w:val="clear" w:color="auto" w:fill="auto"/>
            <w:vAlign w:val="center"/>
          </w:tcPr>
          <w:p w14:paraId="0E1B2BB9" w14:textId="77777777" w:rsidR="000A2C02" w:rsidRPr="00010045" w:rsidRDefault="000A2C02" w:rsidP="000A2C02">
            <w:pPr>
              <w:spacing w:after="0"/>
              <w:jc w:val="center"/>
            </w:pPr>
            <w:r w:rsidRPr="00010045">
              <w:t>TAK</w:t>
            </w:r>
          </w:p>
        </w:tc>
        <w:tc>
          <w:tcPr>
            <w:tcW w:w="805" w:type="pct"/>
            <w:vAlign w:val="center"/>
          </w:tcPr>
          <w:p w14:paraId="4369052A" w14:textId="77777777" w:rsidR="000A2C02" w:rsidRPr="00010045" w:rsidRDefault="000A2C02" w:rsidP="000A2C02">
            <w:pPr>
              <w:spacing w:after="0"/>
              <w:jc w:val="center"/>
            </w:pPr>
            <w:r w:rsidRPr="00F271F2">
              <w:t>NIE</w:t>
            </w:r>
          </w:p>
        </w:tc>
      </w:tr>
      <w:tr w:rsidR="000A2C02" w:rsidRPr="00010045" w14:paraId="3ABA58A9" w14:textId="77777777" w:rsidTr="000A2C02">
        <w:tc>
          <w:tcPr>
            <w:tcW w:w="422" w:type="pct"/>
            <w:shd w:val="clear" w:color="auto" w:fill="auto"/>
            <w:vAlign w:val="center"/>
          </w:tcPr>
          <w:p w14:paraId="7991EFC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EA8EC60" w14:textId="77777777" w:rsidR="000A2C02" w:rsidRPr="00010045" w:rsidRDefault="000A2C02" w:rsidP="000A2C02">
            <w:pPr>
              <w:spacing w:after="0"/>
              <w:ind w:left="113" w:firstLine="0"/>
              <w:jc w:val="left"/>
              <w:rPr>
                <w:color w:val="000000"/>
              </w:rPr>
            </w:pPr>
            <w:r w:rsidRPr="00010045">
              <w:rPr>
                <w:color w:val="000000"/>
              </w:rPr>
              <w:t xml:space="preserve"> - lekooporność drobnoustrojów wg antybiotyków, wg drobnoustrojów dla wybranych zleceniodawców, badań, antybiogramów, itp.,</w:t>
            </w:r>
          </w:p>
        </w:tc>
        <w:tc>
          <w:tcPr>
            <w:tcW w:w="893" w:type="pct"/>
            <w:shd w:val="clear" w:color="auto" w:fill="auto"/>
            <w:vAlign w:val="center"/>
          </w:tcPr>
          <w:p w14:paraId="6181108A" w14:textId="77777777" w:rsidR="000A2C02" w:rsidRPr="00010045" w:rsidRDefault="000A2C02" w:rsidP="000A2C02">
            <w:pPr>
              <w:spacing w:after="0"/>
              <w:jc w:val="center"/>
            </w:pPr>
            <w:r w:rsidRPr="00010045">
              <w:t>TAK</w:t>
            </w:r>
          </w:p>
        </w:tc>
        <w:tc>
          <w:tcPr>
            <w:tcW w:w="805" w:type="pct"/>
            <w:vAlign w:val="center"/>
          </w:tcPr>
          <w:p w14:paraId="2F646D1A" w14:textId="77777777" w:rsidR="000A2C02" w:rsidRPr="00010045" w:rsidRDefault="000A2C02" w:rsidP="000A2C02">
            <w:pPr>
              <w:spacing w:after="0"/>
              <w:jc w:val="center"/>
            </w:pPr>
            <w:r w:rsidRPr="00F271F2">
              <w:t>NIE</w:t>
            </w:r>
          </w:p>
        </w:tc>
      </w:tr>
      <w:tr w:rsidR="000A2C02" w:rsidRPr="00010045" w14:paraId="09557AFE" w14:textId="77777777" w:rsidTr="000A2C02">
        <w:tc>
          <w:tcPr>
            <w:tcW w:w="422" w:type="pct"/>
            <w:shd w:val="clear" w:color="auto" w:fill="auto"/>
            <w:vAlign w:val="center"/>
          </w:tcPr>
          <w:p w14:paraId="19E8198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828D4A4" w14:textId="77777777" w:rsidR="000A2C02" w:rsidRPr="00010045" w:rsidRDefault="000A2C02" w:rsidP="000A2C02">
            <w:pPr>
              <w:spacing w:after="0"/>
              <w:ind w:left="113" w:firstLine="0"/>
              <w:jc w:val="left"/>
              <w:rPr>
                <w:color w:val="000000"/>
              </w:rPr>
            </w:pPr>
            <w:r w:rsidRPr="00010045">
              <w:rPr>
                <w:color w:val="000000"/>
              </w:rPr>
              <w:t xml:space="preserve"> - analiza mechanizmów oporności wg zleceniodawców i drobnoustrojów,</w:t>
            </w:r>
          </w:p>
        </w:tc>
        <w:tc>
          <w:tcPr>
            <w:tcW w:w="893" w:type="pct"/>
            <w:shd w:val="clear" w:color="auto" w:fill="auto"/>
            <w:vAlign w:val="center"/>
          </w:tcPr>
          <w:p w14:paraId="51728E0A" w14:textId="77777777" w:rsidR="000A2C02" w:rsidRPr="00010045" w:rsidRDefault="000A2C02" w:rsidP="000A2C02">
            <w:pPr>
              <w:spacing w:after="0"/>
              <w:jc w:val="center"/>
            </w:pPr>
            <w:r w:rsidRPr="00010045">
              <w:t>TAK</w:t>
            </w:r>
          </w:p>
        </w:tc>
        <w:tc>
          <w:tcPr>
            <w:tcW w:w="805" w:type="pct"/>
            <w:vAlign w:val="center"/>
          </w:tcPr>
          <w:p w14:paraId="32BFF637" w14:textId="77777777" w:rsidR="000A2C02" w:rsidRPr="00010045" w:rsidRDefault="000A2C02" w:rsidP="000A2C02">
            <w:pPr>
              <w:spacing w:after="0"/>
              <w:jc w:val="center"/>
            </w:pPr>
            <w:r w:rsidRPr="00F271F2">
              <w:t>NIE</w:t>
            </w:r>
          </w:p>
        </w:tc>
      </w:tr>
      <w:tr w:rsidR="000A2C02" w:rsidRPr="00010045" w14:paraId="2E4F28D6" w14:textId="77777777" w:rsidTr="000A2C02">
        <w:tc>
          <w:tcPr>
            <w:tcW w:w="422" w:type="pct"/>
            <w:shd w:val="clear" w:color="auto" w:fill="auto"/>
            <w:vAlign w:val="center"/>
          </w:tcPr>
          <w:p w14:paraId="2F5C220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C92A336" w14:textId="77777777" w:rsidR="000A2C02" w:rsidRPr="00010045" w:rsidRDefault="000A2C02" w:rsidP="000A2C02">
            <w:pPr>
              <w:spacing w:after="0"/>
              <w:ind w:left="113" w:firstLine="0"/>
              <w:jc w:val="left"/>
              <w:rPr>
                <w:color w:val="000000"/>
              </w:rPr>
            </w:pPr>
            <w:r w:rsidRPr="00010045">
              <w:rPr>
                <w:color w:val="000000"/>
              </w:rPr>
              <w:t xml:space="preserve"> - statystyki zużycia podłoży hodowlanych i testów identyfikacyjnych,</w:t>
            </w:r>
          </w:p>
        </w:tc>
        <w:tc>
          <w:tcPr>
            <w:tcW w:w="893" w:type="pct"/>
            <w:shd w:val="clear" w:color="auto" w:fill="auto"/>
            <w:vAlign w:val="center"/>
          </w:tcPr>
          <w:p w14:paraId="208C36B2" w14:textId="77777777" w:rsidR="000A2C02" w:rsidRPr="00010045" w:rsidRDefault="000A2C02" w:rsidP="000A2C02">
            <w:pPr>
              <w:spacing w:after="0"/>
              <w:jc w:val="center"/>
            </w:pPr>
            <w:r w:rsidRPr="00010045">
              <w:t>TAK</w:t>
            </w:r>
          </w:p>
        </w:tc>
        <w:tc>
          <w:tcPr>
            <w:tcW w:w="805" w:type="pct"/>
            <w:vAlign w:val="center"/>
          </w:tcPr>
          <w:p w14:paraId="3E1B09AE" w14:textId="77777777" w:rsidR="000A2C02" w:rsidRPr="00010045" w:rsidRDefault="000A2C02" w:rsidP="000A2C02">
            <w:pPr>
              <w:spacing w:after="0"/>
              <w:jc w:val="center"/>
            </w:pPr>
            <w:r w:rsidRPr="00F271F2">
              <w:t>NIE</w:t>
            </w:r>
          </w:p>
        </w:tc>
      </w:tr>
      <w:tr w:rsidR="000A2C02" w:rsidRPr="00010045" w14:paraId="6E22B18C" w14:textId="77777777" w:rsidTr="000A2C02">
        <w:tc>
          <w:tcPr>
            <w:tcW w:w="422" w:type="pct"/>
            <w:shd w:val="clear" w:color="auto" w:fill="auto"/>
            <w:vAlign w:val="center"/>
          </w:tcPr>
          <w:p w14:paraId="2DDE5E4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6D49187" w14:textId="77777777" w:rsidR="000A2C02" w:rsidRPr="00010045" w:rsidRDefault="000A2C02" w:rsidP="000A2C02">
            <w:pPr>
              <w:spacing w:after="0"/>
              <w:ind w:left="113" w:firstLine="0"/>
              <w:jc w:val="left"/>
              <w:rPr>
                <w:color w:val="000000"/>
              </w:rPr>
            </w:pPr>
            <w:r w:rsidRPr="00010045">
              <w:rPr>
                <w:color w:val="000000"/>
              </w:rPr>
              <w:t>możliwość interpretacji wrażliwości na antybiotyki na podstawie danych opublikowanych przez EUCAST,</w:t>
            </w:r>
          </w:p>
        </w:tc>
        <w:tc>
          <w:tcPr>
            <w:tcW w:w="893" w:type="pct"/>
            <w:shd w:val="clear" w:color="auto" w:fill="auto"/>
            <w:vAlign w:val="center"/>
          </w:tcPr>
          <w:p w14:paraId="63DFD4E9" w14:textId="77777777" w:rsidR="000A2C02" w:rsidRPr="00010045" w:rsidRDefault="000A2C02" w:rsidP="000A2C02">
            <w:pPr>
              <w:spacing w:after="0"/>
              <w:jc w:val="center"/>
            </w:pPr>
            <w:r w:rsidRPr="00010045">
              <w:t>TAK</w:t>
            </w:r>
          </w:p>
        </w:tc>
        <w:tc>
          <w:tcPr>
            <w:tcW w:w="805" w:type="pct"/>
            <w:vAlign w:val="center"/>
          </w:tcPr>
          <w:p w14:paraId="1CF7EBED" w14:textId="77777777" w:rsidR="000A2C02" w:rsidRPr="00010045" w:rsidRDefault="000A2C02" w:rsidP="000A2C02">
            <w:pPr>
              <w:spacing w:after="0"/>
              <w:jc w:val="center"/>
            </w:pPr>
            <w:r w:rsidRPr="00F271F2">
              <w:t>NIE</w:t>
            </w:r>
          </w:p>
        </w:tc>
      </w:tr>
      <w:tr w:rsidR="000A2C02" w:rsidRPr="00010045" w14:paraId="3B4605D2" w14:textId="77777777" w:rsidTr="000A2C02">
        <w:tc>
          <w:tcPr>
            <w:tcW w:w="422" w:type="pct"/>
            <w:shd w:val="clear" w:color="auto" w:fill="auto"/>
            <w:vAlign w:val="center"/>
          </w:tcPr>
          <w:p w14:paraId="4402288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1D93615" w14:textId="77777777" w:rsidR="000A2C02" w:rsidRPr="00010045" w:rsidRDefault="000A2C02" w:rsidP="000A2C02">
            <w:pPr>
              <w:spacing w:after="0"/>
              <w:ind w:left="113" w:firstLine="0"/>
              <w:jc w:val="left"/>
              <w:rPr>
                <w:color w:val="000000"/>
              </w:rPr>
            </w:pPr>
            <w:r w:rsidRPr="00010045">
              <w:rPr>
                <w:color w:val="000000"/>
              </w:rPr>
              <w:t>Możliwość prowadzenia kontroli jakości,</w:t>
            </w:r>
          </w:p>
        </w:tc>
        <w:tc>
          <w:tcPr>
            <w:tcW w:w="893" w:type="pct"/>
            <w:shd w:val="clear" w:color="auto" w:fill="auto"/>
            <w:vAlign w:val="center"/>
          </w:tcPr>
          <w:p w14:paraId="24FC8D36" w14:textId="77777777" w:rsidR="000A2C02" w:rsidRPr="00010045" w:rsidRDefault="000A2C02" w:rsidP="000A2C02">
            <w:pPr>
              <w:spacing w:after="0"/>
              <w:jc w:val="center"/>
            </w:pPr>
            <w:r w:rsidRPr="00010045">
              <w:t>TAK</w:t>
            </w:r>
          </w:p>
        </w:tc>
        <w:tc>
          <w:tcPr>
            <w:tcW w:w="805" w:type="pct"/>
            <w:vAlign w:val="center"/>
          </w:tcPr>
          <w:p w14:paraId="07C21255" w14:textId="77777777" w:rsidR="000A2C02" w:rsidRPr="00010045" w:rsidRDefault="000A2C02" w:rsidP="000A2C02">
            <w:pPr>
              <w:spacing w:after="0"/>
              <w:jc w:val="center"/>
            </w:pPr>
            <w:r w:rsidRPr="00F271F2">
              <w:t>NIE</w:t>
            </w:r>
          </w:p>
        </w:tc>
      </w:tr>
      <w:tr w:rsidR="000A2C02" w:rsidRPr="00010045" w14:paraId="2AF7A2F1" w14:textId="77777777" w:rsidTr="000A2C02">
        <w:tc>
          <w:tcPr>
            <w:tcW w:w="422" w:type="pct"/>
            <w:shd w:val="clear" w:color="auto" w:fill="auto"/>
            <w:vAlign w:val="center"/>
          </w:tcPr>
          <w:p w14:paraId="085A12F3"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2959699" w14:textId="77777777" w:rsidR="000A2C02" w:rsidRPr="00010045" w:rsidRDefault="000A2C02" w:rsidP="000A2C02">
            <w:pPr>
              <w:spacing w:after="0"/>
              <w:ind w:left="113" w:firstLine="0"/>
              <w:jc w:val="left"/>
              <w:rPr>
                <w:color w:val="000000"/>
              </w:rPr>
            </w:pPr>
            <w:r>
              <w:rPr>
                <w:color w:val="000000"/>
              </w:rPr>
              <w:t>k</w:t>
            </w:r>
            <w:r w:rsidRPr="00010045">
              <w:rPr>
                <w:color w:val="000000"/>
              </w:rPr>
              <w:t>onfiguracja parametrów kontroli jakości:</w:t>
            </w:r>
          </w:p>
        </w:tc>
        <w:tc>
          <w:tcPr>
            <w:tcW w:w="893" w:type="pct"/>
            <w:shd w:val="clear" w:color="auto" w:fill="auto"/>
            <w:vAlign w:val="center"/>
          </w:tcPr>
          <w:p w14:paraId="3FBF2667" w14:textId="77777777" w:rsidR="000A2C02" w:rsidRPr="00010045" w:rsidRDefault="000A2C02" w:rsidP="000A2C02">
            <w:pPr>
              <w:spacing w:after="0"/>
              <w:jc w:val="center"/>
            </w:pPr>
            <w:r w:rsidRPr="00010045">
              <w:t>TAK</w:t>
            </w:r>
          </w:p>
        </w:tc>
        <w:tc>
          <w:tcPr>
            <w:tcW w:w="805" w:type="pct"/>
            <w:vAlign w:val="center"/>
          </w:tcPr>
          <w:p w14:paraId="23310774" w14:textId="77777777" w:rsidR="000A2C02" w:rsidRPr="00010045" w:rsidRDefault="000A2C02" w:rsidP="000A2C02">
            <w:pPr>
              <w:spacing w:after="0"/>
              <w:jc w:val="center"/>
            </w:pPr>
            <w:r w:rsidRPr="00F271F2">
              <w:t>NIE</w:t>
            </w:r>
          </w:p>
        </w:tc>
      </w:tr>
      <w:tr w:rsidR="000A2C02" w:rsidRPr="00010045" w14:paraId="0C55C962" w14:textId="77777777" w:rsidTr="000A2C02">
        <w:tc>
          <w:tcPr>
            <w:tcW w:w="422" w:type="pct"/>
            <w:shd w:val="clear" w:color="auto" w:fill="auto"/>
            <w:vAlign w:val="center"/>
          </w:tcPr>
          <w:p w14:paraId="7932BB0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A3F218A" w14:textId="77777777" w:rsidR="000A2C02" w:rsidRPr="00010045" w:rsidRDefault="000A2C02" w:rsidP="000A2C02">
            <w:pPr>
              <w:spacing w:after="0"/>
              <w:ind w:left="113" w:firstLine="0"/>
              <w:jc w:val="left"/>
              <w:rPr>
                <w:color w:val="000000"/>
              </w:rPr>
            </w:pPr>
            <w:r w:rsidRPr="00010045">
              <w:rPr>
                <w:color w:val="000000"/>
              </w:rPr>
              <w:t xml:space="preserve"> - definicja materiałów kontrolnych,</w:t>
            </w:r>
          </w:p>
        </w:tc>
        <w:tc>
          <w:tcPr>
            <w:tcW w:w="893" w:type="pct"/>
            <w:shd w:val="clear" w:color="auto" w:fill="auto"/>
            <w:vAlign w:val="center"/>
          </w:tcPr>
          <w:p w14:paraId="52F684F9" w14:textId="77777777" w:rsidR="000A2C02" w:rsidRPr="00010045" w:rsidRDefault="000A2C02" w:rsidP="000A2C02">
            <w:pPr>
              <w:spacing w:after="0"/>
              <w:jc w:val="center"/>
            </w:pPr>
            <w:r w:rsidRPr="00010045">
              <w:t>TAK</w:t>
            </w:r>
          </w:p>
        </w:tc>
        <w:tc>
          <w:tcPr>
            <w:tcW w:w="805" w:type="pct"/>
            <w:vAlign w:val="center"/>
          </w:tcPr>
          <w:p w14:paraId="56581621" w14:textId="77777777" w:rsidR="000A2C02" w:rsidRPr="00010045" w:rsidRDefault="000A2C02" w:rsidP="000A2C02">
            <w:pPr>
              <w:spacing w:after="0"/>
              <w:jc w:val="center"/>
            </w:pPr>
            <w:r w:rsidRPr="00F271F2">
              <w:t>NIE</w:t>
            </w:r>
          </w:p>
        </w:tc>
      </w:tr>
      <w:tr w:rsidR="000A2C02" w:rsidRPr="00010045" w14:paraId="18B7AC93" w14:textId="77777777" w:rsidTr="000A2C02">
        <w:tc>
          <w:tcPr>
            <w:tcW w:w="422" w:type="pct"/>
            <w:shd w:val="clear" w:color="auto" w:fill="auto"/>
            <w:vAlign w:val="center"/>
          </w:tcPr>
          <w:p w14:paraId="521B5C76"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EB70CFB" w14:textId="77777777" w:rsidR="000A2C02" w:rsidRPr="00010045" w:rsidRDefault="000A2C02" w:rsidP="000A2C02">
            <w:pPr>
              <w:spacing w:after="0"/>
              <w:ind w:left="113" w:firstLine="0"/>
              <w:jc w:val="left"/>
              <w:rPr>
                <w:color w:val="000000"/>
              </w:rPr>
            </w:pPr>
            <w:r w:rsidRPr="00010045">
              <w:rPr>
                <w:color w:val="000000"/>
              </w:rPr>
              <w:t xml:space="preserve"> - definicja metod pomiarowych z możliwością zebrania ich w panele,</w:t>
            </w:r>
          </w:p>
        </w:tc>
        <w:tc>
          <w:tcPr>
            <w:tcW w:w="893" w:type="pct"/>
            <w:shd w:val="clear" w:color="auto" w:fill="auto"/>
            <w:vAlign w:val="center"/>
          </w:tcPr>
          <w:p w14:paraId="4F79EB86" w14:textId="77777777" w:rsidR="000A2C02" w:rsidRPr="00010045" w:rsidRDefault="000A2C02" w:rsidP="000A2C02">
            <w:pPr>
              <w:spacing w:after="0"/>
              <w:jc w:val="center"/>
            </w:pPr>
            <w:r w:rsidRPr="00010045">
              <w:t>TAK</w:t>
            </w:r>
          </w:p>
        </w:tc>
        <w:tc>
          <w:tcPr>
            <w:tcW w:w="805" w:type="pct"/>
            <w:vAlign w:val="center"/>
          </w:tcPr>
          <w:p w14:paraId="134D54B7" w14:textId="77777777" w:rsidR="000A2C02" w:rsidRPr="00010045" w:rsidRDefault="000A2C02" w:rsidP="000A2C02">
            <w:pPr>
              <w:spacing w:after="0"/>
              <w:jc w:val="center"/>
            </w:pPr>
            <w:r w:rsidRPr="00F271F2">
              <w:t>NIE</w:t>
            </w:r>
          </w:p>
        </w:tc>
      </w:tr>
      <w:tr w:rsidR="000A2C02" w:rsidRPr="00010045" w14:paraId="473F98EF" w14:textId="77777777" w:rsidTr="000A2C02">
        <w:tc>
          <w:tcPr>
            <w:tcW w:w="422" w:type="pct"/>
            <w:shd w:val="clear" w:color="auto" w:fill="auto"/>
            <w:vAlign w:val="center"/>
          </w:tcPr>
          <w:p w14:paraId="596450C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87CBAA9" w14:textId="77777777" w:rsidR="000A2C02" w:rsidRPr="00010045" w:rsidRDefault="000A2C02" w:rsidP="000A2C02">
            <w:pPr>
              <w:spacing w:after="0"/>
              <w:ind w:left="113" w:firstLine="0"/>
              <w:jc w:val="left"/>
              <w:rPr>
                <w:color w:val="000000"/>
              </w:rPr>
            </w:pPr>
            <w:r w:rsidRPr="00010045">
              <w:rPr>
                <w:color w:val="000000"/>
              </w:rPr>
              <w:t xml:space="preserve"> - definicja aparatów, na których odbywają się pomiary,</w:t>
            </w:r>
          </w:p>
        </w:tc>
        <w:tc>
          <w:tcPr>
            <w:tcW w:w="893" w:type="pct"/>
            <w:shd w:val="clear" w:color="auto" w:fill="auto"/>
            <w:vAlign w:val="center"/>
          </w:tcPr>
          <w:p w14:paraId="6411DEB4" w14:textId="77777777" w:rsidR="000A2C02" w:rsidRPr="00010045" w:rsidRDefault="000A2C02" w:rsidP="000A2C02">
            <w:pPr>
              <w:spacing w:after="0"/>
              <w:jc w:val="center"/>
            </w:pPr>
            <w:r w:rsidRPr="00010045">
              <w:t>TAK</w:t>
            </w:r>
          </w:p>
        </w:tc>
        <w:tc>
          <w:tcPr>
            <w:tcW w:w="805" w:type="pct"/>
            <w:vAlign w:val="center"/>
          </w:tcPr>
          <w:p w14:paraId="1C997C3B" w14:textId="77777777" w:rsidR="000A2C02" w:rsidRPr="00010045" w:rsidRDefault="000A2C02" w:rsidP="000A2C02">
            <w:pPr>
              <w:spacing w:after="0"/>
              <w:jc w:val="center"/>
            </w:pPr>
            <w:r w:rsidRPr="00F271F2">
              <w:t>NIE</w:t>
            </w:r>
          </w:p>
        </w:tc>
      </w:tr>
      <w:tr w:rsidR="000A2C02" w:rsidRPr="00010045" w14:paraId="6437B50E" w14:textId="77777777" w:rsidTr="000A2C02">
        <w:tc>
          <w:tcPr>
            <w:tcW w:w="422" w:type="pct"/>
            <w:shd w:val="clear" w:color="auto" w:fill="auto"/>
            <w:vAlign w:val="center"/>
          </w:tcPr>
          <w:p w14:paraId="6DDAD6D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F7039DC" w14:textId="77777777" w:rsidR="000A2C02" w:rsidRPr="00010045" w:rsidRDefault="000A2C02" w:rsidP="000A2C02">
            <w:pPr>
              <w:spacing w:after="0"/>
              <w:ind w:left="113" w:firstLine="0"/>
              <w:jc w:val="left"/>
              <w:rPr>
                <w:color w:val="000000"/>
              </w:rPr>
            </w:pPr>
            <w:r w:rsidRPr="00010045">
              <w:rPr>
                <w:color w:val="000000"/>
              </w:rPr>
              <w:t xml:space="preserve"> - definicja komentarzy i metod naprawczych do uzyskanych wyników kontroli,</w:t>
            </w:r>
          </w:p>
        </w:tc>
        <w:tc>
          <w:tcPr>
            <w:tcW w:w="893" w:type="pct"/>
            <w:shd w:val="clear" w:color="auto" w:fill="auto"/>
            <w:vAlign w:val="center"/>
          </w:tcPr>
          <w:p w14:paraId="0F68ABA1" w14:textId="77777777" w:rsidR="000A2C02" w:rsidRPr="00010045" w:rsidRDefault="000A2C02" w:rsidP="000A2C02">
            <w:pPr>
              <w:spacing w:after="0"/>
              <w:jc w:val="center"/>
            </w:pPr>
            <w:r w:rsidRPr="00010045">
              <w:t>TAK</w:t>
            </w:r>
          </w:p>
        </w:tc>
        <w:tc>
          <w:tcPr>
            <w:tcW w:w="805" w:type="pct"/>
            <w:vAlign w:val="center"/>
          </w:tcPr>
          <w:p w14:paraId="3D8CF8F5" w14:textId="77777777" w:rsidR="000A2C02" w:rsidRPr="00010045" w:rsidRDefault="000A2C02" w:rsidP="000A2C02">
            <w:pPr>
              <w:spacing w:after="0"/>
              <w:jc w:val="center"/>
            </w:pPr>
            <w:r w:rsidRPr="00F271F2">
              <w:t>NIE</w:t>
            </w:r>
          </w:p>
        </w:tc>
      </w:tr>
      <w:tr w:rsidR="000A2C02" w:rsidRPr="00010045" w14:paraId="38CE7EB9" w14:textId="77777777" w:rsidTr="000A2C02">
        <w:tc>
          <w:tcPr>
            <w:tcW w:w="422" w:type="pct"/>
            <w:shd w:val="clear" w:color="auto" w:fill="auto"/>
            <w:vAlign w:val="center"/>
          </w:tcPr>
          <w:p w14:paraId="4829C30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52D02A6" w14:textId="77777777" w:rsidR="000A2C02" w:rsidRPr="00010045" w:rsidRDefault="000A2C02" w:rsidP="000A2C02">
            <w:pPr>
              <w:spacing w:after="0"/>
              <w:ind w:left="113" w:firstLine="0"/>
              <w:jc w:val="left"/>
              <w:rPr>
                <w:color w:val="000000"/>
              </w:rPr>
            </w:pPr>
            <w:r w:rsidRPr="00010045">
              <w:rPr>
                <w:color w:val="000000"/>
              </w:rPr>
              <w:t xml:space="preserve"> - definicja wartości statystycznych dla kontrolowanych metod pomiarowych,</w:t>
            </w:r>
          </w:p>
        </w:tc>
        <w:tc>
          <w:tcPr>
            <w:tcW w:w="893" w:type="pct"/>
            <w:shd w:val="clear" w:color="auto" w:fill="auto"/>
            <w:vAlign w:val="center"/>
          </w:tcPr>
          <w:p w14:paraId="2ACB58DF" w14:textId="77777777" w:rsidR="000A2C02" w:rsidRPr="00010045" w:rsidRDefault="000A2C02" w:rsidP="000A2C02">
            <w:pPr>
              <w:spacing w:after="0"/>
              <w:jc w:val="center"/>
            </w:pPr>
            <w:r w:rsidRPr="00010045">
              <w:t>TAK</w:t>
            </w:r>
          </w:p>
        </w:tc>
        <w:tc>
          <w:tcPr>
            <w:tcW w:w="805" w:type="pct"/>
            <w:vAlign w:val="center"/>
          </w:tcPr>
          <w:p w14:paraId="561D3030" w14:textId="77777777" w:rsidR="000A2C02" w:rsidRPr="00010045" w:rsidRDefault="000A2C02" w:rsidP="000A2C02">
            <w:pPr>
              <w:spacing w:after="0"/>
              <w:jc w:val="center"/>
            </w:pPr>
            <w:r w:rsidRPr="00F271F2">
              <w:t>NIE</w:t>
            </w:r>
          </w:p>
        </w:tc>
      </w:tr>
      <w:tr w:rsidR="000A2C02" w:rsidRPr="00010045" w14:paraId="6AAE3F6E" w14:textId="77777777" w:rsidTr="000A2C02">
        <w:tc>
          <w:tcPr>
            <w:tcW w:w="422" w:type="pct"/>
            <w:shd w:val="clear" w:color="auto" w:fill="auto"/>
            <w:vAlign w:val="center"/>
          </w:tcPr>
          <w:p w14:paraId="64E05E8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E96C998" w14:textId="77777777" w:rsidR="000A2C02" w:rsidRPr="00010045" w:rsidRDefault="000A2C02" w:rsidP="000A2C02">
            <w:pPr>
              <w:spacing w:after="0"/>
              <w:ind w:left="113" w:firstLine="0"/>
              <w:jc w:val="left"/>
              <w:rPr>
                <w:color w:val="000000"/>
              </w:rPr>
            </w:pPr>
            <w:r>
              <w:rPr>
                <w:color w:val="000000"/>
              </w:rPr>
              <w:t>w</w:t>
            </w:r>
            <w:r w:rsidRPr="00010045">
              <w:rPr>
                <w:color w:val="000000"/>
              </w:rPr>
              <w:t xml:space="preserve">łączanie reguł kontrolnych </w:t>
            </w:r>
            <w:proofErr w:type="spellStart"/>
            <w:r w:rsidRPr="00010045">
              <w:rPr>
                <w:color w:val="000000"/>
              </w:rPr>
              <w:t>Westgarda</w:t>
            </w:r>
            <w:proofErr w:type="spellEnd"/>
            <w:r w:rsidRPr="00010045">
              <w:rPr>
                <w:color w:val="000000"/>
              </w:rPr>
              <w:t xml:space="preserve"> (1_2s, 1_2.5s, 1_3s, 1_3.5s, 2_2s, 2z3_2s, R_4s, 3_1s, 4_1s, 10x(9x,8x), 7T : </w:t>
            </w:r>
          </w:p>
        </w:tc>
        <w:tc>
          <w:tcPr>
            <w:tcW w:w="893" w:type="pct"/>
            <w:shd w:val="clear" w:color="auto" w:fill="auto"/>
            <w:vAlign w:val="center"/>
          </w:tcPr>
          <w:p w14:paraId="49C08550" w14:textId="77777777" w:rsidR="000A2C02" w:rsidRPr="00010045" w:rsidRDefault="000A2C02" w:rsidP="000A2C02">
            <w:pPr>
              <w:spacing w:after="0"/>
              <w:jc w:val="center"/>
            </w:pPr>
            <w:r w:rsidRPr="00010045">
              <w:t>TAK</w:t>
            </w:r>
          </w:p>
        </w:tc>
        <w:tc>
          <w:tcPr>
            <w:tcW w:w="805" w:type="pct"/>
            <w:vAlign w:val="center"/>
          </w:tcPr>
          <w:p w14:paraId="79C737A2" w14:textId="77777777" w:rsidR="000A2C02" w:rsidRPr="00010045" w:rsidRDefault="000A2C02" w:rsidP="000A2C02">
            <w:pPr>
              <w:spacing w:after="0"/>
              <w:jc w:val="center"/>
            </w:pPr>
            <w:r w:rsidRPr="00F271F2">
              <w:t>NIE</w:t>
            </w:r>
          </w:p>
        </w:tc>
      </w:tr>
      <w:tr w:rsidR="000A2C02" w:rsidRPr="00010045" w14:paraId="26BA3E3E" w14:textId="77777777" w:rsidTr="000A2C02">
        <w:tc>
          <w:tcPr>
            <w:tcW w:w="422" w:type="pct"/>
            <w:shd w:val="clear" w:color="auto" w:fill="auto"/>
            <w:vAlign w:val="center"/>
          </w:tcPr>
          <w:p w14:paraId="39C4494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A3C45B2" w14:textId="77777777" w:rsidR="000A2C02" w:rsidRPr="00010045" w:rsidRDefault="000A2C02" w:rsidP="000A2C02">
            <w:pPr>
              <w:spacing w:after="0"/>
              <w:ind w:left="113" w:firstLine="0"/>
              <w:jc w:val="left"/>
              <w:rPr>
                <w:color w:val="000000"/>
              </w:rPr>
            </w:pPr>
            <w:r w:rsidRPr="00010045">
              <w:rPr>
                <w:color w:val="000000"/>
              </w:rPr>
              <w:t xml:space="preserve"> - jako ostrzeżenia,</w:t>
            </w:r>
          </w:p>
        </w:tc>
        <w:tc>
          <w:tcPr>
            <w:tcW w:w="893" w:type="pct"/>
            <w:shd w:val="clear" w:color="auto" w:fill="auto"/>
            <w:vAlign w:val="center"/>
          </w:tcPr>
          <w:p w14:paraId="354A7EC7" w14:textId="77777777" w:rsidR="000A2C02" w:rsidRPr="00010045" w:rsidRDefault="000A2C02" w:rsidP="000A2C02">
            <w:pPr>
              <w:spacing w:after="0"/>
              <w:jc w:val="center"/>
            </w:pPr>
            <w:r w:rsidRPr="00010045">
              <w:t>TAK</w:t>
            </w:r>
          </w:p>
        </w:tc>
        <w:tc>
          <w:tcPr>
            <w:tcW w:w="805" w:type="pct"/>
            <w:vAlign w:val="center"/>
          </w:tcPr>
          <w:p w14:paraId="05EE6C37" w14:textId="77777777" w:rsidR="000A2C02" w:rsidRPr="00010045" w:rsidRDefault="000A2C02" w:rsidP="000A2C02">
            <w:pPr>
              <w:spacing w:after="0"/>
              <w:jc w:val="center"/>
            </w:pPr>
            <w:r w:rsidRPr="000E5522">
              <w:t>NIE</w:t>
            </w:r>
          </w:p>
        </w:tc>
      </w:tr>
      <w:tr w:rsidR="000A2C02" w:rsidRPr="00010045" w14:paraId="651A815D" w14:textId="77777777" w:rsidTr="000A2C02">
        <w:tc>
          <w:tcPr>
            <w:tcW w:w="422" w:type="pct"/>
            <w:shd w:val="clear" w:color="auto" w:fill="auto"/>
            <w:vAlign w:val="center"/>
          </w:tcPr>
          <w:p w14:paraId="51F29635"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279463E" w14:textId="77777777" w:rsidR="000A2C02" w:rsidRPr="00010045" w:rsidRDefault="000A2C02" w:rsidP="000A2C02">
            <w:pPr>
              <w:spacing w:after="0"/>
              <w:ind w:left="113" w:firstLine="0"/>
              <w:jc w:val="left"/>
              <w:rPr>
                <w:color w:val="000000"/>
              </w:rPr>
            </w:pPr>
            <w:r w:rsidRPr="00010045">
              <w:rPr>
                <w:color w:val="000000"/>
              </w:rPr>
              <w:t xml:space="preserve"> - sygnalizacja znajdowania się metody pomiarowej poza kontrolą.</w:t>
            </w:r>
          </w:p>
        </w:tc>
        <w:tc>
          <w:tcPr>
            <w:tcW w:w="893" w:type="pct"/>
            <w:shd w:val="clear" w:color="auto" w:fill="auto"/>
            <w:vAlign w:val="center"/>
          </w:tcPr>
          <w:p w14:paraId="6188B44E" w14:textId="77777777" w:rsidR="000A2C02" w:rsidRPr="00010045" w:rsidRDefault="000A2C02" w:rsidP="000A2C02">
            <w:pPr>
              <w:spacing w:after="0"/>
              <w:jc w:val="center"/>
            </w:pPr>
            <w:r w:rsidRPr="00010045">
              <w:t>TAK</w:t>
            </w:r>
          </w:p>
        </w:tc>
        <w:tc>
          <w:tcPr>
            <w:tcW w:w="805" w:type="pct"/>
            <w:vAlign w:val="center"/>
          </w:tcPr>
          <w:p w14:paraId="5479F0DF" w14:textId="77777777" w:rsidR="000A2C02" w:rsidRPr="00010045" w:rsidRDefault="000A2C02" w:rsidP="000A2C02">
            <w:pPr>
              <w:spacing w:after="0"/>
              <w:jc w:val="center"/>
            </w:pPr>
            <w:r w:rsidRPr="000E5522">
              <w:t>NIE</w:t>
            </w:r>
          </w:p>
        </w:tc>
      </w:tr>
      <w:tr w:rsidR="000A2C02" w:rsidRPr="00010045" w14:paraId="658BE033" w14:textId="77777777" w:rsidTr="000A2C02">
        <w:tc>
          <w:tcPr>
            <w:tcW w:w="422" w:type="pct"/>
            <w:shd w:val="clear" w:color="auto" w:fill="auto"/>
            <w:vAlign w:val="center"/>
          </w:tcPr>
          <w:p w14:paraId="44E1AB45"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07451C8" w14:textId="77777777" w:rsidR="000A2C02" w:rsidRPr="00010045" w:rsidRDefault="000A2C02" w:rsidP="000A2C02">
            <w:pPr>
              <w:spacing w:after="0"/>
              <w:ind w:left="113" w:firstLine="0"/>
              <w:jc w:val="left"/>
              <w:rPr>
                <w:color w:val="000000"/>
              </w:rPr>
            </w:pPr>
            <w:r w:rsidRPr="00010045">
              <w:rPr>
                <w:color w:val="000000"/>
              </w:rPr>
              <w:t xml:space="preserve"> - analiza i dobór reguł kontroli na podstawie bieżących danych kontroli i wybranych kart OPS,</w:t>
            </w:r>
          </w:p>
        </w:tc>
        <w:tc>
          <w:tcPr>
            <w:tcW w:w="893" w:type="pct"/>
            <w:shd w:val="clear" w:color="auto" w:fill="auto"/>
            <w:vAlign w:val="center"/>
          </w:tcPr>
          <w:p w14:paraId="297225B9" w14:textId="77777777" w:rsidR="000A2C02" w:rsidRPr="00010045" w:rsidRDefault="000A2C02" w:rsidP="000A2C02">
            <w:pPr>
              <w:spacing w:after="0"/>
              <w:jc w:val="center"/>
            </w:pPr>
            <w:r w:rsidRPr="00010045">
              <w:t>TAK</w:t>
            </w:r>
          </w:p>
        </w:tc>
        <w:tc>
          <w:tcPr>
            <w:tcW w:w="805" w:type="pct"/>
            <w:vAlign w:val="center"/>
          </w:tcPr>
          <w:p w14:paraId="1B1DE94D" w14:textId="77777777" w:rsidR="000A2C02" w:rsidRPr="00010045" w:rsidRDefault="000A2C02" w:rsidP="000A2C02">
            <w:pPr>
              <w:spacing w:after="0"/>
              <w:jc w:val="center"/>
            </w:pPr>
            <w:r w:rsidRPr="000E5522">
              <w:t>NIE</w:t>
            </w:r>
          </w:p>
        </w:tc>
      </w:tr>
      <w:tr w:rsidR="000A2C02" w:rsidRPr="00010045" w14:paraId="3B573647" w14:textId="77777777" w:rsidTr="000A2C02">
        <w:tc>
          <w:tcPr>
            <w:tcW w:w="422" w:type="pct"/>
            <w:shd w:val="clear" w:color="auto" w:fill="auto"/>
            <w:vAlign w:val="center"/>
          </w:tcPr>
          <w:p w14:paraId="4224EB5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D64D773" w14:textId="77777777" w:rsidR="000A2C02" w:rsidRPr="00010045" w:rsidRDefault="000A2C02" w:rsidP="000A2C02">
            <w:pPr>
              <w:spacing w:after="0"/>
              <w:ind w:left="113" w:firstLine="0"/>
              <w:jc w:val="left"/>
              <w:rPr>
                <w:color w:val="000000"/>
              </w:rPr>
            </w:pPr>
            <w:r w:rsidRPr="00010045">
              <w:rPr>
                <w:color w:val="000000"/>
              </w:rPr>
              <w:t xml:space="preserve"> - wydruk kart OPS.</w:t>
            </w:r>
          </w:p>
        </w:tc>
        <w:tc>
          <w:tcPr>
            <w:tcW w:w="893" w:type="pct"/>
            <w:shd w:val="clear" w:color="auto" w:fill="auto"/>
            <w:vAlign w:val="center"/>
          </w:tcPr>
          <w:p w14:paraId="40AA19C3" w14:textId="77777777" w:rsidR="000A2C02" w:rsidRPr="00010045" w:rsidRDefault="000A2C02" w:rsidP="000A2C02">
            <w:pPr>
              <w:spacing w:after="0"/>
              <w:jc w:val="center"/>
            </w:pPr>
            <w:r w:rsidRPr="00010045">
              <w:t>TAK</w:t>
            </w:r>
          </w:p>
        </w:tc>
        <w:tc>
          <w:tcPr>
            <w:tcW w:w="805" w:type="pct"/>
            <w:vAlign w:val="center"/>
          </w:tcPr>
          <w:p w14:paraId="58AB3683" w14:textId="77777777" w:rsidR="000A2C02" w:rsidRPr="00010045" w:rsidRDefault="000A2C02" w:rsidP="000A2C02">
            <w:pPr>
              <w:spacing w:after="0"/>
              <w:jc w:val="center"/>
            </w:pPr>
            <w:r w:rsidRPr="000E5522">
              <w:t>NIE</w:t>
            </w:r>
          </w:p>
        </w:tc>
      </w:tr>
      <w:tr w:rsidR="000A2C02" w:rsidRPr="00010045" w14:paraId="5C39E6D2" w14:textId="77777777" w:rsidTr="000A2C02">
        <w:tc>
          <w:tcPr>
            <w:tcW w:w="422" w:type="pct"/>
            <w:shd w:val="clear" w:color="auto" w:fill="auto"/>
            <w:vAlign w:val="center"/>
          </w:tcPr>
          <w:p w14:paraId="1BCA10D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1F4FA26" w14:textId="77777777" w:rsidR="000A2C02" w:rsidRPr="00010045" w:rsidRDefault="000A2C02" w:rsidP="000A2C02">
            <w:pPr>
              <w:spacing w:after="0"/>
              <w:ind w:left="113" w:firstLine="0"/>
              <w:jc w:val="left"/>
              <w:rPr>
                <w:color w:val="000000"/>
              </w:rPr>
            </w:pPr>
            <w:r>
              <w:rPr>
                <w:color w:val="000000"/>
              </w:rPr>
              <w:t>P</w:t>
            </w:r>
            <w:r w:rsidRPr="00010045">
              <w:rPr>
                <w:color w:val="000000"/>
              </w:rPr>
              <w:t>rzygotowanie metody kontroli</w:t>
            </w:r>
          </w:p>
        </w:tc>
        <w:tc>
          <w:tcPr>
            <w:tcW w:w="893" w:type="pct"/>
            <w:shd w:val="clear" w:color="auto" w:fill="auto"/>
            <w:vAlign w:val="center"/>
          </w:tcPr>
          <w:p w14:paraId="1E2D48D1" w14:textId="77777777" w:rsidR="000A2C02" w:rsidRPr="00010045" w:rsidRDefault="000A2C02" w:rsidP="000A2C02">
            <w:pPr>
              <w:spacing w:after="0"/>
              <w:jc w:val="center"/>
            </w:pPr>
            <w:r w:rsidRPr="00010045">
              <w:t>TAK</w:t>
            </w:r>
          </w:p>
        </w:tc>
        <w:tc>
          <w:tcPr>
            <w:tcW w:w="805" w:type="pct"/>
            <w:vAlign w:val="center"/>
          </w:tcPr>
          <w:p w14:paraId="4A4F3891" w14:textId="77777777" w:rsidR="000A2C02" w:rsidRPr="00010045" w:rsidRDefault="000A2C02" w:rsidP="000A2C02">
            <w:pPr>
              <w:spacing w:after="0"/>
              <w:jc w:val="center"/>
            </w:pPr>
            <w:r w:rsidRPr="000E5522">
              <w:t>NIE</w:t>
            </w:r>
          </w:p>
        </w:tc>
      </w:tr>
      <w:tr w:rsidR="000A2C02" w:rsidRPr="00010045" w14:paraId="1008FE52" w14:textId="77777777" w:rsidTr="000A2C02">
        <w:tc>
          <w:tcPr>
            <w:tcW w:w="422" w:type="pct"/>
            <w:shd w:val="clear" w:color="auto" w:fill="auto"/>
            <w:vAlign w:val="center"/>
          </w:tcPr>
          <w:p w14:paraId="3458DF7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08144D3" w14:textId="77777777" w:rsidR="000A2C02" w:rsidRPr="00010045" w:rsidRDefault="000A2C02" w:rsidP="000A2C02">
            <w:pPr>
              <w:spacing w:after="0"/>
              <w:ind w:left="113" w:firstLine="0"/>
              <w:jc w:val="left"/>
              <w:rPr>
                <w:color w:val="000000"/>
              </w:rPr>
            </w:pPr>
            <w:r>
              <w:rPr>
                <w:color w:val="000000"/>
              </w:rPr>
              <w:t>R</w:t>
            </w:r>
            <w:r w:rsidRPr="00010045">
              <w:rPr>
                <w:color w:val="000000"/>
              </w:rPr>
              <w:t>ejestracja pomiarów wstępnych w celu określenia ram statystycznych metody pomiarowej.</w:t>
            </w:r>
          </w:p>
        </w:tc>
        <w:tc>
          <w:tcPr>
            <w:tcW w:w="893" w:type="pct"/>
            <w:shd w:val="clear" w:color="auto" w:fill="auto"/>
            <w:vAlign w:val="center"/>
          </w:tcPr>
          <w:p w14:paraId="0A3A2AC6" w14:textId="77777777" w:rsidR="000A2C02" w:rsidRPr="00010045" w:rsidRDefault="000A2C02" w:rsidP="000A2C02">
            <w:pPr>
              <w:spacing w:after="0"/>
              <w:jc w:val="center"/>
            </w:pPr>
            <w:r w:rsidRPr="00010045">
              <w:t>TAK</w:t>
            </w:r>
          </w:p>
        </w:tc>
        <w:tc>
          <w:tcPr>
            <w:tcW w:w="805" w:type="pct"/>
            <w:vAlign w:val="center"/>
          </w:tcPr>
          <w:p w14:paraId="7487926B" w14:textId="77777777" w:rsidR="000A2C02" w:rsidRPr="00010045" w:rsidRDefault="000A2C02" w:rsidP="000A2C02">
            <w:pPr>
              <w:spacing w:after="0"/>
              <w:jc w:val="center"/>
            </w:pPr>
            <w:r w:rsidRPr="000E5522">
              <w:t>NIE</w:t>
            </w:r>
          </w:p>
        </w:tc>
      </w:tr>
      <w:tr w:rsidR="000A2C02" w:rsidRPr="00010045" w14:paraId="6049DB3F" w14:textId="77777777" w:rsidTr="000A2C02">
        <w:tc>
          <w:tcPr>
            <w:tcW w:w="422" w:type="pct"/>
            <w:shd w:val="clear" w:color="auto" w:fill="auto"/>
            <w:vAlign w:val="center"/>
          </w:tcPr>
          <w:p w14:paraId="4411558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80BB9D1" w14:textId="77777777" w:rsidR="000A2C02" w:rsidRPr="00010045" w:rsidRDefault="000A2C02" w:rsidP="000A2C02">
            <w:pPr>
              <w:spacing w:after="0"/>
              <w:ind w:left="113" w:firstLine="0"/>
              <w:jc w:val="left"/>
              <w:rPr>
                <w:color w:val="000000"/>
              </w:rPr>
            </w:pPr>
            <w:r w:rsidRPr="00010045">
              <w:rPr>
                <w:color w:val="000000"/>
              </w:rPr>
              <w:t xml:space="preserve"> - pomiary w materiale trwałym (Lot),</w:t>
            </w:r>
          </w:p>
        </w:tc>
        <w:tc>
          <w:tcPr>
            <w:tcW w:w="893" w:type="pct"/>
            <w:shd w:val="clear" w:color="auto" w:fill="auto"/>
            <w:vAlign w:val="center"/>
          </w:tcPr>
          <w:p w14:paraId="24E47E97" w14:textId="77777777" w:rsidR="000A2C02" w:rsidRPr="00010045" w:rsidRDefault="000A2C02" w:rsidP="000A2C02">
            <w:pPr>
              <w:spacing w:after="0"/>
              <w:jc w:val="center"/>
            </w:pPr>
            <w:r w:rsidRPr="00010045">
              <w:t>TAK</w:t>
            </w:r>
          </w:p>
        </w:tc>
        <w:tc>
          <w:tcPr>
            <w:tcW w:w="805" w:type="pct"/>
            <w:vAlign w:val="center"/>
          </w:tcPr>
          <w:p w14:paraId="6CD91D67" w14:textId="77777777" w:rsidR="000A2C02" w:rsidRPr="00010045" w:rsidRDefault="000A2C02" w:rsidP="000A2C02">
            <w:pPr>
              <w:spacing w:after="0"/>
              <w:jc w:val="center"/>
            </w:pPr>
            <w:r w:rsidRPr="000E5522">
              <w:t>NIE</w:t>
            </w:r>
          </w:p>
        </w:tc>
      </w:tr>
      <w:tr w:rsidR="000A2C02" w:rsidRPr="00010045" w14:paraId="5988483F" w14:textId="77777777" w:rsidTr="000A2C02">
        <w:tc>
          <w:tcPr>
            <w:tcW w:w="422" w:type="pct"/>
            <w:shd w:val="clear" w:color="auto" w:fill="auto"/>
            <w:vAlign w:val="center"/>
          </w:tcPr>
          <w:p w14:paraId="0C6CF035"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A47DF72" w14:textId="77777777" w:rsidR="000A2C02" w:rsidRPr="00010045" w:rsidRDefault="000A2C02" w:rsidP="000A2C02">
            <w:pPr>
              <w:spacing w:after="0"/>
              <w:ind w:left="113" w:firstLine="0"/>
              <w:jc w:val="left"/>
              <w:rPr>
                <w:color w:val="000000"/>
              </w:rPr>
            </w:pPr>
            <w:r w:rsidRPr="00010045">
              <w:rPr>
                <w:color w:val="000000"/>
              </w:rPr>
              <w:t xml:space="preserve"> - pomiary w materiale nietrwałym (materiale biologicznym – dublety),</w:t>
            </w:r>
          </w:p>
        </w:tc>
        <w:tc>
          <w:tcPr>
            <w:tcW w:w="893" w:type="pct"/>
            <w:shd w:val="clear" w:color="auto" w:fill="auto"/>
            <w:vAlign w:val="center"/>
          </w:tcPr>
          <w:p w14:paraId="4253E91D" w14:textId="77777777" w:rsidR="000A2C02" w:rsidRPr="00010045" w:rsidRDefault="000A2C02" w:rsidP="000A2C02">
            <w:pPr>
              <w:spacing w:after="0"/>
              <w:jc w:val="center"/>
            </w:pPr>
            <w:r w:rsidRPr="00010045">
              <w:t>TAK</w:t>
            </w:r>
          </w:p>
        </w:tc>
        <w:tc>
          <w:tcPr>
            <w:tcW w:w="805" w:type="pct"/>
            <w:vAlign w:val="center"/>
          </w:tcPr>
          <w:p w14:paraId="2822C911" w14:textId="77777777" w:rsidR="000A2C02" w:rsidRPr="00010045" w:rsidRDefault="000A2C02" w:rsidP="000A2C02">
            <w:pPr>
              <w:spacing w:after="0"/>
              <w:jc w:val="center"/>
            </w:pPr>
            <w:r w:rsidRPr="000E5522">
              <w:t>NIE</w:t>
            </w:r>
          </w:p>
        </w:tc>
      </w:tr>
      <w:tr w:rsidR="000A2C02" w:rsidRPr="00010045" w14:paraId="769CB31E" w14:textId="77777777" w:rsidTr="000A2C02">
        <w:tc>
          <w:tcPr>
            <w:tcW w:w="422" w:type="pct"/>
            <w:shd w:val="clear" w:color="auto" w:fill="auto"/>
            <w:vAlign w:val="center"/>
          </w:tcPr>
          <w:p w14:paraId="5C48862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54E99BF" w14:textId="77777777" w:rsidR="000A2C02" w:rsidRPr="00010045" w:rsidRDefault="000A2C02" w:rsidP="000A2C02">
            <w:pPr>
              <w:spacing w:after="0"/>
              <w:ind w:left="113" w:firstLine="0"/>
              <w:jc w:val="left"/>
              <w:rPr>
                <w:color w:val="000000"/>
              </w:rPr>
            </w:pPr>
            <w:r>
              <w:rPr>
                <w:color w:val="000000"/>
              </w:rPr>
              <w:t>W</w:t>
            </w:r>
            <w:r w:rsidRPr="00010045">
              <w:rPr>
                <w:color w:val="000000"/>
              </w:rPr>
              <w:t>yliczanie wartości średniej (X) i odchylenia standardowego (SD) zarówno dla pomiarów wstępnych, jak i wartości skumulowanych w trakcie trwania kontroli.</w:t>
            </w:r>
          </w:p>
        </w:tc>
        <w:tc>
          <w:tcPr>
            <w:tcW w:w="893" w:type="pct"/>
            <w:shd w:val="clear" w:color="auto" w:fill="auto"/>
            <w:vAlign w:val="center"/>
          </w:tcPr>
          <w:p w14:paraId="136D1499" w14:textId="77777777" w:rsidR="000A2C02" w:rsidRPr="00010045" w:rsidRDefault="000A2C02" w:rsidP="000A2C02">
            <w:pPr>
              <w:spacing w:after="0"/>
              <w:jc w:val="center"/>
            </w:pPr>
            <w:r w:rsidRPr="00010045">
              <w:t>TAK</w:t>
            </w:r>
          </w:p>
        </w:tc>
        <w:tc>
          <w:tcPr>
            <w:tcW w:w="805" w:type="pct"/>
            <w:vAlign w:val="center"/>
          </w:tcPr>
          <w:p w14:paraId="5ABBEDC0" w14:textId="77777777" w:rsidR="000A2C02" w:rsidRPr="00010045" w:rsidRDefault="000A2C02" w:rsidP="000A2C02">
            <w:pPr>
              <w:spacing w:after="0"/>
              <w:jc w:val="center"/>
            </w:pPr>
            <w:r w:rsidRPr="000E5522">
              <w:t>NIE</w:t>
            </w:r>
          </w:p>
        </w:tc>
      </w:tr>
      <w:tr w:rsidR="000A2C02" w:rsidRPr="00010045" w14:paraId="5E0D62B8" w14:textId="77777777" w:rsidTr="000A2C02">
        <w:tc>
          <w:tcPr>
            <w:tcW w:w="422" w:type="pct"/>
            <w:shd w:val="clear" w:color="auto" w:fill="auto"/>
            <w:vAlign w:val="center"/>
          </w:tcPr>
          <w:p w14:paraId="749073F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4BDC47D" w14:textId="77777777" w:rsidR="000A2C02" w:rsidRPr="00010045" w:rsidRDefault="000A2C02" w:rsidP="000A2C02">
            <w:pPr>
              <w:spacing w:after="0"/>
              <w:ind w:left="113" w:firstLine="0"/>
              <w:jc w:val="left"/>
              <w:rPr>
                <w:color w:val="000000"/>
              </w:rPr>
            </w:pPr>
            <w:r>
              <w:rPr>
                <w:color w:val="000000"/>
              </w:rPr>
              <w:t>R</w:t>
            </w:r>
            <w:r w:rsidRPr="00010045">
              <w:rPr>
                <w:color w:val="000000"/>
              </w:rPr>
              <w:t>ejestracja wyników pomiarów kontrolnych.</w:t>
            </w:r>
          </w:p>
        </w:tc>
        <w:tc>
          <w:tcPr>
            <w:tcW w:w="893" w:type="pct"/>
            <w:shd w:val="clear" w:color="auto" w:fill="auto"/>
            <w:vAlign w:val="center"/>
          </w:tcPr>
          <w:p w14:paraId="5F27CFB1" w14:textId="77777777" w:rsidR="000A2C02" w:rsidRPr="00010045" w:rsidRDefault="000A2C02" w:rsidP="000A2C02">
            <w:pPr>
              <w:spacing w:after="0"/>
              <w:jc w:val="center"/>
            </w:pPr>
            <w:r w:rsidRPr="00010045">
              <w:t>TAK</w:t>
            </w:r>
          </w:p>
        </w:tc>
        <w:tc>
          <w:tcPr>
            <w:tcW w:w="805" w:type="pct"/>
            <w:vAlign w:val="center"/>
          </w:tcPr>
          <w:p w14:paraId="1557A2CE" w14:textId="77777777" w:rsidR="000A2C02" w:rsidRPr="00010045" w:rsidRDefault="000A2C02" w:rsidP="000A2C02">
            <w:pPr>
              <w:spacing w:after="0"/>
              <w:jc w:val="center"/>
            </w:pPr>
            <w:r w:rsidRPr="000E5522">
              <w:t>NIE</w:t>
            </w:r>
          </w:p>
        </w:tc>
      </w:tr>
      <w:tr w:rsidR="000A2C02" w:rsidRPr="00010045" w14:paraId="0692870C" w14:textId="77777777" w:rsidTr="000A2C02">
        <w:tc>
          <w:tcPr>
            <w:tcW w:w="422" w:type="pct"/>
            <w:shd w:val="clear" w:color="auto" w:fill="auto"/>
            <w:vAlign w:val="center"/>
          </w:tcPr>
          <w:p w14:paraId="42911B4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3D0B5AE" w14:textId="77777777" w:rsidR="000A2C02" w:rsidRPr="00010045" w:rsidRDefault="000A2C02" w:rsidP="000A2C02">
            <w:pPr>
              <w:spacing w:after="0"/>
              <w:ind w:left="113" w:firstLine="0"/>
              <w:jc w:val="left"/>
              <w:rPr>
                <w:color w:val="000000"/>
              </w:rPr>
            </w:pPr>
            <w:r w:rsidRPr="00010045">
              <w:rPr>
                <w:color w:val="000000"/>
              </w:rPr>
              <w:t xml:space="preserve"> - wyniki pomiarów w materiale trwałym,</w:t>
            </w:r>
          </w:p>
        </w:tc>
        <w:tc>
          <w:tcPr>
            <w:tcW w:w="893" w:type="pct"/>
            <w:shd w:val="clear" w:color="auto" w:fill="auto"/>
            <w:vAlign w:val="center"/>
          </w:tcPr>
          <w:p w14:paraId="08D6BF36" w14:textId="77777777" w:rsidR="000A2C02" w:rsidRPr="00010045" w:rsidRDefault="000A2C02" w:rsidP="000A2C02">
            <w:pPr>
              <w:spacing w:after="0"/>
              <w:jc w:val="center"/>
            </w:pPr>
            <w:r w:rsidRPr="00010045">
              <w:t>TAK</w:t>
            </w:r>
          </w:p>
        </w:tc>
        <w:tc>
          <w:tcPr>
            <w:tcW w:w="805" w:type="pct"/>
            <w:vAlign w:val="center"/>
          </w:tcPr>
          <w:p w14:paraId="31723CC8" w14:textId="77777777" w:rsidR="000A2C02" w:rsidRPr="00010045" w:rsidRDefault="000A2C02" w:rsidP="000A2C02">
            <w:pPr>
              <w:spacing w:after="0"/>
              <w:jc w:val="center"/>
            </w:pPr>
            <w:r w:rsidRPr="000E5522">
              <w:t>NIE</w:t>
            </w:r>
          </w:p>
        </w:tc>
      </w:tr>
      <w:tr w:rsidR="000A2C02" w:rsidRPr="00010045" w14:paraId="13C826DE" w14:textId="77777777" w:rsidTr="000A2C02">
        <w:tc>
          <w:tcPr>
            <w:tcW w:w="422" w:type="pct"/>
            <w:shd w:val="clear" w:color="auto" w:fill="auto"/>
            <w:vAlign w:val="center"/>
          </w:tcPr>
          <w:p w14:paraId="3E53884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5A049D0" w14:textId="77777777" w:rsidR="000A2C02" w:rsidRPr="00010045" w:rsidRDefault="000A2C02" w:rsidP="000A2C02">
            <w:pPr>
              <w:spacing w:after="0"/>
              <w:ind w:left="113" w:firstLine="0"/>
              <w:jc w:val="left"/>
              <w:rPr>
                <w:color w:val="000000"/>
              </w:rPr>
            </w:pPr>
            <w:r w:rsidRPr="00010045">
              <w:rPr>
                <w:color w:val="000000"/>
              </w:rPr>
              <w:t xml:space="preserve"> - wyniki pomiarów w materiale nietrwałym,</w:t>
            </w:r>
          </w:p>
        </w:tc>
        <w:tc>
          <w:tcPr>
            <w:tcW w:w="893" w:type="pct"/>
            <w:shd w:val="clear" w:color="auto" w:fill="auto"/>
            <w:vAlign w:val="center"/>
          </w:tcPr>
          <w:p w14:paraId="113C7C9E" w14:textId="77777777" w:rsidR="000A2C02" w:rsidRPr="00010045" w:rsidRDefault="000A2C02" w:rsidP="000A2C02">
            <w:pPr>
              <w:spacing w:after="0"/>
              <w:jc w:val="center"/>
            </w:pPr>
            <w:r w:rsidRPr="00010045">
              <w:t>TAK</w:t>
            </w:r>
          </w:p>
        </w:tc>
        <w:tc>
          <w:tcPr>
            <w:tcW w:w="805" w:type="pct"/>
            <w:vAlign w:val="center"/>
          </w:tcPr>
          <w:p w14:paraId="58857AE2" w14:textId="77777777" w:rsidR="000A2C02" w:rsidRPr="00010045" w:rsidRDefault="000A2C02" w:rsidP="000A2C02">
            <w:pPr>
              <w:spacing w:after="0"/>
              <w:jc w:val="center"/>
            </w:pPr>
            <w:r w:rsidRPr="000E5522">
              <w:t>NIE</w:t>
            </w:r>
          </w:p>
        </w:tc>
      </w:tr>
      <w:tr w:rsidR="000A2C02" w:rsidRPr="00010045" w14:paraId="3393B32A" w14:textId="77777777" w:rsidTr="000A2C02">
        <w:tc>
          <w:tcPr>
            <w:tcW w:w="422" w:type="pct"/>
            <w:shd w:val="clear" w:color="auto" w:fill="auto"/>
            <w:vAlign w:val="center"/>
          </w:tcPr>
          <w:p w14:paraId="0087C24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335F1E4" w14:textId="77777777" w:rsidR="000A2C02" w:rsidRPr="00010045" w:rsidRDefault="000A2C02" w:rsidP="000A2C02">
            <w:pPr>
              <w:spacing w:after="0"/>
              <w:ind w:left="113" w:firstLine="0"/>
              <w:jc w:val="left"/>
              <w:rPr>
                <w:color w:val="000000"/>
              </w:rPr>
            </w:pPr>
            <w:r w:rsidRPr="00010045">
              <w:rPr>
                <w:color w:val="000000"/>
              </w:rPr>
              <w:t xml:space="preserve"> - wczytywanie wyników pomiarów kontrolnych bezpośrednio z obszaru aparatu.</w:t>
            </w:r>
          </w:p>
        </w:tc>
        <w:tc>
          <w:tcPr>
            <w:tcW w:w="893" w:type="pct"/>
            <w:shd w:val="clear" w:color="auto" w:fill="auto"/>
            <w:vAlign w:val="center"/>
          </w:tcPr>
          <w:p w14:paraId="778DA393" w14:textId="77777777" w:rsidR="000A2C02" w:rsidRPr="00010045" w:rsidRDefault="000A2C02" w:rsidP="000A2C02">
            <w:pPr>
              <w:spacing w:after="0"/>
              <w:jc w:val="center"/>
            </w:pPr>
            <w:r w:rsidRPr="00010045">
              <w:t>TAK</w:t>
            </w:r>
          </w:p>
        </w:tc>
        <w:tc>
          <w:tcPr>
            <w:tcW w:w="805" w:type="pct"/>
            <w:vAlign w:val="center"/>
          </w:tcPr>
          <w:p w14:paraId="0FC92B6D" w14:textId="77777777" w:rsidR="000A2C02" w:rsidRPr="00010045" w:rsidRDefault="000A2C02" w:rsidP="000A2C02">
            <w:pPr>
              <w:spacing w:after="0"/>
              <w:jc w:val="center"/>
            </w:pPr>
            <w:r w:rsidRPr="000E5522">
              <w:t>NIE</w:t>
            </w:r>
          </w:p>
        </w:tc>
      </w:tr>
      <w:tr w:rsidR="000A2C02" w:rsidRPr="00010045" w14:paraId="778530BF" w14:textId="77777777" w:rsidTr="000A2C02">
        <w:tc>
          <w:tcPr>
            <w:tcW w:w="422" w:type="pct"/>
            <w:shd w:val="clear" w:color="auto" w:fill="auto"/>
            <w:vAlign w:val="center"/>
          </w:tcPr>
          <w:p w14:paraId="444D1F6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DBBC29C" w14:textId="77777777" w:rsidR="000A2C02" w:rsidRPr="00010045" w:rsidRDefault="000A2C02" w:rsidP="000A2C02">
            <w:pPr>
              <w:spacing w:after="0"/>
              <w:ind w:left="113" w:firstLine="0"/>
              <w:jc w:val="left"/>
              <w:rPr>
                <w:color w:val="000000"/>
              </w:rPr>
            </w:pPr>
            <w:r>
              <w:rPr>
                <w:color w:val="000000"/>
              </w:rPr>
              <w:t>Z</w:t>
            </w:r>
            <w:r w:rsidRPr="00010045">
              <w:rPr>
                <w:color w:val="000000"/>
              </w:rPr>
              <w:t>ebranie wyników kontroli w postaci kart kontrolnych i analiza wyników.</w:t>
            </w:r>
          </w:p>
        </w:tc>
        <w:tc>
          <w:tcPr>
            <w:tcW w:w="893" w:type="pct"/>
            <w:shd w:val="clear" w:color="auto" w:fill="auto"/>
            <w:vAlign w:val="center"/>
          </w:tcPr>
          <w:p w14:paraId="0725B9FC" w14:textId="77777777" w:rsidR="000A2C02" w:rsidRPr="00010045" w:rsidRDefault="000A2C02" w:rsidP="000A2C02">
            <w:pPr>
              <w:spacing w:after="0"/>
              <w:jc w:val="center"/>
            </w:pPr>
            <w:r w:rsidRPr="00010045">
              <w:t>TAK</w:t>
            </w:r>
          </w:p>
        </w:tc>
        <w:tc>
          <w:tcPr>
            <w:tcW w:w="805" w:type="pct"/>
            <w:vAlign w:val="center"/>
          </w:tcPr>
          <w:p w14:paraId="4D5CADD2" w14:textId="77777777" w:rsidR="000A2C02" w:rsidRPr="00010045" w:rsidRDefault="000A2C02" w:rsidP="000A2C02">
            <w:pPr>
              <w:spacing w:after="0"/>
              <w:jc w:val="center"/>
            </w:pPr>
            <w:r w:rsidRPr="000E5522">
              <w:t>NIE</w:t>
            </w:r>
          </w:p>
        </w:tc>
      </w:tr>
      <w:tr w:rsidR="000A2C02" w:rsidRPr="00010045" w14:paraId="3A0108BE" w14:textId="77777777" w:rsidTr="000A2C02">
        <w:tc>
          <w:tcPr>
            <w:tcW w:w="422" w:type="pct"/>
            <w:shd w:val="clear" w:color="auto" w:fill="auto"/>
            <w:vAlign w:val="center"/>
          </w:tcPr>
          <w:p w14:paraId="4BABF8F6"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F7ACCA9" w14:textId="77777777" w:rsidR="000A2C02" w:rsidRPr="00010045" w:rsidRDefault="000A2C02" w:rsidP="000A2C02">
            <w:pPr>
              <w:spacing w:after="0"/>
              <w:ind w:left="113" w:firstLine="0"/>
              <w:jc w:val="left"/>
              <w:rPr>
                <w:color w:val="000000"/>
              </w:rPr>
            </w:pPr>
            <w:r w:rsidRPr="00010045">
              <w:rPr>
                <w:color w:val="000000"/>
              </w:rPr>
              <w:t xml:space="preserve"> - karta </w:t>
            </w:r>
            <w:proofErr w:type="spellStart"/>
            <w:r w:rsidRPr="00010045">
              <w:rPr>
                <w:color w:val="000000"/>
              </w:rPr>
              <w:t>Levey-Jenningsa</w:t>
            </w:r>
            <w:proofErr w:type="spellEnd"/>
            <w:r w:rsidRPr="00010045">
              <w:rPr>
                <w:color w:val="000000"/>
              </w:rPr>
              <w:t xml:space="preserve"> z analizą reguł </w:t>
            </w:r>
            <w:proofErr w:type="spellStart"/>
            <w:r w:rsidRPr="00010045">
              <w:rPr>
                <w:color w:val="000000"/>
              </w:rPr>
              <w:t>Westgarda</w:t>
            </w:r>
            <w:proofErr w:type="spellEnd"/>
            <w:r w:rsidRPr="00010045">
              <w:rPr>
                <w:color w:val="000000"/>
              </w:rPr>
              <w:t>,</w:t>
            </w:r>
          </w:p>
        </w:tc>
        <w:tc>
          <w:tcPr>
            <w:tcW w:w="893" w:type="pct"/>
            <w:shd w:val="clear" w:color="auto" w:fill="auto"/>
            <w:vAlign w:val="center"/>
          </w:tcPr>
          <w:p w14:paraId="450A3A53" w14:textId="77777777" w:rsidR="000A2C02" w:rsidRPr="00010045" w:rsidRDefault="000A2C02" w:rsidP="000A2C02">
            <w:pPr>
              <w:spacing w:after="0"/>
              <w:jc w:val="center"/>
            </w:pPr>
            <w:r w:rsidRPr="00010045">
              <w:t>TAK</w:t>
            </w:r>
          </w:p>
        </w:tc>
        <w:tc>
          <w:tcPr>
            <w:tcW w:w="805" w:type="pct"/>
            <w:vAlign w:val="center"/>
          </w:tcPr>
          <w:p w14:paraId="346C4E35" w14:textId="77777777" w:rsidR="000A2C02" w:rsidRPr="00010045" w:rsidRDefault="000A2C02" w:rsidP="000A2C02">
            <w:pPr>
              <w:spacing w:after="0"/>
              <w:jc w:val="center"/>
            </w:pPr>
            <w:r w:rsidRPr="000E5522">
              <w:t>NIE</w:t>
            </w:r>
          </w:p>
        </w:tc>
      </w:tr>
      <w:tr w:rsidR="000A2C02" w:rsidRPr="00010045" w14:paraId="113247A2" w14:textId="77777777" w:rsidTr="000A2C02">
        <w:tc>
          <w:tcPr>
            <w:tcW w:w="422" w:type="pct"/>
            <w:shd w:val="clear" w:color="auto" w:fill="auto"/>
            <w:vAlign w:val="center"/>
          </w:tcPr>
          <w:p w14:paraId="54B9316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FA9D240" w14:textId="77777777" w:rsidR="000A2C02" w:rsidRPr="00010045" w:rsidRDefault="000A2C02" w:rsidP="000A2C02">
            <w:pPr>
              <w:spacing w:after="0"/>
              <w:ind w:left="113" w:firstLine="0"/>
              <w:jc w:val="left"/>
              <w:rPr>
                <w:color w:val="000000"/>
              </w:rPr>
            </w:pPr>
            <w:r w:rsidRPr="00010045">
              <w:rPr>
                <w:color w:val="000000"/>
              </w:rPr>
              <w:t xml:space="preserve"> - karta kontroli odtwarzalności,</w:t>
            </w:r>
          </w:p>
        </w:tc>
        <w:tc>
          <w:tcPr>
            <w:tcW w:w="893" w:type="pct"/>
            <w:shd w:val="clear" w:color="auto" w:fill="auto"/>
            <w:vAlign w:val="center"/>
          </w:tcPr>
          <w:p w14:paraId="10F3CF2C" w14:textId="77777777" w:rsidR="000A2C02" w:rsidRPr="00010045" w:rsidRDefault="000A2C02" w:rsidP="000A2C02">
            <w:pPr>
              <w:spacing w:after="0"/>
              <w:jc w:val="center"/>
            </w:pPr>
            <w:r w:rsidRPr="00010045">
              <w:t>TAK</w:t>
            </w:r>
          </w:p>
        </w:tc>
        <w:tc>
          <w:tcPr>
            <w:tcW w:w="805" w:type="pct"/>
            <w:vAlign w:val="center"/>
          </w:tcPr>
          <w:p w14:paraId="745F905D" w14:textId="77777777" w:rsidR="000A2C02" w:rsidRPr="00010045" w:rsidRDefault="000A2C02" w:rsidP="000A2C02">
            <w:pPr>
              <w:spacing w:after="0"/>
              <w:jc w:val="center"/>
            </w:pPr>
            <w:r w:rsidRPr="000E5522">
              <w:t>NIE</w:t>
            </w:r>
          </w:p>
        </w:tc>
      </w:tr>
      <w:tr w:rsidR="000A2C02" w:rsidRPr="00010045" w14:paraId="4A347E0E" w14:textId="77777777" w:rsidTr="000A2C02">
        <w:tc>
          <w:tcPr>
            <w:tcW w:w="422" w:type="pct"/>
            <w:shd w:val="clear" w:color="auto" w:fill="auto"/>
            <w:vAlign w:val="center"/>
          </w:tcPr>
          <w:p w14:paraId="50F2D17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E5AA43D" w14:textId="77777777" w:rsidR="000A2C02" w:rsidRPr="00010045" w:rsidRDefault="000A2C02" w:rsidP="000A2C02">
            <w:pPr>
              <w:spacing w:after="0"/>
              <w:ind w:left="113" w:firstLine="0"/>
              <w:jc w:val="left"/>
              <w:rPr>
                <w:color w:val="000000"/>
              </w:rPr>
            </w:pPr>
            <w:r w:rsidRPr="00010045">
              <w:rPr>
                <w:color w:val="000000"/>
              </w:rPr>
              <w:t xml:space="preserve"> - karta kontroli powtarzalności,</w:t>
            </w:r>
          </w:p>
        </w:tc>
        <w:tc>
          <w:tcPr>
            <w:tcW w:w="893" w:type="pct"/>
            <w:shd w:val="clear" w:color="auto" w:fill="auto"/>
            <w:vAlign w:val="center"/>
          </w:tcPr>
          <w:p w14:paraId="465B821D" w14:textId="77777777" w:rsidR="000A2C02" w:rsidRPr="00010045" w:rsidRDefault="000A2C02" w:rsidP="000A2C02">
            <w:pPr>
              <w:spacing w:after="0"/>
              <w:jc w:val="center"/>
            </w:pPr>
            <w:r w:rsidRPr="00010045">
              <w:t>TAK</w:t>
            </w:r>
          </w:p>
        </w:tc>
        <w:tc>
          <w:tcPr>
            <w:tcW w:w="805" w:type="pct"/>
            <w:vAlign w:val="center"/>
          </w:tcPr>
          <w:p w14:paraId="3F9B7717" w14:textId="77777777" w:rsidR="000A2C02" w:rsidRPr="00010045" w:rsidRDefault="000A2C02" w:rsidP="000A2C02">
            <w:pPr>
              <w:spacing w:after="0"/>
              <w:jc w:val="center"/>
            </w:pPr>
            <w:r w:rsidRPr="000E5522">
              <w:t>NIE</w:t>
            </w:r>
          </w:p>
        </w:tc>
      </w:tr>
      <w:tr w:rsidR="000A2C02" w:rsidRPr="00010045" w14:paraId="3885F3B5" w14:textId="77777777" w:rsidTr="000A2C02">
        <w:tc>
          <w:tcPr>
            <w:tcW w:w="422" w:type="pct"/>
            <w:shd w:val="clear" w:color="auto" w:fill="auto"/>
            <w:vAlign w:val="center"/>
          </w:tcPr>
          <w:p w14:paraId="5AD4AA9D"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BA22679" w14:textId="77777777" w:rsidR="000A2C02" w:rsidRPr="00010045" w:rsidRDefault="000A2C02" w:rsidP="000A2C02">
            <w:pPr>
              <w:spacing w:after="0"/>
              <w:ind w:left="113" w:firstLine="0"/>
              <w:jc w:val="left"/>
              <w:rPr>
                <w:color w:val="000000"/>
              </w:rPr>
            </w:pPr>
            <w:r w:rsidRPr="00010045">
              <w:rPr>
                <w:color w:val="000000"/>
              </w:rPr>
              <w:t xml:space="preserve"> - karta kontroli dokładności,</w:t>
            </w:r>
          </w:p>
        </w:tc>
        <w:tc>
          <w:tcPr>
            <w:tcW w:w="893" w:type="pct"/>
            <w:shd w:val="clear" w:color="auto" w:fill="auto"/>
            <w:vAlign w:val="center"/>
          </w:tcPr>
          <w:p w14:paraId="06AAB6D8" w14:textId="77777777" w:rsidR="000A2C02" w:rsidRPr="00010045" w:rsidRDefault="000A2C02" w:rsidP="000A2C02">
            <w:pPr>
              <w:spacing w:after="0"/>
              <w:jc w:val="center"/>
            </w:pPr>
            <w:r w:rsidRPr="00010045">
              <w:t>TAK</w:t>
            </w:r>
          </w:p>
        </w:tc>
        <w:tc>
          <w:tcPr>
            <w:tcW w:w="805" w:type="pct"/>
            <w:vAlign w:val="center"/>
          </w:tcPr>
          <w:p w14:paraId="5E352980" w14:textId="77777777" w:rsidR="000A2C02" w:rsidRPr="00010045" w:rsidRDefault="000A2C02" w:rsidP="000A2C02">
            <w:pPr>
              <w:spacing w:after="0"/>
              <w:jc w:val="center"/>
            </w:pPr>
            <w:r w:rsidRPr="000E5522">
              <w:t>NIE</w:t>
            </w:r>
          </w:p>
        </w:tc>
      </w:tr>
      <w:tr w:rsidR="000A2C02" w:rsidRPr="00010045" w14:paraId="7DBDA976" w14:textId="77777777" w:rsidTr="000A2C02">
        <w:tc>
          <w:tcPr>
            <w:tcW w:w="422" w:type="pct"/>
            <w:shd w:val="clear" w:color="auto" w:fill="auto"/>
            <w:vAlign w:val="center"/>
          </w:tcPr>
          <w:p w14:paraId="05E3494A"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B7F49E3" w14:textId="77777777" w:rsidR="000A2C02" w:rsidRPr="00010045" w:rsidRDefault="000A2C02" w:rsidP="000A2C02">
            <w:pPr>
              <w:spacing w:after="0"/>
              <w:ind w:left="113" w:firstLine="0"/>
              <w:jc w:val="left"/>
              <w:rPr>
                <w:color w:val="000000"/>
              </w:rPr>
            </w:pPr>
            <w:r w:rsidRPr="00010045">
              <w:rPr>
                <w:color w:val="000000"/>
              </w:rPr>
              <w:t xml:space="preserve"> - wydruki kart kontrolnych.</w:t>
            </w:r>
          </w:p>
        </w:tc>
        <w:tc>
          <w:tcPr>
            <w:tcW w:w="893" w:type="pct"/>
            <w:shd w:val="clear" w:color="auto" w:fill="auto"/>
            <w:vAlign w:val="center"/>
          </w:tcPr>
          <w:p w14:paraId="5D427788" w14:textId="77777777" w:rsidR="000A2C02" w:rsidRPr="00010045" w:rsidRDefault="000A2C02" w:rsidP="000A2C02">
            <w:pPr>
              <w:spacing w:after="0"/>
              <w:jc w:val="center"/>
            </w:pPr>
            <w:r w:rsidRPr="00010045">
              <w:t>TAK</w:t>
            </w:r>
          </w:p>
        </w:tc>
        <w:tc>
          <w:tcPr>
            <w:tcW w:w="805" w:type="pct"/>
            <w:vAlign w:val="center"/>
          </w:tcPr>
          <w:p w14:paraId="59F0962A" w14:textId="77777777" w:rsidR="000A2C02" w:rsidRPr="00010045" w:rsidRDefault="000A2C02" w:rsidP="000A2C02">
            <w:pPr>
              <w:spacing w:after="0"/>
              <w:jc w:val="center"/>
            </w:pPr>
            <w:r w:rsidRPr="000E5522">
              <w:t>NIE</w:t>
            </w:r>
          </w:p>
        </w:tc>
      </w:tr>
      <w:tr w:rsidR="000A2C02" w:rsidRPr="00010045" w14:paraId="3937404A" w14:textId="77777777" w:rsidTr="000A2C02">
        <w:tc>
          <w:tcPr>
            <w:tcW w:w="422" w:type="pct"/>
            <w:shd w:val="clear" w:color="auto" w:fill="auto"/>
            <w:vAlign w:val="center"/>
          </w:tcPr>
          <w:p w14:paraId="701B1CC2"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5B2B3948" w14:textId="77777777" w:rsidR="000A2C02" w:rsidRPr="00010045" w:rsidRDefault="000A2C02" w:rsidP="000A2C02">
            <w:pPr>
              <w:spacing w:after="0"/>
              <w:ind w:left="113" w:firstLine="0"/>
              <w:jc w:val="left"/>
              <w:rPr>
                <w:color w:val="000000"/>
              </w:rPr>
            </w:pPr>
            <w:r w:rsidRPr="00010045">
              <w:rPr>
                <w:color w:val="000000"/>
              </w:rPr>
              <w:t xml:space="preserve"> - wyniki jakościowe</w:t>
            </w:r>
          </w:p>
        </w:tc>
        <w:tc>
          <w:tcPr>
            <w:tcW w:w="893" w:type="pct"/>
            <w:shd w:val="clear" w:color="auto" w:fill="auto"/>
            <w:vAlign w:val="center"/>
          </w:tcPr>
          <w:p w14:paraId="24417445" w14:textId="77777777" w:rsidR="000A2C02" w:rsidRPr="00010045" w:rsidRDefault="000A2C02" w:rsidP="000A2C02">
            <w:pPr>
              <w:spacing w:after="0"/>
              <w:jc w:val="center"/>
            </w:pPr>
            <w:r w:rsidRPr="00010045">
              <w:t>TAK</w:t>
            </w:r>
          </w:p>
        </w:tc>
        <w:tc>
          <w:tcPr>
            <w:tcW w:w="805" w:type="pct"/>
            <w:vAlign w:val="center"/>
          </w:tcPr>
          <w:p w14:paraId="7E16513B" w14:textId="77777777" w:rsidR="000A2C02" w:rsidRPr="00010045" w:rsidRDefault="000A2C02" w:rsidP="000A2C02">
            <w:pPr>
              <w:spacing w:after="0"/>
              <w:jc w:val="center"/>
            </w:pPr>
            <w:r w:rsidRPr="000E5522">
              <w:t>NIE</w:t>
            </w:r>
          </w:p>
        </w:tc>
      </w:tr>
      <w:tr w:rsidR="000A2C02" w:rsidRPr="00010045" w14:paraId="1530C293" w14:textId="77777777" w:rsidTr="000A2C02">
        <w:tc>
          <w:tcPr>
            <w:tcW w:w="422" w:type="pct"/>
            <w:shd w:val="clear" w:color="auto" w:fill="auto"/>
            <w:vAlign w:val="center"/>
          </w:tcPr>
          <w:p w14:paraId="17AA3A7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891AA10" w14:textId="77777777" w:rsidR="000A2C02" w:rsidRPr="00010045" w:rsidRDefault="000A2C02" w:rsidP="000A2C02">
            <w:pPr>
              <w:spacing w:after="0"/>
              <w:ind w:left="113" w:firstLine="0"/>
              <w:jc w:val="left"/>
              <w:rPr>
                <w:color w:val="000000"/>
              </w:rPr>
            </w:pPr>
            <w:r>
              <w:rPr>
                <w:color w:val="000000"/>
              </w:rPr>
              <w:t>O</w:t>
            </w:r>
            <w:r w:rsidRPr="00010045">
              <w:rPr>
                <w:color w:val="000000"/>
              </w:rPr>
              <w:t>cena jakości metody</w:t>
            </w:r>
          </w:p>
        </w:tc>
        <w:tc>
          <w:tcPr>
            <w:tcW w:w="893" w:type="pct"/>
            <w:shd w:val="clear" w:color="auto" w:fill="auto"/>
            <w:vAlign w:val="center"/>
          </w:tcPr>
          <w:p w14:paraId="073628EB" w14:textId="77777777" w:rsidR="000A2C02" w:rsidRPr="00010045" w:rsidRDefault="000A2C02" w:rsidP="000A2C02">
            <w:pPr>
              <w:spacing w:after="0"/>
              <w:jc w:val="center"/>
            </w:pPr>
            <w:r w:rsidRPr="00010045">
              <w:t>TAK</w:t>
            </w:r>
          </w:p>
        </w:tc>
        <w:tc>
          <w:tcPr>
            <w:tcW w:w="805" w:type="pct"/>
            <w:vAlign w:val="center"/>
          </w:tcPr>
          <w:p w14:paraId="43CC71A6" w14:textId="77777777" w:rsidR="000A2C02" w:rsidRPr="00010045" w:rsidRDefault="000A2C02" w:rsidP="000A2C02">
            <w:pPr>
              <w:spacing w:after="0"/>
              <w:jc w:val="center"/>
            </w:pPr>
            <w:r w:rsidRPr="000E5522">
              <w:t>NIE</w:t>
            </w:r>
          </w:p>
        </w:tc>
      </w:tr>
      <w:tr w:rsidR="000A2C02" w:rsidRPr="00010045" w14:paraId="4D8BA40B" w14:textId="77777777" w:rsidTr="000A2C02">
        <w:tc>
          <w:tcPr>
            <w:tcW w:w="422" w:type="pct"/>
            <w:shd w:val="clear" w:color="auto" w:fill="auto"/>
            <w:vAlign w:val="center"/>
          </w:tcPr>
          <w:p w14:paraId="0AA5500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2FAFE99" w14:textId="77777777" w:rsidR="000A2C02" w:rsidRPr="00010045" w:rsidRDefault="000A2C02" w:rsidP="000A2C02">
            <w:pPr>
              <w:spacing w:after="0"/>
              <w:ind w:left="113" w:firstLine="0"/>
              <w:jc w:val="left"/>
              <w:rPr>
                <w:color w:val="000000"/>
              </w:rPr>
            </w:pPr>
            <w:r>
              <w:rPr>
                <w:color w:val="000000"/>
              </w:rPr>
              <w:t>E</w:t>
            </w:r>
            <w:r w:rsidRPr="00010045">
              <w:rPr>
                <w:color w:val="000000"/>
              </w:rPr>
              <w:t>ksport wyników kontroli jakości do systemów TIQCON, BIORAD, STANDLAB,</w:t>
            </w:r>
          </w:p>
        </w:tc>
        <w:tc>
          <w:tcPr>
            <w:tcW w:w="893" w:type="pct"/>
            <w:shd w:val="clear" w:color="auto" w:fill="auto"/>
            <w:vAlign w:val="center"/>
          </w:tcPr>
          <w:p w14:paraId="7205EAF4" w14:textId="77777777" w:rsidR="000A2C02" w:rsidRPr="00010045" w:rsidRDefault="000A2C02" w:rsidP="000A2C02">
            <w:pPr>
              <w:spacing w:after="0"/>
              <w:jc w:val="center"/>
            </w:pPr>
            <w:r w:rsidRPr="00010045">
              <w:t>TAK</w:t>
            </w:r>
          </w:p>
        </w:tc>
        <w:tc>
          <w:tcPr>
            <w:tcW w:w="805" w:type="pct"/>
            <w:vAlign w:val="center"/>
          </w:tcPr>
          <w:p w14:paraId="68137565" w14:textId="77777777" w:rsidR="000A2C02" w:rsidRPr="00010045" w:rsidRDefault="000A2C02" w:rsidP="000A2C02">
            <w:pPr>
              <w:spacing w:after="0"/>
              <w:jc w:val="center"/>
            </w:pPr>
            <w:r w:rsidRPr="000E5522">
              <w:t>NIE</w:t>
            </w:r>
          </w:p>
        </w:tc>
      </w:tr>
      <w:tr w:rsidR="000A2C02" w:rsidRPr="00010045" w14:paraId="512C0DE8" w14:textId="77777777" w:rsidTr="000A2C02">
        <w:tc>
          <w:tcPr>
            <w:tcW w:w="422" w:type="pct"/>
            <w:shd w:val="clear" w:color="auto" w:fill="auto"/>
            <w:vAlign w:val="center"/>
          </w:tcPr>
          <w:p w14:paraId="0121199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DE02074" w14:textId="77777777" w:rsidR="000A2C02" w:rsidRPr="00010045" w:rsidRDefault="000A2C02" w:rsidP="000A2C02">
            <w:pPr>
              <w:spacing w:after="0"/>
              <w:ind w:left="113" w:firstLine="0"/>
              <w:jc w:val="left"/>
              <w:rPr>
                <w:color w:val="000000"/>
              </w:rPr>
            </w:pPr>
            <w:r w:rsidRPr="00010045">
              <w:rPr>
                <w:color w:val="000000"/>
              </w:rPr>
              <w:t>„Równoległe stanowiska pomiarowe”</w:t>
            </w:r>
          </w:p>
        </w:tc>
        <w:tc>
          <w:tcPr>
            <w:tcW w:w="893" w:type="pct"/>
            <w:shd w:val="clear" w:color="auto" w:fill="auto"/>
            <w:vAlign w:val="center"/>
          </w:tcPr>
          <w:p w14:paraId="4A49F77B" w14:textId="77777777" w:rsidR="000A2C02" w:rsidRPr="00010045" w:rsidRDefault="000A2C02" w:rsidP="000A2C02">
            <w:pPr>
              <w:spacing w:after="0"/>
              <w:jc w:val="center"/>
            </w:pPr>
            <w:r w:rsidRPr="00010045">
              <w:t>TAK</w:t>
            </w:r>
          </w:p>
        </w:tc>
        <w:tc>
          <w:tcPr>
            <w:tcW w:w="805" w:type="pct"/>
            <w:vAlign w:val="center"/>
          </w:tcPr>
          <w:p w14:paraId="12A7F9EF" w14:textId="77777777" w:rsidR="000A2C02" w:rsidRPr="00010045" w:rsidRDefault="000A2C02" w:rsidP="000A2C02">
            <w:pPr>
              <w:spacing w:after="0"/>
              <w:jc w:val="center"/>
            </w:pPr>
            <w:r w:rsidRPr="000E5522">
              <w:t>NIE</w:t>
            </w:r>
          </w:p>
        </w:tc>
      </w:tr>
      <w:tr w:rsidR="000A2C02" w:rsidRPr="00010045" w14:paraId="13590C6F" w14:textId="77777777" w:rsidTr="000A2C02">
        <w:tc>
          <w:tcPr>
            <w:tcW w:w="422" w:type="pct"/>
            <w:shd w:val="clear" w:color="auto" w:fill="auto"/>
            <w:vAlign w:val="center"/>
          </w:tcPr>
          <w:p w14:paraId="221E4D15"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7F7FE342" w14:textId="77777777" w:rsidR="000A2C02" w:rsidRPr="00010045" w:rsidRDefault="000A2C02" w:rsidP="000A2C02">
            <w:pPr>
              <w:spacing w:after="0"/>
              <w:ind w:left="113" w:firstLine="0"/>
              <w:jc w:val="left"/>
              <w:rPr>
                <w:color w:val="000000"/>
              </w:rPr>
            </w:pPr>
            <w:r w:rsidRPr="00010045">
              <w:rPr>
                <w:color w:val="000000"/>
              </w:rPr>
              <w:t>a) Możliwość obserwacji i działania na wielu różnych stanowiskach pomiarowych na ekranie jednocześnie. Bez potrzeby wyłączania jednego by przejść do obsługi drugiego. Operator przełącza się między stanowiskami.</w:t>
            </w:r>
          </w:p>
        </w:tc>
        <w:tc>
          <w:tcPr>
            <w:tcW w:w="893" w:type="pct"/>
            <w:shd w:val="clear" w:color="auto" w:fill="auto"/>
            <w:vAlign w:val="center"/>
          </w:tcPr>
          <w:p w14:paraId="683E69DD" w14:textId="77777777" w:rsidR="000A2C02" w:rsidRPr="00010045" w:rsidRDefault="000A2C02" w:rsidP="000A2C02">
            <w:pPr>
              <w:spacing w:after="0"/>
              <w:jc w:val="center"/>
            </w:pPr>
            <w:r w:rsidRPr="00010045">
              <w:t>TAK</w:t>
            </w:r>
          </w:p>
        </w:tc>
        <w:tc>
          <w:tcPr>
            <w:tcW w:w="805" w:type="pct"/>
            <w:vAlign w:val="center"/>
          </w:tcPr>
          <w:p w14:paraId="3D702C1C" w14:textId="77777777" w:rsidR="000A2C02" w:rsidRPr="00010045" w:rsidRDefault="000A2C02" w:rsidP="000A2C02">
            <w:pPr>
              <w:spacing w:after="0"/>
              <w:jc w:val="center"/>
            </w:pPr>
            <w:r w:rsidRPr="000E5522">
              <w:t>NIE</w:t>
            </w:r>
          </w:p>
        </w:tc>
      </w:tr>
      <w:tr w:rsidR="000A2C02" w:rsidRPr="00010045" w14:paraId="0D45FF44" w14:textId="77777777" w:rsidTr="000A2C02">
        <w:tc>
          <w:tcPr>
            <w:tcW w:w="422" w:type="pct"/>
            <w:shd w:val="clear" w:color="auto" w:fill="auto"/>
            <w:vAlign w:val="center"/>
          </w:tcPr>
          <w:p w14:paraId="5A3EC52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51D75C8" w14:textId="77777777" w:rsidR="000A2C02" w:rsidRPr="00010045" w:rsidRDefault="000A2C02" w:rsidP="000A2C02">
            <w:pPr>
              <w:spacing w:after="0"/>
              <w:ind w:left="113" w:firstLine="0"/>
              <w:jc w:val="left"/>
              <w:rPr>
                <w:color w:val="000000"/>
              </w:rPr>
            </w:pPr>
            <w:r w:rsidRPr="00010045">
              <w:rPr>
                <w:color w:val="000000"/>
              </w:rPr>
              <w:t>b) Nie ma potrzeby zamykania obsługi stanowisk pomiarowych, aby wykonywać równolegle inne czynności jak rejestracja zlecenia, przyjęcia materiału, wypuszczenie wydruku, itp.</w:t>
            </w:r>
          </w:p>
        </w:tc>
        <w:tc>
          <w:tcPr>
            <w:tcW w:w="893" w:type="pct"/>
            <w:shd w:val="clear" w:color="auto" w:fill="auto"/>
            <w:vAlign w:val="center"/>
          </w:tcPr>
          <w:p w14:paraId="463C379F" w14:textId="77777777" w:rsidR="000A2C02" w:rsidRPr="00010045" w:rsidRDefault="000A2C02" w:rsidP="000A2C02">
            <w:pPr>
              <w:spacing w:after="0"/>
              <w:jc w:val="center"/>
            </w:pPr>
            <w:r w:rsidRPr="00010045">
              <w:t>TAK</w:t>
            </w:r>
          </w:p>
        </w:tc>
        <w:tc>
          <w:tcPr>
            <w:tcW w:w="805" w:type="pct"/>
            <w:vAlign w:val="center"/>
          </w:tcPr>
          <w:p w14:paraId="0F2EB0EC" w14:textId="77777777" w:rsidR="000A2C02" w:rsidRPr="00010045" w:rsidRDefault="000A2C02" w:rsidP="000A2C02">
            <w:pPr>
              <w:spacing w:after="0"/>
              <w:jc w:val="center"/>
            </w:pPr>
            <w:r w:rsidRPr="000E5522">
              <w:t>NIE</w:t>
            </w:r>
          </w:p>
        </w:tc>
      </w:tr>
      <w:tr w:rsidR="000A2C02" w:rsidRPr="00010045" w14:paraId="3E5FF081" w14:textId="77777777" w:rsidTr="000A2C02">
        <w:tc>
          <w:tcPr>
            <w:tcW w:w="422" w:type="pct"/>
            <w:shd w:val="clear" w:color="auto" w:fill="auto"/>
            <w:vAlign w:val="center"/>
          </w:tcPr>
          <w:p w14:paraId="515E89A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2D39D1E" w14:textId="77777777" w:rsidR="000A2C02" w:rsidRPr="00010045" w:rsidRDefault="000A2C02" w:rsidP="000A2C02">
            <w:pPr>
              <w:spacing w:after="0"/>
              <w:ind w:left="113" w:firstLine="0"/>
              <w:jc w:val="left"/>
              <w:rPr>
                <w:color w:val="000000"/>
              </w:rPr>
            </w:pPr>
            <w:r w:rsidRPr="00010045">
              <w:rPr>
                <w:color w:val="000000"/>
              </w:rPr>
              <w:t>„Panelowa budowa stanowiska pomiarowego”</w:t>
            </w:r>
            <w:r w:rsidRPr="00010045">
              <w:rPr>
                <w:color w:val="000000"/>
              </w:rPr>
              <w:br/>
              <w:t xml:space="preserve"> Każde stanowisko pomiarowe może pokazywać jednocześnie dwa różne panele. Panele to specjalnie zaprojektowane filtry, tak dobrane, żeby łatwo zorientować użytkownika w etapach wykonania badań.</w:t>
            </w:r>
          </w:p>
        </w:tc>
        <w:tc>
          <w:tcPr>
            <w:tcW w:w="893" w:type="pct"/>
            <w:shd w:val="clear" w:color="auto" w:fill="auto"/>
            <w:vAlign w:val="center"/>
          </w:tcPr>
          <w:p w14:paraId="7B3F4C61" w14:textId="77777777" w:rsidR="000A2C02" w:rsidRPr="00010045" w:rsidRDefault="000A2C02" w:rsidP="000A2C02">
            <w:pPr>
              <w:spacing w:after="0"/>
              <w:jc w:val="center"/>
            </w:pPr>
            <w:r w:rsidRPr="00010045">
              <w:t>TAK</w:t>
            </w:r>
          </w:p>
        </w:tc>
        <w:tc>
          <w:tcPr>
            <w:tcW w:w="805" w:type="pct"/>
            <w:vAlign w:val="center"/>
          </w:tcPr>
          <w:p w14:paraId="46622631" w14:textId="77777777" w:rsidR="000A2C02" w:rsidRPr="00010045" w:rsidRDefault="000A2C02" w:rsidP="000A2C02">
            <w:pPr>
              <w:spacing w:after="0"/>
              <w:jc w:val="center"/>
            </w:pPr>
            <w:r w:rsidRPr="00982F82">
              <w:t>NIE</w:t>
            </w:r>
          </w:p>
        </w:tc>
      </w:tr>
      <w:tr w:rsidR="000A2C02" w:rsidRPr="00010045" w14:paraId="627880EA" w14:textId="77777777" w:rsidTr="000A2C02">
        <w:tc>
          <w:tcPr>
            <w:tcW w:w="422" w:type="pct"/>
            <w:shd w:val="clear" w:color="auto" w:fill="auto"/>
            <w:vAlign w:val="center"/>
          </w:tcPr>
          <w:p w14:paraId="019A626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ABCCABA" w14:textId="77777777" w:rsidR="000A2C02" w:rsidRPr="00010045" w:rsidRDefault="000A2C02" w:rsidP="000A2C02">
            <w:pPr>
              <w:spacing w:after="0"/>
              <w:ind w:left="113" w:firstLine="0"/>
              <w:jc w:val="left"/>
              <w:rPr>
                <w:color w:val="000000"/>
              </w:rPr>
            </w:pPr>
            <w:r w:rsidRPr="00010045">
              <w:rPr>
                <w:color w:val="000000"/>
              </w:rPr>
              <w:t>Pracownia serologii:</w:t>
            </w:r>
          </w:p>
        </w:tc>
        <w:tc>
          <w:tcPr>
            <w:tcW w:w="893" w:type="pct"/>
            <w:shd w:val="clear" w:color="auto" w:fill="auto"/>
            <w:vAlign w:val="center"/>
          </w:tcPr>
          <w:p w14:paraId="57BA10D8" w14:textId="77777777" w:rsidR="000A2C02" w:rsidRPr="00010045" w:rsidRDefault="000A2C02" w:rsidP="000A2C02">
            <w:pPr>
              <w:spacing w:after="0"/>
              <w:jc w:val="center"/>
            </w:pPr>
            <w:r w:rsidRPr="00010045">
              <w:t>TAK</w:t>
            </w:r>
          </w:p>
        </w:tc>
        <w:tc>
          <w:tcPr>
            <w:tcW w:w="805" w:type="pct"/>
            <w:vAlign w:val="center"/>
          </w:tcPr>
          <w:p w14:paraId="18251A8E" w14:textId="77777777" w:rsidR="000A2C02" w:rsidRPr="00010045" w:rsidRDefault="000A2C02" w:rsidP="000A2C02">
            <w:pPr>
              <w:spacing w:after="0"/>
              <w:jc w:val="center"/>
            </w:pPr>
            <w:r w:rsidRPr="00982F82">
              <w:t>NIE</w:t>
            </w:r>
          </w:p>
        </w:tc>
      </w:tr>
      <w:tr w:rsidR="000A2C02" w:rsidRPr="00010045" w14:paraId="19ABEF07" w14:textId="77777777" w:rsidTr="000A2C02">
        <w:tc>
          <w:tcPr>
            <w:tcW w:w="422" w:type="pct"/>
            <w:shd w:val="clear" w:color="auto" w:fill="auto"/>
            <w:vAlign w:val="center"/>
          </w:tcPr>
          <w:p w14:paraId="43F68E37"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4BA9B76" w14:textId="77777777" w:rsidR="000A2C02" w:rsidRPr="00010045" w:rsidRDefault="000A2C02" w:rsidP="000A2C02">
            <w:pPr>
              <w:spacing w:after="0"/>
              <w:ind w:left="113" w:firstLine="0"/>
              <w:jc w:val="left"/>
              <w:rPr>
                <w:color w:val="000000"/>
              </w:rPr>
            </w:pPr>
            <w:r>
              <w:rPr>
                <w:color w:val="000000"/>
              </w:rPr>
              <w:t>P</w:t>
            </w:r>
            <w:r w:rsidRPr="00010045">
              <w:rPr>
                <w:color w:val="000000"/>
              </w:rPr>
              <w:t>rzyjmowanie zleceń i wykonanie badań: grupa krwi (ABO, Rh), grupa krwi noworodka (ABO, Rh, BTA), przeciwciała odpornościowe, BTA, kwalifikacja do podania immunoglobuliny anty-D, konflikt ABO, próby zgodności krwi.</w:t>
            </w:r>
          </w:p>
        </w:tc>
        <w:tc>
          <w:tcPr>
            <w:tcW w:w="893" w:type="pct"/>
            <w:shd w:val="clear" w:color="auto" w:fill="auto"/>
            <w:vAlign w:val="center"/>
          </w:tcPr>
          <w:p w14:paraId="65EAE2A5" w14:textId="77777777" w:rsidR="000A2C02" w:rsidRPr="00010045" w:rsidRDefault="000A2C02" w:rsidP="000A2C02">
            <w:pPr>
              <w:spacing w:after="0"/>
              <w:jc w:val="center"/>
            </w:pPr>
            <w:r w:rsidRPr="00010045">
              <w:t>TAK</w:t>
            </w:r>
          </w:p>
        </w:tc>
        <w:tc>
          <w:tcPr>
            <w:tcW w:w="805" w:type="pct"/>
            <w:vAlign w:val="center"/>
          </w:tcPr>
          <w:p w14:paraId="7F05B98A" w14:textId="77777777" w:rsidR="000A2C02" w:rsidRPr="00010045" w:rsidRDefault="000A2C02" w:rsidP="000A2C02">
            <w:pPr>
              <w:spacing w:after="0"/>
              <w:jc w:val="center"/>
            </w:pPr>
            <w:r w:rsidRPr="00982F82">
              <w:t>NIE</w:t>
            </w:r>
          </w:p>
        </w:tc>
      </w:tr>
      <w:tr w:rsidR="000A2C02" w:rsidRPr="00010045" w14:paraId="38630454" w14:textId="77777777" w:rsidTr="000A2C02">
        <w:tc>
          <w:tcPr>
            <w:tcW w:w="422" w:type="pct"/>
            <w:shd w:val="clear" w:color="auto" w:fill="auto"/>
            <w:vAlign w:val="center"/>
          </w:tcPr>
          <w:p w14:paraId="73FD97D0"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2B5F036" w14:textId="77777777" w:rsidR="000A2C02" w:rsidRPr="00010045" w:rsidRDefault="000A2C02" w:rsidP="000A2C02">
            <w:pPr>
              <w:spacing w:after="0"/>
              <w:ind w:left="113" w:firstLine="0"/>
              <w:jc w:val="left"/>
              <w:rPr>
                <w:color w:val="000000"/>
              </w:rPr>
            </w:pPr>
            <w:r>
              <w:rPr>
                <w:color w:val="000000"/>
              </w:rPr>
              <w:t>P</w:t>
            </w:r>
            <w:r w:rsidRPr="00010045">
              <w:rPr>
                <w:color w:val="000000"/>
              </w:rPr>
              <w:t xml:space="preserve">rowadzenie ksiąg badań: grup krwi, prób zgodności, przeciwciał, profilaktyki konfliktu, </w:t>
            </w:r>
          </w:p>
        </w:tc>
        <w:tc>
          <w:tcPr>
            <w:tcW w:w="893" w:type="pct"/>
            <w:shd w:val="clear" w:color="auto" w:fill="auto"/>
            <w:vAlign w:val="center"/>
          </w:tcPr>
          <w:p w14:paraId="78CD25F3" w14:textId="77777777" w:rsidR="000A2C02" w:rsidRPr="00010045" w:rsidRDefault="000A2C02" w:rsidP="000A2C02">
            <w:pPr>
              <w:spacing w:after="0"/>
              <w:jc w:val="center"/>
            </w:pPr>
            <w:r w:rsidRPr="00010045">
              <w:t>TAK</w:t>
            </w:r>
          </w:p>
        </w:tc>
        <w:tc>
          <w:tcPr>
            <w:tcW w:w="805" w:type="pct"/>
            <w:vAlign w:val="center"/>
          </w:tcPr>
          <w:p w14:paraId="7135CF6A" w14:textId="77777777" w:rsidR="000A2C02" w:rsidRPr="00010045" w:rsidRDefault="000A2C02" w:rsidP="000A2C02">
            <w:pPr>
              <w:spacing w:after="0"/>
              <w:jc w:val="center"/>
            </w:pPr>
            <w:r w:rsidRPr="00982F82">
              <w:t>NIE</w:t>
            </w:r>
          </w:p>
        </w:tc>
      </w:tr>
      <w:tr w:rsidR="000A2C02" w:rsidRPr="00010045" w14:paraId="36B0EB93" w14:textId="77777777" w:rsidTr="000A2C02">
        <w:tc>
          <w:tcPr>
            <w:tcW w:w="422" w:type="pct"/>
            <w:shd w:val="clear" w:color="auto" w:fill="auto"/>
            <w:vAlign w:val="center"/>
          </w:tcPr>
          <w:p w14:paraId="49A9D6D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3A4E003" w14:textId="77777777" w:rsidR="000A2C02" w:rsidRPr="00010045" w:rsidRDefault="000A2C02" w:rsidP="000A2C02">
            <w:pPr>
              <w:spacing w:after="0"/>
              <w:ind w:left="113" w:firstLine="0"/>
              <w:jc w:val="left"/>
              <w:rPr>
                <w:color w:val="000000"/>
              </w:rPr>
            </w:pPr>
            <w:r>
              <w:rPr>
                <w:color w:val="000000"/>
              </w:rPr>
              <w:t>W</w:t>
            </w:r>
            <w:r w:rsidRPr="00010045">
              <w:rPr>
                <w:color w:val="000000"/>
              </w:rPr>
              <w:t>spółpraca z czytnikami kodów paskowych w zakresie identyfikacji: pacjenta, zlecenia, próbki materiału, numeru donacji.</w:t>
            </w:r>
          </w:p>
        </w:tc>
        <w:tc>
          <w:tcPr>
            <w:tcW w:w="893" w:type="pct"/>
            <w:shd w:val="clear" w:color="auto" w:fill="auto"/>
            <w:vAlign w:val="center"/>
          </w:tcPr>
          <w:p w14:paraId="37329301" w14:textId="77777777" w:rsidR="000A2C02" w:rsidRPr="00010045" w:rsidRDefault="000A2C02" w:rsidP="000A2C02">
            <w:pPr>
              <w:spacing w:after="0"/>
              <w:jc w:val="center"/>
            </w:pPr>
            <w:r w:rsidRPr="00010045">
              <w:t>TAK</w:t>
            </w:r>
          </w:p>
        </w:tc>
        <w:tc>
          <w:tcPr>
            <w:tcW w:w="805" w:type="pct"/>
            <w:vAlign w:val="center"/>
          </w:tcPr>
          <w:p w14:paraId="2A3E64E2" w14:textId="77777777" w:rsidR="000A2C02" w:rsidRPr="00010045" w:rsidRDefault="000A2C02" w:rsidP="000A2C02">
            <w:pPr>
              <w:spacing w:after="0"/>
              <w:jc w:val="center"/>
            </w:pPr>
            <w:r w:rsidRPr="00982F82">
              <w:t>NIE</w:t>
            </w:r>
          </w:p>
        </w:tc>
      </w:tr>
      <w:tr w:rsidR="000A2C02" w:rsidRPr="00010045" w14:paraId="2646178A" w14:textId="77777777" w:rsidTr="000A2C02">
        <w:tc>
          <w:tcPr>
            <w:tcW w:w="422" w:type="pct"/>
            <w:shd w:val="clear" w:color="auto" w:fill="auto"/>
            <w:vAlign w:val="center"/>
          </w:tcPr>
          <w:p w14:paraId="3C4A2618"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3A42956" w14:textId="77777777" w:rsidR="000A2C02" w:rsidRPr="00010045" w:rsidRDefault="000A2C02" w:rsidP="000A2C02">
            <w:pPr>
              <w:spacing w:after="0"/>
              <w:ind w:left="113" w:firstLine="0"/>
              <w:jc w:val="left"/>
              <w:rPr>
                <w:color w:val="000000"/>
              </w:rPr>
            </w:pPr>
            <w:r>
              <w:rPr>
                <w:color w:val="000000"/>
              </w:rPr>
              <w:t>W</w:t>
            </w:r>
            <w:r w:rsidRPr="00010045">
              <w:rPr>
                <w:color w:val="000000"/>
              </w:rPr>
              <w:t xml:space="preserve">spółpraca z bankiem krwi, import przydzielonych donacji z banku krwi, podczas importu automatyczne </w:t>
            </w:r>
            <w:proofErr w:type="spellStart"/>
            <w:r w:rsidRPr="00010045">
              <w:rPr>
                <w:color w:val="000000"/>
              </w:rPr>
              <w:t>dozlecanie</w:t>
            </w:r>
            <w:proofErr w:type="spellEnd"/>
            <w:r w:rsidRPr="00010045">
              <w:rPr>
                <w:color w:val="000000"/>
              </w:rPr>
              <w:t xml:space="preserve"> brakujących prób zgodności,</w:t>
            </w:r>
          </w:p>
        </w:tc>
        <w:tc>
          <w:tcPr>
            <w:tcW w:w="893" w:type="pct"/>
            <w:shd w:val="clear" w:color="auto" w:fill="auto"/>
            <w:vAlign w:val="center"/>
          </w:tcPr>
          <w:p w14:paraId="4BD267B6" w14:textId="77777777" w:rsidR="000A2C02" w:rsidRPr="00010045" w:rsidRDefault="000A2C02" w:rsidP="000A2C02">
            <w:pPr>
              <w:spacing w:after="0"/>
              <w:jc w:val="center"/>
            </w:pPr>
            <w:r w:rsidRPr="00010045">
              <w:t>TAK</w:t>
            </w:r>
          </w:p>
        </w:tc>
        <w:tc>
          <w:tcPr>
            <w:tcW w:w="805" w:type="pct"/>
            <w:vAlign w:val="center"/>
          </w:tcPr>
          <w:p w14:paraId="61E1960B" w14:textId="77777777" w:rsidR="000A2C02" w:rsidRPr="00010045" w:rsidRDefault="000A2C02" w:rsidP="000A2C02">
            <w:pPr>
              <w:spacing w:after="0"/>
              <w:jc w:val="center"/>
            </w:pPr>
            <w:r w:rsidRPr="00982F82">
              <w:t>NIE</w:t>
            </w:r>
          </w:p>
        </w:tc>
      </w:tr>
      <w:tr w:rsidR="000A2C02" w:rsidRPr="00010045" w14:paraId="1108C12F" w14:textId="77777777" w:rsidTr="000A2C02">
        <w:tc>
          <w:tcPr>
            <w:tcW w:w="422" w:type="pct"/>
            <w:shd w:val="clear" w:color="auto" w:fill="auto"/>
            <w:vAlign w:val="center"/>
          </w:tcPr>
          <w:p w14:paraId="6A01C00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031B865" w14:textId="77777777" w:rsidR="000A2C02" w:rsidRPr="00010045" w:rsidRDefault="000A2C02" w:rsidP="000A2C02">
            <w:pPr>
              <w:spacing w:after="0"/>
              <w:ind w:left="113" w:firstLine="0"/>
              <w:jc w:val="left"/>
              <w:rPr>
                <w:color w:val="000000"/>
              </w:rPr>
            </w:pPr>
            <w:r>
              <w:rPr>
                <w:color w:val="000000"/>
              </w:rPr>
              <w:t>W</w:t>
            </w:r>
            <w:r w:rsidRPr="00010045">
              <w:rPr>
                <w:color w:val="000000"/>
              </w:rPr>
              <w:t>spółpraca z aparatami serologicznymi, wysyłanie zleceń do aparatu, przyjmowanie wyników z aparatu po akceptacji,</w:t>
            </w:r>
          </w:p>
        </w:tc>
        <w:tc>
          <w:tcPr>
            <w:tcW w:w="893" w:type="pct"/>
            <w:shd w:val="clear" w:color="auto" w:fill="auto"/>
            <w:vAlign w:val="center"/>
          </w:tcPr>
          <w:p w14:paraId="6E7BD654" w14:textId="77777777" w:rsidR="000A2C02" w:rsidRPr="00010045" w:rsidRDefault="000A2C02" w:rsidP="000A2C02">
            <w:pPr>
              <w:spacing w:after="0"/>
              <w:jc w:val="center"/>
            </w:pPr>
            <w:r w:rsidRPr="00010045">
              <w:t>TAK</w:t>
            </w:r>
          </w:p>
        </w:tc>
        <w:tc>
          <w:tcPr>
            <w:tcW w:w="805" w:type="pct"/>
            <w:vAlign w:val="center"/>
          </w:tcPr>
          <w:p w14:paraId="1FDA33FA" w14:textId="77777777" w:rsidR="000A2C02" w:rsidRPr="00010045" w:rsidRDefault="000A2C02" w:rsidP="000A2C02">
            <w:pPr>
              <w:spacing w:after="0"/>
              <w:jc w:val="center"/>
            </w:pPr>
            <w:r w:rsidRPr="00982F82">
              <w:t>NIE</w:t>
            </w:r>
          </w:p>
        </w:tc>
      </w:tr>
      <w:tr w:rsidR="000A2C02" w:rsidRPr="00010045" w14:paraId="46F35088" w14:textId="77777777" w:rsidTr="000A2C02">
        <w:tc>
          <w:tcPr>
            <w:tcW w:w="422" w:type="pct"/>
            <w:shd w:val="clear" w:color="auto" w:fill="auto"/>
            <w:vAlign w:val="center"/>
          </w:tcPr>
          <w:p w14:paraId="17E7E6DE"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6908E5E" w14:textId="77777777" w:rsidR="000A2C02" w:rsidRPr="00010045" w:rsidRDefault="000A2C02" w:rsidP="000A2C02">
            <w:pPr>
              <w:spacing w:after="0"/>
              <w:ind w:left="113" w:firstLine="0"/>
              <w:jc w:val="left"/>
              <w:rPr>
                <w:color w:val="000000"/>
              </w:rPr>
            </w:pPr>
            <w:r>
              <w:rPr>
                <w:color w:val="000000"/>
              </w:rPr>
              <w:t>W</w:t>
            </w:r>
            <w:r w:rsidRPr="00010045">
              <w:rPr>
                <w:color w:val="000000"/>
              </w:rPr>
              <w:t>pis ręczny lub korekta wyników z możliwością dopisania komentarzy, komentarze wpisywane wolnym tekstem lub ze słowników,</w:t>
            </w:r>
          </w:p>
        </w:tc>
        <w:tc>
          <w:tcPr>
            <w:tcW w:w="893" w:type="pct"/>
            <w:shd w:val="clear" w:color="auto" w:fill="auto"/>
            <w:vAlign w:val="center"/>
          </w:tcPr>
          <w:p w14:paraId="62B27D12" w14:textId="77777777" w:rsidR="000A2C02" w:rsidRPr="00010045" w:rsidRDefault="000A2C02" w:rsidP="000A2C02">
            <w:pPr>
              <w:spacing w:after="0"/>
              <w:jc w:val="center"/>
            </w:pPr>
            <w:r w:rsidRPr="00010045">
              <w:t>TAK</w:t>
            </w:r>
          </w:p>
        </w:tc>
        <w:tc>
          <w:tcPr>
            <w:tcW w:w="805" w:type="pct"/>
            <w:vAlign w:val="center"/>
          </w:tcPr>
          <w:p w14:paraId="7474FBF8" w14:textId="77777777" w:rsidR="000A2C02" w:rsidRPr="00010045" w:rsidRDefault="000A2C02" w:rsidP="000A2C02">
            <w:pPr>
              <w:spacing w:after="0"/>
              <w:jc w:val="center"/>
            </w:pPr>
            <w:r w:rsidRPr="00982F82">
              <w:t>NIE</w:t>
            </w:r>
          </w:p>
        </w:tc>
      </w:tr>
      <w:tr w:rsidR="000A2C02" w:rsidRPr="00010045" w14:paraId="12F35ED5" w14:textId="77777777" w:rsidTr="000A2C02">
        <w:tc>
          <w:tcPr>
            <w:tcW w:w="422" w:type="pct"/>
            <w:shd w:val="clear" w:color="auto" w:fill="auto"/>
            <w:vAlign w:val="center"/>
          </w:tcPr>
          <w:p w14:paraId="7F65398F"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695E2014" w14:textId="77777777" w:rsidR="000A2C02" w:rsidRPr="00010045" w:rsidRDefault="000A2C02" w:rsidP="000A2C02">
            <w:pPr>
              <w:spacing w:after="0"/>
              <w:ind w:left="113" w:firstLine="0"/>
              <w:jc w:val="left"/>
              <w:rPr>
                <w:color w:val="000000"/>
              </w:rPr>
            </w:pPr>
            <w:r>
              <w:rPr>
                <w:color w:val="000000"/>
              </w:rPr>
              <w:t>W</w:t>
            </w:r>
            <w:r w:rsidRPr="00010045">
              <w:rPr>
                <w:color w:val="000000"/>
              </w:rPr>
              <w:t>alidacja wpisu grupy krwi i czynnika Rh na podstawie zapisów w danych pacjenta i w porównaniu z wynikiem poprzednim,</w:t>
            </w:r>
          </w:p>
        </w:tc>
        <w:tc>
          <w:tcPr>
            <w:tcW w:w="893" w:type="pct"/>
            <w:shd w:val="clear" w:color="auto" w:fill="auto"/>
            <w:vAlign w:val="center"/>
          </w:tcPr>
          <w:p w14:paraId="5B01864A" w14:textId="77777777" w:rsidR="000A2C02" w:rsidRPr="00010045" w:rsidRDefault="000A2C02" w:rsidP="000A2C02">
            <w:pPr>
              <w:spacing w:after="0"/>
              <w:jc w:val="center"/>
            </w:pPr>
            <w:r w:rsidRPr="00010045">
              <w:t>TAK</w:t>
            </w:r>
          </w:p>
        </w:tc>
        <w:tc>
          <w:tcPr>
            <w:tcW w:w="805" w:type="pct"/>
            <w:vAlign w:val="center"/>
          </w:tcPr>
          <w:p w14:paraId="6489BBB8" w14:textId="77777777" w:rsidR="000A2C02" w:rsidRPr="00010045" w:rsidRDefault="000A2C02" w:rsidP="000A2C02">
            <w:pPr>
              <w:spacing w:after="0"/>
              <w:jc w:val="center"/>
            </w:pPr>
            <w:r w:rsidRPr="00982F82">
              <w:t>NIE</w:t>
            </w:r>
          </w:p>
        </w:tc>
      </w:tr>
      <w:tr w:rsidR="000A2C02" w:rsidRPr="00010045" w14:paraId="40B55416" w14:textId="77777777" w:rsidTr="000A2C02">
        <w:tc>
          <w:tcPr>
            <w:tcW w:w="422" w:type="pct"/>
            <w:shd w:val="clear" w:color="auto" w:fill="auto"/>
            <w:vAlign w:val="center"/>
          </w:tcPr>
          <w:p w14:paraId="1D89D4D1"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BB61BAF" w14:textId="77777777" w:rsidR="000A2C02" w:rsidRPr="00010045" w:rsidRDefault="000A2C02" w:rsidP="000A2C02">
            <w:pPr>
              <w:spacing w:after="0"/>
              <w:ind w:left="113" w:firstLine="0"/>
              <w:jc w:val="left"/>
              <w:rPr>
                <w:color w:val="000000"/>
              </w:rPr>
            </w:pPr>
            <w:r>
              <w:rPr>
                <w:color w:val="000000"/>
              </w:rPr>
              <w:t>P</w:t>
            </w:r>
            <w:r w:rsidRPr="00010045">
              <w:rPr>
                <w:color w:val="000000"/>
              </w:rPr>
              <w:t xml:space="preserve">rezentacja wyniku grupy krwi, Rh, przeciwciał i fenotypu zapisanych w danych pacjenta, prezentacja poprzedniego wyniku grupy krwi i czynnika Rh z </w:t>
            </w:r>
            <w:r w:rsidRPr="00010045">
              <w:rPr>
                <w:color w:val="000000"/>
              </w:rPr>
              <w:lastRenderedPageBreak/>
              <w:t>podaniem przedziału czasowego,</w:t>
            </w:r>
          </w:p>
        </w:tc>
        <w:tc>
          <w:tcPr>
            <w:tcW w:w="893" w:type="pct"/>
            <w:shd w:val="clear" w:color="auto" w:fill="auto"/>
            <w:vAlign w:val="center"/>
          </w:tcPr>
          <w:p w14:paraId="2450E689" w14:textId="77777777" w:rsidR="000A2C02" w:rsidRPr="00010045" w:rsidRDefault="000A2C02" w:rsidP="000A2C02">
            <w:pPr>
              <w:spacing w:after="0"/>
              <w:jc w:val="center"/>
            </w:pPr>
            <w:r w:rsidRPr="00010045">
              <w:lastRenderedPageBreak/>
              <w:t>TAK</w:t>
            </w:r>
          </w:p>
        </w:tc>
        <w:tc>
          <w:tcPr>
            <w:tcW w:w="805" w:type="pct"/>
            <w:vAlign w:val="center"/>
          </w:tcPr>
          <w:p w14:paraId="4EA8E711" w14:textId="77777777" w:rsidR="000A2C02" w:rsidRPr="00010045" w:rsidRDefault="000A2C02" w:rsidP="000A2C02">
            <w:pPr>
              <w:spacing w:after="0"/>
              <w:jc w:val="center"/>
            </w:pPr>
            <w:r w:rsidRPr="00982F82">
              <w:t>NIE</w:t>
            </w:r>
          </w:p>
        </w:tc>
      </w:tr>
      <w:tr w:rsidR="000A2C02" w:rsidRPr="00010045" w14:paraId="19CF9CE0" w14:textId="77777777" w:rsidTr="000A2C02">
        <w:tc>
          <w:tcPr>
            <w:tcW w:w="422" w:type="pct"/>
            <w:shd w:val="clear" w:color="auto" w:fill="auto"/>
            <w:vAlign w:val="center"/>
          </w:tcPr>
          <w:p w14:paraId="0767B2D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0441288"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przeniesienia wyniku grupy krwi, Rh, przeciwciał i fenotypu do danych pacjenta, w bazie laboratoryjnej i szpitalnej,</w:t>
            </w:r>
          </w:p>
        </w:tc>
        <w:tc>
          <w:tcPr>
            <w:tcW w:w="893" w:type="pct"/>
            <w:shd w:val="clear" w:color="auto" w:fill="auto"/>
            <w:vAlign w:val="center"/>
          </w:tcPr>
          <w:p w14:paraId="3E87C8FE" w14:textId="77777777" w:rsidR="000A2C02" w:rsidRPr="00010045" w:rsidRDefault="000A2C02" w:rsidP="000A2C02">
            <w:pPr>
              <w:spacing w:after="0"/>
              <w:jc w:val="center"/>
            </w:pPr>
            <w:r w:rsidRPr="00010045">
              <w:t>TAK</w:t>
            </w:r>
          </w:p>
        </w:tc>
        <w:tc>
          <w:tcPr>
            <w:tcW w:w="805" w:type="pct"/>
            <w:vAlign w:val="center"/>
          </w:tcPr>
          <w:p w14:paraId="7A368D17" w14:textId="77777777" w:rsidR="000A2C02" w:rsidRPr="00010045" w:rsidRDefault="000A2C02" w:rsidP="000A2C02">
            <w:pPr>
              <w:spacing w:after="0"/>
              <w:jc w:val="center"/>
            </w:pPr>
            <w:r w:rsidRPr="00982F82">
              <w:t>NIE</w:t>
            </w:r>
          </w:p>
        </w:tc>
      </w:tr>
      <w:tr w:rsidR="000A2C02" w:rsidRPr="00010045" w14:paraId="47226A19" w14:textId="77777777" w:rsidTr="000A2C02">
        <w:tc>
          <w:tcPr>
            <w:tcW w:w="422" w:type="pct"/>
            <w:shd w:val="clear" w:color="auto" w:fill="auto"/>
            <w:vAlign w:val="center"/>
          </w:tcPr>
          <w:p w14:paraId="4CC1F80B"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4855A074" w14:textId="77777777" w:rsidR="000A2C02" w:rsidRPr="00010045" w:rsidRDefault="000A2C02" w:rsidP="000A2C02">
            <w:pPr>
              <w:spacing w:after="0"/>
              <w:ind w:left="113" w:firstLine="0"/>
              <w:jc w:val="left"/>
              <w:rPr>
                <w:color w:val="000000"/>
              </w:rPr>
            </w:pPr>
            <w:r>
              <w:rPr>
                <w:color w:val="000000"/>
              </w:rPr>
              <w:t>A</w:t>
            </w:r>
            <w:r w:rsidRPr="00010045">
              <w:rPr>
                <w:color w:val="000000"/>
              </w:rPr>
              <w:t>utoryzacja wyników badań,</w:t>
            </w:r>
          </w:p>
        </w:tc>
        <w:tc>
          <w:tcPr>
            <w:tcW w:w="893" w:type="pct"/>
            <w:shd w:val="clear" w:color="auto" w:fill="auto"/>
            <w:vAlign w:val="center"/>
          </w:tcPr>
          <w:p w14:paraId="17F94F8B" w14:textId="77777777" w:rsidR="000A2C02" w:rsidRPr="00010045" w:rsidRDefault="000A2C02" w:rsidP="000A2C02">
            <w:pPr>
              <w:spacing w:after="0"/>
              <w:jc w:val="center"/>
            </w:pPr>
            <w:r w:rsidRPr="00010045">
              <w:t>TAK</w:t>
            </w:r>
          </w:p>
        </w:tc>
        <w:tc>
          <w:tcPr>
            <w:tcW w:w="805" w:type="pct"/>
            <w:vAlign w:val="center"/>
          </w:tcPr>
          <w:p w14:paraId="526D5353" w14:textId="77777777" w:rsidR="000A2C02" w:rsidRPr="00010045" w:rsidRDefault="000A2C02" w:rsidP="000A2C02">
            <w:pPr>
              <w:spacing w:after="0"/>
              <w:jc w:val="center"/>
            </w:pPr>
            <w:r w:rsidRPr="00982F82">
              <w:t>NIE</w:t>
            </w:r>
          </w:p>
        </w:tc>
      </w:tr>
      <w:tr w:rsidR="000A2C02" w:rsidRPr="00010045" w14:paraId="7A8242B5" w14:textId="77777777" w:rsidTr="00367465">
        <w:trPr>
          <w:trHeight w:val="1317"/>
        </w:trPr>
        <w:tc>
          <w:tcPr>
            <w:tcW w:w="422" w:type="pct"/>
            <w:shd w:val="clear" w:color="auto" w:fill="auto"/>
            <w:vAlign w:val="center"/>
          </w:tcPr>
          <w:p w14:paraId="0E4D1DD9"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3F7EBC5D" w14:textId="77777777" w:rsidR="000A2C02" w:rsidRDefault="000A2C02" w:rsidP="000A2C02">
            <w:pPr>
              <w:spacing w:after="0"/>
              <w:ind w:left="113" w:firstLine="0"/>
              <w:jc w:val="left"/>
              <w:rPr>
                <w:color w:val="000000"/>
              </w:rPr>
            </w:pPr>
            <w:r>
              <w:rPr>
                <w:color w:val="000000"/>
              </w:rPr>
              <w:t>W</w:t>
            </w:r>
            <w:r w:rsidRPr="00010045">
              <w:rPr>
                <w:color w:val="000000"/>
              </w:rPr>
              <w:t xml:space="preserve">ydruk wyników: podgląd przed wydrukiem, pojedyncze wyniki, wydruki seryjne, wydruk odpisów wyników z archiwum, </w:t>
            </w:r>
          </w:p>
          <w:p w14:paraId="7C0D0DE7" w14:textId="77777777" w:rsidR="00367465" w:rsidRPr="00367465" w:rsidRDefault="00367465" w:rsidP="000A2C02">
            <w:pPr>
              <w:spacing w:after="0"/>
              <w:ind w:left="113" w:firstLine="0"/>
              <w:jc w:val="left"/>
              <w:rPr>
                <w:b/>
              </w:rPr>
            </w:pPr>
          </w:p>
        </w:tc>
        <w:tc>
          <w:tcPr>
            <w:tcW w:w="893" w:type="pct"/>
            <w:shd w:val="clear" w:color="auto" w:fill="auto"/>
            <w:vAlign w:val="center"/>
          </w:tcPr>
          <w:p w14:paraId="1BDB5A1F" w14:textId="77777777" w:rsidR="000A2C02" w:rsidRPr="00010045" w:rsidRDefault="000A2C02" w:rsidP="000A2C02">
            <w:pPr>
              <w:spacing w:after="0"/>
              <w:jc w:val="center"/>
            </w:pPr>
            <w:r w:rsidRPr="00010045">
              <w:t>TAK</w:t>
            </w:r>
          </w:p>
        </w:tc>
        <w:tc>
          <w:tcPr>
            <w:tcW w:w="805" w:type="pct"/>
            <w:vAlign w:val="center"/>
          </w:tcPr>
          <w:p w14:paraId="491D0CD6" w14:textId="77777777" w:rsidR="000A2C02" w:rsidRPr="00010045" w:rsidRDefault="00AA2716" w:rsidP="000A2C02">
            <w:pPr>
              <w:spacing w:after="0"/>
              <w:jc w:val="center"/>
            </w:pPr>
            <w:r w:rsidRPr="00597B4C">
              <w:t>TAK</w:t>
            </w:r>
          </w:p>
        </w:tc>
      </w:tr>
      <w:tr w:rsidR="000A2C02" w:rsidRPr="00010045" w14:paraId="006B6320" w14:textId="77777777" w:rsidTr="000A2C02">
        <w:tc>
          <w:tcPr>
            <w:tcW w:w="422" w:type="pct"/>
            <w:shd w:val="clear" w:color="auto" w:fill="auto"/>
            <w:vAlign w:val="center"/>
          </w:tcPr>
          <w:p w14:paraId="7246193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641DF0C" w14:textId="77777777" w:rsidR="000A2C02" w:rsidRPr="00010045" w:rsidRDefault="000A2C02" w:rsidP="000A2C02">
            <w:pPr>
              <w:spacing w:after="0"/>
              <w:ind w:left="113" w:firstLine="0"/>
              <w:jc w:val="left"/>
              <w:rPr>
                <w:color w:val="000000"/>
              </w:rPr>
            </w:pPr>
            <w:r>
              <w:rPr>
                <w:color w:val="000000"/>
              </w:rPr>
              <w:t>W</w:t>
            </w:r>
            <w:r w:rsidRPr="00010045">
              <w:rPr>
                <w:color w:val="000000"/>
              </w:rPr>
              <w:t>ydruk wyników prób zgodności: możliwość wydruku tylko zgodnych prób, możliwość wydruku tylko niedrukowanych prób zgodności,</w:t>
            </w:r>
          </w:p>
        </w:tc>
        <w:tc>
          <w:tcPr>
            <w:tcW w:w="893" w:type="pct"/>
            <w:shd w:val="clear" w:color="auto" w:fill="auto"/>
            <w:vAlign w:val="center"/>
          </w:tcPr>
          <w:p w14:paraId="28168C47" w14:textId="77777777" w:rsidR="000A2C02" w:rsidRPr="00010045" w:rsidRDefault="000A2C02" w:rsidP="000A2C02">
            <w:pPr>
              <w:spacing w:after="0"/>
              <w:jc w:val="center"/>
            </w:pPr>
            <w:r w:rsidRPr="00010045">
              <w:t>TAK</w:t>
            </w:r>
          </w:p>
        </w:tc>
        <w:tc>
          <w:tcPr>
            <w:tcW w:w="805" w:type="pct"/>
            <w:vAlign w:val="center"/>
          </w:tcPr>
          <w:p w14:paraId="04104D1F" w14:textId="77777777" w:rsidR="000A2C02" w:rsidRPr="00010045" w:rsidRDefault="000A2C02" w:rsidP="000A2C02">
            <w:pPr>
              <w:spacing w:after="0"/>
              <w:jc w:val="center"/>
            </w:pPr>
            <w:r w:rsidRPr="00DE6A96">
              <w:t>NIE</w:t>
            </w:r>
          </w:p>
        </w:tc>
      </w:tr>
      <w:tr w:rsidR="000A2C02" w:rsidRPr="00010045" w14:paraId="5818A474" w14:textId="77777777" w:rsidTr="000A2C02">
        <w:tc>
          <w:tcPr>
            <w:tcW w:w="422" w:type="pct"/>
            <w:shd w:val="clear" w:color="auto" w:fill="auto"/>
            <w:vAlign w:val="center"/>
          </w:tcPr>
          <w:p w14:paraId="32C67354"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024339E8"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stosowania rozbudowanych, konfigurowalnych przez administratora słowników wyników,</w:t>
            </w:r>
          </w:p>
        </w:tc>
        <w:tc>
          <w:tcPr>
            <w:tcW w:w="893" w:type="pct"/>
            <w:shd w:val="clear" w:color="auto" w:fill="auto"/>
            <w:vAlign w:val="center"/>
          </w:tcPr>
          <w:p w14:paraId="681136D5" w14:textId="77777777" w:rsidR="000A2C02" w:rsidRPr="00010045" w:rsidRDefault="000A2C02" w:rsidP="000A2C02">
            <w:pPr>
              <w:spacing w:after="0"/>
              <w:jc w:val="center"/>
            </w:pPr>
            <w:r w:rsidRPr="00010045">
              <w:t>TAK</w:t>
            </w:r>
          </w:p>
        </w:tc>
        <w:tc>
          <w:tcPr>
            <w:tcW w:w="805" w:type="pct"/>
            <w:vAlign w:val="center"/>
          </w:tcPr>
          <w:p w14:paraId="77717EC1" w14:textId="77777777" w:rsidR="000A2C02" w:rsidRPr="00010045" w:rsidRDefault="000A2C02" w:rsidP="000A2C02">
            <w:pPr>
              <w:spacing w:after="0"/>
              <w:jc w:val="center"/>
            </w:pPr>
            <w:r w:rsidRPr="00DE6A96">
              <w:t>NIE</w:t>
            </w:r>
          </w:p>
        </w:tc>
      </w:tr>
      <w:tr w:rsidR="000A2C02" w:rsidRPr="00010045" w14:paraId="1AFB51E4" w14:textId="77777777" w:rsidTr="000A2C02">
        <w:tc>
          <w:tcPr>
            <w:tcW w:w="422" w:type="pct"/>
            <w:shd w:val="clear" w:color="auto" w:fill="auto"/>
            <w:vAlign w:val="center"/>
          </w:tcPr>
          <w:p w14:paraId="4469D72C"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2B709571" w14:textId="77777777" w:rsidR="000A2C02" w:rsidRDefault="000A2C02" w:rsidP="000A2C02">
            <w:pPr>
              <w:spacing w:after="0"/>
              <w:ind w:left="113" w:firstLine="0"/>
              <w:jc w:val="left"/>
              <w:rPr>
                <w:color w:val="000000"/>
              </w:rPr>
            </w:pPr>
            <w:r w:rsidRPr="00010045">
              <w:rPr>
                <w:color w:val="000000"/>
              </w:rPr>
              <w:t>Integracja analizatorów laboratoryjnych z laboratorium</w:t>
            </w:r>
            <w:r>
              <w:rPr>
                <w:color w:val="000000"/>
              </w:rPr>
              <w:t>. W ramach zamówienia Wykonawca podłączy analizatory laboratoryjne do SIM</w:t>
            </w:r>
          </w:p>
          <w:tbl>
            <w:tblPr>
              <w:tblStyle w:val="Tabela-Siatka"/>
              <w:tblW w:w="0" w:type="auto"/>
              <w:tblInd w:w="113" w:type="dxa"/>
              <w:tblLook w:val="04A0" w:firstRow="1" w:lastRow="0" w:firstColumn="1" w:lastColumn="0" w:noHBand="0" w:noVBand="1"/>
            </w:tblPr>
            <w:tblGrid>
              <w:gridCol w:w="506"/>
              <w:gridCol w:w="2040"/>
              <w:gridCol w:w="1106"/>
              <w:gridCol w:w="1358"/>
            </w:tblGrid>
            <w:tr w:rsidR="000A2C02" w:rsidRPr="00E516DC" w14:paraId="0C535697" w14:textId="77777777" w:rsidTr="00E516DC">
              <w:tc>
                <w:tcPr>
                  <w:tcW w:w="636" w:type="dxa"/>
                  <w:shd w:val="clear" w:color="auto" w:fill="F2F2F2" w:themeFill="background1" w:themeFillShade="F2"/>
                  <w:vAlign w:val="center"/>
                </w:tcPr>
                <w:p w14:paraId="1921DD74" w14:textId="77777777" w:rsidR="000A2C02" w:rsidRPr="00E516DC" w:rsidRDefault="000A2C02" w:rsidP="000A2C02">
                  <w:pPr>
                    <w:spacing w:after="0"/>
                    <w:ind w:firstLine="0"/>
                    <w:jc w:val="center"/>
                    <w:rPr>
                      <w:b/>
                      <w:color w:val="000000"/>
                      <w:sz w:val="18"/>
                      <w:szCs w:val="18"/>
                    </w:rPr>
                  </w:pPr>
                  <w:r w:rsidRPr="00E516DC">
                    <w:rPr>
                      <w:b/>
                      <w:color w:val="000000"/>
                      <w:sz w:val="18"/>
                      <w:szCs w:val="18"/>
                    </w:rPr>
                    <w:t>Lp.</w:t>
                  </w:r>
                </w:p>
              </w:tc>
              <w:tc>
                <w:tcPr>
                  <w:tcW w:w="2126" w:type="dxa"/>
                  <w:shd w:val="clear" w:color="auto" w:fill="F2F2F2" w:themeFill="background1" w:themeFillShade="F2"/>
                  <w:vAlign w:val="center"/>
                </w:tcPr>
                <w:p w14:paraId="433976F8" w14:textId="77777777" w:rsidR="000A2C02" w:rsidRPr="00E516DC" w:rsidRDefault="000A2C02" w:rsidP="000A2C02">
                  <w:pPr>
                    <w:spacing w:after="0"/>
                    <w:ind w:firstLine="0"/>
                    <w:jc w:val="center"/>
                    <w:rPr>
                      <w:b/>
                      <w:color w:val="000000"/>
                      <w:sz w:val="18"/>
                      <w:szCs w:val="18"/>
                    </w:rPr>
                  </w:pPr>
                  <w:r w:rsidRPr="00E516DC">
                    <w:rPr>
                      <w:b/>
                      <w:color w:val="000000"/>
                      <w:sz w:val="18"/>
                      <w:szCs w:val="18"/>
                    </w:rPr>
                    <w:t>Rodzaj</w:t>
                  </w:r>
                </w:p>
              </w:tc>
              <w:tc>
                <w:tcPr>
                  <w:tcW w:w="1695" w:type="dxa"/>
                  <w:shd w:val="clear" w:color="auto" w:fill="F2F2F2" w:themeFill="background1" w:themeFillShade="F2"/>
                  <w:vAlign w:val="center"/>
                </w:tcPr>
                <w:p w14:paraId="0E95DB0B" w14:textId="77777777" w:rsidR="000A2C02" w:rsidRPr="00E516DC" w:rsidRDefault="000A2C02" w:rsidP="000A2C02">
                  <w:pPr>
                    <w:spacing w:after="0"/>
                    <w:ind w:firstLine="0"/>
                    <w:jc w:val="center"/>
                    <w:rPr>
                      <w:b/>
                      <w:color w:val="000000"/>
                      <w:sz w:val="18"/>
                      <w:szCs w:val="18"/>
                    </w:rPr>
                  </w:pPr>
                  <w:r w:rsidRPr="00E516DC">
                    <w:rPr>
                      <w:b/>
                      <w:color w:val="000000"/>
                      <w:sz w:val="18"/>
                      <w:szCs w:val="18"/>
                    </w:rPr>
                    <w:t>Symbol maszyny</w:t>
                  </w:r>
                </w:p>
              </w:tc>
              <w:tc>
                <w:tcPr>
                  <w:tcW w:w="1501" w:type="dxa"/>
                  <w:shd w:val="clear" w:color="auto" w:fill="F2F2F2" w:themeFill="background1" w:themeFillShade="F2"/>
                  <w:vAlign w:val="center"/>
                </w:tcPr>
                <w:p w14:paraId="2600EB65" w14:textId="77777777" w:rsidR="000A2C02" w:rsidRPr="00E516DC" w:rsidRDefault="000A2C02" w:rsidP="000A2C02">
                  <w:pPr>
                    <w:spacing w:after="0"/>
                    <w:ind w:firstLine="0"/>
                    <w:jc w:val="center"/>
                    <w:rPr>
                      <w:b/>
                      <w:color w:val="000000"/>
                      <w:sz w:val="18"/>
                      <w:szCs w:val="18"/>
                    </w:rPr>
                  </w:pPr>
                  <w:r w:rsidRPr="00E516DC">
                    <w:rPr>
                      <w:b/>
                      <w:color w:val="000000"/>
                      <w:sz w:val="18"/>
                      <w:szCs w:val="18"/>
                    </w:rPr>
                    <w:t>Producent</w:t>
                  </w:r>
                </w:p>
              </w:tc>
            </w:tr>
            <w:tr w:rsidR="000A2C02" w:rsidRPr="00E516DC" w14:paraId="0018BBFB" w14:textId="77777777" w:rsidTr="00E516DC">
              <w:tc>
                <w:tcPr>
                  <w:tcW w:w="636" w:type="dxa"/>
                  <w:vAlign w:val="center"/>
                </w:tcPr>
                <w:p w14:paraId="742D8A9C" w14:textId="77777777" w:rsidR="000A2C02" w:rsidRPr="00E516DC" w:rsidRDefault="000A2C02" w:rsidP="000A2C02">
                  <w:pPr>
                    <w:spacing w:after="0"/>
                    <w:ind w:firstLine="0"/>
                    <w:jc w:val="center"/>
                    <w:rPr>
                      <w:color w:val="000000"/>
                      <w:sz w:val="18"/>
                      <w:szCs w:val="18"/>
                    </w:rPr>
                  </w:pPr>
                  <w:r w:rsidRPr="00E516DC">
                    <w:rPr>
                      <w:color w:val="000000"/>
                      <w:sz w:val="18"/>
                      <w:szCs w:val="18"/>
                    </w:rPr>
                    <w:t>1</w:t>
                  </w:r>
                </w:p>
              </w:tc>
              <w:tc>
                <w:tcPr>
                  <w:tcW w:w="2126" w:type="dxa"/>
                  <w:vAlign w:val="center"/>
                </w:tcPr>
                <w:p w14:paraId="122B85E0" w14:textId="77777777" w:rsidR="000A2C02" w:rsidRPr="00E516DC" w:rsidRDefault="000A2C02" w:rsidP="000A2C02">
                  <w:pPr>
                    <w:spacing w:after="0"/>
                    <w:ind w:firstLine="0"/>
                    <w:jc w:val="left"/>
                    <w:rPr>
                      <w:color w:val="000000"/>
                      <w:sz w:val="18"/>
                      <w:szCs w:val="18"/>
                    </w:rPr>
                  </w:pPr>
                  <w:r w:rsidRPr="00E516DC">
                    <w:rPr>
                      <w:sz w:val="18"/>
                      <w:szCs w:val="18"/>
                    </w:rPr>
                    <w:t xml:space="preserve">ANALIZATOR BIOCHEM COBAS  </w:t>
                  </w:r>
                </w:p>
              </w:tc>
              <w:tc>
                <w:tcPr>
                  <w:tcW w:w="1695" w:type="dxa"/>
                  <w:vAlign w:val="center"/>
                </w:tcPr>
                <w:p w14:paraId="2ABB97F3" w14:textId="77777777" w:rsidR="000A2C02" w:rsidRPr="00E516DC" w:rsidRDefault="000A2C02" w:rsidP="000A2C02">
                  <w:pPr>
                    <w:spacing w:after="0"/>
                    <w:ind w:firstLine="0"/>
                    <w:jc w:val="left"/>
                    <w:rPr>
                      <w:color w:val="000000"/>
                      <w:sz w:val="18"/>
                      <w:szCs w:val="18"/>
                    </w:rPr>
                  </w:pPr>
                  <w:r w:rsidRPr="00E516DC">
                    <w:rPr>
                      <w:sz w:val="18"/>
                      <w:szCs w:val="18"/>
                    </w:rPr>
                    <w:t>INTEGRA  PLUS 400</w:t>
                  </w:r>
                </w:p>
              </w:tc>
              <w:tc>
                <w:tcPr>
                  <w:tcW w:w="1501" w:type="dxa"/>
                  <w:vAlign w:val="center"/>
                </w:tcPr>
                <w:p w14:paraId="79C11A3E" w14:textId="77777777" w:rsidR="000A2C02" w:rsidRPr="00E516DC" w:rsidRDefault="000A2C02" w:rsidP="000A2C02">
                  <w:pPr>
                    <w:spacing w:after="0"/>
                    <w:ind w:firstLine="0"/>
                    <w:jc w:val="left"/>
                    <w:rPr>
                      <w:color w:val="000000"/>
                      <w:sz w:val="18"/>
                      <w:szCs w:val="18"/>
                    </w:rPr>
                  </w:pPr>
                  <w:r w:rsidRPr="00E516DC">
                    <w:rPr>
                      <w:sz w:val="18"/>
                      <w:szCs w:val="18"/>
                    </w:rPr>
                    <w:t>ROCHE DIAGNOSTIC</w:t>
                  </w:r>
                </w:p>
              </w:tc>
            </w:tr>
            <w:tr w:rsidR="000A2C02" w:rsidRPr="00E516DC" w14:paraId="37F8C79B" w14:textId="77777777" w:rsidTr="00E516DC">
              <w:tc>
                <w:tcPr>
                  <w:tcW w:w="636" w:type="dxa"/>
                  <w:vAlign w:val="center"/>
                </w:tcPr>
                <w:p w14:paraId="4FF03E9C" w14:textId="77777777" w:rsidR="000A2C02" w:rsidRPr="00E516DC" w:rsidRDefault="000A2C02" w:rsidP="000A2C02">
                  <w:pPr>
                    <w:spacing w:after="0"/>
                    <w:ind w:firstLine="0"/>
                    <w:jc w:val="center"/>
                    <w:rPr>
                      <w:color w:val="000000"/>
                      <w:sz w:val="18"/>
                      <w:szCs w:val="18"/>
                    </w:rPr>
                  </w:pPr>
                  <w:r w:rsidRPr="00E516DC">
                    <w:rPr>
                      <w:color w:val="000000"/>
                      <w:sz w:val="18"/>
                      <w:szCs w:val="18"/>
                    </w:rPr>
                    <w:t>2</w:t>
                  </w:r>
                </w:p>
              </w:tc>
              <w:tc>
                <w:tcPr>
                  <w:tcW w:w="2126" w:type="dxa"/>
                  <w:vAlign w:val="center"/>
                </w:tcPr>
                <w:p w14:paraId="4E9EC9E1" w14:textId="77777777" w:rsidR="000A2C02" w:rsidRPr="00E516DC" w:rsidRDefault="000A2C02" w:rsidP="000A2C02">
                  <w:pPr>
                    <w:spacing w:after="0"/>
                    <w:ind w:firstLine="0"/>
                    <w:jc w:val="left"/>
                    <w:rPr>
                      <w:color w:val="000000"/>
                      <w:sz w:val="18"/>
                      <w:szCs w:val="18"/>
                    </w:rPr>
                  </w:pPr>
                  <w:r w:rsidRPr="00E516DC">
                    <w:rPr>
                      <w:sz w:val="18"/>
                      <w:szCs w:val="18"/>
                    </w:rPr>
                    <w:t>ANALIZATOR IMUNOCHEMICZNY</w:t>
                  </w:r>
                </w:p>
              </w:tc>
              <w:tc>
                <w:tcPr>
                  <w:tcW w:w="1695" w:type="dxa"/>
                  <w:vAlign w:val="center"/>
                </w:tcPr>
                <w:p w14:paraId="3CB390BC" w14:textId="77777777" w:rsidR="000A2C02" w:rsidRPr="00E516DC" w:rsidRDefault="000A2C02" w:rsidP="000A2C02">
                  <w:pPr>
                    <w:spacing w:after="0"/>
                    <w:ind w:firstLine="0"/>
                    <w:jc w:val="left"/>
                    <w:rPr>
                      <w:color w:val="000000"/>
                      <w:sz w:val="18"/>
                      <w:szCs w:val="18"/>
                    </w:rPr>
                  </w:pPr>
                  <w:r w:rsidRPr="00E516DC">
                    <w:rPr>
                      <w:sz w:val="18"/>
                      <w:szCs w:val="18"/>
                    </w:rPr>
                    <w:t>VIDAS</w:t>
                  </w:r>
                </w:p>
              </w:tc>
              <w:tc>
                <w:tcPr>
                  <w:tcW w:w="1501" w:type="dxa"/>
                  <w:vAlign w:val="center"/>
                </w:tcPr>
                <w:p w14:paraId="4FC44786" w14:textId="77777777" w:rsidR="000A2C02" w:rsidRPr="00E516DC" w:rsidRDefault="000A2C02" w:rsidP="000A2C02">
                  <w:pPr>
                    <w:spacing w:after="0"/>
                    <w:ind w:firstLine="0"/>
                    <w:jc w:val="left"/>
                    <w:rPr>
                      <w:color w:val="000000"/>
                      <w:sz w:val="18"/>
                      <w:szCs w:val="18"/>
                    </w:rPr>
                  </w:pPr>
                  <w:r w:rsidRPr="00E516DC">
                    <w:rPr>
                      <w:sz w:val="18"/>
                      <w:szCs w:val="18"/>
                    </w:rPr>
                    <w:t>BIO MERINEUX</w:t>
                  </w:r>
                </w:p>
              </w:tc>
            </w:tr>
            <w:tr w:rsidR="000A2C02" w:rsidRPr="00E516DC" w14:paraId="5F5C838B" w14:textId="77777777" w:rsidTr="00E516DC">
              <w:tc>
                <w:tcPr>
                  <w:tcW w:w="636" w:type="dxa"/>
                  <w:vAlign w:val="center"/>
                </w:tcPr>
                <w:p w14:paraId="5E0E5CAC" w14:textId="77777777" w:rsidR="000A2C02" w:rsidRPr="00E516DC" w:rsidRDefault="000A2C02" w:rsidP="000A2C02">
                  <w:pPr>
                    <w:spacing w:after="0"/>
                    <w:ind w:firstLine="0"/>
                    <w:jc w:val="center"/>
                    <w:rPr>
                      <w:color w:val="000000"/>
                      <w:sz w:val="18"/>
                      <w:szCs w:val="18"/>
                    </w:rPr>
                  </w:pPr>
                  <w:r w:rsidRPr="00E516DC">
                    <w:rPr>
                      <w:color w:val="000000"/>
                      <w:sz w:val="18"/>
                      <w:szCs w:val="18"/>
                    </w:rPr>
                    <w:t>3</w:t>
                  </w:r>
                </w:p>
              </w:tc>
              <w:tc>
                <w:tcPr>
                  <w:tcW w:w="2126" w:type="dxa"/>
                  <w:vAlign w:val="center"/>
                </w:tcPr>
                <w:p w14:paraId="68062ABE" w14:textId="77777777" w:rsidR="000A2C02" w:rsidRPr="00E516DC" w:rsidRDefault="000A2C02" w:rsidP="000A2C02">
                  <w:pPr>
                    <w:spacing w:after="0"/>
                    <w:ind w:firstLine="0"/>
                    <w:jc w:val="left"/>
                    <w:rPr>
                      <w:color w:val="000000"/>
                      <w:sz w:val="18"/>
                      <w:szCs w:val="18"/>
                    </w:rPr>
                  </w:pPr>
                  <w:r w:rsidRPr="00E516DC">
                    <w:rPr>
                      <w:sz w:val="18"/>
                      <w:szCs w:val="18"/>
                    </w:rPr>
                    <w:t>ANALIZATOR KOAGULOLOGICZNY</w:t>
                  </w:r>
                </w:p>
              </w:tc>
              <w:tc>
                <w:tcPr>
                  <w:tcW w:w="1695" w:type="dxa"/>
                  <w:vAlign w:val="center"/>
                </w:tcPr>
                <w:p w14:paraId="4FA2A951" w14:textId="77777777" w:rsidR="000A2C02" w:rsidRPr="00E516DC" w:rsidRDefault="000A2C02" w:rsidP="000A2C02">
                  <w:pPr>
                    <w:spacing w:after="0"/>
                    <w:ind w:firstLine="0"/>
                    <w:jc w:val="left"/>
                    <w:rPr>
                      <w:color w:val="000000"/>
                      <w:sz w:val="18"/>
                      <w:szCs w:val="18"/>
                    </w:rPr>
                  </w:pPr>
                  <w:r w:rsidRPr="00E516DC">
                    <w:rPr>
                      <w:sz w:val="18"/>
                      <w:szCs w:val="18"/>
                    </w:rPr>
                    <w:t>COBAS t411</w:t>
                  </w:r>
                </w:p>
              </w:tc>
              <w:tc>
                <w:tcPr>
                  <w:tcW w:w="1501" w:type="dxa"/>
                  <w:vAlign w:val="center"/>
                </w:tcPr>
                <w:p w14:paraId="2E4670A7" w14:textId="77777777" w:rsidR="000A2C02" w:rsidRPr="00E516DC" w:rsidRDefault="000A2C02" w:rsidP="000A2C02">
                  <w:pPr>
                    <w:spacing w:after="0"/>
                    <w:ind w:firstLine="0"/>
                    <w:jc w:val="left"/>
                    <w:rPr>
                      <w:color w:val="000000"/>
                      <w:sz w:val="18"/>
                      <w:szCs w:val="18"/>
                    </w:rPr>
                  </w:pPr>
                  <w:r w:rsidRPr="00E516DC">
                    <w:rPr>
                      <w:sz w:val="18"/>
                      <w:szCs w:val="18"/>
                    </w:rPr>
                    <w:t>ROCHE DIAGNOSTIC</w:t>
                  </w:r>
                </w:p>
              </w:tc>
            </w:tr>
            <w:tr w:rsidR="000A2C02" w:rsidRPr="00E516DC" w14:paraId="6D6DFEB0" w14:textId="77777777" w:rsidTr="00E516DC">
              <w:tc>
                <w:tcPr>
                  <w:tcW w:w="636" w:type="dxa"/>
                  <w:vAlign w:val="center"/>
                </w:tcPr>
                <w:p w14:paraId="7B2F5345" w14:textId="77777777" w:rsidR="000A2C02" w:rsidRPr="00E516DC" w:rsidRDefault="000A2C02" w:rsidP="000A2C02">
                  <w:pPr>
                    <w:spacing w:after="0"/>
                    <w:ind w:firstLine="0"/>
                    <w:jc w:val="center"/>
                    <w:rPr>
                      <w:color w:val="000000"/>
                      <w:sz w:val="18"/>
                      <w:szCs w:val="18"/>
                    </w:rPr>
                  </w:pPr>
                  <w:r w:rsidRPr="00E516DC">
                    <w:rPr>
                      <w:color w:val="000000"/>
                      <w:sz w:val="18"/>
                      <w:szCs w:val="18"/>
                    </w:rPr>
                    <w:t>4</w:t>
                  </w:r>
                </w:p>
              </w:tc>
              <w:tc>
                <w:tcPr>
                  <w:tcW w:w="2126" w:type="dxa"/>
                  <w:vAlign w:val="center"/>
                </w:tcPr>
                <w:p w14:paraId="619A6DDC" w14:textId="77777777" w:rsidR="000A2C02" w:rsidRPr="00E516DC" w:rsidRDefault="000A2C02" w:rsidP="000A2C02">
                  <w:pPr>
                    <w:spacing w:after="0"/>
                    <w:ind w:firstLine="0"/>
                    <w:jc w:val="left"/>
                    <w:rPr>
                      <w:color w:val="000000"/>
                      <w:sz w:val="18"/>
                      <w:szCs w:val="18"/>
                    </w:rPr>
                  </w:pPr>
                  <w:r w:rsidRPr="00E516DC">
                    <w:rPr>
                      <w:sz w:val="18"/>
                      <w:szCs w:val="18"/>
                    </w:rPr>
                    <w:t>ANALIZATOR HEMATOLOGICZNY</w:t>
                  </w:r>
                </w:p>
              </w:tc>
              <w:tc>
                <w:tcPr>
                  <w:tcW w:w="1695" w:type="dxa"/>
                  <w:vAlign w:val="center"/>
                </w:tcPr>
                <w:p w14:paraId="7C756B0F" w14:textId="77777777" w:rsidR="000A2C02" w:rsidRPr="00E516DC" w:rsidRDefault="000A2C02" w:rsidP="000A2C02">
                  <w:pPr>
                    <w:spacing w:after="0"/>
                    <w:ind w:firstLine="0"/>
                    <w:jc w:val="left"/>
                    <w:rPr>
                      <w:color w:val="000000"/>
                      <w:sz w:val="18"/>
                      <w:szCs w:val="18"/>
                    </w:rPr>
                  </w:pPr>
                  <w:r w:rsidRPr="00E516DC">
                    <w:rPr>
                      <w:sz w:val="18"/>
                      <w:szCs w:val="18"/>
                    </w:rPr>
                    <w:t>SYSMEX XS-1000i</w:t>
                  </w:r>
                </w:p>
              </w:tc>
              <w:tc>
                <w:tcPr>
                  <w:tcW w:w="1501" w:type="dxa"/>
                  <w:vAlign w:val="center"/>
                </w:tcPr>
                <w:p w14:paraId="3F990BFF" w14:textId="77777777" w:rsidR="000A2C02" w:rsidRPr="00E516DC" w:rsidRDefault="000A2C02" w:rsidP="000A2C02">
                  <w:pPr>
                    <w:spacing w:after="0"/>
                    <w:ind w:firstLine="0"/>
                    <w:jc w:val="left"/>
                    <w:rPr>
                      <w:color w:val="000000"/>
                      <w:sz w:val="18"/>
                      <w:szCs w:val="18"/>
                    </w:rPr>
                  </w:pPr>
                  <w:r w:rsidRPr="00E516DC">
                    <w:rPr>
                      <w:sz w:val="18"/>
                      <w:szCs w:val="18"/>
                    </w:rPr>
                    <w:t>SYSMEX</w:t>
                  </w:r>
                </w:p>
              </w:tc>
            </w:tr>
            <w:tr w:rsidR="000A2C02" w:rsidRPr="00E516DC" w14:paraId="2BADB60E" w14:textId="77777777" w:rsidTr="00E516DC">
              <w:tc>
                <w:tcPr>
                  <w:tcW w:w="636" w:type="dxa"/>
                  <w:vAlign w:val="center"/>
                </w:tcPr>
                <w:p w14:paraId="2FD0A9F6" w14:textId="77777777" w:rsidR="000A2C02" w:rsidRPr="00E516DC" w:rsidRDefault="000A2C02" w:rsidP="000A2C02">
                  <w:pPr>
                    <w:spacing w:after="0"/>
                    <w:ind w:firstLine="0"/>
                    <w:jc w:val="center"/>
                    <w:rPr>
                      <w:color w:val="000000"/>
                      <w:sz w:val="18"/>
                      <w:szCs w:val="18"/>
                    </w:rPr>
                  </w:pPr>
                  <w:r w:rsidRPr="00E516DC">
                    <w:rPr>
                      <w:color w:val="000000"/>
                      <w:sz w:val="18"/>
                      <w:szCs w:val="18"/>
                    </w:rPr>
                    <w:t>5</w:t>
                  </w:r>
                </w:p>
              </w:tc>
              <w:tc>
                <w:tcPr>
                  <w:tcW w:w="2126" w:type="dxa"/>
                  <w:vAlign w:val="center"/>
                </w:tcPr>
                <w:p w14:paraId="73151E4D" w14:textId="77777777" w:rsidR="000A2C02" w:rsidRPr="00E516DC" w:rsidRDefault="000A2C02" w:rsidP="000A2C02">
                  <w:pPr>
                    <w:spacing w:after="0"/>
                    <w:ind w:firstLine="0"/>
                    <w:jc w:val="left"/>
                    <w:rPr>
                      <w:color w:val="000000"/>
                      <w:sz w:val="18"/>
                      <w:szCs w:val="18"/>
                    </w:rPr>
                  </w:pPr>
                  <w:r w:rsidRPr="00E516DC">
                    <w:rPr>
                      <w:sz w:val="18"/>
                      <w:szCs w:val="18"/>
                    </w:rPr>
                    <w:t>ANALIZATOR HEMATOLOGICZNY</w:t>
                  </w:r>
                </w:p>
              </w:tc>
              <w:tc>
                <w:tcPr>
                  <w:tcW w:w="1695" w:type="dxa"/>
                  <w:vAlign w:val="center"/>
                </w:tcPr>
                <w:p w14:paraId="0C386B4F" w14:textId="77777777" w:rsidR="000A2C02" w:rsidRPr="00E516DC" w:rsidRDefault="000A2C02" w:rsidP="000A2C02">
                  <w:pPr>
                    <w:spacing w:after="0"/>
                    <w:ind w:firstLine="0"/>
                    <w:jc w:val="left"/>
                    <w:rPr>
                      <w:color w:val="000000"/>
                      <w:sz w:val="18"/>
                      <w:szCs w:val="18"/>
                    </w:rPr>
                  </w:pPr>
                  <w:r w:rsidRPr="00E516DC">
                    <w:rPr>
                      <w:sz w:val="18"/>
                      <w:szCs w:val="18"/>
                    </w:rPr>
                    <w:t xml:space="preserve">SYSMEX </w:t>
                  </w:r>
                  <w:r>
                    <w:rPr>
                      <w:sz w:val="18"/>
                      <w:szCs w:val="18"/>
                    </w:rPr>
                    <w:t>K-4500</w:t>
                  </w:r>
                </w:p>
              </w:tc>
              <w:tc>
                <w:tcPr>
                  <w:tcW w:w="1501" w:type="dxa"/>
                  <w:vAlign w:val="center"/>
                </w:tcPr>
                <w:p w14:paraId="6B796893" w14:textId="77777777" w:rsidR="000A2C02" w:rsidRPr="00E516DC" w:rsidRDefault="000A2C02" w:rsidP="000A2C02">
                  <w:pPr>
                    <w:spacing w:after="0"/>
                    <w:ind w:firstLine="0"/>
                    <w:jc w:val="left"/>
                    <w:rPr>
                      <w:color w:val="000000"/>
                      <w:sz w:val="18"/>
                      <w:szCs w:val="18"/>
                    </w:rPr>
                  </w:pPr>
                  <w:r w:rsidRPr="00E516DC">
                    <w:rPr>
                      <w:sz w:val="18"/>
                      <w:szCs w:val="18"/>
                    </w:rPr>
                    <w:t>SYSMEX</w:t>
                  </w:r>
                </w:p>
              </w:tc>
            </w:tr>
            <w:tr w:rsidR="000A2C02" w:rsidRPr="00E516DC" w14:paraId="05226B04" w14:textId="77777777" w:rsidTr="00E516DC">
              <w:tc>
                <w:tcPr>
                  <w:tcW w:w="636" w:type="dxa"/>
                  <w:vAlign w:val="center"/>
                </w:tcPr>
                <w:p w14:paraId="422E0B3B" w14:textId="77777777" w:rsidR="000A2C02" w:rsidRPr="00E516DC" w:rsidRDefault="000A2C02" w:rsidP="000A2C02">
                  <w:pPr>
                    <w:spacing w:after="0"/>
                    <w:ind w:firstLine="0"/>
                    <w:jc w:val="center"/>
                    <w:rPr>
                      <w:color w:val="000000"/>
                      <w:sz w:val="18"/>
                      <w:szCs w:val="18"/>
                    </w:rPr>
                  </w:pPr>
                  <w:r w:rsidRPr="00E516DC">
                    <w:rPr>
                      <w:color w:val="000000"/>
                      <w:sz w:val="18"/>
                      <w:szCs w:val="18"/>
                    </w:rPr>
                    <w:t>6</w:t>
                  </w:r>
                </w:p>
              </w:tc>
              <w:tc>
                <w:tcPr>
                  <w:tcW w:w="2126" w:type="dxa"/>
                  <w:vAlign w:val="center"/>
                </w:tcPr>
                <w:p w14:paraId="7B71AF98" w14:textId="77777777" w:rsidR="000A2C02" w:rsidRPr="00E516DC" w:rsidRDefault="000A2C02" w:rsidP="000A2C02">
                  <w:pPr>
                    <w:spacing w:after="0"/>
                    <w:ind w:firstLine="0"/>
                    <w:jc w:val="left"/>
                    <w:rPr>
                      <w:color w:val="000000"/>
                      <w:sz w:val="18"/>
                      <w:szCs w:val="18"/>
                    </w:rPr>
                  </w:pPr>
                  <w:r w:rsidRPr="00E516DC">
                    <w:rPr>
                      <w:sz w:val="18"/>
                      <w:szCs w:val="18"/>
                    </w:rPr>
                    <w:t>ANALIZATOR GAZÓW I ELEKTROLITÓW</w:t>
                  </w:r>
                </w:p>
              </w:tc>
              <w:tc>
                <w:tcPr>
                  <w:tcW w:w="1695" w:type="dxa"/>
                  <w:vAlign w:val="center"/>
                </w:tcPr>
                <w:p w14:paraId="536A6044" w14:textId="77777777" w:rsidR="000A2C02" w:rsidRPr="00E516DC" w:rsidRDefault="000A2C02" w:rsidP="000A2C02">
                  <w:pPr>
                    <w:spacing w:after="0"/>
                    <w:ind w:firstLine="0"/>
                    <w:jc w:val="left"/>
                    <w:rPr>
                      <w:color w:val="000000"/>
                      <w:sz w:val="18"/>
                      <w:szCs w:val="18"/>
                    </w:rPr>
                  </w:pPr>
                  <w:r w:rsidRPr="00E516DC">
                    <w:rPr>
                      <w:sz w:val="18"/>
                      <w:szCs w:val="18"/>
                    </w:rPr>
                    <w:t>COBAS B221</w:t>
                  </w:r>
                </w:p>
              </w:tc>
              <w:tc>
                <w:tcPr>
                  <w:tcW w:w="1501" w:type="dxa"/>
                  <w:vAlign w:val="center"/>
                </w:tcPr>
                <w:p w14:paraId="32FBE8E5" w14:textId="77777777" w:rsidR="000A2C02" w:rsidRPr="00E516DC" w:rsidRDefault="000A2C02" w:rsidP="000A2C02">
                  <w:pPr>
                    <w:spacing w:after="0"/>
                    <w:ind w:firstLine="0"/>
                    <w:jc w:val="left"/>
                    <w:rPr>
                      <w:color w:val="000000"/>
                      <w:sz w:val="18"/>
                      <w:szCs w:val="18"/>
                    </w:rPr>
                  </w:pPr>
                  <w:r w:rsidRPr="00E516DC">
                    <w:rPr>
                      <w:sz w:val="18"/>
                      <w:szCs w:val="18"/>
                    </w:rPr>
                    <w:t>ROCHE DIAGNOSTIC</w:t>
                  </w:r>
                </w:p>
              </w:tc>
            </w:tr>
            <w:tr w:rsidR="000A2C02" w:rsidRPr="00E516DC" w14:paraId="5F6C5C6C" w14:textId="77777777" w:rsidTr="00E516DC">
              <w:tc>
                <w:tcPr>
                  <w:tcW w:w="636" w:type="dxa"/>
                  <w:vAlign w:val="center"/>
                </w:tcPr>
                <w:p w14:paraId="1470396B" w14:textId="77777777" w:rsidR="000A2C02" w:rsidRPr="00E516DC" w:rsidRDefault="000A2C02" w:rsidP="000A2C02">
                  <w:pPr>
                    <w:spacing w:after="0"/>
                    <w:ind w:firstLine="0"/>
                    <w:jc w:val="center"/>
                    <w:rPr>
                      <w:color w:val="000000"/>
                      <w:sz w:val="18"/>
                      <w:szCs w:val="18"/>
                    </w:rPr>
                  </w:pPr>
                  <w:r w:rsidRPr="00E516DC">
                    <w:rPr>
                      <w:color w:val="000000"/>
                      <w:sz w:val="18"/>
                      <w:szCs w:val="18"/>
                    </w:rPr>
                    <w:t>7</w:t>
                  </w:r>
                </w:p>
              </w:tc>
              <w:tc>
                <w:tcPr>
                  <w:tcW w:w="2126" w:type="dxa"/>
                  <w:vAlign w:val="center"/>
                </w:tcPr>
                <w:p w14:paraId="305783DB" w14:textId="77777777" w:rsidR="000A2C02" w:rsidRPr="00E516DC" w:rsidRDefault="000A2C02" w:rsidP="000A2C02">
                  <w:pPr>
                    <w:spacing w:after="0"/>
                    <w:ind w:firstLine="0"/>
                    <w:jc w:val="left"/>
                    <w:rPr>
                      <w:color w:val="000000"/>
                      <w:sz w:val="18"/>
                      <w:szCs w:val="18"/>
                    </w:rPr>
                  </w:pPr>
                  <w:r w:rsidRPr="00E516DC">
                    <w:rPr>
                      <w:sz w:val="18"/>
                      <w:szCs w:val="18"/>
                    </w:rPr>
                    <w:t>ANALIZATOR IMUNOCHEMICZNY</w:t>
                  </w:r>
                </w:p>
              </w:tc>
              <w:tc>
                <w:tcPr>
                  <w:tcW w:w="1695" w:type="dxa"/>
                  <w:vAlign w:val="center"/>
                </w:tcPr>
                <w:p w14:paraId="286A3510" w14:textId="77777777" w:rsidR="000A2C02" w:rsidRPr="00E516DC" w:rsidRDefault="000A2C02" w:rsidP="000A2C02">
                  <w:pPr>
                    <w:spacing w:after="0"/>
                    <w:ind w:firstLine="0"/>
                    <w:jc w:val="left"/>
                    <w:rPr>
                      <w:color w:val="000000"/>
                      <w:sz w:val="18"/>
                      <w:szCs w:val="18"/>
                    </w:rPr>
                  </w:pPr>
                  <w:r w:rsidRPr="00E516DC">
                    <w:rPr>
                      <w:sz w:val="18"/>
                      <w:szCs w:val="18"/>
                    </w:rPr>
                    <w:t>COBAS E411</w:t>
                  </w:r>
                </w:p>
              </w:tc>
              <w:tc>
                <w:tcPr>
                  <w:tcW w:w="1501" w:type="dxa"/>
                  <w:vAlign w:val="center"/>
                </w:tcPr>
                <w:p w14:paraId="0D826BC0" w14:textId="77777777" w:rsidR="000A2C02" w:rsidRPr="00E516DC" w:rsidRDefault="000A2C02" w:rsidP="000A2C02">
                  <w:pPr>
                    <w:spacing w:after="0"/>
                    <w:ind w:firstLine="0"/>
                    <w:jc w:val="left"/>
                    <w:rPr>
                      <w:color w:val="000000"/>
                      <w:sz w:val="18"/>
                      <w:szCs w:val="18"/>
                    </w:rPr>
                  </w:pPr>
                  <w:r w:rsidRPr="00E516DC">
                    <w:rPr>
                      <w:sz w:val="18"/>
                      <w:szCs w:val="18"/>
                    </w:rPr>
                    <w:t>ROCHE DIAGNOSTIC</w:t>
                  </w:r>
                </w:p>
              </w:tc>
            </w:tr>
            <w:tr w:rsidR="000A2C02" w:rsidRPr="00E516DC" w14:paraId="4D3EDD76" w14:textId="77777777" w:rsidTr="00E516DC">
              <w:tc>
                <w:tcPr>
                  <w:tcW w:w="636" w:type="dxa"/>
                  <w:vAlign w:val="center"/>
                </w:tcPr>
                <w:p w14:paraId="5B227380" w14:textId="77777777" w:rsidR="000A2C02" w:rsidRPr="00E516DC" w:rsidRDefault="000A2C02" w:rsidP="000A2C02">
                  <w:pPr>
                    <w:spacing w:after="0"/>
                    <w:ind w:firstLine="0"/>
                    <w:jc w:val="center"/>
                    <w:rPr>
                      <w:color w:val="000000"/>
                      <w:sz w:val="18"/>
                      <w:szCs w:val="18"/>
                    </w:rPr>
                  </w:pPr>
                  <w:r w:rsidRPr="00E516DC">
                    <w:rPr>
                      <w:color w:val="000000"/>
                      <w:sz w:val="18"/>
                      <w:szCs w:val="18"/>
                    </w:rPr>
                    <w:t>8</w:t>
                  </w:r>
                </w:p>
              </w:tc>
              <w:tc>
                <w:tcPr>
                  <w:tcW w:w="2126" w:type="dxa"/>
                  <w:vAlign w:val="center"/>
                </w:tcPr>
                <w:p w14:paraId="53B5CE4A" w14:textId="77777777" w:rsidR="000A2C02" w:rsidRPr="00E516DC" w:rsidRDefault="000A2C02" w:rsidP="000A2C02">
                  <w:pPr>
                    <w:spacing w:after="0"/>
                    <w:ind w:firstLine="0"/>
                    <w:jc w:val="left"/>
                    <w:rPr>
                      <w:color w:val="000000"/>
                      <w:sz w:val="18"/>
                      <w:szCs w:val="18"/>
                    </w:rPr>
                  </w:pPr>
                  <w:r w:rsidRPr="00E516DC">
                    <w:rPr>
                      <w:sz w:val="18"/>
                      <w:szCs w:val="18"/>
                    </w:rPr>
                    <w:t>CZYTNIK PASKÓW DO BADANIA MOCZU</w:t>
                  </w:r>
                </w:p>
              </w:tc>
              <w:tc>
                <w:tcPr>
                  <w:tcW w:w="1695" w:type="dxa"/>
                  <w:vAlign w:val="center"/>
                </w:tcPr>
                <w:p w14:paraId="00B7D018" w14:textId="77777777" w:rsidR="000A2C02" w:rsidRPr="00E516DC" w:rsidRDefault="000A2C02" w:rsidP="000A2C02">
                  <w:pPr>
                    <w:spacing w:after="0"/>
                    <w:ind w:firstLine="0"/>
                    <w:jc w:val="left"/>
                    <w:rPr>
                      <w:color w:val="000000"/>
                      <w:sz w:val="18"/>
                      <w:szCs w:val="18"/>
                    </w:rPr>
                  </w:pPr>
                  <w:r w:rsidRPr="00E516DC">
                    <w:rPr>
                      <w:sz w:val="18"/>
                      <w:szCs w:val="18"/>
                    </w:rPr>
                    <w:t>COBAS K411</w:t>
                  </w:r>
                </w:p>
              </w:tc>
              <w:tc>
                <w:tcPr>
                  <w:tcW w:w="1501" w:type="dxa"/>
                  <w:vAlign w:val="center"/>
                </w:tcPr>
                <w:p w14:paraId="26B6C8B7" w14:textId="77777777" w:rsidR="000A2C02" w:rsidRPr="00E516DC" w:rsidRDefault="000A2C02" w:rsidP="000A2C02">
                  <w:pPr>
                    <w:spacing w:after="0"/>
                    <w:ind w:firstLine="0"/>
                    <w:jc w:val="left"/>
                    <w:rPr>
                      <w:color w:val="000000"/>
                      <w:sz w:val="18"/>
                      <w:szCs w:val="18"/>
                    </w:rPr>
                  </w:pPr>
                  <w:r w:rsidRPr="00E516DC">
                    <w:rPr>
                      <w:sz w:val="18"/>
                      <w:szCs w:val="18"/>
                    </w:rPr>
                    <w:t>ROCHE DIAGNOSTIC</w:t>
                  </w:r>
                </w:p>
              </w:tc>
            </w:tr>
            <w:tr w:rsidR="000A2C02" w:rsidRPr="00E516DC" w14:paraId="7E982C15" w14:textId="77777777" w:rsidTr="00E516DC">
              <w:tc>
                <w:tcPr>
                  <w:tcW w:w="636" w:type="dxa"/>
                  <w:vAlign w:val="center"/>
                </w:tcPr>
                <w:p w14:paraId="7FC2DA0F" w14:textId="77777777" w:rsidR="000A2C02" w:rsidRPr="00E516DC" w:rsidRDefault="000A2C02" w:rsidP="000A2C02">
                  <w:pPr>
                    <w:spacing w:after="0"/>
                    <w:ind w:firstLine="0"/>
                    <w:jc w:val="center"/>
                    <w:rPr>
                      <w:color w:val="000000"/>
                      <w:sz w:val="18"/>
                      <w:szCs w:val="18"/>
                    </w:rPr>
                  </w:pPr>
                  <w:r w:rsidRPr="00E516DC">
                    <w:rPr>
                      <w:color w:val="000000"/>
                      <w:sz w:val="18"/>
                      <w:szCs w:val="18"/>
                    </w:rPr>
                    <w:t>9</w:t>
                  </w:r>
                </w:p>
              </w:tc>
              <w:tc>
                <w:tcPr>
                  <w:tcW w:w="2126" w:type="dxa"/>
                  <w:vAlign w:val="center"/>
                </w:tcPr>
                <w:p w14:paraId="7134600A" w14:textId="77777777" w:rsidR="000A2C02" w:rsidRPr="00E516DC" w:rsidRDefault="000A2C02" w:rsidP="000A2C02">
                  <w:pPr>
                    <w:spacing w:after="0"/>
                    <w:ind w:firstLine="0"/>
                    <w:jc w:val="left"/>
                    <w:rPr>
                      <w:color w:val="000000"/>
                      <w:sz w:val="18"/>
                      <w:szCs w:val="18"/>
                    </w:rPr>
                  </w:pPr>
                  <w:r w:rsidRPr="00E516DC">
                    <w:rPr>
                      <w:sz w:val="18"/>
                      <w:szCs w:val="18"/>
                    </w:rPr>
                    <w:t>ANALIZATOR I INKUBATOR</w:t>
                  </w:r>
                </w:p>
              </w:tc>
              <w:tc>
                <w:tcPr>
                  <w:tcW w:w="1695" w:type="dxa"/>
                  <w:vAlign w:val="center"/>
                </w:tcPr>
                <w:p w14:paraId="015563BC" w14:textId="77777777" w:rsidR="000A2C02" w:rsidRPr="00E516DC" w:rsidRDefault="000A2C02" w:rsidP="000A2C02">
                  <w:pPr>
                    <w:spacing w:after="0"/>
                    <w:ind w:firstLine="0"/>
                    <w:jc w:val="left"/>
                    <w:rPr>
                      <w:color w:val="000000"/>
                      <w:sz w:val="18"/>
                      <w:szCs w:val="18"/>
                    </w:rPr>
                  </w:pPr>
                  <w:r w:rsidRPr="00E516DC">
                    <w:rPr>
                      <w:sz w:val="18"/>
                      <w:szCs w:val="18"/>
                    </w:rPr>
                    <w:t>BACTEC 9050</w:t>
                  </w:r>
                </w:p>
              </w:tc>
              <w:tc>
                <w:tcPr>
                  <w:tcW w:w="1501" w:type="dxa"/>
                  <w:vAlign w:val="center"/>
                </w:tcPr>
                <w:p w14:paraId="43DFDFC4" w14:textId="77777777" w:rsidR="000A2C02" w:rsidRPr="00E516DC" w:rsidRDefault="000A2C02" w:rsidP="000A2C02">
                  <w:pPr>
                    <w:spacing w:after="0"/>
                    <w:ind w:firstLine="0"/>
                    <w:jc w:val="left"/>
                    <w:rPr>
                      <w:color w:val="000000"/>
                      <w:sz w:val="18"/>
                      <w:szCs w:val="18"/>
                    </w:rPr>
                  </w:pPr>
                  <w:r w:rsidRPr="00E516DC">
                    <w:rPr>
                      <w:sz w:val="18"/>
                      <w:szCs w:val="18"/>
                    </w:rPr>
                    <w:t>BECTON DICKINSON</w:t>
                  </w:r>
                </w:p>
              </w:tc>
            </w:tr>
          </w:tbl>
          <w:p w14:paraId="2EE00AAE" w14:textId="77777777" w:rsidR="000A2C02" w:rsidRPr="00010045" w:rsidRDefault="000A2C02" w:rsidP="000A2C02">
            <w:pPr>
              <w:spacing w:after="0"/>
              <w:ind w:left="113" w:firstLine="0"/>
              <w:jc w:val="left"/>
              <w:rPr>
                <w:color w:val="000000"/>
              </w:rPr>
            </w:pPr>
          </w:p>
        </w:tc>
        <w:tc>
          <w:tcPr>
            <w:tcW w:w="893" w:type="pct"/>
            <w:shd w:val="clear" w:color="auto" w:fill="auto"/>
            <w:vAlign w:val="center"/>
          </w:tcPr>
          <w:p w14:paraId="64068229" w14:textId="77777777" w:rsidR="000A2C02" w:rsidRPr="00010045" w:rsidRDefault="000A2C02" w:rsidP="000A2C02">
            <w:pPr>
              <w:spacing w:after="0"/>
              <w:jc w:val="center"/>
            </w:pPr>
            <w:r>
              <w:t>TAK</w:t>
            </w:r>
          </w:p>
        </w:tc>
        <w:tc>
          <w:tcPr>
            <w:tcW w:w="805" w:type="pct"/>
            <w:vAlign w:val="center"/>
          </w:tcPr>
          <w:p w14:paraId="68BC4DA3" w14:textId="77777777" w:rsidR="000A2C02" w:rsidRDefault="000A2C02" w:rsidP="000A2C02">
            <w:pPr>
              <w:spacing w:after="0"/>
              <w:jc w:val="center"/>
            </w:pPr>
            <w:r w:rsidRPr="00DE6A96">
              <w:t>NIE</w:t>
            </w:r>
          </w:p>
        </w:tc>
      </w:tr>
      <w:tr w:rsidR="000A2C02" w:rsidRPr="00010045" w14:paraId="4196BDB3" w14:textId="77777777" w:rsidTr="000A2C02">
        <w:tc>
          <w:tcPr>
            <w:tcW w:w="422" w:type="pct"/>
            <w:shd w:val="clear" w:color="auto" w:fill="auto"/>
            <w:vAlign w:val="center"/>
          </w:tcPr>
          <w:p w14:paraId="36814BFB" w14:textId="77777777" w:rsidR="000A2C02" w:rsidRPr="00010045" w:rsidRDefault="000A2C02" w:rsidP="007D2AEB">
            <w:pPr>
              <w:pStyle w:val="Akapitzlist"/>
              <w:numPr>
                <w:ilvl w:val="0"/>
                <w:numId w:val="66"/>
              </w:numPr>
              <w:suppressAutoHyphens w:val="0"/>
              <w:spacing w:after="0"/>
              <w:ind w:left="386" w:hanging="284"/>
              <w:jc w:val="center"/>
              <w:rPr>
                <w:rFonts w:ascii="Arial" w:hAnsi="Arial" w:cs="Arial"/>
                <w:sz w:val="20"/>
                <w:szCs w:val="20"/>
              </w:rPr>
            </w:pPr>
          </w:p>
        </w:tc>
        <w:tc>
          <w:tcPr>
            <w:tcW w:w="2880" w:type="pct"/>
            <w:shd w:val="clear" w:color="auto" w:fill="auto"/>
            <w:vAlign w:val="center"/>
          </w:tcPr>
          <w:p w14:paraId="194C9FD9" w14:textId="77777777" w:rsidR="000A2C02" w:rsidRPr="00010045" w:rsidRDefault="000A2C02" w:rsidP="000A2C02">
            <w:pPr>
              <w:spacing w:after="0"/>
              <w:ind w:left="113" w:firstLine="0"/>
              <w:jc w:val="left"/>
              <w:rPr>
                <w:color w:val="000000"/>
              </w:rPr>
            </w:pPr>
            <w:r>
              <w:rPr>
                <w:color w:val="000000"/>
              </w:rPr>
              <w:t>D</w:t>
            </w:r>
            <w:r w:rsidRPr="00010045">
              <w:rPr>
                <w:color w:val="000000"/>
              </w:rPr>
              <w:t xml:space="preserve">obór cen dla wykonywanych badań w zależności od zleceniodawców (płatników), </w:t>
            </w:r>
          </w:p>
        </w:tc>
        <w:tc>
          <w:tcPr>
            <w:tcW w:w="893" w:type="pct"/>
            <w:shd w:val="clear" w:color="auto" w:fill="auto"/>
            <w:vAlign w:val="center"/>
          </w:tcPr>
          <w:p w14:paraId="2B9CFC22" w14:textId="77777777" w:rsidR="000A2C02" w:rsidRPr="00010045" w:rsidRDefault="000A2C02" w:rsidP="000A2C02">
            <w:pPr>
              <w:spacing w:after="0"/>
              <w:jc w:val="center"/>
            </w:pPr>
            <w:r w:rsidRPr="00010045">
              <w:t>TAK</w:t>
            </w:r>
          </w:p>
        </w:tc>
        <w:tc>
          <w:tcPr>
            <w:tcW w:w="805" w:type="pct"/>
            <w:vAlign w:val="center"/>
          </w:tcPr>
          <w:p w14:paraId="408175F3" w14:textId="77777777" w:rsidR="000A2C02" w:rsidRPr="00010045" w:rsidRDefault="000A2C02" w:rsidP="000A2C02">
            <w:pPr>
              <w:spacing w:after="0"/>
              <w:jc w:val="center"/>
            </w:pPr>
            <w:r w:rsidRPr="00DE6A96">
              <w:t>NIE</w:t>
            </w:r>
          </w:p>
        </w:tc>
      </w:tr>
    </w:tbl>
    <w:p w14:paraId="4EF84E5F" w14:textId="77777777" w:rsidR="006C354D" w:rsidRDefault="006C354D" w:rsidP="006C354D">
      <w:pPr>
        <w:ind w:firstLine="0"/>
      </w:pPr>
    </w:p>
    <w:p w14:paraId="38E5B71E" w14:textId="77777777" w:rsidR="00F66086" w:rsidRDefault="00F66086" w:rsidP="006C354D">
      <w:pPr>
        <w:ind w:firstLine="0"/>
      </w:pPr>
    </w:p>
    <w:p w14:paraId="5FAED323" w14:textId="77777777" w:rsidR="00F66086" w:rsidRPr="00010045" w:rsidRDefault="00F66086" w:rsidP="006C354D">
      <w:pPr>
        <w:ind w:firstLine="0"/>
      </w:pPr>
    </w:p>
    <w:p w14:paraId="26E38441" w14:textId="77777777" w:rsidR="006C354D" w:rsidRPr="00010045" w:rsidRDefault="006C354D" w:rsidP="00056F02">
      <w:pPr>
        <w:pStyle w:val="Nagwek2"/>
      </w:pPr>
      <w:bookmarkStart w:id="77" w:name="_Toc524601462"/>
      <w:r w:rsidRPr="00010045">
        <w:lastRenderedPageBreak/>
        <w:t>Wymagania dla modułu Bank Krwi</w:t>
      </w:r>
      <w:bookmarkEnd w:id="77"/>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349"/>
        <w:gridCol w:w="1658"/>
        <w:gridCol w:w="1495"/>
      </w:tblGrid>
      <w:tr w:rsidR="00B168DC" w:rsidRPr="00010045" w14:paraId="19CA87B2" w14:textId="77777777" w:rsidTr="00846560">
        <w:trPr>
          <w:trHeight w:val="2412"/>
        </w:trPr>
        <w:tc>
          <w:tcPr>
            <w:tcW w:w="422" w:type="pct"/>
            <w:shd w:val="clear" w:color="auto" w:fill="E7E6E6"/>
            <w:vAlign w:val="center"/>
          </w:tcPr>
          <w:p w14:paraId="0155811E" w14:textId="77777777" w:rsidR="00B168DC" w:rsidRPr="00010045" w:rsidRDefault="00B168DC" w:rsidP="00B168DC">
            <w:pPr>
              <w:pStyle w:val="Tabela1a"/>
              <w:spacing w:before="0" w:after="0" w:line="276" w:lineRule="auto"/>
              <w:ind w:left="386" w:hanging="284"/>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2880" w:type="pct"/>
            <w:shd w:val="clear" w:color="auto" w:fill="E7E6E6"/>
            <w:vAlign w:val="center"/>
            <w:hideMark/>
          </w:tcPr>
          <w:p w14:paraId="484704A9" w14:textId="77777777" w:rsidR="00B168DC" w:rsidRPr="00010045" w:rsidRDefault="00B168DC" w:rsidP="00B168DC">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893" w:type="pct"/>
            <w:shd w:val="clear" w:color="auto" w:fill="E7E6E6"/>
            <w:textDirection w:val="btLr"/>
            <w:vAlign w:val="center"/>
          </w:tcPr>
          <w:p w14:paraId="678A9A0A" w14:textId="77777777" w:rsidR="00B168DC" w:rsidRPr="00010045" w:rsidRDefault="00B168DC" w:rsidP="00846560">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805" w:type="pct"/>
            <w:shd w:val="clear" w:color="auto" w:fill="E7E6E6"/>
            <w:textDirection w:val="btLr"/>
            <w:vAlign w:val="center"/>
          </w:tcPr>
          <w:p w14:paraId="4B446459" w14:textId="77777777" w:rsidR="00B168DC" w:rsidRPr="00010045" w:rsidRDefault="00B168DC" w:rsidP="00846560">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0A2C02" w:rsidRPr="00010045" w14:paraId="4396EA58" w14:textId="77777777" w:rsidTr="000A2C02">
        <w:trPr>
          <w:trHeight w:val="285"/>
        </w:trPr>
        <w:tc>
          <w:tcPr>
            <w:tcW w:w="422" w:type="pct"/>
            <w:shd w:val="clear" w:color="auto" w:fill="auto"/>
            <w:vAlign w:val="center"/>
          </w:tcPr>
          <w:p w14:paraId="09C47795"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512C4048" w14:textId="77777777" w:rsidR="000A2C02" w:rsidRPr="00010045" w:rsidRDefault="000A2C02" w:rsidP="000A2C02">
            <w:pPr>
              <w:spacing w:after="0"/>
              <w:ind w:left="113" w:firstLine="0"/>
              <w:jc w:val="left"/>
            </w:pPr>
            <w:r w:rsidRPr="00010045">
              <w:t xml:space="preserve"> Możliwość definiowania słownika magazynów</w:t>
            </w:r>
          </w:p>
        </w:tc>
        <w:tc>
          <w:tcPr>
            <w:tcW w:w="893" w:type="pct"/>
            <w:shd w:val="clear" w:color="auto" w:fill="auto"/>
            <w:vAlign w:val="center"/>
          </w:tcPr>
          <w:p w14:paraId="29AAE9FE" w14:textId="77777777" w:rsidR="000A2C02" w:rsidRPr="00010045" w:rsidRDefault="000A2C02" w:rsidP="000A2C02">
            <w:pPr>
              <w:spacing w:after="0"/>
              <w:jc w:val="center"/>
            </w:pPr>
            <w:r w:rsidRPr="00010045">
              <w:t>TAK</w:t>
            </w:r>
          </w:p>
        </w:tc>
        <w:tc>
          <w:tcPr>
            <w:tcW w:w="805" w:type="pct"/>
            <w:vAlign w:val="center"/>
          </w:tcPr>
          <w:p w14:paraId="1CDF74F7" w14:textId="77777777" w:rsidR="000A2C02" w:rsidRPr="00010045" w:rsidRDefault="000A2C02" w:rsidP="000A2C02">
            <w:pPr>
              <w:spacing w:after="0"/>
              <w:jc w:val="center"/>
            </w:pPr>
            <w:r w:rsidRPr="00B27686">
              <w:t>NIE</w:t>
            </w:r>
          </w:p>
        </w:tc>
      </w:tr>
      <w:tr w:rsidR="000A2C02" w:rsidRPr="00010045" w14:paraId="4CB69C2C" w14:textId="77777777" w:rsidTr="000A2C02">
        <w:trPr>
          <w:trHeight w:val="285"/>
        </w:trPr>
        <w:tc>
          <w:tcPr>
            <w:tcW w:w="422" w:type="pct"/>
            <w:shd w:val="clear" w:color="auto" w:fill="auto"/>
            <w:vAlign w:val="center"/>
          </w:tcPr>
          <w:p w14:paraId="0FA8F7CE"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60375866" w14:textId="77777777" w:rsidR="000A2C02" w:rsidRPr="00010045" w:rsidRDefault="000A2C02" w:rsidP="000A2C02">
            <w:pPr>
              <w:spacing w:after="0"/>
              <w:ind w:left="113" w:firstLine="0"/>
              <w:jc w:val="left"/>
            </w:pPr>
            <w:r w:rsidRPr="00010045">
              <w:t xml:space="preserve"> Możliwość przeglądu i edycji słownika odbiorców</w:t>
            </w:r>
          </w:p>
        </w:tc>
        <w:tc>
          <w:tcPr>
            <w:tcW w:w="893" w:type="pct"/>
            <w:shd w:val="clear" w:color="auto" w:fill="auto"/>
            <w:vAlign w:val="center"/>
          </w:tcPr>
          <w:p w14:paraId="46473498" w14:textId="77777777" w:rsidR="000A2C02" w:rsidRPr="00010045" w:rsidRDefault="000A2C02" w:rsidP="000A2C02">
            <w:pPr>
              <w:spacing w:after="0"/>
              <w:jc w:val="center"/>
            </w:pPr>
            <w:r w:rsidRPr="00010045">
              <w:t>TAK</w:t>
            </w:r>
          </w:p>
        </w:tc>
        <w:tc>
          <w:tcPr>
            <w:tcW w:w="805" w:type="pct"/>
            <w:vAlign w:val="center"/>
          </w:tcPr>
          <w:p w14:paraId="34B98881" w14:textId="77777777" w:rsidR="000A2C02" w:rsidRPr="00010045" w:rsidRDefault="000A2C02" w:rsidP="000A2C02">
            <w:pPr>
              <w:spacing w:after="0"/>
              <w:jc w:val="center"/>
            </w:pPr>
            <w:r w:rsidRPr="00B27686">
              <w:t>NIE</w:t>
            </w:r>
          </w:p>
        </w:tc>
      </w:tr>
      <w:tr w:rsidR="000A2C02" w:rsidRPr="00010045" w14:paraId="4092BDD1" w14:textId="77777777" w:rsidTr="000A2C02">
        <w:trPr>
          <w:trHeight w:val="285"/>
        </w:trPr>
        <w:tc>
          <w:tcPr>
            <w:tcW w:w="422" w:type="pct"/>
            <w:shd w:val="clear" w:color="auto" w:fill="auto"/>
            <w:vAlign w:val="center"/>
          </w:tcPr>
          <w:p w14:paraId="14921FA0"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44D3F638" w14:textId="77777777" w:rsidR="000A2C02" w:rsidRPr="00010045" w:rsidRDefault="000A2C02" w:rsidP="000A2C02">
            <w:pPr>
              <w:spacing w:after="0"/>
              <w:ind w:left="113" w:firstLine="0"/>
              <w:jc w:val="left"/>
            </w:pPr>
            <w:r w:rsidRPr="00010045">
              <w:t xml:space="preserve"> Możliwość definiowania słownika preparatów</w:t>
            </w:r>
          </w:p>
        </w:tc>
        <w:tc>
          <w:tcPr>
            <w:tcW w:w="893" w:type="pct"/>
            <w:shd w:val="clear" w:color="auto" w:fill="auto"/>
            <w:vAlign w:val="center"/>
          </w:tcPr>
          <w:p w14:paraId="1299ABEC" w14:textId="77777777" w:rsidR="000A2C02" w:rsidRPr="00010045" w:rsidRDefault="000A2C02" w:rsidP="000A2C02">
            <w:pPr>
              <w:spacing w:after="0"/>
              <w:jc w:val="center"/>
            </w:pPr>
            <w:r w:rsidRPr="00010045">
              <w:t>TAK</w:t>
            </w:r>
          </w:p>
        </w:tc>
        <w:tc>
          <w:tcPr>
            <w:tcW w:w="805" w:type="pct"/>
            <w:vAlign w:val="center"/>
          </w:tcPr>
          <w:p w14:paraId="2C652D97" w14:textId="77777777" w:rsidR="000A2C02" w:rsidRPr="00010045" w:rsidRDefault="000A2C02" w:rsidP="000A2C02">
            <w:pPr>
              <w:spacing w:after="0"/>
              <w:jc w:val="center"/>
            </w:pPr>
            <w:r w:rsidRPr="00B27686">
              <w:t>NIE</w:t>
            </w:r>
          </w:p>
        </w:tc>
      </w:tr>
      <w:tr w:rsidR="000A2C02" w:rsidRPr="00010045" w14:paraId="7918581C" w14:textId="77777777" w:rsidTr="000A2C02">
        <w:trPr>
          <w:trHeight w:val="285"/>
        </w:trPr>
        <w:tc>
          <w:tcPr>
            <w:tcW w:w="422" w:type="pct"/>
            <w:shd w:val="clear" w:color="auto" w:fill="auto"/>
            <w:vAlign w:val="center"/>
          </w:tcPr>
          <w:p w14:paraId="5888CB19"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12E46590" w14:textId="77777777" w:rsidR="000A2C02" w:rsidRPr="00010045" w:rsidRDefault="000A2C02" w:rsidP="000A2C02">
            <w:pPr>
              <w:spacing w:after="0"/>
              <w:ind w:left="113" w:firstLine="0"/>
              <w:jc w:val="left"/>
            </w:pPr>
            <w:r w:rsidRPr="00010045">
              <w:t>Możliwość definiowanie słownika rodzaju preparatu</w:t>
            </w:r>
          </w:p>
        </w:tc>
        <w:tc>
          <w:tcPr>
            <w:tcW w:w="893" w:type="pct"/>
            <w:shd w:val="clear" w:color="auto" w:fill="auto"/>
            <w:vAlign w:val="center"/>
          </w:tcPr>
          <w:p w14:paraId="5F18F2DE" w14:textId="77777777" w:rsidR="000A2C02" w:rsidRPr="00010045" w:rsidRDefault="000A2C02" w:rsidP="000A2C02">
            <w:pPr>
              <w:spacing w:after="0"/>
              <w:jc w:val="center"/>
            </w:pPr>
            <w:r w:rsidRPr="00010045">
              <w:t>TAK</w:t>
            </w:r>
          </w:p>
        </w:tc>
        <w:tc>
          <w:tcPr>
            <w:tcW w:w="805" w:type="pct"/>
            <w:vAlign w:val="center"/>
          </w:tcPr>
          <w:p w14:paraId="5B2A1945" w14:textId="77777777" w:rsidR="000A2C02" w:rsidRPr="00010045" w:rsidRDefault="000A2C02" w:rsidP="000A2C02">
            <w:pPr>
              <w:spacing w:after="0"/>
              <w:jc w:val="center"/>
            </w:pPr>
            <w:r w:rsidRPr="00B27686">
              <w:t>NIE</w:t>
            </w:r>
          </w:p>
        </w:tc>
      </w:tr>
      <w:tr w:rsidR="000A2C02" w:rsidRPr="00010045" w14:paraId="7438DF40" w14:textId="77777777" w:rsidTr="000A2C02">
        <w:trPr>
          <w:trHeight w:val="285"/>
        </w:trPr>
        <w:tc>
          <w:tcPr>
            <w:tcW w:w="422" w:type="pct"/>
            <w:shd w:val="clear" w:color="auto" w:fill="auto"/>
            <w:vAlign w:val="center"/>
          </w:tcPr>
          <w:p w14:paraId="35F92787"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326E3B8A" w14:textId="77777777" w:rsidR="000A2C02" w:rsidRPr="00010045" w:rsidRDefault="000A2C02" w:rsidP="000A2C02">
            <w:pPr>
              <w:spacing w:after="0"/>
              <w:ind w:left="113" w:firstLine="0"/>
              <w:jc w:val="left"/>
            </w:pPr>
            <w:r w:rsidRPr="00010045">
              <w:t xml:space="preserve"> Możliwość definiowanie słownika jednostek miar</w:t>
            </w:r>
          </w:p>
        </w:tc>
        <w:tc>
          <w:tcPr>
            <w:tcW w:w="893" w:type="pct"/>
            <w:shd w:val="clear" w:color="auto" w:fill="auto"/>
            <w:vAlign w:val="center"/>
          </w:tcPr>
          <w:p w14:paraId="49EEDA46" w14:textId="77777777" w:rsidR="000A2C02" w:rsidRPr="00010045" w:rsidRDefault="000A2C02" w:rsidP="000A2C02">
            <w:pPr>
              <w:spacing w:after="0"/>
              <w:jc w:val="center"/>
            </w:pPr>
            <w:r w:rsidRPr="00010045">
              <w:t>TAK</w:t>
            </w:r>
          </w:p>
        </w:tc>
        <w:tc>
          <w:tcPr>
            <w:tcW w:w="805" w:type="pct"/>
            <w:vAlign w:val="center"/>
          </w:tcPr>
          <w:p w14:paraId="6B3891A9" w14:textId="77777777" w:rsidR="000A2C02" w:rsidRPr="00010045" w:rsidRDefault="000A2C02" w:rsidP="000A2C02">
            <w:pPr>
              <w:spacing w:after="0"/>
              <w:jc w:val="center"/>
            </w:pPr>
            <w:r w:rsidRPr="00B27686">
              <w:t>NIE</w:t>
            </w:r>
          </w:p>
        </w:tc>
      </w:tr>
      <w:tr w:rsidR="000A2C02" w:rsidRPr="00010045" w14:paraId="4A61500A" w14:textId="77777777" w:rsidTr="000A2C02">
        <w:trPr>
          <w:trHeight w:val="285"/>
        </w:trPr>
        <w:tc>
          <w:tcPr>
            <w:tcW w:w="422" w:type="pct"/>
            <w:shd w:val="clear" w:color="auto" w:fill="auto"/>
            <w:vAlign w:val="center"/>
          </w:tcPr>
          <w:p w14:paraId="44D998F4"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6ACDA879" w14:textId="77777777" w:rsidR="000A2C02" w:rsidRPr="00010045" w:rsidRDefault="000A2C02" w:rsidP="000A2C02">
            <w:pPr>
              <w:spacing w:after="0"/>
              <w:ind w:left="113" w:firstLine="0"/>
              <w:jc w:val="left"/>
            </w:pPr>
            <w:r w:rsidRPr="00010045">
              <w:t xml:space="preserve"> Możliwość definiowania słownika rodzaju dokumentów</w:t>
            </w:r>
          </w:p>
        </w:tc>
        <w:tc>
          <w:tcPr>
            <w:tcW w:w="893" w:type="pct"/>
            <w:shd w:val="clear" w:color="auto" w:fill="auto"/>
            <w:vAlign w:val="center"/>
          </w:tcPr>
          <w:p w14:paraId="6EC51002" w14:textId="77777777" w:rsidR="000A2C02" w:rsidRPr="00010045" w:rsidRDefault="000A2C02" w:rsidP="000A2C02">
            <w:pPr>
              <w:spacing w:after="0"/>
              <w:jc w:val="center"/>
            </w:pPr>
            <w:r w:rsidRPr="00010045">
              <w:t>TAK</w:t>
            </w:r>
          </w:p>
        </w:tc>
        <w:tc>
          <w:tcPr>
            <w:tcW w:w="805" w:type="pct"/>
            <w:vAlign w:val="center"/>
          </w:tcPr>
          <w:p w14:paraId="190405DB" w14:textId="77777777" w:rsidR="000A2C02" w:rsidRPr="00010045" w:rsidRDefault="000A2C02" w:rsidP="000A2C02">
            <w:pPr>
              <w:spacing w:after="0"/>
              <w:jc w:val="center"/>
            </w:pPr>
            <w:r w:rsidRPr="00B27686">
              <w:t>NIE</w:t>
            </w:r>
          </w:p>
        </w:tc>
      </w:tr>
      <w:tr w:rsidR="000A2C02" w:rsidRPr="00010045" w14:paraId="57D05A52" w14:textId="77777777" w:rsidTr="000A2C02">
        <w:trPr>
          <w:trHeight w:val="285"/>
        </w:trPr>
        <w:tc>
          <w:tcPr>
            <w:tcW w:w="422" w:type="pct"/>
            <w:shd w:val="clear" w:color="auto" w:fill="auto"/>
            <w:vAlign w:val="center"/>
          </w:tcPr>
          <w:p w14:paraId="1248734A"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007BA7B1" w14:textId="77777777" w:rsidR="000A2C02" w:rsidRPr="00010045" w:rsidRDefault="000A2C02" w:rsidP="000A2C02">
            <w:pPr>
              <w:spacing w:after="0"/>
              <w:ind w:left="113" w:firstLine="0"/>
              <w:jc w:val="left"/>
            </w:pPr>
            <w:r w:rsidRPr="00010045">
              <w:t xml:space="preserve"> Możliwość definiowania słownika kontrahentów</w:t>
            </w:r>
          </w:p>
        </w:tc>
        <w:tc>
          <w:tcPr>
            <w:tcW w:w="893" w:type="pct"/>
            <w:shd w:val="clear" w:color="auto" w:fill="auto"/>
            <w:vAlign w:val="center"/>
          </w:tcPr>
          <w:p w14:paraId="22DCE18F" w14:textId="77777777" w:rsidR="000A2C02" w:rsidRPr="00010045" w:rsidRDefault="000A2C02" w:rsidP="000A2C02">
            <w:pPr>
              <w:spacing w:after="0"/>
              <w:jc w:val="center"/>
            </w:pPr>
            <w:r w:rsidRPr="00010045">
              <w:t>TAK</w:t>
            </w:r>
          </w:p>
        </w:tc>
        <w:tc>
          <w:tcPr>
            <w:tcW w:w="805" w:type="pct"/>
            <w:vAlign w:val="center"/>
          </w:tcPr>
          <w:p w14:paraId="0EC5DD88" w14:textId="77777777" w:rsidR="000A2C02" w:rsidRPr="00010045" w:rsidRDefault="000A2C02" w:rsidP="000A2C02">
            <w:pPr>
              <w:spacing w:after="0"/>
              <w:jc w:val="center"/>
            </w:pPr>
            <w:r w:rsidRPr="00B27686">
              <w:t>NIE</w:t>
            </w:r>
          </w:p>
        </w:tc>
      </w:tr>
      <w:tr w:rsidR="000A2C02" w:rsidRPr="00010045" w14:paraId="0F0A6936" w14:textId="77777777" w:rsidTr="000A2C02">
        <w:trPr>
          <w:trHeight w:val="285"/>
        </w:trPr>
        <w:tc>
          <w:tcPr>
            <w:tcW w:w="422" w:type="pct"/>
            <w:shd w:val="clear" w:color="auto" w:fill="auto"/>
            <w:vAlign w:val="center"/>
          </w:tcPr>
          <w:p w14:paraId="6F25EEEA"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1D4B778D" w14:textId="77777777" w:rsidR="000A2C02" w:rsidRPr="00010045" w:rsidRDefault="000A2C02" w:rsidP="000A2C02">
            <w:pPr>
              <w:spacing w:after="0"/>
              <w:ind w:left="113" w:firstLine="0"/>
              <w:jc w:val="left"/>
            </w:pPr>
            <w:r w:rsidRPr="00010045">
              <w:t xml:space="preserve"> Możliwość definiowania cenników</w:t>
            </w:r>
          </w:p>
        </w:tc>
        <w:tc>
          <w:tcPr>
            <w:tcW w:w="893" w:type="pct"/>
            <w:shd w:val="clear" w:color="auto" w:fill="auto"/>
            <w:vAlign w:val="center"/>
          </w:tcPr>
          <w:p w14:paraId="73362F77" w14:textId="77777777" w:rsidR="000A2C02" w:rsidRPr="00010045" w:rsidRDefault="000A2C02" w:rsidP="000A2C02">
            <w:pPr>
              <w:spacing w:after="0"/>
              <w:jc w:val="center"/>
            </w:pPr>
            <w:r w:rsidRPr="00010045">
              <w:t>TAK</w:t>
            </w:r>
          </w:p>
        </w:tc>
        <w:tc>
          <w:tcPr>
            <w:tcW w:w="805" w:type="pct"/>
            <w:vAlign w:val="center"/>
          </w:tcPr>
          <w:p w14:paraId="00C7E0DF" w14:textId="77777777" w:rsidR="000A2C02" w:rsidRPr="00010045" w:rsidRDefault="000A2C02" w:rsidP="000A2C02">
            <w:pPr>
              <w:spacing w:after="0"/>
              <w:jc w:val="center"/>
            </w:pPr>
            <w:r w:rsidRPr="00B27686">
              <w:t>NIE</w:t>
            </w:r>
          </w:p>
        </w:tc>
      </w:tr>
      <w:tr w:rsidR="000A2C02" w:rsidRPr="00010045" w14:paraId="1DBB487D" w14:textId="77777777" w:rsidTr="000A2C02">
        <w:trPr>
          <w:trHeight w:val="285"/>
        </w:trPr>
        <w:tc>
          <w:tcPr>
            <w:tcW w:w="422" w:type="pct"/>
            <w:shd w:val="clear" w:color="auto" w:fill="auto"/>
            <w:vAlign w:val="center"/>
          </w:tcPr>
          <w:p w14:paraId="1D72F7D0"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5E99B892" w14:textId="77777777" w:rsidR="000A2C02" w:rsidRPr="00010045" w:rsidRDefault="000A2C02" w:rsidP="000A2C02">
            <w:pPr>
              <w:spacing w:after="0"/>
              <w:ind w:left="113" w:firstLine="0"/>
              <w:jc w:val="left"/>
            </w:pPr>
            <w:r w:rsidRPr="00010045">
              <w:t>Sporządzanie zamówień do stacji krwiodawstwa,</w:t>
            </w:r>
          </w:p>
        </w:tc>
        <w:tc>
          <w:tcPr>
            <w:tcW w:w="893" w:type="pct"/>
            <w:shd w:val="clear" w:color="auto" w:fill="auto"/>
            <w:vAlign w:val="center"/>
          </w:tcPr>
          <w:p w14:paraId="4A4A9E9B" w14:textId="77777777" w:rsidR="000A2C02" w:rsidRPr="00010045" w:rsidRDefault="000A2C02" w:rsidP="000A2C02">
            <w:pPr>
              <w:spacing w:after="0"/>
              <w:jc w:val="center"/>
            </w:pPr>
            <w:r w:rsidRPr="00010045">
              <w:t>TAK</w:t>
            </w:r>
          </w:p>
        </w:tc>
        <w:tc>
          <w:tcPr>
            <w:tcW w:w="805" w:type="pct"/>
            <w:vAlign w:val="center"/>
          </w:tcPr>
          <w:p w14:paraId="2BB36F22" w14:textId="77777777" w:rsidR="000A2C02" w:rsidRPr="00010045" w:rsidRDefault="000A2C02" w:rsidP="000A2C02">
            <w:pPr>
              <w:spacing w:after="0"/>
              <w:jc w:val="center"/>
            </w:pPr>
            <w:r w:rsidRPr="00B27686">
              <w:t>NIE</w:t>
            </w:r>
          </w:p>
        </w:tc>
      </w:tr>
      <w:tr w:rsidR="000A2C02" w:rsidRPr="00010045" w14:paraId="546C7F40" w14:textId="77777777" w:rsidTr="000A2C02">
        <w:trPr>
          <w:trHeight w:val="285"/>
        </w:trPr>
        <w:tc>
          <w:tcPr>
            <w:tcW w:w="422" w:type="pct"/>
            <w:shd w:val="clear" w:color="auto" w:fill="auto"/>
            <w:vAlign w:val="center"/>
          </w:tcPr>
          <w:p w14:paraId="34D8B4C9"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789C4088" w14:textId="77777777" w:rsidR="000A2C02" w:rsidRPr="00010045" w:rsidRDefault="000A2C02" w:rsidP="000A2C02">
            <w:pPr>
              <w:spacing w:after="0"/>
              <w:ind w:left="113" w:firstLine="0"/>
              <w:jc w:val="left"/>
            </w:pPr>
            <w:r w:rsidRPr="00010045">
              <w:t>Obsługa dokumentów magazynowych:</w:t>
            </w:r>
          </w:p>
        </w:tc>
        <w:tc>
          <w:tcPr>
            <w:tcW w:w="893" w:type="pct"/>
            <w:shd w:val="clear" w:color="auto" w:fill="auto"/>
            <w:vAlign w:val="center"/>
          </w:tcPr>
          <w:p w14:paraId="1D64A67B" w14:textId="77777777" w:rsidR="000A2C02" w:rsidRPr="00010045" w:rsidRDefault="000A2C02" w:rsidP="000A2C02">
            <w:pPr>
              <w:spacing w:after="0"/>
              <w:jc w:val="center"/>
            </w:pPr>
            <w:r w:rsidRPr="00010045">
              <w:t>TAK</w:t>
            </w:r>
          </w:p>
        </w:tc>
        <w:tc>
          <w:tcPr>
            <w:tcW w:w="805" w:type="pct"/>
            <w:vAlign w:val="center"/>
          </w:tcPr>
          <w:p w14:paraId="395386F0" w14:textId="77777777" w:rsidR="000A2C02" w:rsidRPr="00010045" w:rsidRDefault="000A2C02" w:rsidP="000A2C02">
            <w:pPr>
              <w:spacing w:after="0"/>
              <w:jc w:val="center"/>
            </w:pPr>
            <w:r w:rsidRPr="00B27686">
              <w:t>NIE</w:t>
            </w:r>
          </w:p>
        </w:tc>
      </w:tr>
      <w:tr w:rsidR="000A2C02" w:rsidRPr="00010045" w14:paraId="2A0E5B14" w14:textId="77777777" w:rsidTr="000A2C02">
        <w:trPr>
          <w:trHeight w:val="285"/>
        </w:trPr>
        <w:tc>
          <w:tcPr>
            <w:tcW w:w="422" w:type="pct"/>
            <w:shd w:val="clear" w:color="auto" w:fill="auto"/>
            <w:vAlign w:val="center"/>
          </w:tcPr>
          <w:p w14:paraId="615AA0D3"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6CD8B20A" w14:textId="77777777" w:rsidR="000A2C02" w:rsidRPr="00010045" w:rsidRDefault="000A2C02" w:rsidP="000A2C02">
            <w:pPr>
              <w:spacing w:after="0"/>
              <w:ind w:left="113" w:firstLine="0"/>
              <w:jc w:val="left"/>
            </w:pPr>
            <w:r w:rsidRPr="00010045">
              <w:t xml:space="preserve"> - Bilans otwarcia</w:t>
            </w:r>
          </w:p>
        </w:tc>
        <w:tc>
          <w:tcPr>
            <w:tcW w:w="893" w:type="pct"/>
            <w:shd w:val="clear" w:color="auto" w:fill="auto"/>
            <w:vAlign w:val="center"/>
          </w:tcPr>
          <w:p w14:paraId="50331F58" w14:textId="77777777" w:rsidR="000A2C02" w:rsidRPr="00010045" w:rsidRDefault="000A2C02" w:rsidP="000A2C02">
            <w:pPr>
              <w:spacing w:after="0"/>
              <w:jc w:val="center"/>
            </w:pPr>
            <w:r w:rsidRPr="00010045">
              <w:t>TAK</w:t>
            </w:r>
          </w:p>
        </w:tc>
        <w:tc>
          <w:tcPr>
            <w:tcW w:w="805" w:type="pct"/>
            <w:vAlign w:val="center"/>
          </w:tcPr>
          <w:p w14:paraId="54465A98" w14:textId="77777777" w:rsidR="000A2C02" w:rsidRPr="00010045" w:rsidRDefault="000A2C02" w:rsidP="000A2C02">
            <w:pPr>
              <w:spacing w:after="0"/>
              <w:jc w:val="center"/>
            </w:pPr>
            <w:r w:rsidRPr="00B27686">
              <w:t>NIE</w:t>
            </w:r>
          </w:p>
        </w:tc>
      </w:tr>
      <w:tr w:rsidR="000A2C02" w:rsidRPr="00010045" w14:paraId="578DD4E1" w14:textId="77777777" w:rsidTr="000A2C02">
        <w:trPr>
          <w:trHeight w:val="285"/>
        </w:trPr>
        <w:tc>
          <w:tcPr>
            <w:tcW w:w="422" w:type="pct"/>
            <w:shd w:val="clear" w:color="auto" w:fill="auto"/>
            <w:vAlign w:val="center"/>
          </w:tcPr>
          <w:p w14:paraId="03C8CA4A"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490518F4" w14:textId="77777777" w:rsidR="000A2C02" w:rsidRPr="00010045" w:rsidRDefault="000A2C02" w:rsidP="000A2C02">
            <w:pPr>
              <w:spacing w:after="0"/>
              <w:ind w:left="113" w:firstLine="0"/>
              <w:jc w:val="left"/>
            </w:pPr>
            <w:r w:rsidRPr="00010045">
              <w:t xml:space="preserve"> - Przychód</w:t>
            </w:r>
          </w:p>
        </w:tc>
        <w:tc>
          <w:tcPr>
            <w:tcW w:w="893" w:type="pct"/>
            <w:shd w:val="clear" w:color="auto" w:fill="auto"/>
            <w:vAlign w:val="center"/>
          </w:tcPr>
          <w:p w14:paraId="639B1896" w14:textId="77777777" w:rsidR="000A2C02" w:rsidRPr="00010045" w:rsidRDefault="000A2C02" w:rsidP="000A2C02">
            <w:pPr>
              <w:spacing w:after="0"/>
              <w:jc w:val="center"/>
            </w:pPr>
            <w:r w:rsidRPr="00010045">
              <w:t>TAK</w:t>
            </w:r>
          </w:p>
        </w:tc>
        <w:tc>
          <w:tcPr>
            <w:tcW w:w="805" w:type="pct"/>
            <w:vAlign w:val="center"/>
          </w:tcPr>
          <w:p w14:paraId="500B2B6D" w14:textId="77777777" w:rsidR="000A2C02" w:rsidRPr="00010045" w:rsidRDefault="000A2C02" w:rsidP="000A2C02">
            <w:pPr>
              <w:spacing w:after="0"/>
              <w:jc w:val="center"/>
            </w:pPr>
            <w:r w:rsidRPr="00B27686">
              <w:t>NIE</w:t>
            </w:r>
          </w:p>
        </w:tc>
      </w:tr>
      <w:tr w:rsidR="000A2C02" w:rsidRPr="00010045" w14:paraId="0FFF368A" w14:textId="77777777" w:rsidTr="000A2C02">
        <w:trPr>
          <w:trHeight w:val="285"/>
        </w:trPr>
        <w:tc>
          <w:tcPr>
            <w:tcW w:w="422" w:type="pct"/>
            <w:shd w:val="clear" w:color="auto" w:fill="auto"/>
            <w:vAlign w:val="center"/>
          </w:tcPr>
          <w:p w14:paraId="772CA53C"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06CBE56A" w14:textId="77777777" w:rsidR="000A2C02" w:rsidRPr="00010045" w:rsidRDefault="000A2C02" w:rsidP="000A2C02">
            <w:pPr>
              <w:spacing w:after="0"/>
              <w:ind w:left="113" w:firstLine="0"/>
              <w:jc w:val="left"/>
            </w:pPr>
            <w:r w:rsidRPr="00010045">
              <w:t xml:space="preserve"> - Rozchód</w:t>
            </w:r>
          </w:p>
        </w:tc>
        <w:tc>
          <w:tcPr>
            <w:tcW w:w="893" w:type="pct"/>
            <w:shd w:val="clear" w:color="auto" w:fill="auto"/>
            <w:vAlign w:val="center"/>
          </w:tcPr>
          <w:p w14:paraId="572CB54D" w14:textId="77777777" w:rsidR="000A2C02" w:rsidRPr="00010045" w:rsidRDefault="000A2C02" w:rsidP="000A2C02">
            <w:pPr>
              <w:spacing w:after="0"/>
              <w:jc w:val="center"/>
            </w:pPr>
            <w:r w:rsidRPr="00010045">
              <w:t>TAK</w:t>
            </w:r>
          </w:p>
        </w:tc>
        <w:tc>
          <w:tcPr>
            <w:tcW w:w="805" w:type="pct"/>
            <w:vAlign w:val="center"/>
          </w:tcPr>
          <w:p w14:paraId="693421BD" w14:textId="77777777" w:rsidR="000A2C02" w:rsidRPr="00010045" w:rsidRDefault="000A2C02" w:rsidP="000A2C02">
            <w:pPr>
              <w:spacing w:after="0"/>
              <w:jc w:val="center"/>
            </w:pPr>
            <w:r w:rsidRPr="00B27686">
              <w:t>NIE</w:t>
            </w:r>
          </w:p>
        </w:tc>
      </w:tr>
      <w:tr w:rsidR="000A2C02" w:rsidRPr="00010045" w14:paraId="7990DA4C" w14:textId="77777777" w:rsidTr="000A2C02">
        <w:trPr>
          <w:trHeight w:val="285"/>
        </w:trPr>
        <w:tc>
          <w:tcPr>
            <w:tcW w:w="422" w:type="pct"/>
            <w:shd w:val="clear" w:color="auto" w:fill="auto"/>
            <w:vAlign w:val="center"/>
          </w:tcPr>
          <w:p w14:paraId="4CDC0EAB"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312B9B5A" w14:textId="77777777" w:rsidR="000A2C02" w:rsidRPr="00010045" w:rsidRDefault="000A2C02" w:rsidP="000A2C02">
            <w:pPr>
              <w:spacing w:after="0"/>
              <w:ind w:left="113" w:firstLine="0"/>
              <w:jc w:val="left"/>
            </w:pPr>
            <w:r w:rsidRPr="00010045">
              <w:t xml:space="preserve"> - Kasacja</w:t>
            </w:r>
          </w:p>
        </w:tc>
        <w:tc>
          <w:tcPr>
            <w:tcW w:w="893" w:type="pct"/>
            <w:shd w:val="clear" w:color="auto" w:fill="auto"/>
            <w:vAlign w:val="center"/>
          </w:tcPr>
          <w:p w14:paraId="70F38E61" w14:textId="77777777" w:rsidR="000A2C02" w:rsidRPr="00010045" w:rsidRDefault="000A2C02" w:rsidP="000A2C02">
            <w:pPr>
              <w:spacing w:after="0"/>
              <w:jc w:val="center"/>
            </w:pPr>
            <w:r w:rsidRPr="00010045">
              <w:t>TAK</w:t>
            </w:r>
          </w:p>
        </w:tc>
        <w:tc>
          <w:tcPr>
            <w:tcW w:w="805" w:type="pct"/>
            <w:vAlign w:val="center"/>
          </w:tcPr>
          <w:p w14:paraId="4AAA1267" w14:textId="77777777" w:rsidR="000A2C02" w:rsidRPr="00010045" w:rsidRDefault="000A2C02" w:rsidP="000A2C02">
            <w:pPr>
              <w:spacing w:after="0"/>
              <w:jc w:val="center"/>
            </w:pPr>
            <w:r w:rsidRPr="00B27686">
              <w:t>NIE</w:t>
            </w:r>
          </w:p>
        </w:tc>
      </w:tr>
      <w:tr w:rsidR="000A2C02" w:rsidRPr="00010045" w14:paraId="31FC9250" w14:textId="77777777" w:rsidTr="000A2C02">
        <w:trPr>
          <w:trHeight w:val="285"/>
        </w:trPr>
        <w:tc>
          <w:tcPr>
            <w:tcW w:w="422" w:type="pct"/>
            <w:shd w:val="clear" w:color="auto" w:fill="auto"/>
            <w:vAlign w:val="center"/>
          </w:tcPr>
          <w:p w14:paraId="4513907E"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1A9B076B" w14:textId="77777777" w:rsidR="000A2C02" w:rsidRPr="00010045" w:rsidRDefault="000A2C02" w:rsidP="000A2C02">
            <w:pPr>
              <w:spacing w:after="0"/>
              <w:ind w:left="113" w:firstLine="0"/>
              <w:jc w:val="left"/>
            </w:pPr>
            <w:r w:rsidRPr="00010045">
              <w:t xml:space="preserve"> - Zwrot do dostawcy</w:t>
            </w:r>
          </w:p>
        </w:tc>
        <w:tc>
          <w:tcPr>
            <w:tcW w:w="893" w:type="pct"/>
            <w:shd w:val="clear" w:color="auto" w:fill="auto"/>
            <w:vAlign w:val="center"/>
          </w:tcPr>
          <w:p w14:paraId="48785EF3" w14:textId="77777777" w:rsidR="000A2C02" w:rsidRPr="00010045" w:rsidRDefault="000A2C02" w:rsidP="000A2C02">
            <w:pPr>
              <w:spacing w:after="0"/>
              <w:jc w:val="center"/>
            </w:pPr>
            <w:r w:rsidRPr="00010045">
              <w:t>TAK</w:t>
            </w:r>
          </w:p>
        </w:tc>
        <w:tc>
          <w:tcPr>
            <w:tcW w:w="805" w:type="pct"/>
            <w:vAlign w:val="center"/>
          </w:tcPr>
          <w:p w14:paraId="4CDF6A44" w14:textId="77777777" w:rsidR="000A2C02" w:rsidRPr="00010045" w:rsidRDefault="000A2C02" w:rsidP="000A2C02">
            <w:pPr>
              <w:spacing w:after="0"/>
              <w:jc w:val="center"/>
            </w:pPr>
            <w:r w:rsidRPr="00B27686">
              <w:t>NIE</w:t>
            </w:r>
          </w:p>
        </w:tc>
      </w:tr>
      <w:tr w:rsidR="000A2C02" w:rsidRPr="00010045" w14:paraId="339C457C" w14:textId="77777777" w:rsidTr="000A2C02">
        <w:trPr>
          <w:trHeight w:val="855"/>
        </w:trPr>
        <w:tc>
          <w:tcPr>
            <w:tcW w:w="422" w:type="pct"/>
            <w:shd w:val="clear" w:color="auto" w:fill="auto"/>
            <w:vAlign w:val="center"/>
          </w:tcPr>
          <w:p w14:paraId="4185D836"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46C45E97" w14:textId="77777777" w:rsidR="000A2C02" w:rsidRPr="00010045" w:rsidRDefault="000A2C02" w:rsidP="000A2C02">
            <w:pPr>
              <w:spacing w:after="0"/>
              <w:ind w:left="113" w:firstLine="0"/>
              <w:jc w:val="left"/>
            </w:pPr>
            <w:r w:rsidRPr="00010045">
              <w:t>Możliwość przyjęcia krwi lub preparatu krwiopochodnego na magazyn z wykorzystaniem czytnika kodów kreskowych</w:t>
            </w:r>
          </w:p>
        </w:tc>
        <w:tc>
          <w:tcPr>
            <w:tcW w:w="893" w:type="pct"/>
            <w:shd w:val="clear" w:color="auto" w:fill="auto"/>
            <w:vAlign w:val="center"/>
          </w:tcPr>
          <w:p w14:paraId="766DB1ED" w14:textId="77777777" w:rsidR="000A2C02" w:rsidRPr="00010045" w:rsidRDefault="000A2C02" w:rsidP="000A2C02">
            <w:pPr>
              <w:spacing w:after="0"/>
              <w:jc w:val="center"/>
            </w:pPr>
            <w:r w:rsidRPr="00010045">
              <w:t>TAK</w:t>
            </w:r>
          </w:p>
        </w:tc>
        <w:tc>
          <w:tcPr>
            <w:tcW w:w="805" w:type="pct"/>
            <w:vAlign w:val="center"/>
          </w:tcPr>
          <w:p w14:paraId="694FC097" w14:textId="77777777" w:rsidR="000A2C02" w:rsidRPr="00010045" w:rsidRDefault="000A2C02" w:rsidP="000A2C02">
            <w:pPr>
              <w:spacing w:after="0"/>
              <w:jc w:val="center"/>
            </w:pPr>
            <w:r w:rsidRPr="00B27686">
              <w:t>NIE</w:t>
            </w:r>
          </w:p>
        </w:tc>
      </w:tr>
      <w:tr w:rsidR="000A2C02" w:rsidRPr="00010045" w14:paraId="309AA666" w14:textId="77777777" w:rsidTr="000A2C02">
        <w:trPr>
          <w:trHeight w:val="285"/>
        </w:trPr>
        <w:tc>
          <w:tcPr>
            <w:tcW w:w="422" w:type="pct"/>
            <w:shd w:val="clear" w:color="auto" w:fill="auto"/>
            <w:vAlign w:val="center"/>
          </w:tcPr>
          <w:p w14:paraId="0D227DB7"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7F3D9CE2" w14:textId="77777777" w:rsidR="000A2C02" w:rsidRPr="00010045" w:rsidRDefault="000A2C02" w:rsidP="000A2C02">
            <w:pPr>
              <w:spacing w:after="0"/>
              <w:ind w:left="113" w:firstLine="0"/>
              <w:jc w:val="left"/>
            </w:pPr>
            <w:r w:rsidRPr="00010045">
              <w:t xml:space="preserve">Przegląd stanów magazynowych </w:t>
            </w:r>
          </w:p>
        </w:tc>
        <w:tc>
          <w:tcPr>
            <w:tcW w:w="893" w:type="pct"/>
            <w:shd w:val="clear" w:color="auto" w:fill="auto"/>
            <w:vAlign w:val="center"/>
          </w:tcPr>
          <w:p w14:paraId="79B88E46" w14:textId="77777777" w:rsidR="000A2C02" w:rsidRPr="00010045" w:rsidRDefault="000A2C02" w:rsidP="000A2C02">
            <w:pPr>
              <w:spacing w:after="0"/>
              <w:jc w:val="center"/>
            </w:pPr>
            <w:r w:rsidRPr="00010045">
              <w:t>TAK</w:t>
            </w:r>
          </w:p>
        </w:tc>
        <w:tc>
          <w:tcPr>
            <w:tcW w:w="805" w:type="pct"/>
            <w:vAlign w:val="center"/>
          </w:tcPr>
          <w:p w14:paraId="3836FD28" w14:textId="77777777" w:rsidR="000A2C02" w:rsidRPr="00010045" w:rsidRDefault="000A2C02" w:rsidP="000A2C02">
            <w:pPr>
              <w:spacing w:after="0"/>
              <w:jc w:val="center"/>
            </w:pPr>
            <w:r w:rsidRPr="00B27686">
              <w:t>NIE</w:t>
            </w:r>
          </w:p>
        </w:tc>
      </w:tr>
      <w:tr w:rsidR="000A2C02" w:rsidRPr="00010045" w14:paraId="4066A7A3" w14:textId="77777777" w:rsidTr="000A2C02">
        <w:trPr>
          <w:trHeight w:val="570"/>
        </w:trPr>
        <w:tc>
          <w:tcPr>
            <w:tcW w:w="422" w:type="pct"/>
            <w:shd w:val="clear" w:color="auto" w:fill="auto"/>
            <w:vAlign w:val="center"/>
          </w:tcPr>
          <w:p w14:paraId="37EE59BE"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4DF59AD3" w14:textId="77777777" w:rsidR="000A2C02" w:rsidRPr="00010045" w:rsidRDefault="000A2C02" w:rsidP="000A2C02">
            <w:pPr>
              <w:spacing w:after="0"/>
              <w:ind w:left="113" w:firstLine="0"/>
              <w:jc w:val="left"/>
            </w:pPr>
            <w:r w:rsidRPr="00010045">
              <w:t>Obsługa zamówień indywidualnych na krew lub preparat krwiopochodny z jednostek zamawiających</w:t>
            </w:r>
          </w:p>
        </w:tc>
        <w:tc>
          <w:tcPr>
            <w:tcW w:w="893" w:type="pct"/>
            <w:shd w:val="clear" w:color="auto" w:fill="auto"/>
            <w:vAlign w:val="center"/>
          </w:tcPr>
          <w:p w14:paraId="62417175" w14:textId="77777777" w:rsidR="000A2C02" w:rsidRPr="00010045" w:rsidRDefault="000A2C02" w:rsidP="000A2C02">
            <w:pPr>
              <w:spacing w:after="0"/>
              <w:jc w:val="center"/>
            </w:pPr>
            <w:r w:rsidRPr="00010045">
              <w:t>TAK</w:t>
            </w:r>
          </w:p>
        </w:tc>
        <w:tc>
          <w:tcPr>
            <w:tcW w:w="805" w:type="pct"/>
            <w:vAlign w:val="center"/>
          </w:tcPr>
          <w:p w14:paraId="03AA896C" w14:textId="77777777" w:rsidR="000A2C02" w:rsidRPr="00010045" w:rsidRDefault="000A2C02" w:rsidP="000A2C02">
            <w:pPr>
              <w:spacing w:after="0"/>
              <w:jc w:val="center"/>
            </w:pPr>
            <w:r w:rsidRPr="00B27686">
              <w:t>NIE</w:t>
            </w:r>
          </w:p>
        </w:tc>
      </w:tr>
      <w:tr w:rsidR="000A2C02" w:rsidRPr="00010045" w14:paraId="4ADF7D76" w14:textId="77777777" w:rsidTr="000A2C02">
        <w:trPr>
          <w:trHeight w:val="285"/>
        </w:trPr>
        <w:tc>
          <w:tcPr>
            <w:tcW w:w="422" w:type="pct"/>
            <w:shd w:val="clear" w:color="auto" w:fill="auto"/>
            <w:vAlign w:val="center"/>
          </w:tcPr>
          <w:p w14:paraId="3D39E2EB"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70C32EE1" w14:textId="77777777" w:rsidR="000A2C02" w:rsidRPr="00010045" w:rsidRDefault="000A2C02" w:rsidP="000A2C02">
            <w:pPr>
              <w:spacing w:after="0"/>
              <w:ind w:left="113" w:firstLine="0"/>
              <w:jc w:val="left"/>
            </w:pPr>
            <w:r w:rsidRPr="00010045">
              <w:t xml:space="preserve">Obsługa </w:t>
            </w:r>
            <w:proofErr w:type="spellStart"/>
            <w:r w:rsidRPr="00010045">
              <w:t>citowych</w:t>
            </w:r>
            <w:proofErr w:type="spellEnd"/>
            <w:r w:rsidRPr="00010045">
              <w:t xml:space="preserve"> zamówień z jednostek zamawiających</w:t>
            </w:r>
          </w:p>
        </w:tc>
        <w:tc>
          <w:tcPr>
            <w:tcW w:w="893" w:type="pct"/>
            <w:shd w:val="clear" w:color="auto" w:fill="auto"/>
            <w:vAlign w:val="center"/>
          </w:tcPr>
          <w:p w14:paraId="0AEA61F5" w14:textId="77777777" w:rsidR="000A2C02" w:rsidRPr="00010045" w:rsidRDefault="000A2C02" w:rsidP="000A2C02">
            <w:pPr>
              <w:spacing w:after="0"/>
              <w:jc w:val="center"/>
            </w:pPr>
            <w:r w:rsidRPr="00010045">
              <w:t>TAK</w:t>
            </w:r>
          </w:p>
        </w:tc>
        <w:tc>
          <w:tcPr>
            <w:tcW w:w="805" w:type="pct"/>
            <w:vAlign w:val="center"/>
          </w:tcPr>
          <w:p w14:paraId="5CBC9CFD" w14:textId="77777777" w:rsidR="000A2C02" w:rsidRPr="00010045" w:rsidRDefault="000A2C02" w:rsidP="000A2C02">
            <w:pPr>
              <w:spacing w:after="0"/>
              <w:jc w:val="center"/>
            </w:pPr>
            <w:r w:rsidRPr="00B27686">
              <w:t>NIE</w:t>
            </w:r>
          </w:p>
        </w:tc>
      </w:tr>
      <w:tr w:rsidR="000A2C02" w:rsidRPr="00010045" w14:paraId="39E13DA2" w14:textId="77777777" w:rsidTr="000A2C02">
        <w:trPr>
          <w:trHeight w:val="570"/>
        </w:trPr>
        <w:tc>
          <w:tcPr>
            <w:tcW w:w="422" w:type="pct"/>
            <w:shd w:val="clear" w:color="auto" w:fill="auto"/>
            <w:vAlign w:val="center"/>
          </w:tcPr>
          <w:p w14:paraId="7ADCF2C0"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0959BC9E" w14:textId="77777777" w:rsidR="000A2C02" w:rsidRPr="00010045" w:rsidRDefault="000A2C02" w:rsidP="000A2C02">
            <w:pPr>
              <w:spacing w:after="0"/>
              <w:ind w:left="113" w:firstLine="0"/>
              <w:jc w:val="left"/>
            </w:pPr>
            <w:r w:rsidRPr="00010045">
              <w:t>Możliwość dopisania pozycji do zamówienia do stacji krwiodawstwa w trakcie realizacji zamówienia indywidualnego</w:t>
            </w:r>
          </w:p>
        </w:tc>
        <w:tc>
          <w:tcPr>
            <w:tcW w:w="893" w:type="pct"/>
            <w:shd w:val="clear" w:color="auto" w:fill="auto"/>
            <w:vAlign w:val="center"/>
          </w:tcPr>
          <w:p w14:paraId="52A5BF75" w14:textId="77777777" w:rsidR="000A2C02" w:rsidRPr="00010045" w:rsidRDefault="000A2C02" w:rsidP="000A2C02">
            <w:pPr>
              <w:spacing w:after="0"/>
              <w:jc w:val="center"/>
            </w:pPr>
            <w:r w:rsidRPr="00010045">
              <w:t>TAK</w:t>
            </w:r>
          </w:p>
        </w:tc>
        <w:tc>
          <w:tcPr>
            <w:tcW w:w="805" w:type="pct"/>
            <w:vAlign w:val="center"/>
          </w:tcPr>
          <w:p w14:paraId="3BAEBEFA" w14:textId="77777777" w:rsidR="000A2C02" w:rsidRPr="00010045" w:rsidRDefault="000A2C02" w:rsidP="000A2C02">
            <w:pPr>
              <w:spacing w:after="0"/>
              <w:jc w:val="center"/>
            </w:pPr>
            <w:r w:rsidRPr="00B27686">
              <w:t>NIE</w:t>
            </w:r>
          </w:p>
        </w:tc>
      </w:tr>
      <w:tr w:rsidR="00B168DC" w:rsidRPr="00010045" w14:paraId="491000B6" w14:textId="77777777" w:rsidTr="00846560">
        <w:trPr>
          <w:trHeight w:val="570"/>
        </w:trPr>
        <w:tc>
          <w:tcPr>
            <w:tcW w:w="422" w:type="pct"/>
            <w:shd w:val="clear" w:color="auto" w:fill="auto"/>
            <w:vAlign w:val="center"/>
          </w:tcPr>
          <w:p w14:paraId="11064E44" w14:textId="77777777" w:rsidR="00B168DC" w:rsidRPr="00010045" w:rsidRDefault="00B168DC"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39F53516" w14:textId="77777777" w:rsidR="00B168DC" w:rsidRPr="00010045" w:rsidRDefault="00B168DC" w:rsidP="00CF6518">
            <w:pPr>
              <w:spacing w:after="0"/>
              <w:ind w:left="113" w:firstLine="0"/>
              <w:jc w:val="left"/>
            </w:pPr>
            <w:r w:rsidRPr="00010045">
              <w:t>Możliwość rezerwacji krwi lub preparatu krwiopochodnego dla zamówienia indywidualnego</w:t>
            </w:r>
          </w:p>
        </w:tc>
        <w:tc>
          <w:tcPr>
            <w:tcW w:w="893" w:type="pct"/>
            <w:tcBorders>
              <w:bottom w:val="single" w:sz="4" w:space="0" w:color="auto"/>
            </w:tcBorders>
            <w:shd w:val="clear" w:color="auto" w:fill="auto"/>
            <w:vAlign w:val="center"/>
          </w:tcPr>
          <w:p w14:paraId="0F02512E" w14:textId="77777777" w:rsidR="00B168DC" w:rsidRPr="00010045" w:rsidRDefault="00B168DC" w:rsidP="00846560">
            <w:pPr>
              <w:spacing w:after="0"/>
              <w:jc w:val="center"/>
            </w:pPr>
            <w:r w:rsidRPr="00010045">
              <w:t>TAK</w:t>
            </w:r>
          </w:p>
        </w:tc>
        <w:tc>
          <w:tcPr>
            <w:tcW w:w="805" w:type="pct"/>
            <w:tcBorders>
              <w:bottom w:val="single" w:sz="4" w:space="0" w:color="auto"/>
            </w:tcBorders>
            <w:vAlign w:val="center"/>
          </w:tcPr>
          <w:p w14:paraId="66F1106D" w14:textId="77777777" w:rsidR="00B168DC" w:rsidRPr="00010045" w:rsidRDefault="003A26BE" w:rsidP="00846560">
            <w:pPr>
              <w:spacing w:after="0"/>
              <w:jc w:val="center"/>
            </w:pPr>
            <w:r>
              <w:t>TAK</w:t>
            </w:r>
          </w:p>
        </w:tc>
      </w:tr>
      <w:tr w:rsidR="00846560" w:rsidRPr="00010045" w14:paraId="4CD83668" w14:textId="77777777" w:rsidTr="00846560">
        <w:trPr>
          <w:trHeight w:val="285"/>
        </w:trPr>
        <w:tc>
          <w:tcPr>
            <w:tcW w:w="3302" w:type="pct"/>
            <w:gridSpan w:val="2"/>
            <w:shd w:val="clear" w:color="auto" w:fill="auto"/>
            <w:vAlign w:val="center"/>
          </w:tcPr>
          <w:p w14:paraId="05F81B2A" w14:textId="77777777" w:rsidR="00846560" w:rsidRPr="00846560" w:rsidRDefault="00846560" w:rsidP="00CF6518">
            <w:pPr>
              <w:spacing w:after="0"/>
              <w:ind w:left="113" w:firstLine="0"/>
              <w:jc w:val="left"/>
              <w:rPr>
                <w:b/>
              </w:rPr>
            </w:pPr>
            <w:r w:rsidRPr="00846560">
              <w:rPr>
                <w:b/>
              </w:rPr>
              <w:t>Raporty i zestawienia:</w:t>
            </w:r>
          </w:p>
        </w:tc>
        <w:tc>
          <w:tcPr>
            <w:tcW w:w="893" w:type="pct"/>
            <w:tcBorders>
              <w:tl2br w:val="single" w:sz="4" w:space="0" w:color="000000"/>
              <w:tr2bl w:val="single" w:sz="4" w:space="0" w:color="000000"/>
            </w:tcBorders>
            <w:shd w:val="clear" w:color="auto" w:fill="auto"/>
            <w:vAlign w:val="center"/>
          </w:tcPr>
          <w:p w14:paraId="1A36D3F5" w14:textId="77777777" w:rsidR="00846560" w:rsidRPr="00010045" w:rsidRDefault="00846560" w:rsidP="00846560">
            <w:pPr>
              <w:spacing w:after="0"/>
              <w:jc w:val="center"/>
            </w:pPr>
          </w:p>
        </w:tc>
        <w:tc>
          <w:tcPr>
            <w:tcW w:w="805" w:type="pct"/>
            <w:tcBorders>
              <w:tl2br w:val="single" w:sz="4" w:space="0" w:color="000000"/>
              <w:tr2bl w:val="single" w:sz="4" w:space="0" w:color="000000"/>
            </w:tcBorders>
            <w:vAlign w:val="center"/>
          </w:tcPr>
          <w:p w14:paraId="446E0C3C" w14:textId="77777777" w:rsidR="00846560" w:rsidRPr="00010045" w:rsidRDefault="00846560" w:rsidP="00846560">
            <w:pPr>
              <w:spacing w:after="0"/>
              <w:jc w:val="center"/>
            </w:pPr>
          </w:p>
        </w:tc>
      </w:tr>
      <w:tr w:rsidR="00B168DC" w:rsidRPr="00010045" w14:paraId="3A040264" w14:textId="77777777" w:rsidTr="000A2C02">
        <w:trPr>
          <w:trHeight w:val="285"/>
        </w:trPr>
        <w:tc>
          <w:tcPr>
            <w:tcW w:w="422" w:type="pct"/>
            <w:shd w:val="clear" w:color="auto" w:fill="auto"/>
            <w:vAlign w:val="center"/>
          </w:tcPr>
          <w:p w14:paraId="1DAC211B" w14:textId="77777777" w:rsidR="00B168DC" w:rsidRPr="00010045" w:rsidRDefault="00B168DC"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6F7EBCCE" w14:textId="77777777" w:rsidR="00B168DC" w:rsidRPr="00010045" w:rsidRDefault="00B168DC" w:rsidP="00CF6518">
            <w:pPr>
              <w:spacing w:after="0"/>
              <w:ind w:left="113" w:firstLine="0"/>
              <w:jc w:val="left"/>
            </w:pPr>
            <w:r w:rsidRPr="00010045">
              <w:t xml:space="preserve"> - dla zużycia </w:t>
            </w:r>
            <w:r w:rsidR="00F25E27" w:rsidRPr="00010045">
              <w:t>preparatów</w:t>
            </w:r>
          </w:p>
        </w:tc>
        <w:tc>
          <w:tcPr>
            <w:tcW w:w="893" w:type="pct"/>
            <w:shd w:val="clear" w:color="auto" w:fill="auto"/>
            <w:vAlign w:val="center"/>
          </w:tcPr>
          <w:p w14:paraId="6C1E2D49" w14:textId="77777777" w:rsidR="00B168DC" w:rsidRPr="00010045" w:rsidRDefault="00B168DC" w:rsidP="00846560">
            <w:pPr>
              <w:spacing w:after="0"/>
              <w:jc w:val="center"/>
            </w:pPr>
            <w:r w:rsidRPr="00010045">
              <w:t>TAK</w:t>
            </w:r>
          </w:p>
        </w:tc>
        <w:tc>
          <w:tcPr>
            <w:tcW w:w="805" w:type="pct"/>
            <w:vAlign w:val="center"/>
          </w:tcPr>
          <w:p w14:paraId="5CBC2C80" w14:textId="77777777" w:rsidR="00B168DC" w:rsidRPr="00010045" w:rsidRDefault="000A2C02" w:rsidP="000A2C02">
            <w:pPr>
              <w:spacing w:after="0"/>
              <w:jc w:val="center"/>
            </w:pPr>
            <w:r>
              <w:t>NIE</w:t>
            </w:r>
          </w:p>
        </w:tc>
      </w:tr>
      <w:tr w:rsidR="000A2C02" w:rsidRPr="00010045" w14:paraId="3603120E" w14:textId="77777777" w:rsidTr="000A2C02">
        <w:trPr>
          <w:trHeight w:val="285"/>
        </w:trPr>
        <w:tc>
          <w:tcPr>
            <w:tcW w:w="422" w:type="pct"/>
            <w:shd w:val="clear" w:color="auto" w:fill="auto"/>
            <w:vAlign w:val="center"/>
          </w:tcPr>
          <w:p w14:paraId="46DC92A4"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16F26F07" w14:textId="77777777" w:rsidR="000A2C02" w:rsidRPr="00010045" w:rsidRDefault="000A2C02" w:rsidP="000A2C02">
            <w:pPr>
              <w:spacing w:after="0"/>
              <w:ind w:left="113" w:firstLine="0"/>
              <w:jc w:val="left"/>
            </w:pPr>
            <w:r w:rsidRPr="00010045">
              <w:t xml:space="preserve"> - dla obrotów</w:t>
            </w:r>
          </w:p>
        </w:tc>
        <w:tc>
          <w:tcPr>
            <w:tcW w:w="893" w:type="pct"/>
            <w:shd w:val="clear" w:color="auto" w:fill="auto"/>
            <w:vAlign w:val="center"/>
          </w:tcPr>
          <w:p w14:paraId="6D9A2406" w14:textId="77777777" w:rsidR="000A2C02" w:rsidRPr="00010045" w:rsidRDefault="000A2C02" w:rsidP="000A2C02">
            <w:pPr>
              <w:spacing w:after="0"/>
              <w:jc w:val="center"/>
            </w:pPr>
            <w:r w:rsidRPr="00010045">
              <w:t>TAK</w:t>
            </w:r>
          </w:p>
        </w:tc>
        <w:tc>
          <w:tcPr>
            <w:tcW w:w="805" w:type="pct"/>
            <w:vAlign w:val="center"/>
          </w:tcPr>
          <w:p w14:paraId="4D64FB21" w14:textId="77777777" w:rsidR="000A2C02" w:rsidRPr="00010045" w:rsidRDefault="000A2C02" w:rsidP="000A2C02">
            <w:pPr>
              <w:spacing w:after="0"/>
              <w:jc w:val="center"/>
            </w:pPr>
            <w:r w:rsidRPr="00A02A4A">
              <w:t>NIE</w:t>
            </w:r>
          </w:p>
        </w:tc>
      </w:tr>
      <w:tr w:rsidR="000A2C02" w:rsidRPr="00010045" w14:paraId="0A3EE045" w14:textId="77777777" w:rsidTr="000A2C02">
        <w:trPr>
          <w:trHeight w:val="285"/>
        </w:trPr>
        <w:tc>
          <w:tcPr>
            <w:tcW w:w="422" w:type="pct"/>
            <w:shd w:val="clear" w:color="auto" w:fill="auto"/>
            <w:vAlign w:val="center"/>
          </w:tcPr>
          <w:p w14:paraId="2ED88099"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42CA3B6F" w14:textId="77777777" w:rsidR="000A2C02" w:rsidRPr="00010045" w:rsidRDefault="000A2C02" w:rsidP="000A2C02">
            <w:pPr>
              <w:spacing w:after="0"/>
              <w:ind w:left="113" w:firstLine="0"/>
              <w:jc w:val="left"/>
            </w:pPr>
            <w:r w:rsidRPr="00010045">
              <w:t xml:space="preserve"> - dla stanów magazynowych</w:t>
            </w:r>
          </w:p>
        </w:tc>
        <w:tc>
          <w:tcPr>
            <w:tcW w:w="893" w:type="pct"/>
            <w:shd w:val="clear" w:color="auto" w:fill="auto"/>
            <w:vAlign w:val="center"/>
          </w:tcPr>
          <w:p w14:paraId="6356E099" w14:textId="77777777" w:rsidR="000A2C02" w:rsidRPr="00010045" w:rsidRDefault="000A2C02" w:rsidP="000A2C02">
            <w:pPr>
              <w:spacing w:after="0"/>
              <w:jc w:val="center"/>
            </w:pPr>
            <w:r w:rsidRPr="00010045">
              <w:t>TAK</w:t>
            </w:r>
          </w:p>
        </w:tc>
        <w:tc>
          <w:tcPr>
            <w:tcW w:w="805" w:type="pct"/>
            <w:vAlign w:val="center"/>
          </w:tcPr>
          <w:p w14:paraId="16F32E2B" w14:textId="77777777" w:rsidR="000A2C02" w:rsidRPr="00010045" w:rsidRDefault="000A2C02" w:rsidP="000A2C02">
            <w:pPr>
              <w:spacing w:after="0"/>
              <w:jc w:val="center"/>
            </w:pPr>
            <w:r w:rsidRPr="00A02A4A">
              <w:t>NIE</w:t>
            </w:r>
          </w:p>
        </w:tc>
      </w:tr>
      <w:tr w:rsidR="000A2C02" w:rsidRPr="00010045" w14:paraId="4A040F90" w14:textId="77777777" w:rsidTr="000A2C02">
        <w:trPr>
          <w:trHeight w:val="285"/>
        </w:trPr>
        <w:tc>
          <w:tcPr>
            <w:tcW w:w="422" w:type="pct"/>
            <w:shd w:val="clear" w:color="auto" w:fill="auto"/>
            <w:vAlign w:val="center"/>
          </w:tcPr>
          <w:p w14:paraId="292E76D5"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769192F5" w14:textId="77777777" w:rsidR="000A2C02" w:rsidRPr="00010045" w:rsidRDefault="000A2C02" w:rsidP="000A2C02">
            <w:pPr>
              <w:spacing w:after="0"/>
              <w:ind w:left="113" w:firstLine="0"/>
              <w:jc w:val="left"/>
            </w:pPr>
            <w:r w:rsidRPr="00010045">
              <w:t>Księga przychodów i rozchodów</w:t>
            </w:r>
          </w:p>
        </w:tc>
        <w:tc>
          <w:tcPr>
            <w:tcW w:w="893" w:type="pct"/>
            <w:shd w:val="clear" w:color="auto" w:fill="auto"/>
            <w:vAlign w:val="center"/>
          </w:tcPr>
          <w:p w14:paraId="49BFA914" w14:textId="77777777" w:rsidR="000A2C02" w:rsidRPr="00010045" w:rsidRDefault="000A2C02" w:rsidP="000A2C02">
            <w:pPr>
              <w:spacing w:after="0"/>
              <w:jc w:val="center"/>
            </w:pPr>
            <w:r w:rsidRPr="00010045">
              <w:t>TAK</w:t>
            </w:r>
          </w:p>
        </w:tc>
        <w:tc>
          <w:tcPr>
            <w:tcW w:w="805" w:type="pct"/>
            <w:vAlign w:val="center"/>
          </w:tcPr>
          <w:p w14:paraId="58C649A4" w14:textId="77777777" w:rsidR="000A2C02" w:rsidRPr="00010045" w:rsidRDefault="000A2C02" w:rsidP="000A2C02">
            <w:pPr>
              <w:spacing w:after="0"/>
              <w:jc w:val="center"/>
            </w:pPr>
            <w:r w:rsidRPr="00A02A4A">
              <w:t>NIE</w:t>
            </w:r>
          </w:p>
        </w:tc>
      </w:tr>
      <w:tr w:rsidR="000A2C02" w:rsidRPr="00010045" w14:paraId="3C27A0AB" w14:textId="77777777" w:rsidTr="000A2C02">
        <w:trPr>
          <w:trHeight w:val="285"/>
        </w:trPr>
        <w:tc>
          <w:tcPr>
            <w:tcW w:w="422" w:type="pct"/>
            <w:shd w:val="clear" w:color="auto" w:fill="auto"/>
            <w:vAlign w:val="center"/>
          </w:tcPr>
          <w:p w14:paraId="18D5F23D"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62BAC95A" w14:textId="77777777" w:rsidR="000A2C02" w:rsidRPr="00010045" w:rsidRDefault="000A2C02" w:rsidP="000A2C02">
            <w:pPr>
              <w:spacing w:after="0"/>
              <w:ind w:left="113" w:firstLine="0"/>
              <w:jc w:val="left"/>
            </w:pPr>
            <w:r w:rsidRPr="00010045">
              <w:t>Przegląd wyników badań serologicznych</w:t>
            </w:r>
          </w:p>
        </w:tc>
        <w:tc>
          <w:tcPr>
            <w:tcW w:w="893" w:type="pct"/>
            <w:shd w:val="clear" w:color="auto" w:fill="auto"/>
            <w:vAlign w:val="center"/>
          </w:tcPr>
          <w:p w14:paraId="32CB6E91" w14:textId="77777777" w:rsidR="000A2C02" w:rsidRPr="00010045" w:rsidRDefault="000A2C02" w:rsidP="000A2C02">
            <w:pPr>
              <w:spacing w:after="0"/>
              <w:jc w:val="center"/>
            </w:pPr>
            <w:r w:rsidRPr="00010045">
              <w:t>TAK</w:t>
            </w:r>
          </w:p>
        </w:tc>
        <w:tc>
          <w:tcPr>
            <w:tcW w:w="805" w:type="pct"/>
            <w:vAlign w:val="center"/>
          </w:tcPr>
          <w:p w14:paraId="415D8798" w14:textId="77777777" w:rsidR="000A2C02" w:rsidRPr="00010045" w:rsidRDefault="000A2C02" w:rsidP="000A2C02">
            <w:pPr>
              <w:spacing w:after="0"/>
              <w:jc w:val="center"/>
            </w:pPr>
            <w:r w:rsidRPr="00A02A4A">
              <w:t>NIE</w:t>
            </w:r>
          </w:p>
        </w:tc>
      </w:tr>
      <w:tr w:rsidR="000A2C02" w:rsidRPr="00010045" w14:paraId="74EB891C" w14:textId="77777777" w:rsidTr="000A2C02">
        <w:trPr>
          <w:trHeight w:val="285"/>
        </w:trPr>
        <w:tc>
          <w:tcPr>
            <w:tcW w:w="422" w:type="pct"/>
            <w:shd w:val="clear" w:color="auto" w:fill="auto"/>
            <w:vAlign w:val="center"/>
          </w:tcPr>
          <w:p w14:paraId="574BA0C7"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0B63D846" w14:textId="77777777" w:rsidR="000A2C02" w:rsidRPr="00010045" w:rsidRDefault="000A2C02" w:rsidP="000A2C02">
            <w:pPr>
              <w:spacing w:after="0"/>
              <w:ind w:left="113" w:firstLine="0"/>
              <w:jc w:val="left"/>
            </w:pPr>
            <w:r w:rsidRPr="00010045">
              <w:t>Współpraca z oddziałem w zakresie:</w:t>
            </w:r>
          </w:p>
        </w:tc>
        <w:tc>
          <w:tcPr>
            <w:tcW w:w="893" w:type="pct"/>
            <w:shd w:val="clear" w:color="auto" w:fill="auto"/>
            <w:vAlign w:val="center"/>
          </w:tcPr>
          <w:p w14:paraId="106CB113" w14:textId="77777777" w:rsidR="000A2C02" w:rsidRPr="00010045" w:rsidRDefault="000A2C02" w:rsidP="000A2C02">
            <w:pPr>
              <w:spacing w:after="0"/>
              <w:jc w:val="center"/>
            </w:pPr>
            <w:r w:rsidRPr="00010045">
              <w:t>TAK</w:t>
            </w:r>
          </w:p>
        </w:tc>
        <w:tc>
          <w:tcPr>
            <w:tcW w:w="805" w:type="pct"/>
            <w:vAlign w:val="center"/>
          </w:tcPr>
          <w:p w14:paraId="34D1EFDC" w14:textId="77777777" w:rsidR="000A2C02" w:rsidRPr="00010045" w:rsidRDefault="000A2C02" w:rsidP="000A2C02">
            <w:pPr>
              <w:spacing w:after="0"/>
              <w:jc w:val="center"/>
            </w:pPr>
            <w:r w:rsidRPr="00A02A4A">
              <w:t>NIE</w:t>
            </w:r>
          </w:p>
        </w:tc>
      </w:tr>
      <w:tr w:rsidR="000A2C02" w:rsidRPr="00010045" w14:paraId="4FF29142" w14:textId="77777777" w:rsidTr="000A2C02">
        <w:trPr>
          <w:trHeight w:val="285"/>
        </w:trPr>
        <w:tc>
          <w:tcPr>
            <w:tcW w:w="422" w:type="pct"/>
            <w:shd w:val="clear" w:color="auto" w:fill="auto"/>
            <w:vAlign w:val="center"/>
          </w:tcPr>
          <w:p w14:paraId="0AF7EE3D"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647B3F66" w14:textId="77777777" w:rsidR="000A2C02" w:rsidRPr="00010045" w:rsidRDefault="000A2C02" w:rsidP="000A2C02">
            <w:pPr>
              <w:spacing w:after="0"/>
              <w:ind w:left="113" w:firstLine="0"/>
              <w:jc w:val="left"/>
            </w:pPr>
            <w:r w:rsidRPr="00010045">
              <w:t xml:space="preserve"> - zamówień indywidualnych</w:t>
            </w:r>
          </w:p>
        </w:tc>
        <w:tc>
          <w:tcPr>
            <w:tcW w:w="893" w:type="pct"/>
            <w:shd w:val="clear" w:color="auto" w:fill="auto"/>
            <w:vAlign w:val="center"/>
          </w:tcPr>
          <w:p w14:paraId="673C1075" w14:textId="77777777" w:rsidR="000A2C02" w:rsidRPr="00010045" w:rsidRDefault="000A2C02" w:rsidP="000A2C02">
            <w:pPr>
              <w:spacing w:after="0"/>
              <w:jc w:val="center"/>
            </w:pPr>
            <w:r w:rsidRPr="00010045">
              <w:t>TAK</w:t>
            </w:r>
          </w:p>
        </w:tc>
        <w:tc>
          <w:tcPr>
            <w:tcW w:w="805" w:type="pct"/>
            <w:vAlign w:val="center"/>
          </w:tcPr>
          <w:p w14:paraId="065041A2" w14:textId="77777777" w:rsidR="000A2C02" w:rsidRPr="00010045" w:rsidRDefault="000A2C02" w:rsidP="000A2C02">
            <w:pPr>
              <w:spacing w:after="0"/>
              <w:jc w:val="center"/>
            </w:pPr>
            <w:r w:rsidRPr="00A02A4A">
              <w:t>NIE</w:t>
            </w:r>
          </w:p>
        </w:tc>
      </w:tr>
      <w:tr w:rsidR="000A2C02" w:rsidRPr="00010045" w14:paraId="4ED09259" w14:textId="77777777" w:rsidTr="000A2C02">
        <w:trPr>
          <w:trHeight w:val="285"/>
        </w:trPr>
        <w:tc>
          <w:tcPr>
            <w:tcW w:w="422" w:type="pct"/>
            <w:shd w:val="clear" w:color="auto" w:fill="auto"/>
            <w:vAlign w:val="center"/>
          </w:tcPr>
          <w:p w14:paraId="27BB6DAA"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5C6AE0AF" w14:textId="77777777" w:rsidR="000A2C02" w:rsidRPr="00010045" w:rsidRDefault="000A2C02" w:rsidP="000A2C02">
            <w:pPr>
              <w:spacing w:after="0"/>
              <w:ind w:left="113" w:firstLine="0"/>
              <w:jc w:val="left"/>
            </w:pPr>
            <w:r w:rsidRPr="00010045">
              <w:t xml:space="preserve"> - przetoczeń</w:t>
            </w:r>
          </w:p>
        </w:tc>
        <w:tc>
          <w:tcPr>
            <w:tcW w:w="893" w:type="pct"/>
            <w:shd w:val="clear" w:color="auto" w:fill="auto"/>
            <w:vAlign w:val="center"/>
          </w:tcPr>
          <w:p w14:paraId="0B3A6FD2" w14:textId="77777777" w:rsidR="000A2C02" w:rsidRPr="00010045" w:rsidRDefault="000A2C02" w:rsidP="000A2C02">
            <w:pPr>
              <w:spacing w:after="0"/>
              <w:jc w:val="center"/>
            </w:pPr>
            <w:r w:rsidRPr="00010045">
              <w:t>TAK</w:t>
            </w:r>
          </w:p>
        </w:tc>
        <w:tc>
          <w:tcPr>
            <w:tcW w:w="805" w:type="pct"/>
            <w:vAlign w:val="center"/>
          </w:tcPr>
          <w:p w14:paraId="5BE08163" w14:textId="77777777" w:rsidR="000A2C02" w:rsidRPr="00010045" w:rsidRDefault="000A2C02" w:rsidP="000A2C02">
            <w:pPr>
              <w:spacing w:after="0"/>
              <w:jc w:val="center"/>
            </w:pPr>
            <w:r w:rsidRPr="00A02A4A">
              <w:t>NIE</w:t>
            </w:r>
          </w:p>
        </w:tc>
      </w:tr>
      <w:tr w:rsidR="000A2C02" w:rsidRPr="00010045" w14:paraId="6B68EEDD" w14:textId="77777777" w:rsidTr="000A2C02">
        <w:trPr>
          <w:trHeight w:val="285"/>
        </w:trPr>
        <w:tc>
          <w:tcPr>
            <w:tcW w:w="422" w:type="pct"/>
            <w:shd w:val="clear" w:color="auto" w:fill="auto"/>
            <w:vAlign w:val="center"/>
          </w:tcPr>
          <w:p w14:paraId="328B42F0" w14:textId="77777777" w:rsidR="000A2C02" w:rsidRPr="00010045" w:rsidRDefault="000A2C02" w:rsidP="007D2AEB">
            <w:pPr>
              <w:pStyle w:val="Akapitzlist"/>
              <w:numPr>
                <w:ilvl w:val="0"/>
                <w:numId w:val="67"/>
              </w:numPr>
              <w:suppressAutoHyphens w:val="0"/>
              <w:spacing w:after="0"/>
              <w:jc w:val="center"/>
              <w:rPr>
                <w:rFonts w:ascii="Arial" w:hAnsi="Arial" w:cs="Arial"/>
                <w:sz w:val="20"/>
                <w:szCs w:val="20"/>
              </w:rPr>
            </w:pPr>
          </w:p>
        </w:tc>
        <w:tc>
          <w:tcPr>
            <w:tcW w:w="2880" w:type="pct"/>
            <w:shd w:val="clear" w:color="auto" w:fill="auto"/>
            <w:vAlign w:val="center"/>
            <w:hideMark/>
          </w:tcPr>
          <w:p w14:paraId="2393CC87" w14:textId="77777777" w:rsidR="000A2C02" w:rsidRPr="00010045" w:rsidRDefault="000A2C02" w:rsidP="000A2C02">
            <w:pPr>
              <w:spacing w:after="0"/>
              <w:ind w:left="113" w:firstLine="0"/>
              <w:jc w:val="left"/>
            </w:pPr>
            <w:r w:rsidRPr="00010045">
              <w:t>Przegląd i wydruk księgi transfuzji</w:t>
            </w:r>
          </w:p>
        </w:tc>
        <w:tc>
          <w:tcPr>
            <w:tcW w:w="893" w:type="pct"/>
            <w:shd w:val="clear" w:color="auto" w:fill="auto"/>
            <w:vAlign w:val="center"/>
          </w:tcPr>
          <w:p w14:paraId="781A1AA0" w14:textId="77777777" w:rsidR="000A2C02" w:rsidRPr="00010045" w:rsidRDefault="000A2C02" w:rsidP="000A2C02">
            <w:pPr>
              <w:spacing w:after="0"/>
              <w:jc w:val="center"/>
            </w:pPr>
            <w:r w:rsidRPr="00010045">
              <w:t>TAK</w:t>
            </w:r>
          </w:p>
        </w:tc>
        <w:tc>
          <w:tcPr>
            <w:tcW w:w="805" w:type="pct"/>
            <w:vAlign w:val="center"/>
          </w:tcPr>
          <w:p w14:paraId="1C7C6630" w14:textId="77777777" w:rsidR="000A2C02" w:rsidRPr="00010045" w:rsidRDefault="000A2C02" w:rsidP="000A2C02">
            <w:pPr>
              <w:spacing w:after="0"/>
              <w:jc w:val="center"/>
            </w:pPr>
            <w:r w:rsidRPr="00A02A4A">
              <w:t>NIE</w:t>
            </w:r>
          </w:p>
        </w:tc>
      </w:tr>
    </w:tbl>
    <w:p w14:paraId="33A093AA" w14:textId="77777777" w:rsidR="006C354D" w:rsidRPr="00010045" w:rsidRDefault="006C354D" w:rsidP="006C354D">
      <w:pPr>
        <w:ind w:firstLine="0"/>
      </w:pPr>
    </w:p>
    <w:p w14:paraId="324DB281" w14:textId="77777777" w:rsidR="009A5A25" w:rsidRPr="00010045" w:rsidRDefault="009A5A25" w:rsidP="00056F02">
      <w:pPr>
        <w:pStyle w:val="Nagwek2"/>
      </w:pPr>
      <w:bookmarkStart w:id="78" w:name="_Toc524601463"/>
      <w:r w:rsidRPr="00010045">
        <w:t>Wymagania dla modułu Punkt Pobrań</w:t>
      </w:r>
      <w:bookmarkEnd w:id="7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349"/>
        <w:gridCol w:w="1658"/>
        <w:gridCol w:w="1495"/>
      </w:tblGrid>
      <w:tr w:rsidR="00B168DC" w:rsidRPr="00010045" w14:paraId="2633D6C1" w14:textId="77777777" w:rsidTr="003A26BE">
        <w:trPr>
          <w:trHeight w:val="2305"/>
        </w:trPr>
        <w:tc>
          <w:tcPr>
            <w:tcW w:w="422" w:type="pct"/>
            <w:shd w:val="clear" w:color="auto" w:fill="E7E6E6"/>
            <w:vAlign w:val="center"/>
          </w:tcPr>
          <w:p w14:paraId="69C5DF38" w14:textId="77777777" w:rsidR="00B168DC" w:rsidRPr="00010045" w:rsidRDefault="00B168DC" w:rsidP="00B168DC">
            <w:pPr>
              <w:pStyle w:val="Tabela1a"/>
              <w:spacing w:before="0" w:after="0" w:line="276" w:lineRule="auto"/>
              <w:ind w:left="386" w:hanging="284"/>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2880" w:type="pct"/>
            <w:shd w:val="clear" w:color="auto" w:fill="E7E6E6"/>
            <w:vAlign w:val="center"/>
          </w:tcPr>
          <w:p w14:paraId="671157CF" w14:textId="77777777" w:rsidR="00B168DC" w:rsidRPr="00010045" w:rsidRDefault="00B168DC" w:rsidP="00B168DC">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893" w:type="pct"/>
            <w:shd w:val="clear" w:color="auto" w:fill="E7E6E6"/>
            <w:textDirection w:val="btLr"/>
            <w:vAlign w:val="center"/>
          </w:tcPr>
          <w:p w14:paraId="1F6292B1" w14:textId="77777777" w:rsidR="00B168DC" w:rsidRPr="00010045" w:rsidRDefault="00B168DC" w:rsidP="003A26BE">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805" w:type="pct"/>
            <w:shd w:val="clear" w:color="auto" w:fill="E7E6E6"/>
            <w:textDirection w:val="btLr"/>
            <w:vAlign w:val="center"/>
          </w:tcPr>
          <w:p w14:paraId="23A258C2" w14:textId="77777777" w:rsidR="00B168DC" w:rsidRPr="00010045" w:rsidRDefault="00B168DC" w:rsidP="003A26BE">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0A2C02" w:rsidRPr="00010045" w14:paraId="66D281ED" w14:textId="77777777" w:rsidTr="000A2C02">
        <w:tc>
          <w:tcPr>
            <w:tcW w:w="422" w:type="pct"/>
            <w:shd w:val="clear" w:color="auto" w:fill="auto"/>
            <w:vAlign w:val="center"/>
          </w:tcPr>
          <w:p w14:paraId="2DC28082"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19C8BF44" w14:textId="77777777" w:rsidR="000A2C02" w:rsidRPr="00010045" w:rsidRDefault="000A2C02" w:rsidP="000A2C02">
            <w:pPr>
              <w:spacing w:after="0"/>
              <w:ind w:left="113" w:firstLine="0"/>
              <w:jc w:val="left"/>
            </w:pPr>
            <w:r>
              <w:t>Z</w:t>
            </w:r>
            <w:r w:rsidRPr="00010045">
              <w:t>arządzanie zleceniami na badania laboratoryjne:</w:t>
            </w:r>
          </w:p>
        </w:tc>
        <w:tc>
          <w:tcPr>
            <w:tcW w:w="893" w:type="pct"/>
            <w:shd w:val="clear" w:color="auto" w:fill="auto"/>
            <w:vAlign w:val="center"/>
          </w:tcPr>
          <w:p w14:paraId="455E447B" w14:textId="77777777" w:rsidR="000A2C02" w:rsidRPr="00010045" w:rsidRDefault="000A2C02" w:rsidP="000A2C02">
            <w:pPr>
              <w:spacing w:after="0"/>
              <w:ind w:left="113" w:firstLine="0"/>
              <w:jc w:val="center"/>
            </w:pPr>
            <w:r w:rsidRPr="00010045">
              <w:t>TAK</w:t>
            </w:r>
          </w:p>
        </w:tc>
        <w:tc>
          <w:tcPr>
            <w:tcW w:w="805" w:type="pct"/>
            <w:vAlign w:val="center"/>
          </w:tcPr>
          <w:p w14:paraId="4C76060A" w14:textId="77777777" w:rsidR="000A2C02" w:rsidRPr="00010045" w:rsidRDefault="000A2C02" w:rsidP="000A2C02">
            <w:pPr>
              <w:spacing w:after="0"/>
              <w:ind w:left="113" w:firstLine="0"/>
              <w:jc w:val="center"/>
            </w:pPr>
            <w:r w:rsidRPr="00804CD6">
              <w:t>NIE</w:t>
            </w:r>
          </w:p>
        </w:tc>
      </w:tr>
      <w:tr w:rsidR="000A2C02" w:rsidRPr="00010045" w14:paraId="096EE4F4" w14:textId="77777777" w:rsidTr="000A2C02">
        <w:tc>
          <w:tcPr>
            <w:tcW w:w="422" w:type="pct"/>
            <w:shd w:val="clear" w:color="auto" w:fill="auto"/>
            <w:vAlign w:val="center"/>
          </w:tcPr>
          <w:p w14:paraId="34CF4833"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0F11A3F9" w14:textId="77777777" w:rsidR="000A2C02" w:rsidRPr="00010045" w:rsidRDefault="000A2C02" w:rsidP="000A2C02">
            <w:pPr>
              <w:spacing w:after="0"/>
              <w:ind w:left="113" w:firstLine="0"/>
              <w:jc w:val="left"/>
            </w:pPr>
            <w:r w:rsidRPr="00010045">
              <w:t xml:space="preserve"> - przyjmowanie zleceń badań laboratoryjnych z podsystemu Ruch chorych i Przychodnia z możliwością określenia domyślnego punktu pobrań dla zleceniodawcy,</w:t>
            </w:r>
          </w:p>
        </w:tc>
        <w:tc>
          <w:tcPr>
            <w:tcW w:w="893" w:type="pct"/>
            <w:shd w:val="clear" w:color="auto" w:fill="auto"/>
            <w:vAlign w:val="center"/>
          </w:tcPr>
          <w:p w14:paraId="32CC39F6" w14:textId="77777777" w:rsidR="000A2C02" w:rsidRPr="00010045" w:rsidRDefault="000A2C02" w:rsidP="000A2C02">
            <w:pPr>
              <w:spacing w:after="0"/>
              <w:ind w:left="113" w:firstLine="0"/>
              <w:jc w:val="center"/>
            </w:pPr>
            <w:r w:rsidRPr="00010045">
              <w:t>TAK</w:t>
            </w:r>
          </w:p>
        </w:tc>
        <w:tc>
          <w:tcPr>
            <w:tcW w:w="805" w:type="pct"/>
            <w:vAlign w:val="center"/>
          </w:tcPr>
          <w:p w14:paraId="5FD8562D" w14:textId="77777777" w:rsidR="000A2C02" w:rsidRPr="00010045" w:rsidRDefault="000A2C02" w:rsidP="000A2C02">
            <w:pPr>
              <w:spacing w:after="0"/>
              <w:ind w:left="113" w:firstLine="0"/>
              <w:jc w:val="center"/>
            </w:pPr>
            <w:r w:rsidRPr="00804CD6">
              <w:t>NIE</w:t>
            </w:r>
          </w:p>
        </w:tc>
      </w:tr>
      <w:tr w:rsidR="000A2C02" w:rsidRPr="00010045" w14:paraId="5621CFF1" w14:textId="77777777" w:rsidTr="000A2C02">
        <w:tc>
          <w:tcPr>
            <w:tcW w:w="422" w:type="pct"/>
            <w:shd w:val="clear" w:color="auto" w:fill="auto"/>
            <w:vAlign w:val="center"/>
          </w:tcPr>
          <w:p w14:paraId="7E5207A1"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2BFBA506" w14:textId="77777777" w:rsidR="000A2C02" w:rsidRPr="00010045" w:rsidRDefault="000A2C02" w:rsidP="000A2C02">
            <w:pPr>
              <w:spacing w:after="0"/>
              <w:ind w:left="113" w:firstLine="0"/>
              <w:jc w:val="left"/>
            </w:pPr>
            <w:r w:rsidRPr="00010045">
              <w:t xml:space="preserve"> - wprowadzanie zleceń zewnętrznych,</w:t>
            </w:r>
          </w:p>
        </w:tc>
        <w:tc>
          <w:tcPr>
            <w:tcW w:w="893" w:type="pct"/>
            <w:shd w:val="clear" w:color="auto" w:fill="auto"/>
            <w:vAlign w:val="center"/>
          </w:tcPr>
          <w:p w14:paraId="6FF6A2A1" w14:textId="77777777" w:rsidR="000A2C02" w:rsidRPr="00010045" w:rsidRDefault="000A2C02" w:rsidP="000A2C02">
            <w:pPr>
              <w:spacing w:after="0"/>
              <w:ind w:left="113" w:firstLine="0"/>
              <w:jc w:val="center"/>
            </w:pPr>
            <w:r w:rsidRPr="00010045">
              <w:t>TAK</w:t>
            </w:r>
          </w:p>
        </w:tc>
        <w:tc>
          <w:tcPr>
            <w:tcW w:w="805" w:type="pct"/>
            <w:vAlign w:val="center"/>
          </w:tcPr>
          <w:p w14:paraId="63C9F751" w14:textId="77777777" w:rsidR="000A2C02" w:rsidRPr="00010045" w:rsidRDefault="000A2C02" w:rsidP="000A2C02">
            <w:pPr>
              <w:spacing w:after="0"/>
              <w:ind w:left="113" w:firstLine="0"/>
              <w:jc w:val="center"/>
            </w:pPr>
            <w:r w:rsidRPr="00804CD6">
              <w:t>NIE</w:t>
            </w:r>
          </w:p>
        </w:tc>
      </w:tr>
      <w:tr w:rsidR="00B168DC" w:rsidRPr="00010045" w14:paraId="3E581278" w14:textId="77777777" w:rsidTr="003A26BE">
        <w:tc>
          <w:tcPr>
            <w:tcW w:w="422" w:type="pct"/>
            <w:shd w:val="clear" w:color="auto" w:fill="auto"/>
            <w:vAlign w:val="center"/>
          </w:tcPr>
          <w:p w14:paraId="6A333181" w14:textId="77777777" w:rsidR="00B168DC" w:rsidRPr="00010045" w:rsidRDefault="00B168DC"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48FF23B7" w14:textId="77777777" w:rsidR="00B168DC" w:rsidRPr="00010045" w:rsidRDefault="00B168DC" w:rsidP="00CF6518">
            <w:pPr>
              <w:spacing w:after="0"/>
              <w:ind w:left="113" w:firstLine="0"/>
              <w:jc w:val="left"/>
            </w:pPr>
            <w:r w:rsidRPr="00010045">
              <w:t xml:space="preserve"> - możliwość wyszukiwania zleceń wg imienia i nazwiska, daty zlecenia oraz planowanej daty wykonania,</w:t>
            </w:r>
          </w:p>
        </w:tc>
        <w:tc>
          <w:tcPr>
            <w:tcW w:w="893" w:type="pct"/>
            <w:shd w:val="clear" w:color="auto" w:fill="auto"/>
            <w:vAlign w:val="center"/>
          </w:tcPr>
          <w:p w14:paraId="7F09F500" w14:textId="77777777" w:rsidR="00B168DC" w:rsidRPr="00010045" w:rsidRDefault="00B168DC" w:rsidP="003A26BE">
            <w:pPr>
              <w:spacing w:after="0"/>
              <w:ind w:left="113" w:firstLine="0"/>
              <w:jc w:val="center"/>
            </w:pPr>
            <w:r w:rsidRPr="00010045">
              <w:t>TAK</w:t>
            </w:r>
          </w:p>
        </w:tc>
        <w:tc>
          <w:tcPr>
            <w:tcW w:w="805" w:type="pct"/>
            <w:vAlign w:val="center"/>
          </w:tcPr>
          <w:p w14:paraId="3C08F2D1" w14:textId="77777777" w:rsidR="00B168DC" w:rsidRPr="00010045" w:rsidRDefault="003A26BE" w:rsidP="003A26BE">
            <w:pPr>
              <w:spacing w:after="0"/>
              <w:ind w:left="113" w:firstLine="0"/>
              <w:jc w:val="center"/>
            </w:pPr>
            <w:r>
              <w:t>TAK</w:t>
            </w:r>
          </w:p>
        </w:tc>
      </w:tr>
      <w:tr w:rsidR="000A2C02" w:rsidRPr="00010045" w14:paraId="62888BA6" w14:textId="77777777" w:rsidTr="000A2C02">
        <w:tc>
          <w:tcPr>
            <w:tcW w:w="422" w:type="pct"/>
            <w:shd w:val="clear" w:color="auto" w:fill="auto"/>
            <w:vAlign w:val="center"/>
          </w:tcPr>
          <w:p w14:paraId="53C95790"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6E312493" w14:textId="77777777" w:rsidR="000A2C02" w:rsidRPr="00010045" w:rsidRDefault="000A2C02" w:rsidP="000A2C02">
            <w:pPr>
              <w:spacing w:after="0"/>
              <w:ind w:left="113" w:firstLine="0"/>
              <w:jc w:val="left"/>
            </w:pPr>
            <w:r w:rsidRPr="00010045">
              <w:t xml:space="preserve"> - dostęp do zleceń archiwalnych pacjenta,</w:t>
            </w:r>
          </w:p>
        </w:tc>
        <w:tc>
          <w:tcPr>
            <w:tcW w:w="893" w:type="pct"/>
            <w:shd w:val="clear" w:color="auto" w:fill="auto"/>
            <w:vAlign w:val="center"/>
          </w:tcPr>
          <w:p w14:paraId="6E54FF81" w14:textId="77777777" w:rsidR="000A2C02" w:rsidRPr="00010045" w:rsidRDefault="000A2C02" w:rsidP="000A2C02">
            <w:pPr>
              <w:spacing w:after="0"/>
              <w:ind w:left="113" w:firstLine="0"/>
              <w:jc w:val="center"/>
            </w:pPr>
            <w:r w:rsidRPr="00010045">
              <w:t>TAK</w:t>
            </w:r>
          </w:p>
        </w:tc>
        <w:tc>
          <w:tcPr>
            <w:tcW w:w="805" w:type="pct"/>
            <w:vAlign w:val="center"/>
          </w:tcPr>
          <w:p w14:paraId="4DDAEB7A" w14:textId="77777777" w:rsidR="000A2C02" w:rsidRPr="00010045" w:rsidRDefault="000A2C02" w:rsidP="000A2C02">
            <w:pPr>
              <w:spacing w:after="0"/>
              <w:ind w:left="113" w:firstLine="0"/>
              <w:jc w:val="center"/>
            </w:pPr>
            <w:r w:rsidRPr="00582744">
              <w:t>NIE</w:t>
            </w:r>
          </w:p>
        </w:tc>
      </w:tr>
      <w:tr w:rsidR="000A2C02" w:rsidRPr="00010045" w14:paraId="1F603ADE" w14:textId="77777777" w:rsidTr="000A2C02">
        <w:tc>
          <w:tcPr>
            <w:tcW w:w="422" w:type="pct"/>
            <w:shd w:val="clear" w:color="auto" w:fill="auto"/>
            <w:vAlign w:val="center"/>
          </w:tcPr>
          <w:p w14:paraId="2B624176"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737623C1" w14:textId="77777777" w:rsidR="000A2C02" w:rsidRPr="00010045" w:rsidRDefault="000A2C02" w:rsidP="000A2C02">
            <w:pPr>
              <w:spacing w:after="0"/>
              <w:ind w:left="113" w:firstLine="0"/>
              <w:jc w:val="left"/>
            </w:pPr>
            <w:r w:rsidRPr="00010045">
              <w:t xml:space="preserve"> - wyróżnianie zleceń CITO,</w:t>
            </w:r>
          </w:p>
        </w:tc>
        <w:tc>
          <w:tcPr>
            <w:tcW w:w="893" w:type="pct"/>
            <w:shd w:val="clear" w:color="auto" w:fill="auto"/>
            <w:vAlign w:val="center"/>
          </w:tcPr>
          <w:p w14:paraId="1646A5CB" w14:textId="77777777" w:rsidR="000A2C02" w:rsidRPr="00010045" w:rsidRDefault="000A2C02" w:rsidP="000A2C02">
            <w:pPr>
              <w:spacing w:after="0"/>
              <w:ind w:left="113" w:firstLine="0"/>
              <w:jc w:val="center"/>
            </w:pPr>
            <w:r w:rsidRPr="00010045">
              <w:t>TAK</w:t>
            </w:r>
          </w:p>
        </w:tc>
        <w:tc>
          <w:tcPr>
            <w:tcW w:w="805" w:type="pct"/>
            <w:vAlign w:val="center"/>
          </w:tcPr>
          <w:p w14:paraId="2F5307D5" w14:textId="77777777" w:rsidR="000A2C02" w:rsidRPr="00010045" w:rsidRDefault="000A2C02" w:rsidP="000A2C02">
            <w:pPr>
              <w:spacing w:after="0"/>
              <w:ind w:left="113" w:firstLine="0"/>
              <w:jc w:val="center"/>
            </w:pPr>
            <w:r w:rsidRPr="00582744">
              <w:t>NIE</w:t>
            </w:r>
          </w:p>
        </w:tc>
      </w:tr>
      <w:tr w:rsidR="000A2C02" w:rsidRPr="00010045" w14:paraId="48A6DC83" w14:textId="77777777" w:rsidTr="000A2C02">
        <w:tc>
          <w:tcPr>
            <w:tcW w:w="422" w:type="pct"/>
            <w:shd w:val="clear" w:color="auto" w:fill="auto"/>
            <w:vAlign w:val="center"/>
          </w:tcPr>
          <w:p w14:paraId="49BF0AE0"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4110FE01" w14:textId="77777777" w:rsidR="000A2C02" w:rsidRPr="00010045" w:rsidRDefault="000A2C02" w:rsidP="000A2C02">
            <w:pPr>
              <w:spacing w:after="0"/>
              <w:ind w:left="113" w:firstLine="0"/>
              <w:jc w:val="left"/>
            </w:pPr>
            <w:r>
              <w:t>A</w:t>
            </w:r>
            <w:r w:rsidRPr="00010045">
              <w:t>utomatyczne dobieranie materiałów niezbędnych do realizacji zlecenia.</w:t>
            </w:r>
          </w:p>
        </w:tc>
        <w:tc>
          <w:tcPr>
            <w:tcW w:w="893" w:type="pct"/>
            <w:shd w:val="clear" w:color="auto" w:fill="auto"/>
            <w:vAlign w:val="center"/>
          </w:tcPr>
          <w:p w14:paraId="43ED42E8" w14:textId="77777777" w:rsidR="000A2C02" w:rsidRPr="00010045" w:rsidRDefault="000A2C02" w:rsidP="000A2C02">
            <w:pPr>
              <w:spacing w:after="0"/>
              <w:ind w:left="113" w:firstLine="0"/>
              <w:jc w:val="center"/>
            </w:pPr>
            <w:r w:rsidRPr="00010045">
              <w:t>TAK</w:t>
            </w:r>
          </w:p>
        </w:tc>
        <w:tc>
          <w:tcPr>
            <w:tcW w:w="805" w:type="pct"/>
            <w:vAlign w:val="center"/>
          </w:tcPr>
          <w:p w14:paraId="002C9042" w14:textId="77777777" w:rsidR="000A2C02" w:rsidRPr="00010045" w:rsidRDefault="000A2C02" w:rsidP="000A2C02">
            <w:pPr>
              <w:spacing w:after="0"/>
              <w:ind w:left="113" w:firstLine="0"/>
              <w:jc w:val="center"/>
            </w:pPr>
            <w:r w:rsidRPr="00582744">
              <w:t>NIE</w:t>
            </w:r>
          </w:p>
        </w:tc>
      </w:tr>
      <w:tr w:rsidR="000A2C02" w:rsidRPr="00010045" w14:paraId="259B6A10" w14:textId="77777777" w:rsidTr="000A2C02">
        <w:tc>
          <w:tcPr>
            <w:tcW w:w="422" w:type="pct"/>
            <w:shd w:val="clear" w:color="auto" w:fill="auto"/>
            <w:vAlign w:val="center"/>
          </w:tcPr>
          <w:p w14:paraId="446671B2"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2924954E" w14:textId="77777777" w:rsidR="000A2C02" w:rsidRPr="00010045" w:rsidRDefault="000A2C02" w:rsidP="000A2C02">
            <w:pPr>
              <w:spacing w:after="0"/>
              <w:ind w:left="113" w:firstLine="0"/>
              <w:jc w:val="left"/>
            </w:pPr>
            <w:r>
              <w:t>O</w:t>
            </w:r>
            <w:r w:rsidRPr="00010045">
              <w:t>bsługa punktu przyjęcia i rozdzielni materiału:</w:t>
            </w:r>
          </w:p>
        </w:tc>
        <w:tc>
          <w:tcPr>
            <w:tcW w:w="893" w:type="pct"/>
            <w:shd w:val="clear" w:color="auto" w:fill="auto"/>
            <w:vAlign w:val="center"/>
          </w:tcPr>
          <w:p w14:paraId="7B808A6E" w14:textId="77777777" w:rsidR="000A2C02" w:rsidRPr="00010045" w:rsidRDefault="000A2C02" w:rsidP="000A2C02">
            <w:pPr>
              <w:spacing w:after="0"/>
              <w:ind w:left="113" w:firstLine="0"/>
              <w:jc w:val="center"/>
            </w:pPr>
            <w:r w:rsidRPr="00010045">
              <w:t>TAK</w:t>
            </w:r>
          </w:p>
        </w:tc>
        <w:tc>
          <w:tcPr>
            <w:tcW w:w="805" w:type="pct"/>
            <w:vAlign w:val="center"/>
          </w:tcPr>
          <w:p w14:paraId="0D4B878A" w14:textId="77777777" w:rsidR="000A2C02" w:rsidRPr="00010045" w:rsidRDefault="000A2C02" w:rsidP="000A2C02">
            <w:pPr>
              <w:spacing w:after="0"/>
              <w:ind w:left="113" w:firstLine="0"/>
              <w:jc w:val="center"/>
            </w:pPr>
            <w:r w:rsidRPr="00582744">
              <w:t>NIE</w:t>
            </w:r>
          </w:p>
        </w:tc>
      </w:tr>
      <w:tr w:rsidR="000A2C02" w:rsidRPr="00010045" w14:paraId="22752E9C" w14:textId="77777777" w:rsidTr="000A2C02">
        <w:tc>
          <w:tcPr>
            <w:tcW w:w="422" w:type="pct"/>
            <w:shd w:val="clear" w:color="auto" w:fill="auto"/>
            <w:vAlign w:val="center"/>
          </w:tcPr>
          <w:p w14:paraId="5640B2BD"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0B15EF14" w14:textId="77777777" w:rsidR="000A2C02" w:rsidRPr="00010045" w:rsidRDefault="000A2C02" w:rsidP="000A2C02">
            <w:pPr>
              <w:spacing w:after="0"/>
              <w:ind w:left="113" w:firstLine="0"/>
              <w:jc w:val="left"/>
            </w:pPr>
            <w:r>
              <w:t>W</w:t>
            </w:r>
            <w:r w:rsidRPr="00010045">
              <w:t>spomaganie rozdziału materiałów wg jednostek wykonujących (badania realizowane we własnych lub obcych laboratoriach),</w:t>
            </w:r>
          </w:p>
        </w:tc>
        <w:tc>
          <w:tcPr>
            <w:tcW w:w="893" w:type="pct"/>
            <w:shd w:val="clear" w:color="auto" w:fill="auto"/>
            <w:vAlign w:val="center"/>
          </w:tcPr>
          <w:p w14:paraId="638193C0" w14:textId="77777777" w:rsidR="000A2C02" w:rsidRPr="00010045" w:rsidRDefault="000A2C02" w:rsidP="000A2C02">
            <w:pPr>
              <w:spacing w:after="0"/>
              <w:ind w:left="113" w:firstLine="0"/>
              <w:jc w:val="center"/>
            </w:pPr>
            <w:r w:rsidRPr="00010045">
              <w:t>TAK</w:t>
            </w:r>
          </w:p>
        </w:tc>
        <w:tc>
          <w:tcPr>
            <w:tcW w:w="805" w:type="pct"/>
            <w:vAlign w:val="center"/>
          </w:tcPr>
          <w:p w14:paraId="7D0E2382" w14:textId="77777777" w:rsidR="000A2C02" w:rsidRPr="00010045" w:rsidRDefault="000A2C02" w:rsidP="000A2C02">
            <w:pPr>
              <w:spacing w:after="0"/>
              <w:ind w:left="113" w:firstLine="0"/>
              <w:jc w:val="center"/>
            </w:pPr>
            <w:r w:rsidRPr="00582744">
              <w:t>NIE</w:t>
            </w:r>
          </w:p>
        </w:tc>
      </w:tr>
      <w:tr w:rsidR="000A2C02" w:rsidRPr="00010045" w14:paraId="1D49189D" w14:textId="77777777" w:rsidTr="000A2C02">
        <w:tc>
          <w:tcPr>
            <w:tcW w:w="422" w:type="pct"/>
            <w:shd w:val="clear" w:color="auto" w:fill="auto"/>
            <w:vAlign w:val="center"/>
          </w:tcPr>
          <w:p w14:paraId="0489DE3B"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381F42D1" w14:textId="77777777" w:rsidR="000A2C02" w:rsidRPr="00010045" w:rsidRDefault="000A2C02" w:rsidP="000A2C02">
            <w:pPr>
              <w:spacing w:after="0"/>
              <w:ind w:left="113" w:firstLine="0"/>
              <w:jc w:val="left"/>
            </w:pPr>
            <w:r>
              <w:t>R</w:t>
            </w:r>
            <w:r w:rsidRPr="00010045">
              <w:t>ejestracja wysłania materiałów do laboratoriów,</w:t>
            </w:r>
          </w:p>
        </w:tc>
        <w:tc>
          <w:tcPr>
            <w:tcW w:w="893" w:type="pct"/>
            <w:shd w:val="clear" w:color="auto" w:fill="auto"/>
            <w:vAlign w:val="center"/>
          </w:tcPr>
          <w:p w14:paraId="22532D69" w14:textId="77777777" w:rsidR="000A2C02" w:rsidRPr="00010045" w:rsidRDefault="000A2C02" w:rsidP="000A2C02">
            <w:pPr>
              <w:spacing w:after="0"/>
              <w:ind w:left="113" w:firstLine="0"/>
              <w:jc w:val="center"/>
            </w:pPr>
            <w:r w:rsidRPr="00010045">
              <w:t>TAK</w:t>
            </w:r>
          </w:p>
        </w:tc>
        <w:tc>
          <w:tcPr>
            <w:tcW w:w="805" w:type="pct"/>
            <w:vAlign w:val="center"/>
          </w:tcPr>
          <w:p w14:paraId="6C01D4AE" w14:textId="77777777" w:rsidR="000A2C02" w:rsidRPr="00010045" w:rsidRDefault="000A2C02" w:rsidP="000A2C02">
            <w:pPr>
              <w:spacing w:after="0"/>
              <w:ind w:left="113" w:firstLine="0"/>
              <w:jc w:val="center"/>
            </w:pPr>
            <w:r w:rsidRPr="00582744">
              <w:t>NIE</w:t>
            </w:r>
          </w:p>
        </w:tc>
      </w:tr>
      <w:tr w:rsidR="000A2C02" w:rsidRPr="00010045" w14:paraId="08498003" w14:textId="77777777" w:rsidTr="000A2C02">
        <w:tc>
          <w:tcPr>
            <w:tcW w:w="422" w:type="pct"/>
            <w:shd w:val="clear" w:color="auto" w:fill="auto"/>
            <w:vAlign w:val="center"/>
          </w:tcPr>
          <w:p w14:paraId="18420D30"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3900AF39" w14:textId="77777777" w:rsidR="000A2C02" w:rsidRPr="00010045" w:rsidRDefault="000A2C02" w:rsidP="000A2C02">
            <w:pPr>
              <w:spacing w:after="0"/>
              <w:ind w:left="113" w:firstLine="0"/>
              <w:jc w:val="left"/>
            </w:pPr>
            <w:r>
              <w:t>O</w:t>
            </w:r>
            <w:r w:rsidRPr="00010045">
              <w:t>znakowanie pobieranych materiałów kodem kreskowym.</w:t>
            </w:r>
          </w:p>
        </w:tc>
        <w:tc>
          <w:tcPr>
            <w:tcW w:w="893" w:type="pct"/>
            <w:shd w:val="clear" w:color="auto" w:fill="auto"/>
            <w:vAlign w:val="center"/>
          </w:tcPr>
          <w:p w14:paraId="6A4EEDCE" w14:textId="77777777" w:rsidR="000A2C02" w:rsidRPr="00010045" w:rsidRDefault="000A2C02" w:rsidP="000A2C02">
            <w:pPr>
              <w:spacing w:after="0"/>
              <w:ind w:left="113" w:firstLine="0"/>
              <w:jc w:val="center"/>
            </w:pPr>
            <w:r w:rsidRPr="00010045">
              <w:t>TAK</w:t>
            </w:r>
          </w:p>
        </w:tc>
        <w:tc>
          <w:tcPr>
            <w:tcW w:w="805" w:type="pct"/>
            <w:vAlign w:val="center"/>
          </w:tcPr>
          <w:p w14:paraId="7105D857" w14:textId="77777777" w:rsidR="000A2C02" w:rsidRPr="00010045" w:rsidRDefault="000A2C02" w:rsidP="000A2C02">
            <w:pPr>
              <w:spacing w:after="0"/>
              <w:ind w:left="113" w:firstLine="0"/>
              <w:jc w:val="center"/>
            </w:pPr>
            <w:r w:rsidRPr="00582744">
              <w:t>NIE</w:t>
            </w:r>
          </w:p>
        </w:tc>
      </w:tr>
      <w:tr w:rsidR="000A2C02" w:rsidRPr="00010045" w14:paraId="0B79B742" w14:textId="77777777" w:rsidTr="000A2C02">
        <w:tc>
          <w:tcPr>
            <w:tcW w:w="422" w:type="pct"/>
            <w:shd w:val="clear" w:color="auto" w:fill="auto"/>
            <w:vAlign w:val="center"/>
          </w:tcPr>
          <w:p w14:paraId="06C0B70E"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2A3B3DE6" w14:textId="77777777" w:rsidR="000A2C02" w:rsidRPr="00010045" w:rsidRDefault="000A2C02" w:rsidP="000A2C02">
            <w:pPr>
              <w:spacing w:after="0"/>
              <w:ind w:left="113" w:firstLine="0"/>
              <w:jc w:val="left"/>
            </w:pPr>
            <w:r>
              <w:t>R</w:t>
            </w:r>
            <w:r w:rsidRPr="00010045">
              <w:t>ejestracja w systemie pobranych materiałów:</w:t>
            </w:r>
          </w:p>
        </w:tc>
        <w:tc>
          <w:tcPr>
            <w:tcW w:w="893" w:type="pct"/>
            <w:shd w:val="clear" w:color="auto" w:fill="auto"/>
            <w:vAlign w:val="center"/>
          </w:tcPr>
          <w:p w14:paraId="3DC261AB" w14:textId="77777777" w:rsidR="000A2C02" w:rsidRPr="00010045" w:rsidRDefault="000A2C02" w:rsidP="000A2C02">
            <w:pPr>
              <w:spacing w:after="0"/>
              <w:ind w:left="113" w:firstLine="0"/>
              <w:jc w:val="center"/>
            </w:pPr>
            <w:r w:rsidRPr="00010045">
              <w:t>TAK</w:t>
            </w:r>
          </w:p>
        </w:tc>
        <w:tc>
          <w:tcPr>
            <w:tcW w:w="805" w:type="pct"/>
            <w:vAlign w:val="center"/>
          </w:tcPr>
          <w:p w14:paraId="6529B10A" w14:textId="77777777" w:rsidR="000A2C02" w:rsidRPr="00010045" w:rsidRDefault="000A2C02" w:rsidP="000A2C02">
            <w:pPr>
              <w:spacing w:after="0"/>
              <w:ind w:left="113" w:firstLine="0"/>
              <w:jc w:val="center"/>
            </w:pPr>
            <w:r w:rsidRPr="005E3C08">
              <w:t>NIE</w:t>
            </w:r>
          </w:p>
        </w:tc>
      </w:tr>
      <w:tr w:rsidR="000A2C02" w:rsidRPr="00010045" w14:paraId="0BF47A12" w14:textId="77777777" w:rsidTr="000A2C02">
        <w:tc>
          <w:tcPr>
            <w:tcW w:w="422" w:type="pct"/>
            <w:shd w:val="clear" w:color="auto" w:fill="auto"/>
            <w:vAlign w:val="center"/>
          </w:tcPr>
          <w:p w14:paraId="577824A9"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37233E63" w14:textId="77777777" w:rsidR="000A2C02" w:rsidRPr="00010045" w:rsidRDefault="000A2C02" w:rsidP="000A2C02">
            <w:pPr>
              <w:spacing w:after="0"/>
              <w:ind w:left="113" w:firstLine="0"/>
              <w:jc w:val="left"/>
            </w:pPr>
            <w:r w:rsidRPr="00010045">
              <w:t xml:space="preserve"> - automatyczne odnotowanie daty i godziny pobrania,</w:t>
            </w:r>
          </w:p>
        </w:tc>
        <w:tc>
          <w:tcPr>
            <w:tcW w:w="893" w:type="pct"/>
            <w:shd w:val="clear" w:color="auto" w:fill="auto"/>
            <w:vAlign w:val="center"/>
          </w:tcPr>
          <w:p w14:paraId="5E1D3162" w14:textId="77777777" w:rsidR="000A2C02" w:rsidRPr="00010045" w:rsidRDefault="000A2C02" w:rsidP="000A2C02">
            <w:pPr>
              <w:spacing w:after="0"/>
              <w:ind w:left="113" w:firstLine="0"/>
              <w:jc w:val="center"/>
            </w:pPr>
            <w:r w:rsidRPr="00010045">
              <w:t>TAK</w:t>
            </w:r>
          </w:p>
        </w:tc>
        <w:tc>
          <w:tcPr>
            <w:tcW w:w="805" w:type="pct"/>
            <w:vAlign w:val="center"/>
          </w:tcPr>
          <w:p w14:paraId="20FC5924" w14:textId="77777777" w:rsidR="000A2C02" w:rsidRPr="00010045" w:rsidRDefault="000A2C02" w:rsidP="000A2C02">
            <w:pPr>
              <w:spacing w:after="0"/>
              <w:ind w:left="113" w:firstLine="0"/>
              <w:jc w:val="center"/>
            </w:pPr>
            <w:r w:rsidRPr="005E3C08">
              <w:t>NIE</w:t>
            </w:r>
          </w:p>
        </w:tc>
      </w:tr>
      <w:tr w:rsidR="000A2C02" w:rsidRPr="00010045" w14:paraId="2E534ED8" w14:textId="77777777" w:rsidTr="000A2C02">
        <w:tc>
          <w:tcPr>
            <w:tcW w:w="422" w:type="pct"/>
            <w:shd w:val="clear" w:color="auto" w:fill="auto"/>
            <w:vAlign w:val="center"/>
          </w:tcPr>
          <w:p w14:paraId="3CFBBCA9"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20817B1C" w14:textId="77777777" w:rsidR="000A2C02" w:rsidRPr="00010045" w:rsidRDefault="000A2C02" w:rsidP="000A2C02">
            <w:pPr>
              <w:spacing w:after="0"/>
              <w:ind w:left="113" w:firstLine="0"/>
              <w:jc w:val="left"/>
            </w:pPr>
            <w:r w:rsidRPr="00010045">
              <w:t xml:space="preserve"> - odnotowanie osoby pobierającej materiał,</w:t>
            </w:r>
          </w:p>
        </w:tc>
        <w:tc>
          <w:tcPr>
            <w:tcW w:w="893" w:type="pct"/>
            <w:shd w:val="clear" w:color="auto" w:fill="auto"/>
            <w:vAlign w:val="center"/>
          </w:tcPr>
          <w:p w14:paraId="225CA13D" w14:textId="77777777" w:rsidR="000A2C02" w:rsidRPr="00010045" w:rsidRDefault="000A2C02" w:rsidP="000A2C02">
            <w:pPr>
              <w:spacing w:after="0"/>
              <w:ind w:left="113" w:firstLine="0"/>
              <w:jc w:val="center"/>
            </w:pPr>
            <w:r w:rsidRPr="00010045">
              <w:t>TAK</w:t>
            </w:r>
          </w:p>
        </w:tc>
        <w:tc>
          <w:tcPr>
            <w:tcW w:w="805" w:type="pct"/>
            <w:vAlign w:val="center"/>
          </w:tcPr>
          <w:p w14:paraId="56A26040" w14:textId="77777777" w:rsidR="000A2C02" w:rsidRPr="00010045" w:rsidRDefault="000A2C02" w:rsidP="000A2C02">
            <w:pPr>
              <w:spacing w:after="0"/>
              <w:ind w:left="113" w:firstLine="0"/>
              <w:jc w:val="center"/>
            </w:pPr>
            <w:r w:rsidRPr="005E3C08">
              <w:t>NIE</w:t>
            </w:r>
          </w:p>
        </w:tc>
      </w:tr>
      <w:tr w:rsidR="000A2C02" w:rsidRPr="00010045" w14:paraId="68B1141A" w14:textId="77777777" w:rsidTr="000A2C02">
        <w:tc>
          <w:tcPr>
            <w:tcW w:w="422" w:type="pct"/>
            <w:shd w:val="clear" w:color="auto" w:fill="auto"/>
            <w:vAlign w:val="center"/>
          </w:tcPr>
          <w:p w14:paraId="4D0474E8"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3F05CA37" w14:textId="77777777" w:rsidR="000A2C02" w:rsidRPr="00010045" w:rsidRDefault="000A2C02" w:rsidP="000A2C02">
            <w:pPr>
              <w:spacing w:after="0"/>
              <w:ind w:left="113" w:firstLine="0"/>
              <w:jc w:val="left"/>
            </w:pPr>
            <w:r w:rsidRPr="00010045">
              <w:t xml:space="preserve"> - odnotowanie dodatkowych uwag do pobrania,</w:t>
            </w:r>
          </w:p>
        </w:tc>
        <w:tc>
          <w:tcPr>
            <w:tcW w:w="893" w:type="pct"/>
            <w:shd w:val="clear" w:color="auto" w:fill="auto"/>
            <w:vAlign w:val="center"/>
          </w:tcPr>
          <w:p w14:paraId="5C2B62F7" w14:textId="77777777" w:rsidR="000A2C02" w:rsidRPr="00010045" w:rsidRDefault="000A2C02" w:rsidP="000A2C02">
            <w:pPr>
              <w:spacing w:after="0"/>
              <w:ind w:left="113" w:firstLine="0"/>
              <w:jc w:val="center"/>
            </w:pPr>
            <w:r w:rsidRPr="00010045">
              <w:t>TAK</w:t>
            </w:r>
          </w:p>
        </w:tc>
        <w:tc>
          <w:tcPr>
            <w:tcW w:w="805" w:type="pct"/>
            <w:vAlign w:val="center"/>
          </w:tcPr>
          <w:p w14:paraId="07808669" w14:textId="77777777" w:rsidR="000A2C02" w:rsidRPr="00010045" w:rsidRDefault="000A2C02" w:rsidP="000A2C02">
            <w:pPr>
              <w:spacing w:after="0"/>
              <w:ind w:left="113" w:firstLine="0"/>
              <w:jc w:val="center"/>
            </w:pPr>
            <w:r w:rsidRPr="005E3C08">
              <w:t>NIE</w:t>
            </w:r>
          </w:p>
        </w:tc>
      </w:tr>
      <w:tr w:rsidR="000A2C02" w:rsidRPr="00010045" w14:paraId="4DF8C804" w14:textId="77777777" w:rsidTr="000A2C02">
        <w:tc>
          <w:tcPr>
            <w:tcW w:w="422" w:type="pct"/>
            <w:shd w:val="clear" w:color="auto" w:fill="auto"/>
            <w:vAlign w:val="center"/>
          </w:tcPr>
          <w:p w14:paraId="6C5D1EDB"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4B75A999" w14:textId="77777777" w:rsidR="000A2C02" w:rsidRPr="00010045" w:rsidRDefault="000A2C02" w:rsidP="000A2C02">
            <w:pPr>
              <w:spacing w:after="0"/>
              <w:ind w:left="113" w:firstLine="0"/>
              <w:jc w:val="left"/>
            </w:pPr>
            <w:r w:rsidRPr="00010045">
              <w:t xml:space="preserve"> - dla wybranych badań (np. oznaczenie grupy krwi) konieczność potwierdzenia danych pobrania (data i godzina, osoba, uwagi).</w:t>
            </w:r>
          </w:p>
        </w:tc>
        <w:tc>
          <w:tcPr>
            <w:tcW w:w="893" w:type="pct"/>
            <w:shd w:val="clear" w:color="auto" w:fill="auto"/>
            <w:vAlign w:val="center"/>
          </w:tcPr>
          <w:p w14:paraId="7BF83E1A" w14:textId="77777777" w:rsidR="000A2C02" w:rsidRPr="00010045" w:rsidRDefault="000A2C02" w:rsidP="000A2C02">
            <w:pPr>
              <w:spacing w:after="0"/>
              <w:ind w:left="113" w:firstLine="0"/>
              <w:jc w:val="center"/>
            </w:pPr>
            <w:r w:rsidRPr="00010045">
              <w:t>TAK</w:t>
            </w:r>
          </w:p>
        </w:tc>
        <w:tc>
          <w:tcPr>
            <w:tcW w:w="805" w:type="pct"/>
            <w:vAlign w:val="center"/>
          </w:tcPr>
          <w:p w14:paraId="7D735E62" w14:textId="77777777" w:rsidR="000A2C02" w:rsidRPr="00010045" w:rsidRDefault="000A2C02" w:rsidP="000A2C02">
            <w:pPr>
              <w:spacing w:after="0"/>
              <w:ind w:left="113" w:firstLine="0"/>
              <w:jc w:val="center"/>
            </w:pPr>
            <w:r w:rsidRPr="005E3C08">
              <w:t>NIE</w:t>
            </w:r>
          </w:p>
        </w:tc>
      </w:tr>
      <w:tr w:rsidR="000A2C02" w:rsidRPr="00010045" w14:paraId="66E1ED4C" w14:textId="77777777" w:rsidTr="000A2C02">
        <w:tc>
          <w:tcPr>
            <w:tcW w:w="422" w:type="pct"/>
            <w:shd w:val="clear" w:color="auto" w:fill="auto"/>
            <w:vAlign w:val="center"/>
          </w:tcPr>
          <w:p w14:paraId="5C1E2961"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0C26459C" w14:textId="77777777" w:rsidR="000A2C02" w:rsidRPr="00010045" w:rsidRDefault="000A2C02" w:rsidP="000A2C02">
            <w:pPr>
              <w:spacing w:after="0"/>
              <w:ind w:left="113" w:firstLine="0"/>
              <w:jc w:val="left"/>
            </w:pPr>
            <w:r>
              <w:t>O</w:t>
            </w:r>
            <w:r w:rsidRPr="00010045">
              <w:t>bsługa i wydruk Księgi Pobrań</w:t>
            </w:r>
          </w:p>
        </w:tc>
        <w:tc>
          <w:tcPr>
            <w:tcW w:w="893" w:type="pct"/>
            <w:shd w:val="clear" w:color="auto" w:fill="auto"/>
            <w:vAlign w:val="center"/>
          </w:tcPr>
          <w:p w14:paraId="33491D35" w14:textId="77777777" w:rsidR="000A2C02" w:rsidRPr="00010045" w:rsidRDefault="000A2C02" w:rsidP="000A2C02">
            <w:pPr>
              <w:spacing w:after="0"/>
              <w:ind w:left="113" w:firstLine="0"/>
              <w:jc w:val="center"/>
            </w:pPr>
            <w:r w:rsidRPr="00010045">
              <w:t>TAK</w:t>
            </w:r>
          </w:p>
        </w:tc>
        <w:tc>
          <w:tcPr>
            <w:tcW w:w="805" w:type="pct"/>
            <w:vAlign w:val="center"/>
          </w:tcPr>
          <w:p w14:paraId="16F24230" w14:textId="77777777" w:rsidR="000A2C02" w:rsidRPr="00010045" w:rsidRDefault="000A2C02" w:rsidP="000A2C02">
            <w:pPr>
              <w:spacing w:after="0"/>
              <w:ind w:left="113" w:firstLine="0"/>
              <w:jc w:val="center"/>
            </w:pPr>
            <w:r w:rsidRPr="005E3C08">
              <w:t>NIE</w:t>
            </w:r>
          </w:p>
        </w:tc>
      </w:tr>
      <w:tr w:rsidR="000A2C02" w:rsidRPr="00010045" w14:paraId="35E959C0" w14:textId="77777777" w:rsidTr="000A2C02">
        <w:tc>
          <w:tcPr>
            <w:tcW w:w="422" w:type="pct"/>
            <w:shd w:val="clear" w:color="auto" w:fill="auto"/>
            <w:vAlign w:val="center"/>
          </w:tcPr>
          <w:p w14:paraId="04596FDA"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7624BF9B" w14:textId="77777777" w:rsidR="000A2C02" w:rsidRPr="00010045" w:rsidRDefault="000A2C02" w:rsidP="000A2C02">
            <w:pPr>
              <w:spacing w:after="0"/>
              <w:ind w:left="113" w:firstLine="0"/>
              <w:jc w:val="left"/>
            </w:pPr>
            <w:r>
              <w:t>I</w:t>
            </w:r>
            <w:r w:rsidRPr="00010045">
              <w:t>ntegracja z innymi modułami systemu medycznego:</w:t>
            </w:r>
          </w:p>
        </w:tc>
        <w:tc>
          <w:tcPr>
            <w:tcW w:w="893" w:type="pct"/>
            <w:shd w:val="clear" w:color="auto" w:fill="auto"/>
            <w:vAlign w:val="center"/>
          </w:tcPr>
          <w:p w14:paraId="7AD78D19" w14:textId="77777777" w:rsidR="000A2C02" w:rsidRPr="00010045" w:rsidRDefault="000A2C02" w:rsidP="000A2C02">
            <w:pPr>
              <w:spacing w:after="0"/>
              <w:ind w:left="113" w:firstLine="0"/>
              <w:jc w:val="center"/>
            </w:pPr>
            <w:r w:rsidRPr="00010045">
              <w:t>TAK</w:t>
            </w:r>
          </w:p>
        </w:tc>
        <w:tc>
          <w:tcPr>
            <w:tcW w:w="805" w:type="pct"/>
            <w:vAlign w:val="center"/>
          </w:tcPr>
          <w:p w14:paraId="3A4CF896" w14:textId="77777777" w:rsidR="000A2C02" w:rsidRPr="00010045" w:rsidRDefault="000A2C02" w:rsidP="000A2C02">
            <w:pPr>
              <w:spacing w:after="0"/>
              <w:ind w:left="113" w:firstLine="0"/>
              <w:jc w:val="center"/>
            </w:pPr>
            <w:r w:rsidRPr="005E3C08">
              <w:t>NIE</w:t>
            </w:r>
          </w:p>
        </w:tc>
      </w:tr>
      <w:tr w:rsidR="000A2C02" w:rsidRPr="00010045" w14:paraId="45B8DAE6" w14:textId="77777777" w:rsidTr="000A2C02">
        <w:tc>
          <w:tcPr>
            <w:tcW w:w="422" w:type="pct"/>
            <w:shd w:val="clear" w:color="auto" w:fill="auto"/>
            <w:vAlign w:val="center"/>
          </w:tcPr>
          <w:p w14:paraId="5424EA9F" w14:textId="77777777" w:rsidR="000A2C02" w:rsidRPr="00010045" w:rsidRDefault="000A2C02" w:rsidP="007D2AEB">
            <w:pPr>
              <w:pStyle w:val="Akapitzlist"/>
              <w:numPr>
                <w:ilvl w:val="0"/>
                <w:numId w:val="68"/>
              </w:numPr>
              <w:suppressAutoHyphens w:val="0"/>
              <w:spacing w:after="0"/>
              <w:jc w:val="center"/>
              <w:rPr>
                <w:rFonts w:ascii="Arial" w:hAnsi="Arial" w:cs="Arial"/>
                <w:sz w:val="20"/>
                <w:szCs w:val="20"/>
              </w:rPr>
            </w:pPr>
          </w:p>
        </w:tc>
        <w:tc>
          <w:tcPr>
            <w:tcW w:w="2880" w:type="pct"/>
            <w:shd w:val="clear" w:color="auto" w:fill="auto"/>
            <w:vAlign w:val="center"/>
          </w:tcPr>
          <w:p w14:paraId="2749C7BB" w14:textId="77777777" w:rsidR="000A2C02" w:rsidRPr="00010045" w:rsidRDefault="000A2C02" w:rsidP="000A2C02">
            <w:pPr>
              <w:spacing w:after="0"/>
              <w:ind w:left="113" w:firstLine="0"/>
              <w:jc w:val="left"/>
            </w:pPr>
            <w:r w:rsidRPr="00010045">
              <w:t xml:space="preserve"> - przekazywanie elektronicznego potwierdzenia pobrania materiału do zleceniodawców podsystemu Ruch chorych i Przychodnia oraz do modułu Laboratorium.</w:t>
            </w:r>
          </w:p>
        </w:tc>
        <w:tc>
          <w:tcPr>
            <w:tcW w:w="893" w:type="pct"/>
            <w:shd w:val="clear" w:color="auto" w:fill="auto"/>
            <w:vAlign w:val="center"/>
          </w:tcPr>
          <w:p w14:paraId="54800EF9" w14:textId="77777777" w:rsidR="000A2C02" w:rsidRPr="00010045" w:rsidRDefault="000A2C02" w:rsidP="000A2C02">
            <w:pPr>
              <w:spacing w:after="0"/>
              <w:ind w:left="113" w:firstLine="0"/>
              <w:jc w:val="center"/>
            </w:pPr>
            <w:r w:rsidRPr="00010045">
              <w:t>TAK</w:t>
            </w:r>
          </w:p>
        </w:tc>
        <w:tc>
          <w:tcPr>
            <w:tcW w:w="805" w:type="pct"/>
            <w:vAlign w:val="center"/>
          </w:tcPr>
          <w:p w14:paraId="4FCB4F95" w14:textId="77777777" w:rsidR="000A2C02" w:rsidRPr="00010045" w:rsidRDefault="000A2C02" w:rsidP="000A2C02">
            <w:pPr>
              <w:spacing w:after="0"/>
              <w:ind w:left="113" w:firstLine="0"/>
              <w:jc w:val="center"/>
            </w:pPr>
            <w:r w:rsidRPr="005E3C08">
              <w:t>NIE</w:t>
            </w:r>
          </w:p>
        </w:tc>
      </w:tr>
    </w:tbl>
    <w:p w14:paraId="5FB2863D" w14:textId="77777777" w:rsidR="009A5A25" w:rsidRPr="00010045" w:rsidRDefault="009A5A25" w:rsidP="009A5A25">
      <w:pPr>
        <w:ind w:firstLine="0"/>
      </w:pPr>
    </w:p>
    <w:p w14:paraId="5ED4C673" w14:textId="77777777" w:rsidR="009A5A25" w:rsidRPr="00010045" w:rsidRDefault="009A5A25" w:rsidP="00056F02">
      <w:pPr>
        <w:pStyle w:val="Nagwek2"/>
      </w:pPr>
      <w:bookmarkStart w:id="79" w:name="_Toc524601464"/>
      <w:r w:rsidRPr="00010045">
        <w:t>Wymagania dla modułu Pracownia Diagnostyczna</w:t>
      </w:r>
      <w:bookmarkEnd w:id="79"/>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4"/>
        <w:gridCol w:w="5349"/>
        <w:gridCol w:w="1658"/>
        <w:gridCol w:w="1495"/>
      </w:tblGrid>
      <w:tr w:rsidR="00B168DC" w:rsidRPr="00010045" w14:paraId="139172FB" w14:textId="77777777" w:rsidTr="003A26BE">
        <w:trPr>
          <w:trHeight w:val="2265"/>
        </w:trPr>
        <w:tc>
          <w:tcPr>
            <w:tcW w:w="422" w:type="pct"/>
            <w:shd w:val="clear" w:color="auto" w:fill="E7E6E6"/>
            <w:vAlign w:val="center"/>
          </w:tcPr>
          <w:p w14:paraId="23CE0006" w14:textId="77777777" w:rsidR="00B168DC" w:rsidRPr="00010045" w:rsidRDefault="00B168DC" w:rsidP="00B168DC">
            <w:pPr>
              <w:pStyle w:val="Tabela1a"/>
              <w:spacing w:before="0" w:after="0" w:line="276" w:lineRule="auto"/>
              <w:ind w:left="386" w:hanging="284"/>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2880" w:type="pct"/>
            <w:shd w:val="clear" w:color="auto" w:fill="E7E6E6"/>
            <w:vAlign w:val="center"/>
          </w:tcPr>
          <w:p w14:paraId="30E39C47" w14:textId="77777777" w:rsidR="00B168DC" w:rsidRPr="00010045" w:rsidRDefault="00B168DC" w:rsidP="00B168DC">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893" w:type="pct"/>
            <w:shd w:val="clear" w:color="auto" w:fill="E7E6E6"/>
            <w:textDirection w:val="btLr"/>
            <w:vAlign w:val="center"/>
          </w:tcPr>
          <w:p w14:paraId="26EF2F2E" w14:textId="77777777" w:rsidR="00B168DC" w:rsidRPr="00010045" w:rsidRDefault="00B168DC" w:rsidP="003A26BE">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805" w:type="pct"/>
            <w:shd w:val="clear" w:color="auto" w:fill="E7E6E6"/>
            <w:textDirection w:val="btLr"/>
            <w:vAlign w:val="center"/>
          </w:tcPr>
          <w:p w14:paraId="40F1B3F4" w14:textId="77777777" w:rsidR="00B168DC" w:rsidRPr="00010045" w:rsidRDefault="00B168DC" w:rsidP="003A26BE">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B168DC" w:rsidRPr="00010045" w14:paraId="4EEF9201" w14:textId="77777777" w:rsidTr="003A26BE">
        <w:tc>
          <w:tcPr>
            <w:tcW w:w="422" w:type="pct"/>
            <w:shd w:val="clear" w:color="auto" w:fill="auto"/>
            <w:vAlign w:val="center"/>
          </w:tcPr>
          <w:p w14:paraId="4DF4CAC5" w14:textId="77777777" w:rsidR="00B168DC" w:rsidRPr="00010045" w:rsidRDefault="00B168DC"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4313BB43" w14:textId="77777777" w:rsidR="00B168DC" w:rsidRPr="00010045" w:rsidRDefault="00B168DC" w:rsidP="00CF6518">
            <w:pPr>
              <w:spacing w:after="0"/>
              <w:ind w:left="113" w:firstLine="0"/>
              <w:jc w:val="left"/>
            </w:pPr>
            <w:r w:rsidRPr="00010045">
              <w:t>Dostęp do listy pacjentów zarejestrowanych do pracowni</w:t>
            </w:r>
          </w:p>
        </w:tc>
        <w:tc>
          <w:tcPr>
            <w:tcW w:w="893" w:type="pct"/>
            <w:shd w:val="clear" w:color="auto" w:fill="auto"/>
            <w:vAlign w:val="center"/>
          </w:tcPr>
          <w:p w14:paraId="6703CF0E" w14:textId="77777777" w:rsidR="00B168DC" w:rsidRPr="00010045" w:rsidRDefault="00B168DC" w:rsidP="003A26BE">
            <w:pPr>
              <w:spacing w:after="0"/>
              <w:jc w:val="center"/>
            </w:pPr>
            <w:r w:rsidRPr="00010045">
              <w:t>TAK</w:t>
            </w:r>
          </w:p>
        </w:tc>
        <w:tc>
          <w:tcPr>
            <w:tcW w:w="805" w:type="pct"/>
            <w:vAlign w:val="center"/>
          </w:tcPr>
          <w:p w14:paraId="182B4480" w14:textId="77777777" w:rsidR="00B168DC" w:rsidRPr="00010045" w:rsidRDefault="003A26BE" w:rsidP="003A26BE">
            <w:pPr>
              <w:spacing w:after="0"/>
              <w:jc w:val="center"/>
            </w:pPr>
            <w:r>
              <w:t>TAK</w:t>
            </w:r>
          </w:p>
        </w:tc>
      </w:tr>
      <w:tr w:rsidR="000A2C02" w:rsidRPr="00010045" w14:paraId="500D8B68" w14:textId="77777777" w:rsidTr="000A2C02">
        <w:tc>
          <w:tcPr>
            <w:tcW w:w="422" w:type="pct"/>
            <w:shd w:val="clear" w:color="auto" w:fill="auto"/>
            <w:vAlign w:val="center"/>
          </w:tcPr>
          <w:p w14:paraId="57C11058"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249CF3F6" w14:textId="77777777" w:rsidR="000A2C02" w:rsidRPr="00010045" w:rsidRDefault="000A2C02" w:rsidP="000A2C02">
            <w:pPr>
              <w:spacing w:after="0"/>
              <w:ind w:left="113" w:firstLine="0"/>
              <w:jc w:val="left"/>
            </w:pPr>
            <w:r w:rsidRPr="00010045">
              <w:t>Na liście zleceń do wykonania powinna być wyświetlana informacja, czy badanie powinno być wykonane przy łóżku pacjenta</w:t>
            </w:r>
          </w:p>
        </w:tc>
        <w:tc>
          <w:tcPr>
            <w:tcW w:w="893" w:type="pct"/>
            <w:shd w:val="clear" w:color="auto" w:fill="auto"/>
            <w:vAlign w:val="center"/>
          </w:tcPr>
          <w:p w14:paraId="3447DEBD" w14:textId="77777777" w:rsidR="000A2C02" w:rsidRPr="00010045" w:rsidRDefault="000A2C02" w:rsidP="000A2C02">
            <w:pPr>
              <w:spacing w:after="0"/>
              <w:jc w:val="center"/>
            </w:pPr>
            <w:r w:rsidRPr="00010045">
              <w:t>TAK</w:t>
            </w:r>
          </w:p>
        </w:tc>
        <w:tc>
          <w:tcPr>
            <w:tcW w:w="805" w:type="pct"/>
            <w:vAlign w:val="center"/>
          </w:tcPr>
          <w:p w14:paraId="4438BF3E" w14:textId="77777777" w:rsidR="000A2C02" w:rsidRPr="00010045" w:rsidRDefault="000A2C02" w:rsidP="000A2C02">
            <w:pPr>
              <w:spacing w:after="0"/>
              <w:jc w:val="center"/>
            </w:pPr>
            <w:r w:rsidRPr="006744B2">
              <w:t>NIE</w:t>
            </w:r>
          </w:p>
        </w:tc>
      </w:tr>
      <w:tr w:rsidR="000A2C02" w:rsidRPr="00010045" w14:paraId="4D12AF0D" w14:textId="77777777" w:rsidTr="000A2C02">
        <w:tc>
          <w:tcPr>
            <w:tcW w:w="422" w:type="pct"/>
            <w:shd w:val="clear" w:color="auto" w:fill="auto"/>
            <w:vAlign w:val="center"/>
          </w:tcPr>
          <w:p w14:paraId="32AA0579"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3FA0D3FD" w14:textId="77777777" w:rsidR="000A2C02" w:rsidRPr="00010045" w:rsidRDefault="000A2C02" w:rsidP="000A2C02">
            <w:pPr>
              <w:spacing w:after="0"/>
              <w:ind w:left="113" w:firstLine="0"/>
              <w:jc w:val="left"/>
            </w:pPr>
            <w:r>
              <w:t>R</w:t>
            </w:r>
            <w:r w:rsidRPr="00010045">
              <w:t>ejestracja rozpoczęcia obsługi wizyty pacjenta w pracowni (przyjęcie)</w:t>
            </w:r>
          </w:p>
        </w:tc>
        <w:tc>
          <w:tcPr>
            <w:tcW w:w="893" w:type="pct"/>
            <w:shd w:val="clear" w:color="auto" w:fill="auto"/>
            <w:vAlign w:val="center"/>
          </w:tcPr>
          <w:p w14:paraId="17F1735E" w14:textId="77777777" w:rsidR="000A2C02" w:rsidRPr="00010045" w:rsidRDefault="000A2C02" w:rsidP="000A2C02">
            <w:pPr>
              <w:spacing w:after="0"/>
              <w:jc w:val="center"/>
            </w:pPr>
            <w:r w:rsidRPr="00010045">
              <w:t>TAK</w:t>
            </w:r>
          </w:p>
        </w:tc>
        <w:tc>
          <w:tcPr>
            <w:tcW w:w="805" w:type="pct"/>
            <w:vAlign w:val="center"/>
          </w:tcPr>
          <w:p w14:paraId="24E3AA8D" w14:textId="77777777" w:rsidR="000A2C02" w:rsidRPr="00010045" w:rsidRDefault="000A2C02" w:rsidP="000A2C02">
            <w:pPr>
              <w:spacing w:after="0"/>
              <w:jc w:val="center"/>
            </w:pPr>
            <w:r w:rsidRPr="006744B2">
              <w:t>NIE</w:t>
            </w:r>
          </w:p>
        </w:tc>
      </w:tr>
      <w:tr w:rsidR="000A2C02" w:rsidRPr="00010045" w14:paraId="28B9E8D1" w14:textId="77777777" w:rsidTr="000A2C02">
        <w:tc>
          <w:tcPr>
            <w:tcW w:w="422" w:type="pct"/>
            <w:shd w:val="clear" w:color="auto" w:fill="auto"/>
            <w:vAlign w:val="center"/>
          </w:tcPr>
          <w:p w14:paraId="60D258A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00A074E3" w14:textId="77777777" w:rsidR="000A2C02" w:rsidRPr="00010045" w:rsidRDefault="000A2C02" w:rsidP="000A2C02">
            <w:pPr>
              <w:spacing w:after="0"/>
              <w:ind w:left="113" w:firstLine="0"/>
              <w:jc w:val="left"/>
            </w:pPr>
            <w:r>
              <w:t>W</w:t>
            </w:r>
            <w:r w:rsidRPr="00010045">
              <w:t xml:space="preserve">spomaganie obsługi pacjenta w pracowni: </w:t>
            </w:r>
          </w:p>
        </w:tc>
        <w:tc>
          <w:tcPr>
            <w:tcW w:w="893" w:type="pct"/>
            <w:shd w:val="clear" w:color="auto" w:fill="auto"/>
            <w:vAlign w:val="center"/>
          </w:tcPr>
          <w:p w14:paraId="26B0D6FF" w14:textId="77777777" w:rsidR="000A2C02" w:rsidRPr="00010045" w:rsidRDefault="000A2C02" w:rsidP="000A2C02">
            <w:pPr>
              <w:spacing w:after="0"/>
              <w:jc w:val="center"/>
            </w:pPr>
            <w:r w:rsidRPr="00010045">
              <w:t>TAK</w:t>
            </w:r>
          </w:p>
        </w:tc>
        <w:tc>
          <w:tcPr>
            <w:tcW w:w="805" w:type="pct"/>
            <w:vAlign w:val="center"/>
          </w:tcPr>
          <w:p w14:paraId="6934C6C2" w14:textId="77777777" w:rsidR="000A2C02" w:rsidRPr="00010045" w:rsidRDefault="000A2C02" w:rsidP="000A2C02">
            <w:pPr>
              <w:spacing w:after="0"/>
              <w:jc w:val="center"/>
            </w:pPr>
            <w:r w:rsidRPr="006744B2">
              <w:t>NIE</w:t>
            </w:r>
          </w:p>
        </w:tc>
      </w:tr>
      <w:tr w:rsidR="000A2C02" w:rsidRPr="00010045" w14:paraId="2CAEF5F7" w14:textId="77777777" w:rsidTr="000A2C02">
        <w:tc>
          <w:tcPr>
            <w:tcW w:w="422" w:type="pct"/>
            <w:shd w:val="clear" w:color="auto" w:fill="auto"/>
            <w:vAlign w:val="center"/>
          </w:tcPr>
          <w:p w14:paraId="7F255E1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57983D40" w14:textId="77777777" w:rsidR="000A2C02" w:rsidRPr="00010045" w:rsidRDefault="000A2C02" w:rsidP="000A2C02">
            <w:pPr>
              <w:spacing w:after="0"/>
              <w:ind w:left="113" w:firstLine="0"/>
              <w:jc w:val="left"/>
            </w:pPr>
            <w:r>
              <w:t>P</w:t>
            </w:r>
            <w:r w:rsidRPr="00010045">
              <w:t>rzegląd danych pacjenta w następujących kategoriach:</w:t>
            </w:r>
          </w:p>
        </w:tc>
        <w:tc>
          <w:tcPr>
            <w:tcW w:w="893" w:type="pct"/>
            <w:shd w:val="clear" w:color="auto" w:fill="auto"/>
            <w:vAlign w:val="center"/>
          </w:tcPr>
          <w:p w14:paraId="06729B71" w14:textId="77777777" w:rsidR="000A2C02" w:rsidRPr="00010045" w:rsidRDefault="000A2C02" w:rsidP="000A2C02">
            <w:pPr>
              <w:spacing w:after="0"/>
              <w:jc w:val="center"/>
            </w:pPr>
            <w:r w:rsidRPr="00010045">
              <w:t>TAK</w:t>
            </w:r>
          </w:p>
        </w:tc>
        <w:tc>
          <w:tcPr>
            <w:tcW w:w="805" w:type="pct"/>
            <w:vAlign w:val="center"/>
          </w:tcPr>
          <w:p w14:paraId="75C1F3B2" w14:textId="77777777" w:rsidR="000A2C02" w:rsidRPr="00010045" w:rsidRDefault="000A2C02" w:rsidP="000A2C02">
            <w:pPr>
              <w:spacing w:after="0"/>
              <w:jc w:val="center"/>
            </w:pPr>
            <w:r w:rsidRPr="006744B2">
              <w:t>NIE</w:t>
            </w:r>
          </w:p>
        </w:tc>
      </w:tr>
      <w:tr w:rsidR="000A2C02" w:rsidRPr="00010045" w14:paraId="4721CA26" w14:textId="77777777" w:rsidTr="000A2C02">
        <w:tc>
          <w:tcPr>
            <w:tcW w:w="422" w:type="pct"/>
            <w:shd w:val="clear" w:color="auto" w:fill="auto"/>
            <w:vAlign w:val="center"/>
          </w:tcPr>
          <w:p w14:paraId="4F1ED9C6"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D9560FC" w14:textId="77777777" w:rsidR="000A2C02" w:rsidRPr="00010045" w:rsidRDefault="000A2C02" w:rsidP="000A2C02">
            <w:pPr>
              <w:spacing w:after="0"/>
              <w:ind w:left="113" w:firstLine="0"/>
              <w:jc w:val="left"/>
            </w:pPr>
            <w:r w:rsidRPr="00010045">
              <w:t xml:space="preserve"> - dane osobowe,</w:t>
            </w:r>
          </w:p>
        </w:tc>
        <w:tc>
          <w:tcPr>
            <w:tcW w:w="893" w:type="pct"/>
            <w:shd w:val="clear" w:color="auto" w:fill="auto"/>
            <w:vAlign w:val="center"/>
          </w:tcPr>
          <w:p w14:paraId="16B69E82" w14:textId="77777777" w:rsidR="000A2C02" w:rsidRPr="00010045" w:rsidRDefault="000A2C02" w:rsidP="000A2C02">
            <w:pPr>
              <w:spacing w:after="0"/>
              <w:jc w:val="center"/>
            </w:pPr>
            <w:r w:rsidRPr="00010045">
              <w:t>TAK</w:t>
            </w:r>
          </w:p>
        </w:tc>
        <w:tc>
          <w:tcPr>
            <w:tcW w:w="805" w:type="pct"/>
            <w:vAlign w:val="center"/>
          </w:tcPr>
          <w:p w14:paraId="76EB978C" w14:textId="77777777" w:rsidR="000A2C02" w:rsidRPr="00010045" w:rsidRDefault="000A2C02" w:rsidP="000A2C02">
            <w:pPr>
              <w:spacing w:after="0"/>
              <w:jc w:val="center"/>
            </w:pPr>
            <w:r w:rsidRPr="006744B2">
              <w:t>NIE</w:t>
            </w:r>
          </w:p>
        </w:tc>
      </w:tr>
      <w:tr w:rsidR="000A2C02" w:rsidRPr="00010045" w14:paraId="04CC277A" w14:textId="77777777" w:rsidTr="000A2C02">
        <w:tc>
          <w:tcPr>
            <w:tcW w:w="422" w:type="pct"/>
            <w:shd w:val="clear" w:color="auto" w:fill="auto"/>
            <w:vAlign w:val="center"/>
          </w:tcPr>
          <w:p w14:paraId="7654EA0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32A3AAD2" w14:textId="77777777" w:rsidR="000A2C02" w:rsidRPr="00010045" w:rsidRDefault="000A2C02" w:rsidP="000A2C02">
            <w:pPr>
              <w:spacing w:after="0"/>
              <w:ind w:left="113" w:firstLine="0"/>
              <w:jc w:val="left"/>
            </w:pPr>
            <w:r w:rsidRPr="00010045">
              <w:t xml:space="preserve"> - podstawowe dane medyczne (grupa krwi, uczulenia, stale podawane leki, przebyte choroby, karta szczepień), </w:t>
            </w:r>
          </w:p>
        </w:tc>
        <w:tc>
          <w:tcPr>
            <w:tcW w:w="893" w:type="pct"/>
            <w:shd w:val="clear" w:color="auto" w:fill="auto"/>
            <w:vAlign w:val="center"/>
          </w:tcPr>
          <w:p w14:paraId="4BDD19D2" w14:textId="77777777" w:rsidR="000A2C02" w:rsidRPr="00010045" w:rsidRDefault="000A2C02" w:rsidP="000A2C02">
            <w:pPr>
              <w:spacing w:after="0"/>
              <w:jc w:val="center"/>
            </w:pPr>
            <w:r w:rsidRPr="00010045">
              <w:t>TAK</w:t>
            </w:r>
          </w:p>
        </w:tc>
        <w:tc>
          <w:tcPr>
            <w:tcW w:w="805" w:type="pct"/>
            <w:vAlign w:val="center"/>
          </w:tcPr>
          <w:p w14:paraId="7C347DD4" w14:textId="77777777" w:rsidR="000A2C02" w:rsidRPr="00010045" w:rsidRDefault="000A2C02" w:rsidP="000A2C02">
            <w:pPr>
              <w:spacing w:after="0"/>
              <w:jc w:val="center"/>
            </w:pPr>
            <w:r w:rsidRPr="006744B2">
              <w:t>NIE</w:t>
            </w:r>
          </w:p>
        </w:tc>
      </w:tr>
      <w:tr w:rsidR="000A2C02" w:rsidRPr="00010045" w14:paraId="751130C9" w14:textId="77777777" w:rsidTr="000A2C02">
        <w:tc>
          <w:tcPr>
            <w:tcW w:w="422" w:type="pct"/>
            <w:shd w:val="clear" w:color="auto" w:fill="auto"/>
            <w:vAlign w:val="center"/>
          </w:tcPr>
          <w:p w14:paraId="271337B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274DD48E" w14:textId="77777777" w:rsidR="000A2C02" w:rsidRPr="00010045" w:rsidRDefault="000A2C02" w:rsidP="000A2C02">
            <w:pPr>
              <w:spacing w:after="0"/>
              <w:ind w:left="113" w:firstLine="0"/>
              <w:jc w:val="left"/>
            </w:pPr>
            <w:r w:rsidRPr="00010045">
              <w:t xml:space="preserve"> - Historia Choroby (dane ze wszystkich wizyt pacjenta) ,</w:t>
            </w:r>
          </w:p>
        </w:tc>
        <w:tc>
          <w:tcPr>
            <w:tcW w:w="893" w:type="pct"/>
            <w:shd w:val="clear" w:color="auto" w:fill="auto"/>
            <w:vAlign w:val="center"/>
          </w:tcPr>
          <w:p w14:paraId="6FE01A55" w14:textId="77777777" w:rsidR="000A2C02" w:rsidRPr="00010045" w:rsidRDefault="000A2C02" w:rsidP="000A2C02">
            <w:pPr>
              <w:spacing w:after="0"/>
              <w:jc w:val="center"/>
            </w:pPr>
            <w:r w:rsidRPr="00010045">
              <w:t>TAK</w:t>
            </w:r>
          </w:p>
        </w:tc>
        <w:tc>
          <w:tcPr>
            <w:tcW w:w="805" w:type="pct"/>
            <w:vAlign w:val="center"/>
          </w:tcPr>
          <w:p w14:paraId="035F2B6A" w14:textId="77777777" w:rsidR="000A2C02" w:rsidRPr="00010045" w:rsidRDefault="000A2C02" w:rsidP="000A2C02">
            <w:pPr>
              <w:spacing w:after="0"/>
              <w:jc w:val="center"/>
            </w:pPr>
            <w:r w:rsidRPr="006744B2">
              <w:t>NIE</w:t>
            </w:r>
          </w:p>
        </w:tc>
      </w:tr>
      <w:tr w:rsidR="000A2C02" w:rsidRPr="00010045" w14:paraId="10B50FF3" w14:textId="77777777" w:rsidTr="000A2C02">
        <w:tc>
          <w:tcPr>
            <w:tcW w:w="422" w:type="pct"/>
            <w:shd w:val="clear" w:color="auto" w:fill="auto"/>
            <w:vAlign w:val="center"/>
          </w:tcPr>
          <w:p w14:paraId="2F898076"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49120901" w14:textId="77777777" w:rsidR="000A2C02" w:rsidRPr="00010045" w:rsidRDefault="000A2C02" w:rsidP="000A2C02">
            <w:pPr>
              <w:spacing w:after="0"/>
              <w:ind w:left="113" w:firstLine="0"/>
              <w:jc w:val="left"/>
            </w:pPr>
            <w:r w:rsidRPr="00010045">
              <w:t xml:space="preserve"> - wyniki badań,</w:t>
            </w:r>
          </w:p>
        </w:tc>
        <w:tc>
          <w:tcPr>
            <w:tcW w:w="893" w:type="pct"/>
            <w:shd w:val="clear" w:color="auto" w:fill="auto"/>
            <w:vAlign w:val="center"/>
          </w:tcPr>
          <w:p w14:paraId="53F058E8" w14:textId="77777777" w:rsidR="000A2C02" w:rsidRPr="00010045" w:rsidRDefault="000A2C02" w:rsidP="000A2C02">
            <w:pPr>
              <w:spacing w:after="0"/>
              <w:jc w:val="center"/>
            </w:pPr>
            <w:r w:rsidRPr="00010045">
              <w:t>TAK</w:t>
            </w:r>
          </w:p>
        </w:tc>
        <w:tc>
          <w:tcPr>
            <w:tcW w:w="805" w:type="pct"/>
            <w:vAlign w:val="center"/>
          </w:tcPr>
          <w:p w14:paraId="468FAB8D" w14:textId="77777777" w:rsidR="000A2C02" w:rsidRPr="00010045" w:rsidRDefault="000A2C02" w:rsidP="000A2C02">
            <w:pPr>
              <w:spacing w:after="0"/>
              <w:jc w:val="center"/>
            </w:pPr>
            <w:r w:rsidRPr="003B70F9">
              <w:t>NIE</w:t>
            </w:r>
          </w:p>
        </w:tc>
      </w:tr>
      <w:tr w:rsidR="000A2C02" w:rsidRPr="00010045" w14:paraId="6D1B8D72" w14:textId="77777777" w:rsidTr="000A2C02">
        <w:tc>
          <w:tcPr>
            <w:tcW w:w="422" w:type="pct"/>
            <w:shd w:val="clear" w:color="auto" w:fill="auto"/>
            <w:vAlign w:val="center"/>
          </w:tcPr>
          <w:p w14:paraId="0D319AF2"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4311FC32" w14:textId="77777777" w:rsidR="000A2C02" w:rsidRPr="00010045" w:rsidRDefault="000A2C02" w:rsidP="000A2C02">
            <w:pPr>
              <w:spacing w:after="0"/>
              <w:ind w:left="113" w:firstLine="0"/>
              <w:jc w:val="left"/>
            </w:pPr>
            <w:r w:rsidRPr="00010045">
              <w:t xml:space="preserve"> - przegląd rezerwacji. </w:t>
            </w:r>
          </w:p>
        </w:tc>
        <w:tc>
          <w:tcPr>
            <w:tcW w:w="893" w:type="pct"/>
            <w:shd w:val="clear" w:color="auto" w:fill="auto"/>
            <w:vAlign w:val="center"/>
          </w:tcPr>
          <w:p w14:paraId="2404F28B" w14:textId="77777777" w:rsidR="000A2C02" w:rsidRPr="00010045" w:rsidRDefault="000A2C02" w:rsidP="000A2C02">
            <w:pPr>
              <w:spacing w:after="0"/>
              <w:jc w:val="center"/>
            </w:pPr>
            <w:r w:rsidRPr="00010045">
              <w:t>TAK</w:t>
            </w:r>
          </w:p>
        </w:tc>
        <w:tc>
          <w:tcPr>
            <w:tcW w:w="805" w:type="pct"/>
            <w:vAlign w:val="center"/>
          </w:tcPr>
          <w:p w14:paraId="6CD972F2" w14:textId="77777777" w:rsidR="000A2C02" w:rsidRPr="00010045" w:rsidRDefault="000A2C02" w:rsidP="000A2C02">
            <w:pPr>
              <w:spacing w:after="0"/>
              <w:jc w:val="center"/>
            </w:pPr>
            <w:r w:rsidRPr="003B70F9">
              <w:t>NIE</w:t>
            </w:r>
          </w:p>
        </w:tc>
      </w:tr>
      <w:tr w:rsidR="000A2C02" w:rsidRPr="00010045" w14:paraId="66016324" w14:textId="77777777" w:rsidTr="000A2C02">
        <w:tc>
          <w:tcPr>
            <w:tcW w:w="422" w:type="pct"/>
            <w:shd w:val="clear" w:color="auto" w:fill="auto"/>
            <w:vAlign w:val="center"/>
          </w:tcPr>
          <w:p w14:paraId="550E3F08"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1E94F00C" w14:textId="77777777" w:rsidR="000A2C02" w:rsidRPr="00010045" w:rsidRDefault="000A2C02" w:rsidP="000A2C02">
            <w:pPr>
              <w:spacing w:after="0"/>
              <w:ind w:left="113" w:firstLine="0"/>
              <w:jc w:val="left"/>
            </w:pPr>
            <w:r>
              <w:t>M</w:t>
            </w:r>
            <w:r w:rsidRPr="00010045">
              <w:t>ożliwość zdefiniowania elementów menu (zakładek) w zależności od potrzeb i rodzaju usługi</w:t>
            </w:r>
          </w:p>
        </w:tc>
        <w:tc>
          <w:tcPr>
            <w:tcW w:w="893" w:type="pct"/>
            <w:shd w:val="clear" w:color="auto" w:fill="auto"/>
            <w:vAlign w:val="center"/>
          </w:tcPr>
          <w:p w14:paraId="52C9C38A" w14:textId="77777777" w:rsidR="000A2C02" w:rsidRPr="00010045" w:rsidRDefault="000A2C02" w:rsidP="000A2C02">
            <w:pPr>
              <w:spacing w:after="0"/>
              <w:jc w:val="center"/>
            </w:pPr>
            <w:r w:rsidRPr="00010045">
              <w:t>TAK</w:t>
            </w:r>
          </w:p>
        </w:tc>
        <w:tc>
          <w:tcPr>
            <w:tcW w:w="805" w:type="pct"/>
            <w:vAlign w:val="center"/>
          </w:tcPr>
          <w:p w14:paraId="215F7467" w14:textId="77777777" w:rsidR="000A2C02" w:rsidRPr="00010045" w:rsidRDefault="000A2C02" w:rsidP="000A2C02">
            <w:pPr>
              <w:spacing w:after="0"/>
              <w:jc w:val="center"/>
            </w:pPr>
            <w:r w:rsidRPr="003B70F9">
              <w:t>NIE</w:t>
            </w:r>
          </w:p>
        </w:tc>
      </w:tr>
      <w:tr w:rsidR="000A2C02" w:rsidRPr="00010045" w14:paraId="2FD94ABD" w14:textId="77777777" w:rsidTr="000A2C02">
        <w:tc>
          <w:tcPr>
            <w:tcW w:w="422" w:type="pct"/>
            <w:shd w:val="clear" w:color="auto" w:fill="auto"/>
            <w:vAlign w:val="center"/>
          </w:tcPr>
          <w:p w14:paraId="5E45401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21B93875" w14:textId="77777777" w:rsidR="000A2C02" w:rsidRPr="00010045" w:rsidRDefault="000A2C02" w:rsidP="000A2C02">
            <w:pPr>
              <w:spacing w:after="0"/>
              <w:ind w:left="113" w:firstLine="0"/>
              <w:jc w:val="left"/>
            </w:pPr>
            <w:r>
              <w:t>M</w:t>
            </w:r>
            <w:r w:rsidRPr="00010045">
              <w:t>ożliwość zdefiniowania wzorów dokumentów dedykowanych dla pracowni</w:t>
            </w:r>
          </w:p>
        </w:tc>
        <w:tc>
          <w:tcPr>
            <w:tcW w:w="893" w:type="pct"/>
            <w:shd w:val="clear" w:color="auto" w:fill="auto"/>
            <w:vAlign w:val="center"/>
          </w:tcPr>
          <w:p w14:paraId="59B7A284" w14:textId="77777777" w:rsidR="000A2C02" w:rsidRPr="00010045" w:rsidRDefault="000A2C02" w:rsidP="000A2C02">
            <w:pPr>
              <w:spacing w:after="0"/>
              <w:jc w:val="center"/>
            </w:pPr>
            <w:r w:rsidRPr="00010045">
              <w:t>TAK</w:t>
            </w:r>
          </w:p>
        </w:tc>
        <w:tc>
          <w:tcPr>
            <w:tcW w:w="805" w:type="pct"/>
            <w:vAlign w:val="center"/>
          </w:tcPr>
          <w:p w14:paraId="74E27CC3" w14:textId="77777777" w:rsidR="000A2C02" w:rsidRPr="00010045" w:rsidRDefault="000A2C02" w:rsidP="000A2C02">
            <w:pPr>
              <w:spacing w:after="0"/>
              <w:jc w:val="center"/>
            </w:pPr>
            <w:r w:rsidRPr="003B70F9">
              <w:t>NIE</w:t>
            </w:r>
          </w:p>
        </w:tc>
      </w:tr>
      <w:tr w:rsidR="000A2C02" w:rsidRPr="00010045" w14:paraId="75ABA872" w14:textId="77777777" w:rsidTr="000A2C02">
        <w:tc>
          <w:tcPr>
            <w:tcW w:w="422" w:type="pct"/>
            <w:shd w:val="clear" w:color="auto" w:fill="auto"/>
            <w:vAlign w:val="center"/>
          </w:tcPr>
          <w:p w14:paraId="3E14FEEA"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46843112" w14:textId="77777777" w:rsidR="000A2C02" w:rsidRPr="00010045" w:rsidRDefault="000A2C02" w:rsidP="000A2C02">
            <w:pPr>
              <w:spacing w:after="0"/>
              <w:ind w:left="113" w:firstLine="0"/>
              <w:jc w:val="left"/>
            </w:pPr>
            <w:r w:rsidRPr="00010045">
              <w:t>Możliwość użytkowania zdefiniowanych wcześniej wzorców dokumentacji dedykowanej do wizyty,</w:t>
            </w:r>
          </w:p>
        </w:tc>
        <w:tc>
          <w:tcPr>
            <w:tcW w:w="893" w:type="pct"/>
            <w:shd w:val="clear" w:color="auto" w:fill="auto"/>
            <w:vAlign w:val="center"/>
          </w:tcPr>
          <w:p w14:paraId="585B661D" w14:textId="77777777" w:rsidR="000A2C02" w:rsidRPr="00010045" w:rsidRDefault="000A2C02" w:rsidP="000A2C02">
            <w:pPr>
              <w:spacing w:after="0"/>
              <w:jc w:val="center"/>
            </w:pPr>
            <w:r w:rsidRPr="00010045">
              <w:t>TAK</w:t>
            </w:r>
          </w:p>
        </w:tc>
        <w:tc>
          <w:tcPr>
            <w:tcW w:w="805" w:type="pct"/>
            <w:vAlign w:val="center"/>
          </w:tcPr>
          <w:p w14:paraId="456959ED" w14:textId="77777777" w:rsidR="000A2C02" w:rsidRPr="00010045" w:rsidRDefault="000A2C02" w:rsidP="000A2C02">
            <w:pPr>
              <w:spacing w:after="0"/>
              <w:jc w:val="center"/>
            </w:pPr>
            <w:r w:rsidRPr="003B70F9">
              <w:t>NIE</w:t>
            </w:r>
          </w:p>
        </w:tc>
      </w:tr>
      <w:tr w:rsidR="000A2C02" w:rsidRPr="00010045" w14:paraId="6284E6B2" w14:textId="77777777" w:rsidTr="000A2C02">
        <w:tc>
          <w:tcPr>
            <w:tcW w:w="422" w:type="pct"/>
            <w:shd w:val="clear" w:color="auto" w:fill="auto"/>
            <w:vAlign w:val="center"/>
          </w:tcPr>
          <w:p w14:paraId="556A04F7"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5F4D52C4" w14:textId="77777777" w:rsidR="000A2C02" w:rsidRPr="00010045" w:rsidRDefault="000A2C02" w:rsidP="000A2C02">
            <w:pPr>
              <w:spacing w:after="0"/>
              <w:ind w:left="113" w:firstLine="0"/>
              <w:jc w:val="left"/>
            </w:pPr>
            <w:r w:rsidRPr="00010045">
              <w:t>Przegląd, wprowadzanie i modyfikacja danych wizyty w następujących kategoriach:</w:t>
            </w:r>
          </w:p>
        </w:tc>
        <w:tc>
          <w:tcPr>
            <w:tcW w:w="893" w:type="pct"/>
            <w:shd w:val="clear" w:color="auto" w:fill="auto"/>
            <w:vAlign w:val="center"/>
          </w:tcPr>
          <w:p w14:paraId="346D1DA5" w14:textId="77777777" w:rsidR="000A2C02" w:rsidRPr="00010045" w:rsidRDefault="000A2C02" w:rsidP="000A2C02">
            <w:pPr>
              <w:spacing w:after="0"/>
              <w:jc w:val="center"/>
            </w:pPr>
            <w:r w:rsidRPr="00010045">
              <w:t>TAK</w:t>
            </w:r>
          </w:p>
        </w:tc>
        <w:tc>
          <w:tcPr>
            <w:tcW w:w="805" w:type="pct"/>
            <w:vAlign w:val="center"/>
          </w:tcPr>
          <w:p w14:paraId="591700C2" w14:textId="77777777" w:rsidR="000A2C02" w:rsidRPr="00010045" w:rsidRDefault="000A2C02" w:rsidP="000A2C02">
            <w:pPr>
              <w:spacing w:after="0"/>
              <w:jc w:val="center"/>
            </w:pPr>
            <w:r w:rsidRPr="003B70F9">
              <w:t>NIE</w:t>
            </w:r>
          </w:p>
        </w:tc>
      </w:tr>
      <w:tr w:rsidR="000A2C02" w:rsidRPr="00010045" w14:paraId="2A0E9E03" w14:textId="77777777" w:rsidTr="000A2C02">
        <w:tc>
          <w:tcPr>
            <w:tcW w:w="422" w:type="pct"/>
            <w:shd w:val="clear" w:color="auto" w:fill="auto"/>
            <w:vAlign w:val="center"/>
          </w:tcPr>
          <w:p w14:paraId="1F931ACD"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977DFAB" w14:textId="77777777" w:rsidR="000A2C02" w:rsidRPr="00010045" w:rsidRDefault="000A2C02" w:rsidP="000A2C02">
            <w:pPr>
              <w:spacing w:after="0"/>
              <w:ind w:left="113" w:firstLine="0"/>
              <w:jc w:val="left"/>
            </w:pPr>
            <w:r w:rsidRPr="00010045">
              <w:t xml:space="preserve"> - informacje ze skierowania,</w:t>
            </w:r>
          </w:p>
        </w:tc>
        <w:tc>
          <w:tcPr>
            <w:tcW w:w="893" w:type="pct"/>
            <w:shd w:val="clear" w:color="auto" w:fill="auto"/>
            <w:vAlign w:val="center"/>
          </w:tcPr>
          <w:p w14:paraId="36CCA1FA" w14:textId="77777777" w:rsidR="000A2C02" w:rsidRPr="00010045" w:rsidRDefault="000A2C02" w:rsidP="000A2C02">
            <w:pPr>
              <w:spacing w:after="0"/>
              <w:jc w:val="center"/>
            </w:pPr>
            <w:r w:rsidRPr="00010045">
              <w:t>TAK</w:t>
            </w:r>
          </w:p>
        </w:tc>
        <w:tc>
          <w:tcPr>
            <w:tcW w:w="805" w:type="pct"/>
            <w:vAlign w:val="center"/>
          </w:tcPr>
          <w:p w14:paraId="636EBB26" w14:textId="77777777" w:rsidR="000A2C02" w:rsidRPr="00010045" w:rsidRDefault="000A2C02" w:rsidP="000A2C02">
            <w:pPr>
              <w:spacing w:after="0"/>
              <w:jc w:val="center"/>
            </w:pPr>
            <w:r w:rsidRPr="003B70F9">
              <w:t>NIE</w:t>
            </w:r>
          </w:p>
        </w:tc>
      </w:tr>
      <w:tr w:rsidR="000A2C02" w:rsidRPr="00010045" w14:paraId="2C86079A" w14:textId="77777777" w:rsidTr="000A2C02">
        <w:tc>
          <w:tcPr>
            <w:tcW w:w="422" w:type="pct"/>
            <w:shd w:val="clear" w:color="auto" w:fill="auto"/>
            <w:vAlign w:val="center"/>
          </w:tcPr>
          <w:p w14:paraId="0DD0A093"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17ACE5D2" w14:textId="77777777" w:rsidR="000A2C02" w:rsidRPr="00010045" w:rsidRDefault="000A2C02" w:rsidP="000A2C02">
            <w:pPr>
              <w:spacing w:after="0"/>
              <w:ind w:left="113" w:firstLine="0"/>
              <w:jc w:val="left"/>
            </w:pPr>
            <w:r w:rsidRPr="00010045">
              <w:t xml:space="preserve"> - skierowania, zlecenia, </w:t>
            </w:r>
          </w:p>
        </w:tc>
        <w:tc>
          <w:tcPr>
            <w:tcW w:w="893" w:type="pct"/>
            <w:shd w:val="clear" w:color="auto" w:fill="auto"/>
            <w:vAlign w:val="center"/>
          </w:tcPr>
          <w:p w14:paraId="5EF96887" w14:textId="77777777" w:rsidR="000A2C02" w:rsidRPr="00010045" w:rsidRDefault="000A2C02" w:rsidP="000A2C02">
            <w:pPr>
              <w:spacing w:after="0"/>
              <w:jc w:val="center"/>
            </w:pPr>
            <w:r w:rsidRPr="00010045">
              <w:t>TAK</w:t>
            </w:r>
          </w:p>
        </w:tc>
        <w:tc>
          <w:tcPr>
            <w:tcW w:w="805" w:type="pct"/>
            <w:vAlign w:val="center"/>
          </w:tcPr>
          <w:p w14:paraId="212BE893" w14:textId="77777777" w:rsidR="000A2C02" w:rsidRPr="00010045" w:rsidRDefault="000A2C02" w:rsidP="000A2C02">
            <w:pPr>
              <w:spacing w:after="0"/>
              <w:jc w:val="center"/>
            </w:pPr>
            <w:r w:rsidRPr="003B70F9">
              <w:t>NIE</w:t>
            </w:r>
          </w:p>
        </w:tc>
      </w:tr>
      <w:tr w:rsidR="000A2C02" w:rsidRPr="00010045" w14:paraId="66A25269" w14:textId="77777777" w:rsidTr="000A2C02">
        <w:tc>
          <w:tcPr>
            <w:tcW w:w="422" w:type="pct"/>
            <w:shd w:val="clear" w:color="auto" w:fill="auto"/>
            <w:vAlign w:val="center"/>
          </w:tcPr>
          <w:p w14:paraId="2CDE5B44"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95FFBA5" w14:textId="77777777" w:rsidR="000A2C02" w:rsidRPr="00010045" w:rsidRDefault="000A2C02" w:rsidP="000A2C02">
            <w:pPr>
              <w:spacing w:after="0"/>
              <w:ind w:left="113" w:firstLine="0"/>
              <w:jc w:val="left"/>
            </w:pPr>
            <w:r w:rsidRPr="00010045">
              <w:t xml:space="preserve"> - usługi, świadczenia w ramach wizyty,</w:t>
            </w:r>
          </w:p>
        </w:tc>
        <w:tc>
          <w:tcPr>
            <w:tcW w:w="893" w:type="pct"/>
            <w:shd w:val="clear" w:color="auto" w:fill="auto"/>
            <w:vAlign w:val="center"/>
          </w:tcPr>
          <w:p w14:paraId="2245CEC5" w14:textId="77777777" w:rsidR="000A2C02" w:rsidRPr="00010045" w:rsidRDefault="000A2C02" w:rsidP="000A2C02">
            <w:pPr>
              <w:spacing w:after="0"/>
              <w:jc w:val="center"/>
            </w:pPr>
            <w:r w:rsidRPr="00010045">
              <w:t>TAK</w:t>
            </w:r>
          </w:p>
        </w:tc>
        <w:tc>
          <w:tcPr>
            <w:tcW w:w="805" w:type="pct"/>
            <w:vAlign w:val="center"/>
          </w:tcPr>
          <w:p w14:paraId="6B1A2FA2" w14:textId="77777777" w:rsidR="000A2C02" w:rsidRPr="00010045" w:rsidRDefault="000A2C02" w:rsidP="000A2C02">
            <w:pPr>
              <w:spacing w:after="0"/>
              <w:jc w:val="center"/>
            </w:pPr>
            <w:r w:rsidRPr="003B70F9">
              <w:t>NIE</w:t>
            </w:r>
          </w:p>
        </w:tc>
      </w:tr>
      <w:tr w:rsidR="000A2C02" w:rsidRPr="00010045" w14:paraId="0D31CAE2" w14:textId="77777777" w:rsidTr="000A2C02">
        <w:tc>
          <w:tcPr>
            <w:tcW w:w="422" w:type="pct"/>
            <w:shd w:val="clear" w:color="auto" w:fill="auto"/>
            <w:vAlign w:val="center"/>
          </w:tcPr>
          <w:p w14:paraId="7C406A05"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4E3046E3" w14:textId="77777777" w:rsidR="000A2C02" w:rsidRPr="00010045" w:rsidRDefault="000A2C02" w:rsidP="000A2C02">
            <w:pPr>
              <w:spacing w:after="0"/>
              <w:ind w:left="113" w:firstLine="0"/>
              <w:jc w:val="left"/>
            </w:pPr>
            <w:r w:rsidRPr="00010045">
              <w:t xml:space="preserve"> - wystawione skierowania,</w:t>
            </w:r>
          </w:p>
        </w:tc>
        <w:tc>
          <w:tcPr>
            <w:tcW w:w="893" w:type="pct"/>
            <w:shd w:val="clear" w:color="auto" w:fill="auto"/>
            <w:vAlign w:val="center"/>
          </w:tcPr>
          <w:p w14:paraId="2D1C6315" w14:textId="77777777" w:rsidR="000A2C02" w:rsidRPr="00010045" w:rsidRDefault="000A2C02" w:rsidP="000A2C02">
            <w:pPr>
              <w:spacing w:after="0"/>
              <w:jc w:val="center"/>
            </w:pPr>
            <w:r w:rsidRPr="00010045">
              <w:t>TAK</w:t>
            </w:r>
          </w:p>
        </w:tc>
        <w:tc>
          <w:tcPr>
            <w:tcW w:w="805" w:type="pct"/>
            <w:vAlign w:val="center"/>
          </w:tcPr>
          <w:p w14:paraId="3511F6B2" w14:textId="77777777" w:rsidR="000A2C02" w:rsidRPr="00010045" w:rsidRDefault="000A2C02" w:rsidP="000A2C02">
            <w:pPr>
              <w:spacing w:after="0"/>
              <w:jc w:val="center"/>
            </w:pPr>
            <w:r w:rsidRPr="003B70F9">
              <w:t>NIE</w:t>
            </w:r>
          </w:p>
        </w:tc>
      </w:tr>
      <w:tr w:rsidR="000A2C02" w:rsidRPr="00010045" w14:paraId="106BDA6E" w14:textId="77777777" w:rsidTr="000A2C02">
        <w:tc>
          <w:tcPr>
            <w:tcW w:w="422" w:type="pct"/>
            <w:shd w:val="clear" w:color="auto" w:fill="auto"/>
            <w:vAlign w:val="center"/>
          </w:tcPr>
          <w:p w14:paraId="4A40E6C4"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36E1BC8E" w14:textId="77777777" w:rsidR="000A2C02" w:rsidRPr="00010045" w:rsidRDefault="000A2C02" w:rsidP="000A2C02">
            <w:pPr>
              <w:spacing w:after="0"/>
              <w:ind w:left="113" w:firstLine="0"/>
              <w:jc w:val="left"/>
            </w:pPr>
            <w:r w:rsidRPr="00010045">
              <w:t xml:space="preserve"> - wykonane podczas wizyty procedury dodatkowe</w:t>
            </w:r>
          </w:p>
        </w:tc>
        <w:tc>
          <w:tcPr>
            <w:tcW w:w="893" w:type="pct"/>
            <w:shd w:val="clear" w:color="auto" w:fill="auto"/>
            <w:vAlign w:val="center"/>
          </w:tcPr>
          <w:p w14:paraId="0D0B54C7" w14:textId="77777777" w:rsidR="000A2C02" w:rsidRPr="00010045" w:rsidRDefault="000A2C02" w:rsidP="000A2C02">
            <w:pPr>
              <w:spacing w:after="0"/>
              <w:jc w:val="center"/>
            </w:pPr>
            <w:r w:rsidRPr="00010045">
              <w:t>TAK</w:t>
            </w:r>
          </w:p>
        </w:tc>
        <w:tc>
          <w:tcPr>
            <w:tcW w:w="805" w:type="pct"/>
            <w:vAlign w:val="center"/>
          </w:tcPr>
          <w:p w14:paraId="06C00AD2" w14:textId="77777777" w:rsidR="000A2C02" w:rsidRPr="00010045" w:rsidRDefault="000A2C02" w:rsidP="000A2C02">
            <w:pPr>
              <w:spacing w:after="0"/>
              <w:jc w:val="center"/>
            </w:pPr>
            <w:r w:rsidRPr="003B70F9">
              <w:t>NIE</w:t>
            </w:r>
          </w:p>
        </w:tc>
      </w:tr>
      <w:tr w:rsidR="000A2C02" w:rsidRPr="00010045" w14:paraId="27026E85" w14:textId="77777777" w:rsidTr="000A2C02">
        <w:tc>
          <w:tcPr>
            <w:tcW w:w="422" w:type="pct"/>
            <w:shd w:val="clear" w:color="auto" w:fill="auto"/>
            <w:vAlign w:val="center"/>
          </w:tcPr>
          <w:p w14:paraId="14A77406"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771AB749" w14:textId="77777777" w:rsidR="000A2C02" w:rsidRPr="00010045" w:rsidRDefault="000A2C02" w:rsidP="000A2C02">
            <w:pPr>
              <w:spacing w:after="0"/>
              <w:ind w:left="113" w:firstLine="0"/>
              <w:jc w:val="left"/>
            </w:pPr>
            <w:r w:rsidRPr="00010045">
              <w:t xml:space="preserve"> - inne dokumenty (zaświadczenia, druki, na formularzach zdefiniowanych dla wizyty).</w:t>
            </w:r>
          </w:p>
        </w:tc>
        <w:tc>
          <w:tcPr>
            <w:tcW w:w="893" w:type="pct"/>
            <w:shd w:val="clear" w:color="auto" w:fill="auto"/>
            <w:vAlign w:val="center"/>
          </w:tcPr>
          <w:p w14:paraId="56F652B2" w14:textId="77777777" w:rsidR="000A2C02" w:rsidRPr="00010045" w:rsidRDefault="000A2C02" w:rsidP="000A2C02">
            <w:pPr>
              <w:spacing w:after="0"/>
              <w:jc w:val="center"/>
            </w:pPr>
            <w:r w:rsidRPr="00010045">
              <w:t>TAK</w:t>
            </w:r>
          </w:p>
        </w:tc>
        <w:tc>
          <w:tcPr>
            <w:tcW w:w="805" w:type="pct"/>
            <w:vAlign w:val="center"/>
          </w:tcPr>
          <w:p w14:paraId="42CF5526" w14:textId="77777777" w:rsidR="000A2C02" w:rsidRPr="00010045" w:rsidRDefault="000A2C02" w:rsidP="000A2C02">
            <w:pPr>
              <w:spacing w:after="0"/>
              <w:jc w:val="center"/>
            </w:pPr>
            <w:r w:rsidRPr="003B70F9">
              <w:t>NIE</w:t>
            </w:r>
          </w:p>
        </w:tc>
      </w:tr>
      <w:tr w:rsidR="000A2C02" w:rsidRPr="00010045" w14:paraId="11863E6C" w14:textId="77777777" w:rsidTr="000A2C02">
        <w:tc>
          <w:tcPr>
            <w:tcW w:w="422" w:type="pct"/>
            <w:shd w:val="clear" w:color="auto" w:fill="auto"/>
            <w:vAlign w:val="center"/>
          </w:tcPr>
          <w:p w14:paraId="2356A462"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4DED02B1" w14:textId="77777777" w:rsidR="000A2C02" w:rsidRPr="00010045" w:rsidRDefault="000A2C02" w:rsidP="000A2C02">
            <w:pPr>
              <w:spacing w:after="0"/>
              <w:ind w:left="113" w:firstLine="0"/>
              <w:jc w:val="left"/>
            </w:pPr>
            <w:r w:rsidRPr="00010045">
              <w:t xml:space="preserve"> - wynik badania</w:t>
            </w:r>
          </w:p>
        </w:tc>
        <w:tc>
          <w:tcPr>
            <w:tcW w:w="893" w:type="pct"/>
            <w:shd w:val="clear" w:color="auto" w:fill="auto"/>
            <w:vAlign w:val="center"/>
          </w:tcPr>
          <w:p w14:paraId="188D17E5" w14:textId="77777777" w:rsidR="000A2C02" w:rsidRPr="00010045" w:rsidRDefault="000A2C02" w:rsidP="000A2C02">
            <w:pPr>
              <w:spacing w:after="0"/>
              <w:jc w:val="center"/>
            </w:pPr>
            <w:r w:rsidRPr="00010045">
              <w:t>TAK</w:t>
            </w:r>
          </w:p>
        </w:tc>
        <w:tc>
          <w:tcPr>
            <w:tcW w:w="805" w:type="pct"/>
            <w:vAlign w:val="center"/>
          </w:tcPr>
          <w:p w14:paraId="77DA6CA0" w14:textId="77777777" w:rsidR="000A2C02" w:rsidRPr="00010045" w:rsidRDefault="000A2C02" w:rsidP="000A2C02">
            <w:pPr>
              <w:spacing w:after="0"/>
              <w:jc w:val="center"/>
            </w:pPr>
            <w:r w:rsidRPr="003B70F9">
              <w:t>NIE</w:t>
            </w:r>
          </w:p>
        </w:tc>
      </w:tr>
      <w:tr w:rsidR="000A2C02" w:rsidRPr="00010045" w14:paraId="795F0208" w14:textId="77777777" w:rsidTr="000A2C02">
        <w:tc>
          <w:tcPr>
            <w:tcW w:w="422" w:type="pct"/>
            <w:shd w:val="clear" w:color="auto" w:fill="auto"/>
            <w:vAlign w:val="center"/>
          </w:tcPr>
          <w:p w14:paraId="6615784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0B4C4E3" w14:textId="77777777" w:rsidR="000A2C02" w:rsidRPr="00010045" w:rsidRDefault="000A2C02" w:rsidP="000A2C02">
            <w:pPr>
              <w:spacing w:after="0"/>
              <w:ind w:left="113" w:firstLine="0"/>
              <w:jc w:val="left"/>
            </w:pPr>
            <w:r w:rsidRPr="00010045">
              <w:t xml:space="preserve"> - możliwość przechwytywania pojedynczych klatek obrazu z kamery lub innego źródła np. aparatu USG  i dołączanie go do wyniku badania</w:t>
            </w:r>
          </w:p>
        </w:tc>
        <w:tc>
          <w:tcPr>
            <w:tcW w:w="893" w:type="pct"/>
            <w:shd w:val="clear" w:color="auto" w:fill="auto"/>
            <w:vAlign w:val="center"/>
          </w:tcPr>
          <w:p w14:paraId="11F22B09" w14:textId="77777777" w:rsidR="000A2C02" w:rsidRPr="00010045" w:rsidRDefault="000A2C02" w:rsidP="000A2C02">
            <w:pPr>
              <w:spacing w:after="0"/>
              <w:jc w:val="center"/>
            </w:pPr>
            <w:r w:rsidRPr="00010045">
              <w:t>TAK</w:t>
            </w:r>
          </w:p>
        </w:tc>
        <w:tc>
          <w:tcPr>
            <w:tcW w:w="805" w:type="pct"/>
            <w:vAlign w:val="center"/>
          </w:tcPr>
          <w:p w14:paraId="1269A155" w14:textId="77777777" w:rsidR="000A2C02" w:rsidRPr="00010045" w:rsidRDefault="000A2C02" w:rsidP="000A2C02">
            <w:pPr>
              <w:spacing w:after="0"/>
              <w:jc w:val="center"/>
            </w:pPr>
            <w:r w:rsidRPr="003B70F9">
              <w:t>NIE</w:t>
            </w:r>
          </w:p>
        </w:tc>
      </w:tr>
      <w:tr w:rsidR="00B168DC" w:rsidRPr="00010045" w14:paraId="74450893" w14:textId="77777777" w:rsidTr="003A26BE">
        <w:tc>
          <w:tcPr>
            <w:tcW w:w="422" w:type="pct"/>
            <w:shd w:val="clear" w:color="auto" w:fill="auto"/>
            <w:vAlign w:val="center"/>
          </w:tcPr>
          <w:p w14:paraId="4CDDEA09" w14:textId="77777777" w:rsidR="00B168DC" w:rsidRPr="00010045" w:rsidRDefault="00B168DC"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7868424B" w14:textId="77777777" w:rsidR="00B168DC" w:rsidRPr="00010045" w:rsidRDefault="00B168DC" w:rsidP="00CF6518">
            <w:pPr>
              <w:spacing w:after="0"/>
              <w:ind w:left="113" w:firstLine="0"/>
              <w:jc w:val="left"/>
            </w:pPr>
            <w:r w:rsidRPr="00010045">
              <w:t>Możliwość stosowania słownika tekstów standardowych do opis danych wizyt</w:t>
            </w:r>
          </w:p>
        </w:tc>
        <w:tc>
          <w:tcPr>
            <w:tcW w:w="893" w:type="pct"/>
            <w:shd w:val="clear" w:color="auto" w:fill="auto"/>
            <w:vAlign w:val="center"/>
          </w:tcPr>
          <w:p w14:paraId="52C42E15" w14:textId="77777777" w:rsidR="00B168DC" w:rsidRPr="00010045" w:rsidRDefault="00B168DC" w:rsidP="003A26BE">
            <w:pPr>
              <w:spacing w:after="0"/>
              <w:jc w:val="center"/>
            </w:pPr>
            <w:r w:rsidRPr="00010045">
              <w:t>TAK</w:t>
            </w:r>
          </w:p>
        </w:tc>
        <w:tc>
          <w:tcPr>
            <w:tcW w:w="805" w:type="pct"/>
            <w:vAlign w:val="center"/>
          </w:tcPr>
          <w:p w14:paraId="4B28B8C4" w14:textId="77777777" w:rsidR="00B168DC" w:rsidRPr="00010045" w:rsidRDefault="003A26BE" w:rsidP="003A26BE">
            <w:pPr>
              <w:spacing w:after="0"/>
              <w:jc w:val="center"/>
            </w:pPr>
            <w:r>
              <w:t>TAK</w:t>
            </w:r>
          </w:p>
        </w:tc>
      </w:tr>
      <w:tr w:rsidR="000A2C02" w:rsidRPr="00010045" w14:paraId="287397F7" w14:textId="77777777" w:rsidTr="000A2C02">
        <w:tc>
          <w:tcPr>
            <w:tcW w:w="422" w:type="pct"/>
            <w:shd w:val="clear" w:color="auto" w:fill="auto"/>
            <w:vAlign w:val="center"/>
          </w:tcPr>
          <w:p w14:paraId="1766D349"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5EC44FF0" w14:textId="77777777" w:rsidR="000A2C02" w:rsidRPr="00010045" w:rsidRDefault="000A2C02" w:rsidP="000A2C02">
            <w:pPr>
              <w:spacing w:after="0"/>
              <w:ind w:left="113" w:firstLine="0"/>
              <w:jc w:val="left"/>
            </w:pPr>
            <w:r w:rsidRPr="00010045">
              <w:t>Możliwość stosowania „pozycji preferowanych” dla użytkowników, jednostek organizacyjnych (wyróżnienie najczęściej wykorzystywanych pozycji słowników).</w:t>
            </w:r>
          </w:p>
        </w:tc>
        <w:tc>
          <w:tcPr>
            <w:tcW w:w="893" w:type="pct"/>
            <w:shd w:val="clear" w:color="auto" w:fill="auto"/>
            <w:vAlign w:val="center"/>
          </w:tcPr>
          <w:p w14:paraId="2C3BA1C6" w14:textId="77777777" w:rsidR="000A2C02" w:rsidRPr="00010045" w:rsidRDefault="000A2C02" w:rsidP="000A2C02">
            <w:pPr>
              <w:spacing w:after="0"/>
              <w:jc w:val="center"/>
            </w:pPr>
            <w:r w:rsidRPr="00010045">
              <w:t>TAK</w:t>
            </w:r>
          </w:p>
        </w:tc>
        <w:tc>
          <w:tcPr>
            <w:tcW w:w="805" w:type="pct"/>
            <w:vAlign w:val="center"/>
          </w:tcPr>
          <w:p w14:paraId="06B9FEE0" w14:textId="77777777" w:rsidR="000A2C02" w:rsidRPr="00010045" w:rsidRDefault="000A2C02" w:rsidP="000A2C02">
            <w:pPr>
              <w:spacing w:after="0"/>
              <w:jc w:val="center"/>
            </w:pPr>
            <w:r w:rsidRPr="002F5D2F">
              <w:t>NIE</w:t>
            </w:r>
          </w:p>
        </w:tc>
      </w:tr>
      <w:tr w:rsidR="000A2C02" w:rsidRPr="00010045" w14:paraId="625F5573" w14:textId="77777777" w:rsidTr="000A2C02">
        <w:tc>
          <w:tcPr>
            <w:tcW w:w="422" w:type="pct"/>
            <w:shd w:val="clear" w:color="auto" w:fill="auto"/>
            <w:vAlign w:val="center"/>
          </w:tcPr>
          <w:p w14:paraId="7599A83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22D7E6E8" w14:textId="77777777" w:rsidR="000A2C02" w:rsidRPr="00010045" w:rsidRDefault="000A2C02" w:rsidP="000A2C02">
            <w:pPr>
              <w:spacing w:after="0"/>
              <w:ind w:left="113" w:firstLine="0"/>
              <w:jc w:val="left"/>
            </w:pPr>
            <w:r w:rsidRPr="00010045">
              <w:t>Obsługa zakończenia badania/wizyty:</w:t>
            </w:r>
          </w:p>
        </w:tc>
        <w:tc>
          <w:tcPr>
            <w:tcW w:w="893" w:type="pct"/>
            <w:shd w:val="clear" w:color="auto" w:fill="auto"/>
            <w:vAlign w:val="center"/>
          </w:tcPr>
          <w:p w14:paraId="4FC21557" w14:textId="77777777" w:rsidR="000A2C02" w:rsidRPr="00010045" w:rsidRDefault="000A2C02" w:rsidP="000A2C02">
            <w:pPr>
              <w:spacing w:after="0"/>
              <w:jc w:val="center"/>
            </w:pPr>
            <w:r w:rsidRPr="00010045">
              <w:t>TAK</w:t>
            </w:r>
          </w:p>
        </w:tc>
        <w:tc>
          <w:tcPr>
            <w:tcW w:w="805" w:type="pct"/>
            <w:vAlign w:val="center"/>
          </w:tcPr>
          <w:p w14:paraId="63B99A3F" w14:textId="77777777" w:rsidR="000A2C02" w:rsidRPr="00010045" w:rsidRDefault="000A2C02" w:rsidP="000A2C02">
            <w:pPr>
              <w:spacing w:after="0"/>
              <w:jc w:val="center"/>
            </w:pPr>
            <w:r w:rsidRPr="002F5D2F">
              <w:t>NIE</w:t>
            </w:r>
          </w:p>
        </w:tc>
      </w:tr>
      <w:tr w:rsidR="000A2C02" w:rsidRPr="00010045" w14:paraId="22A74E17" w14:textId="77777777" w:rsidTr="000A2C02">
        <w:tc>
          <w:tcPr>
            <w:tcW w:w="422" w:type="pct"/>
            <w:shd w:val="clear" w:color="auto" w:fill="auto"/>
            <w:vAlign w:val="center"/>
          </w:tcPr>
          <w:p w14:paraId="7E5E1290"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79FB0CD4" w14:textId="77777777" w:rsidR="000A2C02" w:rsidRPr="00010045" w:rsidRDefault="000A2C02" w:rsidP="000A2C02">
            <w:pPr>
              <w:spacing w:after="0"/>
              <w:ind w:left="113" w:firstLine="0"/>
              <w:jc w:val="left"/>
            </w:pPr>
            <w:r w:rsidRPr="00010045">
              <w:t xml:space="preserve"> - autoryzacja medyczna badania,</w:t>
            </w:r>
          </w:p>
        </w:tc>
        <w:tc>
          <w:tcPr>
            <w:tcW w:w="893" w:type="pct"/>
            <w:shd w:val="clear" w:color="auto" w:fill="auto"/>
            <w:vAlign w:val="center"/>
          </w:tcPr>
          <w:p w14:paraId="2F281E39" w14:textId="77777777" w:rsidR="000A2C02" w:rsidRPr="00010045" w:rsidRDefault="000A2C02" w:rsidP="000A2C02">
            <w:pPr>
              <w:spacing w:after="0"/>
              <w:jc w:val="center"/>
            </w:pPr>
            <w:r w:rsidRPr="00010045">
              <w:t>TAK</w:t>
            </w:r>
          </w:p>
        </w:tc>
        <w:tc>
          <w:tcPr>
            <w:tcW w:w="805" w:type="pct"/>
            <w:vAlign w:val="center"/>
          </w:tcPr>
          <w:p w14:paraId="311C3844" w14:textId="77777777" w:rsidR="000A2C02" w:rsidRPr="00010045" w:rsidRDefault="000A2C02" w:rsidP="000A2C02">
            <w:pPr>
              <w:spacing w:after="0"/>
              <w:jc w:val="center"/>
            </w:pPr>
            <w:r w:rsidRPr="002F5D2F">
              <w:t>NIE</w:t>
            </w:r>
          </w:p>
        </w:tc>
      </w:tr>
      <w:tr w:rsidR="000A2C02" w:rsidRPr="00010045" w14:paraId="6F1CEA3B" w14:textId="77777777" w:rsidTr="000A2C02">
        <w:tc>
          <w:tcPr>
            <w:tcW w:w="422" w:type="pct"/>
            <w:shd w:val="clear" w:color="auto" w:fill="auto"/>
            <w:vAlign w:val="center"/>
          </w:tcPr>
          <w:p w14:paraId="076B837A"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429F9EDC" w14:textId="77777777" w:rsidR="000A2C02" w:rsidRPr="00010045" w:rsidRDefault="000A2C02" w:rsidP="000A2C02">
            <w:pPr>
              <w:spacing w:after="0"/>
              <w:ind w:left="113" w:firstLine="0"/>
              <w:jc w:val="left"/>
            </w:pPr>
            <w:r w:rsidRPr="00010045">
              <w:t xml:space="preserve"> - automatyczne tworzenie karty wizyty/wyniku badania</w:t>
            </w:r>
          </w:p>
        </w:tc>
        <w:tc>
          <w:tcPr>
            <w:tcW w:w="893" w:type="pct"/>
            <w:shd w:val="clear" w:color="auto" w:fill="auto"/>
            <w:vAlign w:val="center"/>
          </w:tcPr>
          <w:p w14:paraId="009E38F7" w14:textId="77777777" w:rsidR="000A2C02" w:rsidRPr="00010045" w:rsidRDefault="000A2C02" w:rsidP="000A2C02">
            <w:pPr>
              <w:spacing w:after="0"/>
              <w:jc w:val="center"/>
            </w:pPr>
            <w:r w:rsidRPr="00010045">
              <w:t>TAK</w:t>
            </w:r>
          </w:p>
        </w:tc>
        <w:tc>
          <w:tcPr>
            <w:tcW w:w="805" w:type="pct"/>
            <w:vAlign w:val="center"/>
          </w:tcPr>
          <w:p w14:paraId="50FC0371" w14:textId="77777777" w:rsidR="000A2C02" w:rsidRPr="00010045" w:rsidRDefault="000A2C02" w:rsidP="000A2C02">
            <w:pPr>
              <w:spacing w:after="0"/>
              <w:jc w:val="center"/>
            </w:pPr>
            <w:r w:rsidRPr="002F5D2F">
              <w:t>NIE</w:t>
            </w:r>
          </w:p>
        </w:tc>
      </w:tr>
      <w:tr w:rsidR="000A2C02" w:rsidRPr="00010045" w14:paraId="0107C3E9" w14:textId="77777777" w:rsidTr="000A2C02">
        <w:tc>
          <w:tcPr>
            <w:tcW w:w="422" w:type="pct"/>
            <w:shd w:val="clear" w:color="auto" w:fill="auto"/>
            <w:vAlign w:val="center"/>
          </w:tcPr>
          <w:p w14:paraId="4352B91E"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57948C17" w14:textId="77777777" w:rsidR="000A2C02" w:rsidRPr="00010045" w:rsidRDefault="000A2C02" w:rsidP="000A2C02">
            <w:pPr>
              <w:spacing w:after="0"/>
              <w:ind w:left="113" w:firstLine="0"/>
              <w:jc w:val="left"/>
            </w:pPr>
            <w:r w:rsidRPr="00010045">
              <w:t>Wgląd w rozliczenia NFZ z tytułu zrealizowanych w trakcie wizyty usług</w:t>
            </w:r>
          </w:p>
        </w:tc>
        <w:tc>
          <w:tcPr>
            <w:tcW w:w="893" w:type="pct"/>
            <w:shd w:val="clear" w:color="auto" w:fill="auto"/>
            <w:vAlign w:val="center"/>
          </w:tcPr>
          <w:p w14:paraId="78CF202D" w14:textId="77777777" w:rsidR="000A2C02" w:rsidRPr="00010045" w:rsidRDefault="000A2C02" w:rsidP="000A2C02">
            <w:pPr>
              <w:spacing w:after="0"/>
              <w:jc w:val="center"/>
            </w:pPr>
            <w:r w:rsidRPr="00010045">
              <w:t>TAK</w:t>
            </w:r>
          </w:p>
        </w:tc>
        <w:tc>
          <w:tcPr>
            <w:tcW w:w="805" w:type="pct"/>
            <w:vAlign w:val="center"/>
          </w:tcPr>
          <w:p w14:paraId="3D1245AD" w14:textId="77777777" w:rsidR="000A2C02" w:rsidRPr="00010045" w:rsidRDefault="000A2C02" w:rsidP="000A2C02">
            <w:pPr>
              <w:spacing w:after="0"/>
              <w:jc w:val="center"/>
            </w:pPr>
            <w:r w:rsidRPr="002F5D2F">
              <w:t>NIE</w:t>
            </w:r>
          </w:p>
        </w:tc>
      </w:tr>
      <w:tr w:rsidR="000A2C02" w:rsidRPr="00010045" w14:paraId="536761DC" w14:textId="77777777" w:rsidTr="000A2C02">
        <w:tc>
          <w:tcPr>
            <w:tcW w:w="422" w:type="pct"/>
            <w:shd w:val="clear" w:color="auto" w:fill="auto"/>
            <w:vAlign w:val="center"/>
          </w:tcPr>
          <w:p w14:paraId="21F36EC1"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12ECA2EE" w14:textId="77777777" w:rsidR="000A2C02" w:rsidRPr="00010045" w:rsidRDefault="000A2C02" w:rsidP="000A2C02">
            <w:pPr>
              <w:spacing w:after="0"/>
              <w:ind w:left="113" w:firstLine="0"/>
              <w:jc w:val="left"/>
            </w:pPr>
            <w:r w:rsidRPr="00010045">
              <w:t>Automatyczna generacja i przegląd Księgi Pracowni</w:t>
            </w:r>
          </w:p>
        </w:tc>
        <w:tc>
          <w:tcPr>
            <w:tcW w:w="893" w:type="pct"/>
            <w:shd w:val="clear" w:color="auto" w:fill="auto"/>
            <w:vAlign w:val="center"/>
          </w:tcPr>
          <w:p w14:paraId="1B334803" w14:textId="77777777" w:rsidR="000A2C02" w:rsidRPr="00010045" w:rsidRDefault="000A2C02" w:rsidP="000A2C02">
            <w:pPr>
              <w:spacing w:after="0"/>
              <w:jc w:val="center"/>
            </w:pPr>
            <w:r w:rsidRPr="00010045">
              <w:t>TAK</w:t>
            </w:r>
          </w:p>
        </w:tc>
        <w:tc>
          <w:tcPr>
            <w:tcW w:w="805" w:type="pct"/>
            <w:vAlign w:val="center"/>
          </w:tcPr>
          <w:p w14:paraId="195E581F" w14:textId="77777777" w:rsidR="000A2C02" w:rsidRPr="00010045" w:rsidRDefault="000A2C02" w:rsidP="000A2C02">
            <w:pPr>
              <w:spacing w:after="0"/>
              <w:jc w:val="center"/>
            </w:pPr>
            <w:r w:rsidRPr="002F5D2F">
              <w:t>NIE</w:t>
            </w:r>
          </w:p>
        </w:tc>
      </w:tr>
      <w:tr w:rsidR="000A2C02" w:rsidRPr="00010045" w14:paraId="31B24012" w14:textId="77777777" w:rsidTr="000A2C02">
        <w:tc>
          <w:tcPr>
            <w:tcW w:w="422" w:type="pct"/>
            <w:shd w:val="clear" w:color="auto" w:fill="auto"/>
            <w:vAlign w:val="center"/>
          </w:tcPr>
          <w:p w14:paraId="402206C8"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746AFE52" w14:textId="77777777" w:rsidR="000A2C02" w:rsidRPr="00010045" w:rsidRDefault="000A2C02" w:rsidP="000A2C02">
            <w:pPr>
              <w:spacing w:after="0"/>
              <w:ind w:left="113" w:firstLine="0"/>
              <w:jc w:val="left"/>
            </w:pPr>
            <w:r w:rsidRPr="00010045">
              <w:t xml:space="preserve">Obsługa wyników badań: </w:t>
            </w:r>
          </w:p>
        </w:tc>
        <w:tc>
          <w:tcPr>
            <w:tcW w:w="893" w:type="pct"/>
            <w:shd w:val="clear" w:color="auto" w:fill="auto"/>
            <w:vAlign w:val="center"/>
          </w:tcPr>
          <w:p w14:paraId="47AB7D8F" w14:textId="77777777" w:rsidR="000A2C02" w:rsidRPr="00010045" w:rsidRDefault="000A2C02" w:rsidP="000A2C02">
            <w:pPr>
              <w:spacing w:after="0"/>
              <w:jc w:val="center"/>
            </w:pPr>
            <w:r w:rsidRPr="00010045">
              <w:t>TAK</w:t>
            </w:r>
          </w:p>
        </w:tc>
        <w:tc>
          <w:tcPr>
            <w:tcW w:w="805" w:type="pct"/>
            <w:vAlign w:val="center"/>
          </w:tcPr>
          <w:p w14:paraId="18FCB4D6" w14:textId="77777777" w:rsidR="000A2C02" w:rsidRPr="00010045" w:rsidRDefault="000A2C02" w:rsidP="000A2C02">
            <w:pPr>
              <w:spacing w:after="0"/>
              <w:jc w:val="center"/>
            </w:pPr>
            <w:r w:rsidRPr="002F5D2F">
              <w:t>NIE</w:t>
            </w:r>
          </w:p>
        </w:tc>
      </w:tr>
      <w:tr w:rsidR="000A2C02" w:rsidRPr="00010045" w14:paraId="3376F450" w14:textId="77777777" w:rsidTr="000A2C02">
        <w:tc>
          <w:tcPr>
            <w:tcW w:w="422" w:type="pct"/>
            <w:shd w:val="clear" w:color="auto" w:fill="auto"/>
            <w:vAlign w:val="center"/>
          </w:tcPr>
          <w:p w14:paraId="1E50D393"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1DD16A7F" w14:textId="77777777" w:rsidR="000A2C02" w:rsidRPr="00010045" w:rsidRDefault="000A2C02" w:rsidP="000A2C02">
            <w:pPr>
              <w:spacing w:after="0"/>
              <w:ind w:left="113" w:firstLine="0"/>
              <w:jc w:val="left"/>
            </w:pPr>
            <w:r w:rsidRPr="00010045">
              <w:t xml:space="preserve"> - wprowadzanie opisów wyników badań diagnostycznych</w:t>
            </w:r>
          </w:p>
        </w:tc>
        <w:tc>
          <w:tcPr>
            <w:tcW w:w="893" w:type="pct"/>
            <w:shd w:val="clear" w:color="auto" w:fill="auto"/>
            <w:vAlign w:val="center"/>
          </w:tcPr>
          <w:p w14:paraId="05EF578B" w14:textId="77777777" w:rsidR="000A2C02" w:rsidRPr="00010045" w:rsidRDefault="000A2C02" w:rsidP="000A2C02">
            <w:pPr>
              <w:spacing w:after="0"/>
              <w:jc w:val="center"/>
            </w:pPr>
            <w:r w:rsidRPr="00010045">
              <w:t>TAK</w:t>
            </w:r>
          </w:p>
        </w:tc>
        <w:tc>
          <w:tcPr>
            <w:tcW w:w="805" w:type="pct"/>
            <w:vAlign w:val="center"/>
          </w:tcPr>
          <w:p w14:paraId="49FE14F6" w14:textId="77777777" w:rsidR="000A2C02" w:rsidRPr="00010045" w:rsidRDefault="000A2C02" w:rsidP="000A2C02">
            <w:pPr>
              <w:spacing w:after="0"/>
              <w:jc w:val="center"/>
            </w:pPr>
            <w:r w:rsidRPr="002F5D2F">
              <w:t>NIE</w:t>
            </w:r>
          </w:p>
        </w:tc>
      </w:tr>
      <w:tr w:rsidR="000A2C02" w:rsidRPr="00010045" w14:paraId="7F89CF91" w14:textId="77777777" w:rsidTr="000A2C02">
        <w:tc>
          <w:tcPr>
            <w:tcW w:w="422" w:type="pct"/>
            <w:shd w:val="clear" w:color="auto" w:fill="auto"/>
            <w:vAlign w:val="center"/>
          </w:tcPr>
          <w:p w14:paraId="75877DD2"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9F2DC8B" w14:textId="77777777" w:rsidR="000A2C02" w:rsidRPr="00010045" w:rsidRDefault="000A2C02" w:rsidP="000A2C02">
            <w:pPr>
              <w:spacing w:after="0"/>
              <w:ind w:left="113" w:firstLine="0"/>
              <w:jc w:val="left"/>
            </w:pPr>
            <w:r w:rsidRPr="00010045">
              <w:t xml:space="preserve"> - wprowadzanie opisów wyników badań na definiowalnych formularzach wyników dostosowanych do rodzaju wykonywanego badania</w:t>
            </w:r>
          </w:p>
        </w:tc>
        <w:tc>
          <w:tcPr>
            <w:tcW w:w="893" w:type="pct"/>
            <w:shd w:val="clear" w:color="auto" w:fill="auto"/>
            <w:vAlign w:val="center"/>
          </w:tcPr>
          <w:p w14:paraId="2503B90F" w14:textId="77777777" w:rsidR="000A2C02" w:rsidRPr="00010045" w:rsidRDefault="000A2C02" w:rsidP="000A2C02">
            <w:pPr>
              <w:spacing w:after="0"/>
              <w:jc w:val="center"/>
            </w:pPr>
            <w:r w:rsidRPr="00010045">
              <w:t>TAK</w:t>
            </w:r>
          </w:p>
        </w:tc>
        <w:tc>
          <w:tcPr>
            <w:tcW w:w="805" w:type="pct"/>
            <w:vAlign w:val="center"/>
          </w:tcPr>
          <w:p w14:paraId="1ADF31E5" w14:textId="77777777" w:rsidR="000A2C02" w:rsidRPr="00010045" w:rsidRDefault="000A2C02" w:rsidP="000A2C02">
            <w:pPr>
              <w:spacing w:after="0"/>
              <w:jc w:val="center"/>
            </w:pPr>
            <w:r w:rsidRPr="002F5D2F">
              <w:t>NIE</w:t>
            </w:r>
          </w:p>
        </w:tc>
      </w:tr>
      <w:tr w:rsidR="000A2C02" w:rsidRPr="00010045" w14:paraId="2E95B328" w14:textId="77777777" w:rsidTr="000A2C02">
        <w:tc>
          <w:tcPr>
            <w:tcW w:w="422" w:type="pct"/>
            <w:shd w:val="clear" w:color="auto" w:fill="auto"/>
            <w:vAlign w:val="center"/>
          </w:tcPr>
          <w:p w14:paraId="64ECE26A"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EB6D658" w14:textId="77777777" w:rsidR="000A2C02" w:rsidRPr="00010045" w:rsidRDefault="000A2C02" w:rsidP="000A2C02">
            <w:pPr>
              <w:spacing w:after="0"/>
              <w:ind w:left="113" w:firstLine="0"/>
              <w:jc w:val="left"/>
            </w:pPr>
            <w:r w:rsidRPr="00010045">
              <w:t xml:space="preserve"> - autoryzacja wyników badań diagnostycznych</w:t>
            </w:r>
          </w:p>
        </w:tc>
        <w:tc>
          <w:tcPr>
            <w:tcW w:w="893" w:type="pct"/>
            <w:shd w:val="clear" w:color="auto" w:fill="auto"/>
            <w:vAlign w:val="center"/>
          </w:tcPr>
          <w:p w14:paraId="7749E600" w14:textId="77777777" w:rsidR="000A2C02" w:rsidRPr="00010045" w:rsidRDefault="000A2C02" w:rsidP="000A2C02">
            <w:pPr>
              <w:spacing w:after="0"/>
              <w:jc w:val="center"/>
            </w:pPr>
            <w:r w:rsidRPr="00010045">
              <w:t>TAK</w:t>
            </w:r>
          </w:p>
        </w:tc>
        <w:tc>
          <w:tcPr>
            <w:tcW w:w="805" w:type="pct"/>
            <w:vAlign w:val="center"/>
          </w:tcPr>
          <w:p w14:paraId="69098DE7" w14:textId="77777777" w:rsidR="000A2C02" w:rsidRPr="00010045" w:rsidRDefault="000A2C02" w:rsidP="000A2C02">
            <w:pPr>
              <w:spacing w:after="0"/>
              <w:jc w:val="center"/>
            </w:pPr>
            <w:r w:rsidRPr="002F5D2F">
              <w:t>NIE</w:t>
            </w:r>
          </w:p>
        </w:tc>
      </w:tr>
      <w:tr w:rsidR="000A2C02" w:rsidRPr="00010045" w14:paraId="5E636D9C" w14:textId="77777777" w:rsidTr="000A2C02">
        <w:tc>
          <w:tcPr>
            <w:tcW w:w="422" w:type="pct"/>
            <w:shd w:val="clear" w:color="auto" w:fill="auto"/>
            <w:vAlign w:val="center"/>
          </w:tcPr>
          <w:p w14:paraId="4006D003"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066CBB2" w14:textId="77777777" w:rsidR="000A2C02" w:rsidRPr="00010045" w:rsidRDefault="000A2C02" w:rsidP="000A2C02">
            <w:pPr>
              <w:spacing w:after="0"/>
              <w:ind w:left="113" w:firstLine="0"/>
              <w:jc w:val="left"/>
            </w:pPr>
            <w:r w:rsidRPr="00010045">
              <w:t xml:space="preserve"> - wydruk wyniku wg wzoru, jakim posługuje się pracownia</w:t>
            </w:r>
          </w:p>
        </w:tc>
        <w:tc>
          <w:tcPr>
            <w:tcW w:w="893" w:type="pct"/>
            <w:shd w:val="clear" w:color="auto" w:fill="auto"/>
            <w:vAlign w:val="center"/>
          </w:tcPr>
          <w:p w14:paraId="62A145E0" w14:textId="77777777" w:rsidR="000A2C02" w:rsidRPr="00010045" w:rsidRDefault="000A2C02" w:rsidP="000A2C02">
            <w:pPr>
              <w:spacing w:after="0"/>
              <w:jc w:val="center"/>
            </w:pPr>
            <w:r w:rsidRPr="00010045">
              <w:t>TAK</w:t>
            </w:r>
          </w:p>
        </w:tc>
        <w:tc>
          <w:tcPr>
            <w:tcW w:w="805" w:type="pct"/>
            <w:vAlign w:val="center"/>
          </w:tcPr>
          <w:p w14:paraId="600296E3" w14:textId="77777777" w:rsidR="000A2C02" w:rsidRPr="00010045" w:rsidRDefault="000A2C02" w:rsidP="000A2C02">
            <w:pPr>
              <w:spacing w:after="0"/>
              <w:jc w:val="center"/>
            </w:pPr>
            <w:r w:rsidRPr="002F5D2F">
              <w:t>NIE</w:t>
            </w:r>
          </w:p>
        </w:tc>
      </w:tr>
      <w:tr w:rsidR="000A2C02" w:rsidRPr="00010045" w14:paraId="166C109B" w14:textId="77777777" w:rsidTr="000A2C02">
        <w:tc>
          <w:tcPr>
            <w:tcW w:w="422" w:type="pct"/>
            <w:shd w:val="clear" w:color="auto" w:fill="auto"/>
            <w:vAlign w:val="center"/>
          </w:tcPr>
          <w:p w14:paraId="2770F023"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32B928DC" w14:textId="77777777" w:rsidR="000A2C02" w:rsidRPr="00010045" w:rsidRDefault="000A2C02" w:rsidP="000A2C02">
            <w:pPr>
              <w:spacing w:after="0"/>
              <w:ind w:left="113" w:firstLine="0"/>
              <w:jc w:val="left"/>
            </w:pPr>
            <w:r w:rsidRPr="00010045">
              <w:t xml:space="preserve"> - wydruk wielu egzemplarzy tego samego dokumentu</w:t>
            </w:r>
          </w:p>
        </w:tc>
        <w:tc>
          <w:tcPr>
            <w:tcW w:w="893" w:type="pct"/>
            <w:shd w:val="clear" w:color="auto" w:fill="auto"/>
            <w:vAlign w:val="center"/>
          </w:tcPr>
          <w:p w14:paraId="046157F7" w14:textId="77777777" w:rsidR="000A2C02" w:rsidRPr="00010045" w:rsidRDefault="000A2C02" w:rsidP="000A2C02">
            <w:pPr>
              <w:spacing w:after="0"/>
              <w:jc w:val="center"/>
            </w:pPr>
            <w:r w:rsidRPr="00010045">
              <w:t>TAK</w:t>
            </w:r>
          </w:p>
        </w:tc>
        <w:tc>
          <w:tcPr>
            <w:tcW w:w="805" w:type="pct"/>
            <w:vAlign w:val="center"/>
          </w:tcPr>
          <w:p w14:paraId="2578629E" w14:textId="77777777" w:rsidR="000A2C02" w:rsidRPr="00010045" w:rsidRDefault="000A2C02" w:rsidP="000A2C02">
            <w:pPr>
              <w:spacing w:after="0"/>
              <w:jc w:val="center"/>
            </w:pPr>
            <w:r w:rsidRPr="00D814D9">
              <w:t>NIE</w:t>
            </w:r>
          </w:p>
        </w:tc>
      </w:tr>
      <w:tr w:rsidR="000A2C02" w:rsidRPr="00010045" w14:paraId="53A7813F" w14:textId="77777777" w:rsidTr="000A2C02">
        <w:tc>
          <w:tcPr>
            <w:tcW w:w="422" w:type="pct"/>
            <w:shd w:val="clear" w:color="auto" w:fill="auto"/>
            <w:vAlign w:val="center"/>
          </w:tcPr>
          <w:p w14:paraId="4AC5CF8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21B7DB0B" w14:textId="77777777" w:rsidR="000A2C02" w:rsidRPr="00010045" w:rsidRDefault="000A2C02" w:rsidP="000A2C02">
            <w:pPr>
              <w:spacing w:after="0"/>
              <w:ind w:left="113" w:firstLine="0"/>
              <w:jc w:val="left"/>
            </w:pPr>
            <w:r w:rsidRPr="00010045">
              <w:t xml:space="preserve">System musi umożliwiać obsługę i wydruk dokumentacji zbiorczej tj.: </w:t>
            </w:r>
          </w:p>
        </w:tc>
        <w:tc>
          <w:tcPr>
            <w:tcW w:w="893" w:type="pct"/>
            <w:shd w:val="clear" w:color="auto" w:fill="auto"/>
            <w:vAlign w:val="center"/>
          </w:tcPr>
          <w:p w14:paraId="255AFCC8" w14:textId="77777777" w:rsidR="000A2C02" w:rsidRPr="00010045" w:rsidRDefault="000A2C02" w:rsidP="000A2C02">
            <w:pPr>
              <w:spacing w:after="0"/>
              <w:jc w:val="center"/>
            </w:pPr>
            <w:r w:rsidRPr="00010045">
              <w:t>TAK</w:t>
            </w:r>
          </w:p>
        </w:tc>
        <w:tc>
          <w:tcPr>
            <w:tcW w:w="805" w:type="pct"/>
            <w:vAlign w:val="center"/>
          </w:tcPr>
          <w:p w14:paraId="2EA03895" w14:textId="77777777" w:rsidR="000A2C02" w:rsidRPr="00010045" w:rsidRDefault="000A2C02" w:rsidP="000A2C02">
            <w:pPr>
              <w:spacing w:after="0"/>
              <w:jc w:val="center"/>
            </w:pPr>
            <w:r w:rsidRPr="00D814D9">
              <w:t>NIE</w:t>
            </w:r>
          </w:p>
        </w:tc>
      </w:tr>
      <w:tr w:rsidR="000A2C02" w:rsidRPr="00010045" w14:paraId="0B3AA47F" w14:textId="77777777" w:rsidTr="000A2C02">
        <w:tc>
          <w:tcPr>
            <w:tcW w:w="422" w:type="pct"/>
            <w:shd w:val="clear" w:color="auto" w:fill="auto"/>
            <w:vAlign w:val="center"/>
          </w:tcPr>
          <w:p w14:paraId="5C1634E9"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5AF8C57B" w14:textId="77777777" w:rsidR="000A2C02" w:rsidRPr="00010045" w:rsidRDefault="000A2C02" w:rsidP="000A2C02">
            <w:pPr>
              <w:spacing w:after="0"/>
              <w:ind w:left="113" w:firstLine="0"/>
              <w:jc w:val="left"/>
            </w:pPr>
            <w:r w:rsidRPr="00010045">
              <w:t xml:space="preserve"> - Księga Badań</w:t>
            </w:r>
          </w:p>
        </w:tc>
        <w:tc>
          <w:tcPr>
            <w:tcW w:w="893" w:type="pct"/>
            <w:shd w:val="clear" w:color="auto" w:fill="auto"/>
            <w:vAlign w:val="center"/>
          </w:tcPr>
          <w:p w14:paraId="14BCDCAC" w14:textId="77777777" w:rsidR="000A2C02" w:rsidRPr="00010045" w:rsidRDefault="000A2C02" w:rsidP="000A2C02">
            <w:pPr>
              <w:spacing w:after="0"/>
              <w:jc w:val="center"/>
            </w:pPr>
            <w:r w:rsidRPr="00010045">
              <w:t>TAK</w:t>
            </w:r>
          </w:p>
        </w:tc>
        <w:tc>
          <w:tcPr>
            <w:tcW w:w="805" w:type="pct"/>
            <w:vAlign w:val="center"/>
          </w:tcPr>
          <w:p w14:paraId="2C6A75EC" w14:textId="77777777" w:rsidR="000A2C02" w:rsidRPr="00010045" w:rsidRDefault="000A2C02" w:rsidP="000A2C02">
            <w:pPr>
              <w:spacing w:after="0"/>
              <w:jc w:val="center"/>
            </w:pPr>
            <w:r w:rsidRPr="00D814D9">
              <w:t>NIE</w:t>
            </w:r>
          </w:p>
        </w:tc>
      </w:tr>
      <w:tr w:rsidR="000A2C02" w:rsidRPr="00010045" w14:paraId="5E20BE3E" w14:textId="77777777" w:rsidTr="000A2C02">
        <w:tc>
          <w:tcPr>
            <w:tcW w:w="422" w:type="pct"/>
            <w:shd w:val="clear" w:color="auto" w:fill="auto"/>
            <w:vAlign w:val="center"/>
          </w:tcPr>
          <w:p w14:paraId="63C553BB"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242A2499" w14:textId="77777777" w:rsidR="000A2C02" w:rsidRPr="00010045" w:rsidRDefault="000A2C02" w:rsidP="000A2C02">
            <w:pPr>
              <w:spacing w:after="0"/>
              <w:ind w:left="113" w:firstLine="0"/>
              <w:jc w:val="left"/>
            </w:pPr>
            <w:r w:rsidRPr="00010045">
              <w:t xml:space="preserve"> - Księga Zabiegów</w:t>
            </w:r>
          </w:p>
        </w:tc>
        <w:tc>
          <w:tcPr>
            <w:tcW w:w="893" w:type="pct"/>
            <w:shd w:val="clear" w:color="auto" w:fill="auto"/>
            <w:vAlign w:val="center"/>
          </w:tcPr>
          <w:p w14:paraId="7FCAB820" w14:textId="77777777" w:rsidR="000A2C02" w:rsidRPr="00010045" w:rsidRDefault="000A2C02" w:rsidP="000A2C02">
            <w:pPr>
              <w:spacing w:after="0"/>
              <w:jc w:val="center"/>
            </w:pPr>
            <w:r w:rsidRPr="00010045">
              <w:t>TAK</w:t>
            </w:r>
          </w:p>
        </w:tc>
        <w:tc>
          <w:tcPr>
            <w:tcW w:w="805" w:type="pct"/>
            <w:vAlign w:val="center"/>
          </w:tcPr>
          <w:p w14:paraId="1F06ACD2" w14:textId="77777777" w:rsidR="000A2C02" w:rsidRPr="00010045" w:rsidRDefault="000A2C02" w:rsidP="000A2C02">
            <w:pPr>
              <w:spacing w:after="0"/>
              <w:jc w:val="center"/>
            </w:pPr>
            <w:r w:rsidRPr="00D814D9">
              <w:t>NIE</w:t>
            </w:r>
          </w:p>
        </w:tc>
      </w:tr>
      <w:tr w:rsidR="000A2C02" w:rsidRPr="00010045" w14:paraId="1FD99D64" w14:textId="77777777" w:rsidTr="000A2C02">
        <w:tc>
          <w:tcPr>
            <w:tcW w:w="422" w:type="pct"/>
            <w:shd w:val="clear" w:color="auto" w:fill="auto"/>
            <w:vAlign w:val="center"/>
          </w:tcPr>
          <w:p w14:paraId="292F3514"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131410F7" w14:textId="77777777" w:rsidR="000A2C02" w:rsidRPr="00010045" w:rsidRDefault="000A2C02" w:rsidP="000A2C02">
            <w:pPr>
              <w:spacing w:after="0"/>
              <w:ind w:left="113" w:firstLine="0"/>
              <w:jc w:val="left"/>
            </w:pPr>
            <w:r w:rsidRPr="00010045">
              <w:t>- Księga Oczekujących</w:t>
            </w:r>
          </w:p>
        </w:tc>
        <w:tc>
          <w:tcPr>
            <w:tcW w:w="893" w:type="pct"/>
            <w:shd w:val="clear" w:color="auto" w:fill="auto"/>
            <w:vAlign w:val="center"/>
          </w:tcPr>
          <w:p w14:paraId="03DB9F43" w14:textId="77777777" w:rsidR="000A2C02" w:rsidRPr="00010045" w:rsidRDefault="000A2C02" w:rsidP="000A2C02">
            <w:pPr>
              <w:spacing w:after="0"/>
              <w:jc w:val="center"/>
            </w:pPr>
            <w:r w:rsidRPr="00010045">
              <w:t>TAK</w:t>
            </w:r>
          </w:p>
        </w:tc>
        <w:tc>
          <w:tcPr>
            <w:tcW w:w="805" w:type="pct"/>
            <w:vAlign w:val="center"/>
          </w:tcPr>
          <w:p w14:paraId="1B79846A" w14:textId="77777777" w:rsidR="000A2C02" w:rsidRPr="00010045" w:rsidRDefault="000A2C02" w:rsidP="000A2C02">
            <w:pPr>
              <w:spacing w:after="0"/>
              <w:jc w:val="center"/>
            </w:pPr>
            <w:r w:rsidRPr="00D814D9">
              <w:t>NIE</w:t>
            </w:r>
          </w:p>
        </w:tc>
      </w:tr>
      <w:tr w:rsidR="000A2C02" w:rsidRPr="00010045" w14:paraId="1FD37412" w14:textId="77777777" w:rsidTr="000A2C02">
        <w:tc>
          <w:tcPr>
            <w:tcW w:w="422" w:type="pct"/>
            <w:shd w:val="clear" w:color="auto" w:fill="auto"/>
            <w:vAlign w:val="center"/>
          </w:tcPr>
          <w:p w14:paraId="7A77D8B8" w14:textId="77777777" w:rsidR="000A2C02" w:rsidRPr="00010045" w:rsidRDefault="000A2C0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2C2116A" w14:textId="77777777" w:rsidR="000A2C02" w:rsidRPr="00010045" w:rsidRDefault="000A2C02" w:rsidP="000A2C02">
            <w:pPr>
              <w:spacing w:after="0"/>
              <w:ind w:left="113" w:firstLine="0"/>
              <w:jc w:val="left"/>
            </w:pPr>
            <w:r w:rsidRPr="00010045">
              <w:t xml:space="preserve"> System powinien umożliwiać powtórny wydruk dokumentu już wydrukowanego.</w:t>
            </w:r>
          </w:p>
        </w:tc>
        <w:tc>
          <w:tcPr>
            <w:tcW w:w="893" w:type="pct"/>
            <w:shd w:val="clear" w:color="auto" w:fill="auto"/>
            <w:vAlign w:val="center"/>
          </w:tcPr>
          <w:p w14:paraId="4A22F20A" w14:textId="77777777" w:rsidR="000A2C02" w:rsidRPr="00010045" w:rsidRDefault="000A2C02" w:rsidP="000A2C02">
            <w:pPr>
              <w:spacing w:after="0"/>
              <w:jc w:val="center"/>
            </w:pPr>
            <w:r w:rsidRPr="00010045">
              <w:t>TAK</w:t>
            </w:r>
          </w:p>
        </w:tc>
        <w:tc>
          <w:tcPr>
            <w:tcW w:w="805" w:type="pct"/>
            <w:vAlign w:val="center"/>
          </w:tcPr>
          <w:p w14:paraId="39AC3E01" w14:textId="77777777" w:rsidR="000A2C02" w:rsidRPr="00010045" w:rsidRDefault="000A2C02" w:rsidP="000A2C02">
            <w:pPr>
              <w:spacing w:after="0"/>
              <w:jc w:val="center"/>
            </w:pPr>
            <w:r w:rsidRPr="00D814D9">
              <w:t>NIE</w:t>
            </w:r>
          </w:p>
        </w:tc>
      </w:tr>
      <w:tr w:rsidR="00386132" w:rsidRPr="00010045" w14:paraId="73EBBDF1" w14:textId="77777777" w:rsidTr="000A2C02">
        <w:tc>
          <w:tcPr>
            <w:tcW w:w="422" w:type="pct"/>
            <w:shd w:val="clear" w:color="auto" w:fill="auto"/>
            <w:vAlign w:val="center"/>
          </w:tcPr>
          <w:p w14:paraId="0E18A9DD" w14:textId="77777777" w:rsidR="00386132" w:rsidRPr="00130764" w:rsidRDefault="00386132" w:rsidP="007D2AEB">
            <w:pPr>
              <w:pStyle w:val="Akapitzlist"/>
              <w:numPr>
                <w:ilvl w:val="0"/>
                <w:numId w:val="69"/>
              </w:numPr>
              <w:suppressAutoHyphens w:val="0"/>
              <w:spacing w:after="0"/>
              <w:jc w:val="center"/>
              <w:rPr>
                <w:rFonts w:ascii="Arial" w:hAnsi="Arial" w:cs="Arial"/>
                <w:sz w:val="20"/>
                <w:szCs w:val="20"/>
              </w:rPr>
            </w:pPr>
          </w:p>
        </w:tc>
        <w:tc>
          <w:tcPr>
            <w:tcW w:w="2880" w:type="pct"/>
            <w:shd w:val="clear" w:color="auto" w:fill="auto"/>
            <w:vAlign w:val="center"/>
          </w:tcPr>
          <w:p w14:paraId="63393629" w14:textId="77777777" w:rsidR="00386132" w:rsidRPr="00130764" w:rsidRDefault="00386132" w:rsidP="00386132">
            <w:pPr>
              <w:spacing w:after="0"/>
              <w:ind w:left="113" w:firstLine="0"/>
              <w:jc w:val="left"/>
              <w:rPr>
                <w:rFonts w:cstheme="minorHAnsi"/>
                <w:sz w:val="18"/>
                <w:szCs w:val="18"/>
              </w:rPr>
            </w:pPr>
            <w:r w:rsidRPr="00130764">
              <w:rPr>
                <w:rFonts w:cstheme="minorHAnsi"/>
                <w:sz w:val="18"/>
                <w:szCs w:val="18"/>
              </w:rPr>
              <w:t>System posiada wspólny dla wszystkich użytkowników moduł rejestracji pacjentów obsługujący jednocześnie wiele pracowni diagnostycznych (TK, RTG, USG, Endoskopii).</w:t>
            </w:r>
          </w:p>
          <w:p w14:paraId="24DFA98C" w14:textId="7591D115" w:rsidR="00386132" w:rsidRPr="00130764" w:rsidRDefault="00386132" w:rsidP="00130764">
            <w:pPr>
              <w:spacing w:after="0"/>
              <w:jc w:val="left"/>
            </w:pPr>
          </w:p>
        </w:tc>
        <w:tc>
          <w:tcPr>
            <w:tcW w:w="893" w:type="pct"/>
            <w:shd w:val="clear" w:color="auto" w:fill="auto"/>
            <w:vAlign w:val="center"/>
          </w:tcPr>
          <w:p w14:paraId="337833DB" w14:textId="77777777" w:rsidR="00386132" w:rsidRPr="00130764" w:rsidRDefault="00B2473B" w:rsidP="000A2C02">
            <w:pPr>
              <w:spacing w:after="0"/>
              <w:jc w:val="center"/>
            </w:pPr>
            <w:r w:rsidRPr="00130764">
              <w:t>TAK</w:t>
            </w:r>
          </w:p>
        </w:tc>
        <w:tc>
          <w:tcPr>
            <w:tcW w:w="805" w:type="pct"/>
            <w:vAlign w:val="center"/>
          </w:tcPr>
          <w:p w14:paraId="256A23CA" w14:textId="77777777" w:rsidR="00386132" w:rsidRPr="00130764" w:rsidRDefault="00B2473B" w:rsidP="000A2C02">
            <w:pPr>
              <w:spacing w:after="0"/>
              <w:jc w:val="center"/>
            </w:pPr>
            <w:r w:rsidRPr="00130764">
              <w:t>TAK</w:t>
            </w:r>
          </w:p>
        </w:tc>
      </w:tr>
    </w:tbl>
    <w:p w14:paraId="35E2C448" w14:textId="77777777" w:rsidR="009A5A25" w:rsidRDefault="009A5A25" w:rsidP="009A5A25">
      <w:pPr>
        <w:ind w:firstLine="0"/>
      </w:pPr>
    </w:p>
    <w:p w14:paraId="38262B17" w14:textId="77777777" w:rsidR="00D35D8D" w:rsidRDefault="00D35D8D" w:rsidP="009A5A25">
      <w:pPr>
        <w:ind w:firstLine="0"/>
      </w:pPr>
    </w:p>
    <w:p w14:paraId="2B4FE3B4" w14:textId="77777777" w:rsidR="00D35D8D" w:rsidRDefault="00D35D8D" w:rsidP="009A5A25">
      <w:pPr>
        <w:ind w:firstLine="0"/>
      </w:pPr>
    </w:p>
    <w:p w14:paraId="32DF3BC5" w14:textId="77777777" w:rsidR="00D35D8D" w:rsidRPr="00010045" w:rsidRDefault="00D35D8D" w:rsidP="009A5A25">
      <w:pPr>
        <w:ind w:firstLine="0"/>
      </w:pPr>
    </w:p>
    <w:p w14:paraId="5790D034" w14:textId="77777777" w:rsidR="009A5A25" w:rsidRPr="00010045" w:rsidRDefault="00134EDD" w:rsidP="00056F02">
      <w:pPr>
        <w:pStyle w:val="Nagwek2"/>
      </w:pPr>
      <w:r>
        <w:lastRenderedPageBreak/>
        <w:t xml:space="preserve"> </w:t>
      </w:r>
      <w:bookmarkStart w:id="80" w:name="_Toc524601465"/>
      <w:r w:rsidR="009A5A25" w:rsidRPr="00010045">
        <w:t>Wymagania dla Portalu Internetowego</w:t>
      </w:r>
      <w:bookmarkEnd w:id="80"/>
    </w:p>
    <w:tbl>
      <w:tblPr>
        <w:tblW w:w="0" w:type="auto"/>
        <w:tblInd w:w="65" w:type="dxa"/>
        <w:tblCellMar>
          <w:left w:w="70" w:type="dxa"/>
          <w:right w:w="70" w:type="dxa"/>
        </w:tblCellMar>
        <w:tblLook w:val="04A0" w:firstRow="1" w:lastRow="0" w:firstColumn="1" w:lastColumn="0" w:noHBand="0" w:noVBand="1"/>
      </w:tblPr>
      <w:tblGrid>
        <w:gridCol w:w="549"/>
        <w:gridCol w:w="5407"/>
        <w:gridCol w:w="1668"/>
        <w:gridCol w:w="1371"/>
      </w:tblGrid>
      <w:tr w:rsidR="00F16828" w:rsidRPr="00010045" w14:paraId="71DA01CE" w14:textId="77777777" w:rsidTr="00846560">
        <w:trPr>
          <w:trHeight w:val="2367"/>
        </w:trPr>
        <w:tc>
          <w:tcPr>
            <w:tcW w:w="549" w:type="dxa"/>
            <w:tcBorders>
              <w:top w:val="single" w:sz="4" w:space="0" w:color="auto"/>
              <w:left w:val="single" w:sz="4" w:space="0" w:color="auto"/>
              <w:bottom w:val="single" w:sz="4" w:space="0" w:color="auto"/>
              <w:right w:val="single" w:sz="4" w:space="0" w:color="auto"/>
            </w:tcBorders>
            <w:shd w:val="clear" w:color="auto" w:fill="E7E6E6"/>
            <w:vAlign w:val="center"/>
          </w:tcPr>
          <w:p w14:paraId="699030C2" w14:textId="77777777" w:rsidR="00F16828" w:rsidRPr="00010045" w:rsidRDefault="00F16828" w:rsidP="00F16828">
            <w:pPr>
              <w:pStyle w:val="Tabela1a"/>
              <w:spacing w:before="0" w:after="0" w:line="276" w:lineRule="auto"/>
              <w:ind w:left="337" w:hanging="285"/>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5407"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5BAB6275" w14:textId="77777777" w:rsidR="00F16828" w:rsidRPr="00010045" w:rsidRDefault="00F16828" w:rsidP="00F16828">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1668"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58ED167E" w14:textId="77777777" w:rsidR="00F16828" w:rsidRPr="00010045" w:rsidRDefault="00F16828" w:rsidP="00846560">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1371" w:type="dxa"/>
            <w:tcBorders>
              <w:top w:val="single" w:sz="4" w:space="0" w:color="auto"/>
              <w:left w:val="single" w:sz="4" w:space="0" w:color="auto"/>
              <w:bottom w:val="single" w:sz="4" w:space="0" w:color="auto"/>
              <w:right w:val="single" w:sz="4" w:space="0" w:color="auto"/>
            </w:tcBorders>
            <w:shd w:val="clear" w:color="auto" w:fill="E7E6E6"/>
            <w:textDirection w:val="btLr"/>
            <w:vAlign w:val="center"/>
          </w:tcPr>
          <w:p w14:paraId="1A84C082" w14:textId="77777777" w:rsidR="00F16828" w:rsidRPr="00010045" w:rsidRDefault="00F16828" w:rsidP="00846560">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846560" w:rsidRPr="00010045" w14:paraId="139B5666" w14:textId="77777777" w:rsidTr="00846560">
        <w:trPr>
          <w:trHeight w:val="285"/>
        </w:trPr>
        <w:tc>
          <w:tcPr>
            <w:tcW w:w="8995" w:type="dxa"/>
            <w:gridSpan w:val="4"/>
            <w:tcBorders>
              <w:top w:val="single" w:sz="4" w:space="0" w:color="auto"/>
              <w:left w:val="single" w:sz="4" w:space="0" w:color="auto"/>
              <w:bottom w:val="single" w:sz="4" w:space="0" w:color="auto"/>
              <w:right w:val="single" w:sz="4" w:space="0" w:color="auto"/>
            </w:tcBorders>
            <w:vAlign w:val="center"/>
          </w:tcPr>
          <w:p w14:paraId="53844015" w14:textId="77777777" w:rsidR="00846560" w:rsidRPr="00010045" w:rsidRDefault="00846560" w:rsidP="00846560">
            <w:pPr>
              <w:spacing w:after="0"/>
              <w:jc w:val="center"/>
              <w:rPr>
                <w:b/>
                <w:color w:val="000000"/>
              </w:rPr>
            </w:pPr>
            <w:r w:rsidRPr="00010045">
              <w:rPr>
                <w:b/>
              </w:rPr>
              <w:t>Rejestracja / Powiadomienia</w:t>
            </w:r>
          </w:p>
        </w:tc>
      </w:tr>
      <w:tr w:rsidR="00B168DC" w:rsidRPr="00010045" w14:paraId="2C7DD079" w14:textId="77777777" w:rsidTr="00846560">
        <w:trPr>
          <w:trHeight w:val="285"/>
        </w:trPr>
        <w:tc>
          <w:tcPr>
            <w:tcW w:w="549" w:type="dxa"/>
            <w:tcBorders>
              <w:top w:val="single" w:sz="4" w:space="0" w:color="auto"/>
              <w:left w:val="single" w:sz="4" w:space="0" w:color="auto"/>
              <w:bottom w:val="single" w:sz="4" w:space="0" w:color="auto"/>
              <w:right w:val="single" w:sz="4" w:space="0" w:color="auto"/>
            </w:tcBorders>
            <w:vAlign w:val="center"/>
          </w:tcPr>
          <w:p w14:paraId="494E48B1" w14:textId="77777777" w:rsidR="00B168DC" w:rsidRPr="00010045" w:rsidRDefault="00B168DC"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B478CA2" w14:textId="77777777" w:rsidR="00B168DC" w:rsidRPr="00010045" w:rsidRDefault="00B168DC" w:rsidP="00DE1A6C">
            <w:pPr>
              <w:spacing w:after="0"/>
              <w:ind w:left="113" w:firstLine="0"/>
              <w:jc w:val="left"/>
            </w:pPr>
            <w:r w:rsidRPr="00010045">
              <w:t>Rejestracja nowego pacjenta – użytkownika systemu</w:t>
            </w:r>
          </w:p>
        </w:tc>
        <w:tc>
          <w:tcPr>
            <w:tcW w:w="1668" w:type="dxa"/>
            <w:tcBorders>
              <w:top w:val="single" w:sz="4" w:space="0" w:color="auto"/>
              <w:left w:val="single" w:sz="4" w:space="0" w:color="auto"/>
              <w:bottom w:val="single" w:sz="4" w:space="0" w:color="auto"/>
              <w:right w:val="single" w:sz="4" w:space="0" w:color="auto"/>
            </w:tcBorders>
            <w:vAlign w:val="center"/>
          </w:tcPr>
          <w:p w14:paraId="62EB16FD" w14:textId="77777777" w:rsidR="00B168DC" w:rsidRPr="00010045" w:rsidRDefault="00B168DC" w:rsidP="00846560">
            <w:pPr>
              <w:spacing w:after="0"/>
              <w:jc w:val="center"/>
            </w:pPr>
            <w:r w:rsidRPr="00010045">
              <w:rPr>
                <w:color w:val="000000"/>
              </w:rPr>
              <w:t>TAK</w:t>
            </w:r>
          </w:p>
        </w:tc>
        <w:tc>
          <w:tcPr>
            <w:tcW w:w="1371" w:type="dxa"/>
            <w:tcBorders>
              <w:top w:val="single" w:sz="4" w:space="0" w:color="auto"/>
              <w:left w:val="single" w:sz="4" w:space="0" w:color="auto"/>
              <w:bottom w:val="single" w:sz="4" w:space="0" w:color="auto"/>
              <w:right w:val="single" w:sz="4" w:space="0" w:color="auto"/>
            </w:tcBorders>
            <w:vAlign w:val="center"/>
          </w:tcPr>
          <w:p w14:paraId="6FDDD694" w14:textId="77777777" w:rsidR="00B168DC" w:rsidRPr="00010045" w:rsidRDefault="003A26BE" w:rsidP="00846560">
            <w:pPr>
              <w:spacing w:after="0"/>
              <w:jc w:val="center"/>
              <w:rPr>
                <w:color w:val="000000"/>
              </w:rPr>
            </w:pPr>
            <w:r>
              <w:rPr>
                <w:color w:val="000000"/>
              </w:rPr>
              <w:t>TAK</w:t>
            </w:r>
          </w:p>
        </w:tc>
      </w:tr>
      <w:tr w:rsidR="000A2C02" w:rsidRPr="00010045" w14:paraId="73BC72DD"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71B36A3A"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AFF1CB9" w14:textId="77777777" w:rsidR="000A2C02" w:rsidRPr="00010045" w:rsidRDefault="000A2C02" w:rsidP="000A2C02">
            <w:pPr>
              <w:spacing w:after="0"/>
              <w:ind w:left="113" w:firstLine="0"/>
              <w:jc w:val="left"/>
            </w:pPr>
            <w:r w:rsidRPr="00010045">
              <w:t>Potwierdzenie rejestracji pacjenta poprzez wprowadzenie kodu udostępnionego przez SMS.</w:t>
            </w:r>
          </w:p>
        </w:tc>
        <w:tc>
          <w:tcPr>
            <w:tcW w:w="1668" w:type="dxa"/>
            <w:tcBorders>
              <w:top w:val="nil"/>
              <w:left w:val="single" w:sz="4" w:space="0" w:color="auto"/>
              <w:bottom w:val="single" w:sz="4" w:space="0" w:color="auto"/>
              <w:right w:val="single" w:sz="4" w:space="0" w:color="auto"/>
            </w:tcBorders>
            <w:vAlign w:val="center"/>
          </w:tcPr>
          <w:p w14:paraId="77FD9D2D"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783BB7C" w14:textId="77777777" w:rsidR="000A2C02" w:rsidRPr="00010045" w:rsidRDefault="000A2C02" w:rsidP="000A2C02">
            <w:pPr>
              <w:spacing w:after="0"/>
              <w:jc w:val="center"/>
              <w:rPr>
                <w:color w:val="000000"/>
              </w:rPr>
            </w:pPr>
            <w:r w:rsidRPr="008D01CF">
              <w:t>NIE</w:t>
            </w:r>
          </w:p>
        </w:tc>
      </w:tr>
      <w:tr w:rsidR="000A2C02" w:rsidRPr="00010045" w14:paraId="016D625F"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1F8F7AEE"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E6BACA3" w14:textId="77777777" w:rsidR="000A2C02" w:rsidRPr="00010045" w:rsidRDefault="000A2C02" w:rsidP="000A2C02">
            <w:pPr>
              <w:spacing w:after="0"/>
              <w:ind w:left="113" w:firstLine="0"/>
              <w:jc w:val="left"/>
            </w:pPr>
            <w:r w:rsidRPr="00010045">
              <w:t>Potwierdzenie rejestracji pacjenta poprzez wprowadzenie kodu udostępnionego przez e-Mail.</w:t>
            </w:r>
          </w:p>
        </w:tc>
        <w:tc>
          <w:tcPr>
            <w:tcW w:w="1668" w:type="dxa"/>
            <w:tcBorders>
              <w:top w:val="nil"/>
              <w:left w:val="single" w:sz="4" w:space="0" w:color="auto"/>
              <w:bottom w:val="single" w:sz="4" w:space="0" w:color="auto"/>
              <w:right w:val="single" w:sz="4" w:space="0" w:color="auto"/>
            </w:tcBorders>
            <w:vAlign w:val="center"/>
          </w:tcPr>
          <w:p w14:paraId="63CAE18C"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93BAD1E" w14:textId="77777777" w:rsidR="000A2C02" w:rsidRPr="00010045" w:rsidRDefault="000A2C02" w:rsidP="000A2C02">
            <w:pPr>
              <w:spacing w:after="0"/>
              <w:jc w:val="center"/>
              <w:rPr>
                <w:color w:val="000000"/>
              </w:rPr>
            </w:pPr>
            <w:r w:rsidRPr="008D01CF">
              <w:t>NIE</w:t>
            </w:r>
          </w:p>
        </w:tc>
      </w:tr>
      <w:tr w:rsidR="000A2C02" w:rsidRPr="00010045" w14:paraId="1ECA7446" w14:textId="77777777" w:rsidTr="000A2C02">
        <w:trPr>
          <w:trHeight w:val="1140"/>
        </w:trPr>
        <w:tc>
          <w:tcPr>
            <w:tcW w:w="549" w:type="dxa"/>
            <w:tcBorders>
              <w:top w:val="nil"/>
              <w:left w:val="single" w:sz="4" w:space="0" w:color="auto"/>
              <w:bottom w:val="single" w:sz="4" w:space="0" w:color="auto"/>
              <w:right w:val="single" w:sz="4" w:space="0" w:color="auto"/>
            </w:tcBorders>
            <w:vAlign w:val="center"/>
          </w:tcPr>
          <w:p w14:paraId="5C637D66"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FCE964F" w14:textId="77777777" w:rsidR="000A2C02" w:rsidRPr="00010045" w:rsidRDefault="000A2C02" w:rsidP="000A2C02">
            <w:pPr>
              <w:spacing w:after="0"/>
              <w:ind w:left="113" w:firstLine="0"/>
              <w:jc w:val="left"/>
            </w:pPr>
            <w:r w:rsidRPr="00010045">
              <w:t>Możliwość samodzielnej autoryzacji (określenie danych dostępowych – login/hasło) użytkownika – pacjenta po poprawnym potwierdzeniu rejestracji; możliwość wyłączenia trybu samodzielnej autoryzacji pacjentów.</w:t>
            </w:r>
          </w:p>
        </w:tc>
        <w:tc>
          <w:tcPr>
            <w:tcW w:w="1668" w:type="dxa"/>
            <w:tcBorders>
              <w:top w:val="nil"/>
              <w:left w:val="single" w:sz="4" w:space="0" w:color="auto"/>
              <w:bottom w:val="single" w:sz="4" w:space="0" w:color="auto"/>
              <w:right w:val="single" w:sz="4" w:space="0" w:color="auto"/>
            </w:tcBorders>
            <w:vAlign w:val="center"/>
          </w:tcPr>
          <w:p w14:paraId="63693B59"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716BFD7" w14:textId="77777777" w:rsidR="000A2C02" w:rsidRPr="00010045" w:rsidRDefault="000A2C02" w:rsidP="000A2C02">
            <w:pPr>
              <w:spacing w:after="0"/>
              <w:jc w:val="center"/>
              <w:rPr>
                <w:color w:val="000000"/>
              </w:rPr>
            </w:pPr>
            <w:r w:rsidRPr="008D01CF">
              <w:t>NIE</w:t>
            </w:r>
          </w:p>
        </w:tc>
      </w:tr>
      <w:tr w:rsidR="000A2C02" w:rsidRPr="00010045" w14:paraId="6F8F96E2" w14:textId="77777777" w:rsidTr="000A2C02">
        <w:trPr>
          <w:trHeight w:val="1425"/>
        </w:trPr>
        <w:tc>
          <w:tcPr>
            <w:tcW w:w="549" w:type="dxa"/>
            <w:tcBorders>
              <w:top w:val="nil"/>
              <w:left w:val="single" w:sz="4" w:space="0" w:color="auto"/>
              <w:bottom w:val="single" w:sz="4" w:space="0" w:color="auto"/>
              <w:right w:val="single" w:sz="4" w:space="0" w:color="auto"/>
            </w:tcBorders>
            <w:vAlign w:val="center"/>
          </w:tcPr>
          <w:p w14:paraId="57DB5AC0"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5354FDE" w14:textId="77777777" w:rsidR="000A2C02" w:rsidRPr="00EC4325" w:rsidRDefault="000A2C02" w:rsidP="000A2C02">
            <w:pPr>
              <w:spacing w:after="0"/>
              <w:ind w:left="113" w:firstLine="0"/>
              <w:jc w:val="left"/>
            </w:pPr>
            <w:r w:rsidRPr="00EC4325">
              <w:t>Możliwość ograniczenia samodzielnej autoryzacji użytkowników – pacjentów do osób zarejestrowanych w zintegrowanym systemie HIS (na podstawie zgodności numeru PESEL i nazwiska); możliwość wyłączenia trybu autoryzacji pacjentów w oparciu o rejestr zintegrowanego systemu HIS.</w:t>
            </w:r>
          </w:p>
        </w:tc>
        <w:tc>
          <w:tcPr>
            <w:tcW w:w="1668" w:type="dxa"/>
            <w:tcBorders>
              <w:top w:val="nil"/>
              <w:left w:val="single" w:sz="4" w:space="0" w:color="auto"/>
              <w:bottom w:val="single" w:sz="4" w:space="0" w:color="auto"/>
              <w:right w:val="single" w:sz="4" w:space="0" w:color="auto"/>
            </w:tcBorders>
            <w:vAlign w:val="center"/>
          </w:tcPr>
          <w:p w14:paraId="3945C281" w14:textId="77777777" w:rsidR="000A2C02" w:rsidRPr="00EC4325" w:rsidRDefault="000A2C02" w:rsidP="000A2C02">
            <w:pPr>
              <w:spacing w:after="0"/>
              <w:jc w:val="center"/>
            </w:pPr>
            <w:r w:rsidRPr="00EC4325">
              <w:rPr>
                <w:color w:val="000000"/>
              </w:rPr>
              <w:t>TAK</w:t>
            </w:r>
          </w:p>
        </w:tc>
        <w:tc>
          <w:tcPr>
            <w:tcW w:w="1371" w:type="dxa"/>
            <w:tcBorders>
              <w:top w:val="nil"/>
              <w:left w:val="single" w:sz="4" w:space="0" w:color="auto"/>
              <w:bottom w:val="single" w:sz="4" w:space="0" w:color="auto"/>
              <w:right w:val="single" w:sz="4" w:space="0" w:color="auto"/>
            </w:tcBorders>
            <w:vAlign w:val="center"/>
          </w:tcPr>
          <w:p w14:paraId="444393F2" w14:textId="77777777" w:rsidR="000A2C02" w:rsidRPr="00EC4325" w:rsidRDefault="000A2C02" w:rsidP="000A2C02">
            <w:pPr>
              <w:spacing w:after="0"/>
              <w:jc w:val="center"/>
              <w:rPr>
                <w:color w:val="000000"/>
              </w:rPr>
            </w:pPr>
            <w:r w:rsidRPr="00EC4325">
              <w:t>NIE</w:t>
            </w:r>
          </w:p>
        </w:tc>
      </w:tr>
      <w:tr w:rsidR="000A2C02" w:rsidRPr="00010045" w14:paraId="25DA20CD"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729C527C"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2155EF2" w14:textId="77777777" w:rsidR="000A2C02" w:rsidRPr="00010045" w:rsidRDefault="000A2C02" w:rsidP="000A2C02">
            <w:pPr>
              <w:spacing w:after="0"/>
              <w:ind w:left="113" w:firstLine="0"/>
              <w:jc w:val="left"/>
            </w:pPr>
            <w:r w:rsidRPr="00010045">
              <w:t>Logowanie pacjenta/użytkownika – autentykacja użytkownika systemu.</w:t>
            </w:r>
          </w:p>
        </w:tc>
        <w:tc>
          <w:tcPr>
            <w:tcW w:w="1668" w:type="dxa"/>
            <w:tcBorders>
              <w:top w:val="nil"/>
              <w:left w:val="single" w:sz="4" w:space="0" w:color="auto"/>
              <w:bottom w:val="single" w:sz="4" w:space="0" w:color="auto"/>
              <w:right w:val="single" w:sz="4" w:space="0" w:color="auto"/>
            </w:tcBorders>
            <w:vAlign w:val="center"/>
          </w:tcPr>
          <w:p w14:paraId="38E86C84"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797CE82" w14:textId="77777777" w:rsidR="000A2C02" w:rsidRPr="00010045" w:rsidRDefault="000A2C02" w:rsidP="000A2C02">
            <w:pPr>
              <w:spacing w:after="0"/>
              <w:jc w:val="center"/>
              <w:rPr>
                <w:color w:val="000000"/>
              </w:rPr>
            </w:pPr>
            <w:r w:rsidRPr="008D01CF">
              <w:t>NIE</w:t>
            </w:r>
          </w:p>
        </w:tc>
      </w:tr>
      <w:tr w:rsidR="000A2C02" w:rsidRPr="00010045" w14:paraId="77CA818F"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C292E91"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2EC3F34" w14:textId="77777777" w:rsidR="000A2C02" w:rsidRPr="00010045" w:rsidRDefault="000A2C02" w:rsidP="000A2C02">
            <w:pPr>
              <w:spacing w:after="0"/>
              <w:ind w:left="113" w:firstLine="0"/>
              <w:jc w:val="left"/>
            </w:pPr>
            <w:r w:rsidRPr="00010045">
              <w:t>Aktualizacja profilu pacjenta/użytkownika; możliwość aktualizacji danych kontaktowych: adresu e-mail, nr-telefonu; adresu zamieszkania.</w:t>
            </w:r>
          </w:p>
        </w:tc>
        <w:tc>
          <w:tcPr>
            <w:tcW w:w="1668" w:type="dxa"/>
            <w:tcBorders>
              <w:top w:val="nil"/>
              <w:left w:val="single" w:sz="4" w:space="0" w:color="auto"/>
              <w:bottom w:val="single" w:sz="4" w:space="0" w:color="auto"/>
              <w:right w:val="single" w:sz="4" w:space="0" w:color="auto"/>
            </w:tcBorders>
            <w:vAlign w:val="center"/>
          </w:tcPr>
          <w:p w14:paraId="0C416F28"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5520D06" w14:textId="77777777" w:rsidR="000A2C02" w:rsidRPr="00010045" w:rsidRDefault="000A2C02" w:rsidP="000A2C02">
            <w:pPr>
              <w:spacing w:after="0"/>
              <w:jc w:val="center"/>
              <w:rPr>
                <w:color w:val="000000"/>
              </w:rPr>
            </w:pPr>
            <w:r w:rsidRPr="001B4745">
              <w:t>NIE</w:t>
            </w:r>
          </w:p>
        </w:tc>
      </w:tr>
      <w:tr w:rsidR="000A2C02" w:rsidRPr="00010045" w14:paraId="389D75F8" w14:textId="77777777" w:rsidTr="000A2C02">
        <w:trPr>
          <w:trHeight w:val="549"/>
        </w:trPr>
        <w:tc>
          <w:tcPr>
            <w:tcW w:w="549" w:type="dxa"/>
            <w:tcBorders>
              <w:top w:val="nil"/>
              <w:left w:val="single" w:sz="4" w:space="0" w:color="auto"/>
              <w:bottom w:val="single" w:sz="4" w:space="0" w:color="auto"/>
              <w:right w:val="single" w:sz="4" w:space="0" w:color="auto"/>
            </w:tcBorders>
            <w:vAlign w:val="center"/>
          </w:tcPr>
          <w:p w14:paraId="2ED937BF"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E3C6A55" w14:textId="77777777" w:rsidR="000A2C02" w:rsidRPr="00010045" w:rsidRDefault="000A2C02" w:rsidP="000A2C02">
            <w:pPr>
              <w:spacing w:after="0"/>
              <w:ind w:left="113" w:firstLine="0"/>
              <w:jc w:val="left"/>
            </w:pPr>
            <w:r w:rsidRPr="00010045">
              <w:t>Możliwość zablokowania zmiany danych osobowych pacjenta (imię, nazwisko, PESEL) w profilu pacjenta.</w:t>
            </w:r>
          </w:p>
        </w:tc>
        <w:tc>
          <w:tcPr>
            <w:tcW w:w="1668" w:type="dxa"/>
            <w:tcBorders>
              <w:top w:val="nil"/>
              <w:left w:val="single" w:sz="4" w:space="0" w:color="auto"/>
              <w:bottom w:val="single" w:sz="4" w:space="0" w:color="auto"/>
              <w:right w:val="single" w:sz="4" w:space="0" w:color="auto"/>
            </w:tcBorders>
            <w:vAlign w:val="center"/>
          </w:tcPr>
          <w:p w14:paraId="4EC837D0"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21206D8" w14:textId="77777777" w:rsidR="000A2C02" w:rsidRPr="00010045" w:rsidRDefault="000A2C02" w:rsidP="000A2C02">
            <w:pPr>
              <w:spacing w:after="0"/>
              <w:jc w:val="center"/>
              <w:rPr>
                <w:color w:val="000000"/>
              </w:rPr>
            </w:pPr>
            <w:r w:rsidRPr="001B4745">
              <w:t>NIE</w:t>
            </w:r>
          </w:p>
        </w:tc>
      </w:tr>
      <w:tr w:rsidR="000A2C02" w:rsidRPr="00010045" w14:paraId="12644F97" w14:textId="77777777" w:rsidTr="000A2C02">
        <w:trPr>
          <w:trHeight w:val="1425"/>
        </w:trPr>
        <w:tc>
          <w:tcPr>
            <w:tcW w:w="549" w:type="dxa"/>
            <w:tcBorders>
              <w:top w:val="nil"/>
              <w:left w:val="single" w:sz="4" w:space="0" w:color="auto"/>
              <w:bottom w:val="single" w:sz="4" w:space="0" w:color="auto"/>
              <w:right w:val="single" w:sz="4" w:space="0" w:color="auto"/>
            </w:tcBorders>
            <w:vAlign w:val="center"/>
          </w:tcPr>
          <w:p w14:paraId="0BC37B58"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55FA70C" w14:textId="77777777" w:rsidR="000A2C02" w:rsidRPr="00010045" w:rsidRDefault="000A2C02" w:rsidP="000A2C02">
            <w:pPr>
              <w:spacing w:after="0"/>
              <w:ind w:left="113" w:firstLine="0"/>
              <w:jc w:val="left"/>
            </w:pPr>
            <w:r w:rsidRPr="00010045">
              <w:t>Możliwość określenia parametrów powiadomień o zbliżającym się terminie udzielenia usługi (interwał czasu przed planowanym termine</w:t>
            </w:r>
            <w:r>
              <w:t>m</w:t>
            </w:r>
            <w:r w:rsidRPr="00010045">
              <w:t>, tryb powiadamiania) zdefiniowanych w systemie.</w:t>
            </w:r>
          </w:p>
        </w:tc>
        <w:tc>
          <w:tcPr>
            <w:tcW w:w="1668" w:type="dxa"/>
            <w:tcBorders>
              <w:top w:val="nil"/>
              <w:left w:val="single" w:sz="4" w:space="0" w:color="auto"/>
              <w:bottom w:val="single" w:sz="4" w:space="0" w:color="auto"/>
              <w:right w:val="single" w:sz="4" w:space="0" w:color="auto"/>
            </w:tcBorders>
            <w:vAlign w:val="center"/>
          </w:tcPr>
          <w:p w14:paraId="21986D86"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FAE7250" w14:textId="77777777" w:rsidR="000A2C02" w:rsidRPr="00010045" w:rsidRDefault="000A2C02" w:rsidP="000A2C02">
            <w:pPr>
              <w:spacing w:after="0"/>
              <w:jc w:val="center"/>
              <w:rPr>
                <w:color w:val="000000"/>
              </w:rPr>
            </w:pPr>
            <w:r w:rsidRPr="001B4745">
              <w:t>NIE</w:t>
            </w:r>
          </w:p>
        </w:tc>
      </w:tr>
      <w:tr w:rsidR="000A2C02" w:rsidRPr="00010045" w14:paraId="3CC3BFE4" w14:textId="77777777" w:rsidTr="000A2C02">
        <w:trPr>
          <w:trHeight w:val="391"/>
        </w:trPr>
        <w:tc>
          <w:tcPr>
            <w:tcW w:w="549" w:type="dxa"/>
            <w:tcBorders>
              <w:top w:val="nil"/>
              <w:left w:val="single" w:sz="4" w:space="0" w:color="auto"/>
              <w:bottom w:val="single" w:sz="4" w:space="0" w:color="auto"/>
              <w:right w:val="single" w:sz="4" w:space="0" w:color="auto"/>
            </w:tcBorders>
            <w:vAlign w:val="center"/>
          </w:tcPr>
          <w:p w14:paraId="2D4E1651"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7BAFFB0" w14:textId="77777777" w:rsidR="000A2C02" w:rsidRPr="00010045" w:rsidRDefault="000A2C02" w:rsidP="000A2C02">
            <w:pPr>
              <w:spacing w:after="0"/>
              <w:ind w:left="113" w:firstLine="0"/>
              <w:jc w:val="left"/>
            </w:pPr>
            <w:r w:rsidRPr="00010045">
              <w:t>Możliwość zmiany hasła pacjenta – użytkownika.</w:t>
            </w:r>
          </w:p>
        </w:tc>
        <w:tc>
          <w:tcPr>
            <w:tcW w:w="1668" w:type="dxa"/>
            <w:tcBorders>
              <w:top w:val="nil"/>
              <w:left w:val="single" w:sz="4" w:space="0" w:color="auto"/>
              <w:bottom w:val="single" w:sz="4" w:space="0" w:color="auto"/>
              <w:right w:val="single" w:sz="4" w:space="0" w:color="auto"/>
            </w:tcBorders>
            <w:vAlign w:val="center"/>
          </w:tcPr>
          <w:p w14:paraId="4BEFC9BF"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91B70D0" w14:textId="77777777" w:rsidR="000A2C02" w:rsidRPr="00010045" w:rsidRDefault="000A2C02" w:rsidP="000A2C02">
            <w:pPr>
              <w:spacing w:after="0"/>
              <w:jc w:val="center"/>
              <w:rPr>
                <w:color w:val="000000"/>
              </w:rPr>
            </w:pPr>
            <w:r w:rsidRPr="001B4745">
              <w:t>NIE</w:t>
            </w:r>
          </w:p>
        </w:tc>
      </w:tr>
      <w:tr w:rsidR="000A2C02" w:rsidRPr="00010045" w14:paraId="62B12043"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CA56FFC"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1C5EE70" w14:textId="06E28F4E" w:rsidR="00D35D8D" w:rsidRPr="00010045" w:rsidRDefault="000A2C02" w:rsidP="00D35D8D">
            <w:pPr>
              <w:spacing w:after="0"/>
              <w:ind w:left="113" w:firstLine="0"/>
              <w:jc w:val="left"/>
            </w:pPr>
            <w:r w:rsidRPr="00010045">
              <w:t>Możliwość ustawienia nowego hasła, po poprawnej weryfikacji adresu e-mail lub numeru telefonu poprzez wprowadzenie przesłanego kodu potwierdzenia.</w:t>
            </w:r>
          </w:p>
        </w:tc>
        <w:tc>
          <w:tcPr>
            <w:tcW w:w="1668" w:type="dxa"/>
            <w:tcBorders>
              <w:top w:val="nil"/>
              <w:left w:val="single" w:sz="4" w:space="0" w:color="auto"/>
              <w:bottom w:val="single" w:sz="4" w:space="0" w:color="auto"/>
              <w:right w:val="single" w:sz="4" w:space="0" w:color="auto"/>
            </w:tcBorders>
            <w:vAlign w:val="center"/>
          </w:tcPr>
          <w:p w14:paraId="11591B01"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226DA073" w14:textId="77777777" w:rsidR="000A2C02" w:rsidRPr="00010045" w:rsidRDefault="000A2C02" w:rsidP="000A2C02">
            <w:pPr>
              <w:spacing w:after="0"/>
              <w:jc w:val="center"/>
              <w:rPr>
                <w:color w:val="000000"/>
              </w:rPr>
            </w:pPr>
            <w:r w:rsidRPr="001B4745">
              <w:t>NIE</w:t>
            </w:r>
          </w:p>
        </w:tc>
      </w:tr>
      <w:tr w:rsidR="00B168DC" w:rsidRPr="00010045" w14:paraId="545903D0" w14:textId="77777777" w:rsidTr="00846560">
        <w:trPr>
          <w:trHeight w:val="1425"/>
        </w:trPr>
        <w:tc>
          <w:tcPr>
            <w:tcW w:w="549" w:type="dxa"/>
            <w:tcBorders>
              <w:top w:val="nil"/>
              <w:left w:val="single" w:sz="4" w:space="0" w:color="auto"/>
              <w:bottom w:val="single" w:sz="4" w:space="0" w:color="auto"/>
              <w:right w:val="single" w:sz="4" w:space="0" w:color="auto"/>
            </w:tcBorders>
            <w:vAlign w:val="center"/>
          </w:tcPr>
          <w:p w14:paraId="402F84EE" w14:textId="77777777" w:rsidR="00B168DC" w:rsidRPr="00010045" w:rsidRDefault="00B168DC"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A0B6916" w14:textId="77777777" w:rsidR="00B168DC" w:rsidRPr="00010045" w:rsidRDefault="00B168DC" w:rsidP="00DE1A6C">
            <w:pPr>
              <w:spacing w:after="0"/>
              <w:ind w:left="113" w:firstLine="0"/>
              <w:jc w:val="left"/>
            </w:pPr>
            <w:r w:rsidRPr="00010045">
              <w:t>Rezerwacja terminu udzielenia usługi – wskazanie daty i czasu planowanej realizacji wizyty, miejsca realizacji (element struktury organizacyjnej) i personelu realizującego (opcjonalnie; w zależności od statusu wyboru personelu zdefiniowanego dla usługi).</w:t>
            </w:r>
          </w:p>
        </w:tc>
        <w:tc>
          <w:tcPr>
            <w:tcW w:w="1668" w:type="dxa"/>
            <w:tcBorders>
              <w:top w:val="nil"/>
              <w:left w:val="single" w:sz="4" w:space="0" w:color="auto"/>
              <w:bottom w:val="single" w:sz="4" w:space="0" w:color="auto"/>
              <w:right w:val="single" w:sz="4" w:space="0" w:color="auto"/>
            </w:tcBorders>
            <w:vAlign w:val="center"/>
          </w:tcPr>
          <w:p w14:paraId="22CB6DE6" w14:textId="77777777" w:rsidR="00B168DC" w:rsidRPr="00010045" w:rsidRDefault="00B168DC" w:rsidP="00846560">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143E299" w14:textId="77777777" w:rsidR="00B168DC" w:rsidRPr="00010045" w:rsidRDefault="003A26BE" w:rsidP="00846560">
            <w:pPr>
              <w:spacing w:after="0"/>
              <w:jc w:val="center"/>
              <w:rPr>
                <w:color w:val="000000"/>
              </w:rPr>
            </w:pPr>
            <w:r>
              <w:rPr>
                <w:color w:val="000000"/>
              </w:rPr>
              <w:t>TAK</w:t>
            </w:r>
          </w:p>
        </w:tc>
      </w:tr>
      <w:tr w:rsidR="000A2C02" w:rsidRPr="00010045" w14:paraId="15C06E91"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5F422B1"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1E3E23A" w14:textId="77777777" w:rsidR="000A2C02" w:rsidRPr="00010045" w:rsidRDefault="000A2C02" w:rsidP="000A2C02">
            <w:pPr>
              <w:spacing w:after="0"/>
              <w:ind w:left="113" w:firstLine="0"/>
              <w:jc w:val="left"/>
            </w:pPr>
            <w:r w:rsidRPr="00010045">
              <w:t>Możliwość/konieczność rejestracji danych skierowania w czasie rezerwacji terminu udzielenia dla usług o odpowiednim statusie wymagalności danych skierowania.</w:t>
            </w:r>
          </w:p>
        </w:tc>
        <w:tc>
          <w:tcPr>
            <w:tcW w:w="1668" w:type="dxa"/>
            <w:tcBorders>
              <w:top w:val="nil"/>
              <w:left w:val="single" w:sz="4" w:space="0" w:color="auto"/>
              <w:bottom w:val="single" w:sz="4" w:space="0" w:color="auto"/>
              <w:right w:val="single" w:sz="4" w:space="0" w:color="auto"/>
            </w:tcBorders>
            <w:vAlign w:val="center"/>
          </w:tcPr>
          <w:p w14:paraId="0E6AA3B7"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2C175263" w14:textId="77777777" w:rsidR="000A2C02" w:rsidRPr="00010045" w:rsidRDefault="000A2C02" w:rsidP="000A2C02">
            <w:pPr>
              <w:spacing w:after="0"/>
              <w:jc w:val="center"/>
              <w:rPr>
                <w:color w:val="000000"/>
              </w:rPr>
            </w:pPr>
            <w:r w:rsidRPr="00A22E8D">
              <w:t>NIE</w:t>
            </w:r>
          </w:p>
        </w:tc>
      </w:tr>
      <w:tr w:rsidR="000A2C02" w:rsidRPr="00010045" w14:paraId="0618CCC1"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125E78E9"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D513A04" w14:textId="77777777" w:rsidR="000A2C02" w:rsidRPr="00010045" w:rsidRDefault="000A2C02" w:rsidP="000A2C02">
            <w:pPr>
              <w:spacing w:after="0"/>
              <w:ind w:left="113" w:firstLine="0"/>
              <w:jc w:val="left"/>
            </w:pPr>
            <w:r w:rsidRPr="00010045">
              <w:t>Grupowanie usług do rezerwacji wg zdefiniowanych rodzajów usług.</w:t>
            </w:r>
          </w:p>
        </w:tc>
        <w:tc>
          <w:tcPr>
            <w:tcW w:w="1668" w:type="dxa"/>
            <w:tcBorders>
              <w:top w:val="nil"/>
              <w:left w:val="single" w:sz="4" w:space="0" w:color="auto"/>
              <w:bottom w:val="single" w:sz="4" w:space="0" w:color="auto"/>
              <w:right w:val="single" w:sz="4" w:space="0" w:color="auto"/>
            </w:tcBorders>
            <w:vAlign w:val="center"/>
          </w:tcPr>
          <w:p w14:paraId="402B8E35"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1FB7087" w14:textId="77777777" w:rsidR="000A2C02" w:rsidRPr="00010045" w:rsidRDefault="000A2C02" w:rsidP="000A2C02">
            <w:pPr>
              <w:spacing w:after="0"/>
              <w:jc w:val="center"/>
              <w:rPr>
                <w:color w:val="000000"/>
              </w:rPr>
            </w:pPr>
            <w:r w:rsidRPr="00A22E8D">
              <w:t>NIE</w:t>
            </w:r>
          </w:p>
        </w:tc>
      </w:tr>
      <w:tr w:rsidR="000A2C02" w:rsidRPr="00010045" w14:paraId="1A2B2F5D"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0073B633"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2216AD6" w14:textId="77777777" w:rsidR="000A2C02" w:rsidRPr="00010045" w:rsidRDefault="000A2C02" w:rsidP="000A2C02">
            <w:pPr>
              <w:spacing w:after="0"/>
              <w:ind w:left="113" w:firstLine="0"/>
              <w:jc w:val="left"/>
            </w:pPr>
            <w:r w:rsidRPr="00010045">
              <w:t>Przegląd rejestru rezerwacji wizyt pacjenta z wyróżnieniem stanu usługi (planowana, zrealizowana, anulowana).</w:t>
            </w:r>
          </w:p>
        </w:tc>
        <w:tc>
          <w:tcPr>
            <w:tcW w:w="1668" w:type="dxa"/>
            <w:tcBorders>
              <w:top w:val="nil"/>
              <w:left w:val="single" w:sz="4" w:space="0" w:color="auto"/>
              <w:bottom w:val="single" w:sz="4" w:space="0" w:color="auto"/>
              <w:right w:val="single" w:sz="4" w:space="0" w:color="auto"/>
            </w:tcBorders>
            <w:vAlign w:val="center"/>
          </w:tcPr>
          <w:p w14:paraId="070C894F"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06FC5A91" w14:textId="77777777" w:rsidR="000A2C02" w:rsidRPr="00010045" w:rsidRDefault="000A2C02" w:rsidP="000A2C02">
            <w:pPr>
              <w:spacing w:after="0"/>
              <w:jc w:val="center"/>
              <w:rPr>
                <w:color w:val="000000"/>
              </w:rPr>
            </w:pPr>
            <w:r w:rsidRPr="00A22E8D">
              <w:t>NIE</w:t>
            </w:r>
          </w:p>
        </w:tc>
      </w:tr>
      <w:tr w:rsidR="000A2C02" w:rsidRPr="00010045" w14:paraId="6D7E6B44"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05C4CF97"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A5C8E4C" w14:textId="77777777" w:rsidR="000A2C02" w:rsidRPr="00010045" w:rsidRDefault="000A2C02" w:rsidP="000A2C02">
            <w:pPr>
              <w:spacing w:after="0"/>
              <w:ind w:left="113" w:firstLine="0"/>
              <w:jc w:val="left"/>
            </w:pPr>
            <w:r w:rsidRPr="00010045">
              <w:t>Możliwość anulowania przez pacjenta rezerwacji wizyty.</w:t>
            </w:r>
          </w:p>
        </w:tc>
        <w:tc>
          <w:tcPr>
            <w:tcW w:w="1668" w:type="dxa"/>
            <w:tcBorders>
              <w:top w:val="nil"/>
              <w:left w:val="single" w:sz="4" w:space="0" w:color="auto"/>
              <w:bottom w:val="single" w:sz="4" w:space="0" w:color="auto"/>
              <w:right w:val="single" w:sz="4" w:space="0" w:color="auto"/>
            </w:tcBorders>
            <w:vAlign w:val="center"/>
          </w:tcPr>
          <w:p w14:paraId="7BCBED85"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9640771" w14:textId="77777777" w:rsidR="000A2C02" w:rsidRPr="00010045" w:rsidRDefault="000A2C02" w:rsidP="000A2C02">
            <w:pPr>
              <w:spacing w:after="0"/>
              <w:jc w:val="center"/>
              <w:rPr>
                <w:color w:val="000000"/>
              </w:rPr>
            </w:pPr>
            <w:r w:rsidRPr="00A22E8D">
              <w:t>NIE</w:t>
            </w:r>
          </w:p>
        </w:tc>
      </w:tr>
      <w:tr w:rsidR="000A2C02" w:rsidRPr="00010045" w14:paraId="2D1D514B"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25E5FB27"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2E0CCEE" w14:textId="77777777" w:rsidR="000A2C02" w:rsidRPr="00010045" w:rsidRDefault="000A2C02" w:rsidP="000A2C02">
            <w:pPr>
              <w:spacing w:after="0"/>
              <w:ind w:left="113" w:firstLine="0"/>
              <w:jc w:val="left"/>
            </w:pPr>
            <w:r w:rsidRPr="00010045">
              <w:t>Możliwość zmiany terminu wizyty przez pacjenta.</w:t>
            </w:r>
          </w:p>
        </w:tc>
        <w:tc>
          <w:tcPr>
            <w:tcW w:w="1668" w:type="dxa"/>
            <w:tcBorders>
              <w:top w:val="nil"/>
              <w:left w:val="single" w:sz="4" w:space="0" w:color="auto"/>
              <w:bottom w:val="single" w:sz="4" w:space="0" w:color="auto"/>
              <w:right w:val="single" w:sz="4" w:space="0" w:color="auto"/>
            </w:tcBorders>
            <w:vAlign w:val="center"/>
          </w:tcPr>
          <w:p w14:paraId="05227E10"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174AD6C0" w14:textId="77777777" w:rsidR="000A2C02" w:rsidRPr="00010045" w:rsidRDefault="000A2C02" w:rsidP="000A2C02">
            <w:pPr>
              <w:spacing w:after="0"/>
              <w:jc w:val="center"/>
              <w:rPr>
                <w:color w:val="000000"/>
              </w:rPr>
            </w:pPr>
            <w:r w:rsidRPr="00A22E8D">
              <w:t>NIE</w:t>
            </w:r>
          </w:p>
        </w:tc>
      </w:tr>
      <w:tr w:rsidR="000A2C02" w:rsidRPr="00010045" w14:paraId="4509BEC1" w14:textId="77777777" w:rsidTr="000A2C02">
        <w:trPr>
          <w:trHeight w:val="305"/>
        </w:trPr>
        <w:tc>
          <w:tcPr>
            <w:tcW w:w="549" w:type="dxa"/>
            <w:tcBorders>
              <w:top w:val="nil"/>
              <w:left w:val="single" w:sz="4" w:space="0" w:color="auto"/>
              <w:bottom w:val="single" w:sz="4" w:space="0" w:color="auto"/>
              <w:right w:val="single" w:sz="4" w:space="0" w:color="auto"/>
            </w:tcBorders>
            <w:vAlign w:val="center"/>
          </w:tcPr>
          <w:p w14:paraId="58C474C3"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3C03C1D" w14:textId="77777777" w:rsidR="000A2C02" w:rsidRPr="00010045" w:rsidRDefault="000A2C02" w:rsidP="000A2C02">
            <w:pPr>
              <w:spacing w:after="0"/>
              <w:ind w:left="113" w:firstLine="0"/>
              <w:jc w:val="left"/>
            </w:pPr>
            <w:r w:rsidRPr="00010045">
              <w:t>Wydruk potwierdzenia rezerwacji wizyty zawierający informacje o usłudze, miejscu realizacji oraz planowaną datę udzielenia usługi.</w:t>
            </w:r>
          </w:p>
        </w:tc>
        <w:tc>
          <w:tcPr>
            <w:tcW w:w="1668" w:type="dxa"/>
            <w:tcBorders>
              <w:top w:val="nil"/>
              <w:left w:val="single" w:sz="4" w:space="0" w:color="auto"/>
              <w:bottom w:val="single" w:sz="4" w:space="0" w:color="auto"/>
              <w:right w:val="single" w:sz="4" w:space="0" w:color="auto"/>
            </w:tcBorders>
            <w:vAlign w:val="center"/>
          </w:tcPr>
          <w:p w14:paraId="00CEE979"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1CDF7EA2" w14:textId="77777777" w:rsidR="000A2C02" w:rsidRPr="00010045" w:rsidRDefault="000A2C02" w:rsidP="000A2C02">
            <w:pPr>
              <w:spacing w:after="0"/>
              <w:jc w:val="center"/>
              <w:rPr>
                <w:color w:val="000000"/>
              </w:rPr>
            </w:pPr>
            <w:r w:rsidRPr="00A22E8D">
              <w:t>NIE</w:t>
            </w:r>
          </w:p>
        </w:tc>
      </w:tr>
      <w:tr w:rsidR="000A2C02" w:rsidRPr="00010045" w14:paraId="486C80FA"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1E7D668"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6191F4F" w14:textId="77777777" w:rsidR="000A2C02" w:rsidRPr="00010045" w:rsidRDefault="000A2C02" w:rsidP="000A2C02">
            <w:pPr>
              <w:spacing w:after="0"/>
              <w:ind w:left="113" w:firstLine="0"/>
              <w:jc w:val="left"/>
            </w:pPr>
            <w:r w:rsidRPr="00010045">
              <w:t>Możliwość wysyłania przez SMS, e-mail lub wiadomości na portalu pacjenta przypomnień o zbliżających się terminach wizyt.</w:t>
            </w:r>
          </w:p>
        </w:tc>
        <w:tc>
          <w:tcPr>
            <w:tcW w:w="1668" w:type="dxa"/>
            <w:tcBorders>
              <w:top w:val="nil"/>
              <w:left w:val="single" w:sz="4" w:space="0" w:color="auto"/>
              <w:bottom w:val="single" w:sz="4" w:space="0" w:color="auto"/>
              <w:right w:val="single" w:sz="4" w:space="0" w:color="auto"/>
            </w:tcBorders>
            <w:vAlign w:val="center"/>
          </w:tcPr>
          <w:p w14:paraId="1CD2F723"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45FC098" w14:textId="77777777" w:rsidR="000A2C02" w:rsidRPr="00010045" w:rsidRDefault="000A2C02" w:rsidP="000A2C02">
            <w:pPr>
              <w:spacing w:after="0"/>
              <w:jc w:val="center"/>
              <w:rPr>
                <w:color w:val="000000"/>
              </w:rPr>
            </w:pPr>
            <w:r w:rsidRPr="00A22E8D">
              <w:t>NIE</w:t>
            </w:r>
          </w:p>
        </w:tc>
      </w:tr>
      <w:tr w:rsidR="000A2C02" w:rsidRPr="00010045" w14:paraId="425BE9C7"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59CD708"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CF20A12" w14:textId="77777777" w:rsidR="000A2C02" w:rsidRPr="00010045" w:rsidRDefault="000A2C02" w:rsidP="000A2C02">
            <w:pPr>
              <w:spacing w:after="0"/>
              <w:ind w:left="113" w:firstLine="0"/>
              <w:jc w:val="left"/>
            </w:pPr>
            <w:r w:rsidRPr="00010045">
              <w:t>Możliwość wysyłania przez SMS, e-mail lub wiadomości na portalu pacjenta powiadomień o anulowaniu rezerwacji przez pracowników jednostki ochrony zdrowia.</w:t>
            </w:r>
          </w:p>
        </w:tc>
        <w:tc>
          <w:tcPr>
            <w:tcW w:w="1668" w:type="dxa"/>
            <w:tcBorders>
              <w:top w:val="nil"/>
              <w:left w:val="single" w:sz="4" w:space="0" w:color="auto"/>
              <w:bottom w:val="single" w:sz="4" w:space="0" w:color="auto"/>
              <w:right w:val="single" w:sz="4" w:space="0" w:color="auto"/>
            </w:tcBorders>
            <w:vAlign w:val="center"/>
          </w:tcPr>
          <w:p w14:paraId="1C794F46"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4E2F848" w14:textId="77777777" w:rsidR="000A2C02" w:rsidRPr="00010045" w:rsidRDefault="000A2C02" w:rsidP="000A2C02">
            <w:pPr>
              <w:spacing w:after="0"/>
              <w:jc w:val="center"/>
              <w:rPr>
                <w:color w:val="000000"/>
              </w:rPr>
            </w:pPr>
            <w:r w:rsidRPr="00084AC2">
              <w:t>NIE</w:t>
            </w:r>
          </w:p>
        </w:tc>
      </w:tr>
      <w:tr w:rsidR="000A2C02" w:rsidRPr="00010045" w14:paraId="09FDA2A8"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B244870"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9FBE607" w14:textId="77777777" w:rsidR="000A2C02" w:rsidRPr="00010045" w:rsidRDefault="000A2C02" w:rsidP="000A2C02">
            <w:pPr>
              <w:spacing w:after="0"/>
              <w:ind w:left="113" w:firstLine="0"/>
              <w:jc w:val="left"/>
            </w:pPr>
            <w:r w:rsidRPr="00010045">
              <w:t>Możliwość wysyłania przez SMS, e-mail lub wiadomości na portalu pacjenta powiadomień o zmianie terminu realizacji usługi dokonanej przez pracowników jednostki ochrony zdrowia.</w:t>
            </w:r>
          </w:p>
        </w:tc>
        <w:tc>
          <w:tcPr>
            <w:tcW w:w="1668" w:type="dxa"/>
            <w:tcBorders>
              <w:top w:val="nil"/>
              <w:left w:val="single" w:sz="4" w:space="0" w:color="auto"/>
              <w:bottom w:val="single" w:sz="4" w:space="0" w:color="auto"/>
              <w:right w:val="single" w:sz="4" w:space="0" w:color="auto"/>
            </w:tcBorders>
            <w:vAlign w:val="center"/>
          </w:tcPr>
          <w:p w14:paraId="6FB45F40"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5B709BE" w14:textId="77777777" w:rsidR="000A2C02" w:rsidRPr="00010045" w:rsidRDefault="000A2C02" w:rsidP="000A2C02">
            <w:pPr>
              <w:spacing w:after="0"/>
              <w:jc w:val="center"/>
              <w:rPr>
                <w:color w:val="000000"/>
              </w:rPr>
            </w:pPr>
            <w:r w:rsidRPr="00084AC2">
              <w:t>NIE</w:t>
            </w:r>
          </w:p>
        </w:tc>
      </w:tr>
      <w:tr w:rsidR="000A2C02" w:rsidRPr="00010045" w14:paraId="6E04527F" w14:textId="77777777" w:rsidTr="00EE39EB">
        <w:trPr>
          <w:trHeight w:val="596"/>
        </w:trPr>
        <w:tc>
          <w:tcPr>
            <w:tcW w:w="549" w:type="dxa"/>
            <w:tcBorders>
              <w:top w:val="nil"/>
              <w:left w:val="single" w:sz="4" w:space="0" w:color="auto"/>
              <w:bottom w:val="single" w:sz="4" w:space="0" w:color="auto"/>
              <w:right w:val="single" w:sz="4" w:space="0" w:color="auto"/>
            </w:tcBorders>
            <w:vAlign w:val="center"/>
          </w:tcPr>
          <w:p w14:paraId="6255B868"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D906286" w14:textId="77777777" w:rsidR="000A2C02" w:rsidRPr="00010045" w:rsidRDefault="000A2C02" w:rsidP="000A2C02">
            <w:pPr>
              <w:spacing w:after="0"/>
              <w:ind w:left="113" w:firstLine="0"/>
              <w:jc w:val="left"/>
            </w:pPr>
            <w:r w:rsidRPr="00010045">
              <w:t>Wysyłanie wiadomości do jednostki ochrony zdrowia;</w:t>
            </w:r>
          </w:p>
        </w:tc>
        <w:tc>
          <w:tcPr>
            <w:tcW w:w="1668" w:type="dxa"/>
            <w:tcBorders>
              <w:top w:val="nil"/>
              <w:left w:val="single" w:sz="4" w:space="0" w:color="auto"/>
              <w:bottom w:val="single" w:sz="4" w:space="0" w:color="auto"/>
              <w:right w:val="single" w:sz="4" w:space="0" w:color="auto"/>
            </w:tcBorders>
            <w:vAlign w:val="center"/>
          </w:tcPr>
          <w:p w14:paraId="77206201"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05CAA77" w14:textId="77777777" w:rsidR="000A2C02" w:rsidRPr="00010045" w:rsidRDefault="000A2C02" w:rsidP="000A2C02">
            <w:pPr>
              <w:spacing w:after="0"/>
              <w:jc w:val="center"/>
              <w:rPr>
                <w:color w:val="000000"/>
              </w:rPr>
            </w:pPr>
            <w:r w:rsidRPr="00084AC2">
              <w:t>NIE</w:t>
            </w:r>
          </w:p>
        </w:tc>
      </w:tr>
      <w:tr w:rsidR="000A2C02" w:rsidRPr="00010045" w14:paraId="0A6198FE"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6DDC5FA"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500DAC3" w14:textId="77777777" w:rsidR="000A2C02" w:rsidRPr="00010045" w:rsidRDefault="000A2C02" w:rsidP="000A2C02">
            <w:pPr>
              <w:spacing w:after="0"/>
              <w:ind w:left="113" w:firstLine="0"/>
              <w:jc w:val="left"/>
            </w:pPr>
            <w:r w:rsidRPr="00010045">
              <w:t>Wysyłanie wiadomości SMS, e-mail lub wiadomości na portalu pacjenta o konieczności potwierdzenia rezerwacji terminu wizyty</w:t>
            </w:r>
          </w:p>
        </w:tc>
        <w:tc>
          <w:tcPr>
            <w:tcW w:w="1668" w:type="dxa"/>
            <w:tcBorders>
              <w:top w:val="nil"/>
              <w:left w:val="single" w:sz="4" w:space="0" w:color="auto"/>
              <w:bottom w:val="single" w:sz="4" w:space="0" w:color="auto"/>
              <w:right w:val="single" w:sz="4" w:space="0" w:color="auto"/>
            </w:tcBorders>
            <w:vAlign w:val="center"/>
          </w:tcPr>
          <w:p w14:paraId="3CD56DF7"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2E871C6" w14:textId="77777777" w:rsidR="000A2C02" w:rsidRPr="00010045" w:rsidRDefault="000A2C02" w:rsidP="000A2C02">
            <w:pPr>
              <w:spacing w:after="0"/>
              <w:jc w:val="center"/>
              <w:rPr>
                <w:color w:val="000000"/>
              </w:rPr>
            </w:pPr>
            <w:r w:rsidRPr="00084AC2">
              <w:t>NIE</w:t>
            </w:r>
          </w:p>
        </w:tc>
      </w:tr>
      <w:tr w:rsidR="000A2C02" w:rsidRPr="00010045" w14:paraId="6187329E"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D36F681"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09B8F7A" w14:textId="77777777" w:rsidR="000A2C02" w:rsidRPr="00010045" w:rsidRDefault="000A2C02" w:rsidP="000A2C02">
            <w:pPr>
              <w:spacing w:after="0"/>
              <w:ind w:left="113" w:firstLine="0"/>
              <w:jc w:val="left"/>
            </w:pPr>
            <w:r w:rsidRPr="00010045">
              <w:t>Potwierdzenie rezerwacji wizyty w określonym czasie przed realizacją dla rezerwacji wymagających takich potwierdzeń</w:t>
            </w:r>
          </w:p>
        </w:tc>
        <w:tc>
          <w:tcPr>
            <w:tcW w:w="1668" w:type="dxa"/>
            <w:tcBorders>
              <w:top w:val="nil"/>
              <w:left w:val="single" w:sz="4" w:space="0" w:color="auto"/>
              <w:bottom w:val="single" w:sz="4" w:space="0" w:color="auto"/>
              <w:right w:val="single" w:sz="4" w:space="0" w:color="auto"/>
            </w:tcBorders>
            <w:vAlign w:val="center"/>
          </w:tcPr>
          <w:p w14:paraId="0ADC0248"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5503828" w14:textId="77777777" w:rsidR="000A2C02" w:rsidRPr="00010045" w:rsidRDefault="000A2C02" w:rsidP="000A2C02">
            <w:pPr>
              <w:spacing w:after="0"/>
              <w:jc w:val="center"/>
              <w:rPr>
                <w:color w:val="000000"/>
              </w:rPr>
            </w:pPr>
            <w:r w:rsidRPr="00084AC2">
              <w:t>NIE</w:t>
            </w:r>
          </w:p>
        </w:tc>
      </w:tr>
      <w:tr w:rsidR="000A2C02" w:rsidRPr="00010045" w14:paraId="6A975825"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1AADBA4E"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5D11330" w14:textId="77777777" w:rsidR="000A2C02" w:rsidRPr="00010045" w:rsidRDefault="000A2C02" w:rsidP="000A2C02">
            <w:pPr>
              <w:spacing w:after="0"/>
              <w:ind w:left="113" w:firstLine="0"/>
              <w:jc w:val="left"/>
            </w:pPr>
            <w:r w:rsidRPr="00010045">
              <w:t>Edycja wysłanych i jeszcze nieprzeczytanych przez pracowników jednostki ochrony zdrowia wiadomości.</w:t>
            </w:r>
          </w:p>
        </w:tc>
        <w:tc>
          <w:tcPr>
            <w:tcW w:w="1668" w:type="dxa"/>
            <w:tcBorders>
              <w:top w:val="nil"/>
              <w:left w:val="single" w:sz="4" w:space="0" w:color="auto"/>
              <w:bottom w:val="single" w:sz="4" w:space="0" w:color="auto"/>
              <w:right w:val="single" w:sz="4" w:space="0" w:color="auto"/>
            </w:tcBorders>
            <w:vAlign w:val="center"/>
          </w:tcPr>
          <w:p w14:paraId="10D9CB8B"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0E624254" w14:textId="77777777" w:rsidR="000A2C02" w:rsidRPr="00010045" w:rsidRDefault="000A2C02" w:rsidP="000A2C02">
            <w:pPr>
              <w:spacing w:after="0"/>
              <w:jc w:val="center"/>
              <w:rPr>
                <w:color w:val="000000"/>
              </w:rPr>
            </w:pPr>
            <w:r w:rsidRPr="00084AC2">
              <w:t>NIE</w:t>
            </w:r>
          </w:p>
        </w:tc>
      </w:tr>
      <w:tr w:rsidR="000A2C02" w:rsidRPr="00010045" w14:paraId="696CBCFC" w14:textId="77777777" w:rsidTr="000A2C02">
        <w:trPr>
          <w:trHeight w:val="570"/>
        </w:trPr>
        <w:tc>
          <w:tcPr>
            <w:tcW w:w="549" w:type="dxa"/>
            <w:tcBorders>
              <w:top w:val="nil"/>
              <w:left w:val="single" w:sz="4" w:space="0" w:color="auto"/>
              <w:bottom w:val="single" w:sz="4" w:space="0" w:color="auto"/>
              <w:right w:val="single" w:sz="4" w:space="0" w:color="auto"/>
            </w:tcBorders>
            <w:vAlign w:val="center"/>
          </w:tcPr>
          <w:p w14:paraId="4B1D7628" w14:textId="77777777" w:rsidR="000A2C02" w:rsidRPr="00010045" w:rsidRDefault="000A2C02" w:rsidP="007D2AEB">
            <w:pPr>
              <w:pStyle w:val="Akapitzlist"/>
              <w:numPr>
                <w:ilvl w:val="0"/>
                <w:numId w:val="70"/>
              </w:numPr>
              <w:suppressAutoHyphens w:val="0"/>
              <w:spacing w:after="0"/>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44AB9E4" w14:textId="77777777" w:rsidR="000A2C02" w:rsidRPr="00010045" w:rsidRDefault="000A2C02" w:rsidP="000A2C02">
            <w:pPr>
              <w:spacing w:after="0"/>
              <w:ind w:left="113" w:firstLine="0"/>
              <w:jc w:val="left"/>
            </w:pPr>
            <w:r w:rsidRPr="00010045">
              <w:t>Przegląd wiadomości odebranych od pacjentów; wyszukiwanie wiadomości wg tematu, daty wysłania, nadawcy; wyróżnienie wiadomości nieprzeczytanych.</w:t>
            </w:r>
          </w:p>
        </w:tc>
        <w:tc>
          <w:tcPr>
            <w:tcW w:w="1668" w:type="dxa"/>
            <w:tcBorders>
              <w:top w:val="nil"/>
              <w:left w:val="single" w:sz="4" w:space="0" w:color="auto"/>
              <w:bottom w:val="single" w:sz="4" w:space="0" w:color="auto"/>
              <w:right w:val="single" w:sz="4" w:space="0" w:color="auto"/>
            </w:tcBorders>
            <w:vAlign w:val="center"/>
          </w:tcPr>
          <w:p w14:paraId="01CA461C" w14:textId="77777777" w:rsidR="000A2C02" w:rsidRPr="00010045" w:rsidRDefault="000A2C02" w:rsidP="000A2C02">
            <w:pPr>
              <w:spacing w:after="0"/>
              <w:jc w:val="cente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7F05153" w14:textId="77777777" w:rsidR="000A2C02" w:rsidRPr="00010045" w:rsidRDefault="000A2C02" w:rsidP="000A2C02">
            <w:pPr>
              <w:spacing w:after="0"/>
              <w:jc w:val="center"/>
              <w:rPr>
                <w:color w:val="000000"/>
              </w:rPr>
            </w:pPr>
            <w:r w:rsidRPr="00084AC2">
              <w:t>NIE</w:t>
            </w:r>
          </w:p>
        </w:tc>
      </w:tr>
      <w:tr w:rsidR="00846560" w:rsidRPr="00010045" w14:paraId="563F4FDA" w14:textId="77777777" w:rsidTr="002F796C">
        <w:trPr>
          <w:trHeight w:val="855"/>
        </w:trPr>
        <w:tc>
          <w:tcPr>
            <w:tcW w:w="8995" w:type="dxa"/>
            <w:gridSpan w:val="4"/>
            <w:tcBorders>
              <w:top w:val="nil"/>
              <w:left w:val="single" w:sz="4" w:space="0" w:color="auto"/>
              <w:bottom w:val="single" w:sz="4" w:space="0" w:color="auto"/>
              <w:right w:val="single" w:sz="4" w:space="0" w:color="auto"/>
            </w:tcBorders>
            <w:vAlign w:val="center"/>
          </w:tcPr>
          <w:p w14:paraId="0B9B0C9B" w14:textId="77777777" w:rsidR="00846560" w:rsidRPr="00010045" w:rsidRDefault="00846560" w:rsidP="00846560">
            <w:pPr>
              <w:spacing w:after="0"/>
              <w:jc w:val="center"/>
            </w:pPr>
            <w:r w:rsidRPr="00010045">
              <w:rPr>
                <w:b/>
              </w:rPr>
              <w:lastRenderedPageBreak/>
              <w:t>Wymagania architektury systemu</w:t>
            </w:r>
          </w:p>
        </w:tc>
      </w:tr>
      <w:tr w:rsidR="000A2C02" w:rsidRPr="00010045" w14:paraId="481C0B82" w14:textId="77777777" w:rsidTr="00EE39EB">
        <w:trPr>
          <w:trHeight w:val="651"/>
        </w:trPr>
        <w:tc>
          <w:tcPr>
            <w:tcW w:w="549" w:type="dxa"/>
            <w:tcBorders>
              <w:top w:val="nil"/>
              <w:left w:val="single" w:sz="4" w:space="0" w:color="auto"/>
              <w:bottom w:val="single" w:sz="4" w:space="0" w:color="auto"/>
              <w:right w:val="single" w:sz="4" w:space="0" w:color="auto"/>
            </w:tcBorders>
            <w:vAlign w:val="center"/>
          </w:tcPr>
          <w:p w14:paraId="55E74B37" w14:textId="77777777" w:rsidR="000A2C02" w:rsidRPr="00010045" w:rsidRDefault="000A2C02" w:rsidP="007D2AEB">
            <w:pPr>
              <w:pStyle w:val="Akapitzlist"/>
              <w:numPr>
                <w:ilvl w:val="0"/>
                <w:numId w:val="70"/>
              </w:numPr>
              <w:suppressAutoHyphens w:val="0"/>
              <w:spacing w:after="0"/>
              <w:ind w:left="433" w:hanging="428"/>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53D61D6" w14:textId="77777777" w:rsidR="000A2C02" w:rsidRPr="00010045" w:rsidRDefault="000A2C02" w:rsidP="000A2C02">
            <w:pPr>
              <w:spacing w:after="0"/>
              <w:ind w:left="113" w:firstLine="0"/>
              <w:jc w:val="left"/>
              <w:rPr>
                <w:b/>
              </w:rPr>
            </w:pPr>
            <w:r w:rsidRPr="00010045">
              <w:t>System musi posiadać budowę modułową</w:t>
            </w:r>
          </w:p>
        </w:tc>
        <w:tc>
          <w:tcPr>
            <w:tcW w:w="1668" w:type="dxa"/>
            <w:tcBorders>
              <w:top w:val="nil"/>
              <w:left w:val="single" w:sz="4" w:space="0" w:color="auto"/>
              <w:bottom w:val="single" w:sz="4" w:space="0" w:color="auto"/>
              <w:right w:val="single" w:sz="4" w:space="0" w:color="auto"/>
            </w:tcBorders>
            <w:vAlign w:val="center"/>
          </w:tcPr>
          <w:p w14:paraId="3EDF14F3"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0F338FB0" w14:textId="77777777" w:rsidR="000A2C02" w:rsidRPr="00010045" w:rsidRDefault="000A2C02" w:rsidP="000A2C02">
            <w:pPr>
              <w:spacing w:after="0"/>
              <w:jc w:val="center"/>
              <w:rPr>
                <w:color w:val="000000"/>
              </w:rPr>
            </w:pPr>
            <w:r w:rsidRPr="00BB24F3">
              <w:t>NIE</w:t>
            </w:r>
          </w:p>
        </w:tc>
      </w:tr>
      <w:tr w:rsidR="000A2C02" w:rsidRPr="00010045" w14:paraId="237FECAB"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6F25962"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A5BF8AA" w14:textId="77777777" w:rsidR="000A2C02" w:rsidRPr="00010045" w:rsidRDefault="000A2C02" w:rsidP="000A2C02">
            <w:pPr>
              <w:spacing w:after="0"/>
              <w:ind w:left="113" w:firstLine="0"/>
              <w:jc w:val="left"/>
            </w:pPr>
            <w:r w:rsidRPr="00010045">
              <w:t>System musi udostępniać interfejs programowy (API) umożliwiający jego integrację z innym oprogramowaniem działającym obecnie lub w przyszłości w Szpitalu.</w:t>
            </w:r>
          </w:p>
        </w:tc>
        <w:tc>
          <w:tcPr>
            <w:tcW w:w="1668" w:type="dxa"/>
            <w:tcBorders>
              <w:top w:val="nil"/>
              <w:left w:val="single" w:sz="4" w:space="0" w:color="auto"/>
              <w:bottom w:val="single" w:sz="4" w:space="0" w:color="auto"/>
              <w:right w:val="single" w:sz="4" w:space="0" w:color="auto"/>
            </w:tcBorders>
            <w:vAlign w:val="center"/>
          </w:tcPr>
          <w:p w14:paraId="455F7989"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AC64632" w14:textId="77777777" w:rsidR="000A2C02" w:rsidRPr="00010045" w:rsidRDefault="000A2C02" w:rsidP="000A2C02">
            <w:pPr>
              <w:spacing w:after="0"/>
              <w:jc w:val="center"/>
              <w:rPr>
                <w:color w:val="000000"/>
              </w:rPr>
            </w:pPr>
            <w:r w:rsidRPr="00BB24F3">
              <w:t>NIE</w:t>
            </w:r>
          </w:p>
        </w:tc>
      </w:tr>
      <w:tr w:rsidR="000A2C02" w:rsidRPr="00010045" w14:paraId="370986CE"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DA72360"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005101D" w14:textId="77777777" w:rsidR="000A2C02" w:rsidRPr="00010045" w:rsidRDefault="000A2C02" w:rsidP="000A2C02">
            <w:pPr>
              <w:spacing w:after="0"/>
              <w:ind w:left="113" w:firstLine="0"/>
              <w:jc w:val="left"/>
            </w:pPr>
            <w:r w:rsidRPr="00010045">
              <w:t xml:space="preserve">Architektura systemu powinna umożliwiać wdrożenie w wariancie wysokiej dostępności (ang. high </w:t>
            </w:r>
            <w:proofErr w:type="spellStart"/>
            <w:r w:rsidRPr="00010045">
              <w:t>availability</w:t>
            </w:r>
            <w:proofErr w:type="spellEnd"/>
            <w:r w:rsidRPr="00010045">
              <w:t>) poprzez równoczesne działanie ‘zapasowej’ instancji.</w:t>
            </w:r>
          </w:p>
        </w:tc>
        <w:tc>
          <w:tcPr>
            <w:tcW w:w="1668" w:type="dxa"/>
            <w:tcBorders>
              <w:top w:val="nil"/>
              <w:left w:val="single" w:sz="4" w:space="0" w:color="auto"/>
              <w:bottom w:val="single" w:sz="4" w:space="0" w:color="auto"/>
              <w:right w:val="single" w:sz="4" w:space="0" w:color="auto"/>
            </w:tcBorders>
            <w:vAlign w:val="center"/>
          </w:tcPr>
          <w:p w14:paraId="2D47F44A"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C7386DC" w14:textId="77777777" w:rsidR="000A2C02" w:rsidRPr="00010045" w:rsidRDefault="000A2C02" w:rsidP="000A2C02">
            <w:pPr>
              <w:spacing w:after="0"/>
              <w:jc w:val="center"/>
              <w:rPr>
                <w:color w:val="000000"/>
              </w:rPr>
            </w:pPr>
            <w:r w:rsidRPr="00BB24F3">
              <w:t>NIE</w:t>
            </w:r>
          </w:p>
        </w:tc>
      </w:tr>
      <w:tr w:rsidR="00B168DC" w:rsidRPr="00010045" w14:paraId="3A1101D0" w14:textId="77777777" w:rsidTr="00846560">
        <w:trPr>
          <w:trHeight w:val="855"/>
        </w:trPr>
        <w:tc>
          <w:tcPr>
            <w:tcW w:w="549" w:type="dxa"/>
            <w:tcBorders>
              <w:top w:val="nil"/>
              <w:left w:val="single" w:sz="4" w:space="0" w:color="auto"/>
              <w:bottom w:val="single" w:sz="4" w:space="0" w:color="auto"/>
              <w:right w:val="single" w:sz="4" w:space="0" w:color="auto"/>
            </w:tcBorders>
            <w:vAlign w:val="center"/>
          </w:tcPr>
          <w:p w14:paraId="0385615C" w14:textId="77777777" w:rsidR="00B168DC" w:rsidRPr="00010045" w:rsidRDefault="00B168DC"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EF4B5B4" w14:textId="77777777" w:rsidR="00B168DC" w:rsidRPr="00010045" w:rsidRDefault="00B168DC" w:rsidP="00DE1A6C">
            <w:pPr>
              <w:spacing w:after="0"/>
              <w:ind w:left="113" w:firstLine="0"/>
              <w:jc w:val="left"/>
            </w:pPr>
            <w:r w:rsidRPr="00010045">
              <w:t>System udostępnia graficzny interfejs użytkownika dostosowujący się do wielkości ekranu urządzenia, na którym jest użytkowany. System może być używany w przeglądarkach smartfonów, tabletów i komputerów osobistych.</w:t>
            </w:r>
          </w:p>
        </w:tc>
        <w:tc>
          <w:tcPr>
            <w:tcW w:w="1668" w:type="dxa"/>
            <w:tcBorders>
              <w:top w:val="nil"/>
              <w:left w:val="single" w:sz="4" w:space="0" w:color="auto"/>
              <w:bottom w:val="single" w:sz="4" w:space="0" w:color="auto"/>
              <w:right w:val="single" w:sz="4" w:space="0" w:color="auto"/>
            </w:tcBorders>
            <w:vAlign w:val="center"/>
          </w:tcPr>
          <w:p w14:paraId="7CEB8577" w14:textId="77777777" w:rsidR="00B168DC" w:rsidRPr="00010045" w:rsidRDefault="00B168DC" w:rsidP="00846560">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26C2694" w14:textId="77777777" w:rsidR="00B168DC" w:rsidRPr="00010045" w:rsidRDefault="00040E5A" w:rsidP="00846560">
            <w:pPr>
              <w:spacing w:after="0"/>
              <w:jc w:val="center"/>
              <w:rPr>
                <w:color w:val="000000"/>
              </w:rPr>
            </w:pPr>
            <w:r>
              <w:rPr>
                <w:color w:val="000000"/>
              </w:rPr>
              <w:t>NIE</w:t>
            </w:r>
          </w:p>
        </w:tc>
      </w:tr>
      <w:tr w:rsidR="000A2C02" w:rsidRPr="00010045" w14:paraId="687893D1"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97F60C1"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6AF9DEF" w14:textId="77777777" w:rsidR="000A2C02" w:rsidRPr="00010045" w:rsidRDefault="000A2C02" w:rsidP="000A2C02">
            <w:pPr>
              <w:spacing w:after="0"/>
              <w:ind w:left="113" w:firstLine="0"/>
              <w:jc w:val="left"/>
            </w:pPr>
            <w:r w:rsidRPr="00010045">
              <w:t xml:space="preserve">Musi istnieć możliwość użytkowania systemu na najnowszych wersjach popularnych przeglądarek internetowych (Google Chrome, </w:t>
            </w:r>
            <w:proofErr w:type="spellStart"/>
            <w:r w:rsidRPr="00010045">
              <w:t>Firefox</w:t>
            </w:r>
            <w:proofErr w:type="spellEnd"/>
            <w:r w:rsidRPr="00010045">
              <w:t>, Internet Explorer, Microsoft Edge), bez konieczności instalacji dodatkowych elementów środowiska uruchomieniowego.</w:t>
            </w:r>
          </w:p>
        </w:tc>
        <w:tc>
          <w:tcPr>
            <w:tcW w:w="1668" w:type="dxa"/>
            <w:tcBorders>
              <w:top w:val="nil"/>
              <w:left w:val="single" w:sz="4" w:space="0" w:color="auto"/>
              <w:bottom w:val="single" w:sz="4" w:space="0" w:color="auto"/>
              <w:right w:val="single" w:sz="4" w:space="0" w:color="auto"/>
            </w:tcBorders>
            <w:vAlign w:val="center"/>
          </w:tcPr>
          <w:p w14:paraId="7A4AC126"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20E0BB27" w14:textId="77777777" w:rsidR="000A2C02" w:rsidRPr="00010045" w:rsidRDefault="000A2C02" w:rsidP="000A2C02">
            <w:pPr>
              <w:spacing w:after="0"/>
              <w:jc w:val="center"/>
              <w:rPr>
                <w:color w:val="000000"/>
              </w:rPr>
            </w:pPr>
            <w:r w:rsidRPr="006E43D4">
              <w:t>NIE</w:t>
            </w:r>
          </w:p>
        </w:tc>
      </w:tr>
      <w:tr w:rsidR="000A2C02" w:rsidRPr="00010045" w14:paraId="449AE637"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4CBB228"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57EA4B0" w14:textId="77777777" w:rsidR="000A2C02" w:rsidRPr="00010045" w:rsidRDefault="000A2C02" w:rsidP="000A2C02">
            <w:pPr>
              <w:spacing w:after="0"/>
              <w:ind w:left="113" w:firstLine="0"/>
              <w:jc w:val="left"/>
            </w:pPr>
            <w:r w:rsidRPr="00010045">
              <w:t xml:space="preserve">Interfejs użytkownika musi być zgodny z WCAG 2.0 (ang. Web Content Accessibility </w:t>
            </w:r>
            <w:proofErr w:type="spellStart"/>
            <w:r w:rsidRPr="00010045">
              <w:t>Guidelines</w:t>
            </w:r>
            <w:proofErr w:type="spellEnd"/>
            <w:r w:rsidRPr="00010045">
              <w:t>).</w:t>
            </w:r>
          </w:p>
        </w:tc>
        <w:tc>
          <w:tcPr>
            <w:tcW w:w="1668" w:type="dxa"/>
            <w:tcBorders>
              <w:top w:val="nil"/>
              <w:left w:val="single" w:sz="4" w:space="0" w:color="auto"/>
              <w:bottom w:val="single" w:sz="4" w:space="0" w:color="auto"/>
              <w:right w:val="single" w:sz="4" w:space="0" w:color="auto"/>
            </w:tcBorders>
            <w:vAlign w:val="center"/>
          </w:tcPr>
          <w:p w14:paraId="2680CD07"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6465E42" w14:textId="77777777" w:rsidR="000A2C02" w:rsidRPr="00010045" w:rsidRDefault="000A2C02" w:rsidP="000A2C02">
            <w:pPr>
              <w:spacing w:after="0"/>
              <w:jc w:val="center"/>
              <w:rPr>
                <w:color w:val="000000"/>
              </w:rPr>
            </w:pPr>
            <w:r w:rsidRPr="006E43D4">
              <w:t>NIE</w:t>
            </w:r>
          </w:p>
        </w:tc>
      </w:tr>
      <w:tr w:rsidR="000A2C02" w:rsidRPr="00010045" w14:paraId="15E4B680"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57E9677"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45EF579" w14:textId="77777777" w:rsidR="000A2C02" w:rsidRPr="00010045" w:rsidRDefault="000A2C02" w:rsidP="000A2C02">
            <w:pPr>
              <w:spacing w:after="0"/>
              <w:ind w:left="113" w:firstLine="0"/>
              <w:jc w:val="left"/>
            </w:pPr>
            <w:r w:rsidRPr="00010045">
              <w:t xml:space="preserve">System musi zapisywać logi z działania, w postaci umożliwiającej dalsze ich przetwarzanie w dedykowanych narzędziach (np. </w:t>
            </w:r>
            <w:proofErr w:type="spellStart"/>
            <w:r w:rsidRPr="00010045">
              <w:t>Logstash</w:t>
            </w:r>
            <w:proofErr w:type="spellEnd"/>
            <w:r w:rsidRPr="00010045">
              <w:t>).</w:t>
            </w:r>
          </w:p>
        </w:tc>
        <w:tc>
          <w:tcPr>
            <w:tcW w:w="1668" w:type="dxa"/>
            <w:tcBorders>
              <w:top w:val="nil"/>
              <w:left w:val="single" w:sz="4" w:space="0" w:color="auto"/>
              <w:bottom w:val="single" w:sz="4" w:space="0" w:color="auto"/>
              <w:right w:val="single" w:sz="4" w:space="0" w:color="auto"/>
            </w:tcBorders>
            <w:vAlign w:val="center"/>
          </w:tcPr>
          <w:p w14:paraId="29FBFD2C"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32C4F22" w14:textId="77777777" w:rsidR="000A2C02" w:rsidRPr="00010045" w:rsidRDefault="000A2C02" w:rsidP="000A2C02">
            <w:pPr>
              <w:spacing w:after="0"/>
              <w:jc w:val="center"/>
              <w:rPr>
                <w:color w:val="000000"/>
              </w:rPr>
            </w:pPr>
            <w:r w:rsidRPr="006E43D4">
              <w:t>NIE</w:t>
            </w:r>
          </w:p>
        </w:tc>
      </w:tr>
      <w:tr w:rsidR="000A2C02" w:rsidRPr="00010045" w14:paraId="1B5F5B0B"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23A1C9A"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A67FA18" w14:textId="77777777" w:rsidR="000A2C02" w:rsidRPr="00010045" w:rsidRDefault="000A2C02" w:rsidP="000A2C02">
            <w:pPr>
              <w:spacing w:after="0"/>
              <w:ind w:left="113" w:firstLine="0"/>
              <w:jc w:val="left"/>
            </w:pPr>
            <w:r w:rsidRPr="00010045">
              <w:t>System zapewnia przesyłanie danych z wykorzystaniem bezpiecznego kanału komunikacji - umożliwia szyfrowanie transmisji danych co najmniej pomiędzy komputerem pacjenta (klienta), a pierwszym komponentem systemu, na którym są one przetwarzane.</w:t>
            </w:r>
          </w:p>
        </w:tc>
        <w:tc>
          <w:tcPr>
            <w:tcW w:w="1668" w:type="dxa"/>
            <w:tcBorders>
              <w:top w:val="nil"/>
              <w:left w:val="single" w:sz="4" w:space="0" w:color="auto"/>
              <w:bottom w:val="single" w:sz="4" w:space="0" w:color="auto"/>
              <w:right w:val="single" w:sz="4" w:space="0" w:color="auto"/>
            </w:tcBorders>
            <w:vAlign w:val="center"/>
          </w:tcPr>
          <w:p w14:paraId="51F21C66"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0384FEF" w14:textId="77777777" w:rsidR="000A2C02" w:rsidRPr="00010045" w:rsidRDefault="000A2C02" w:rsidP="000A2C02">
            <w:pPr>
              <w:spacing w:after="0"/>
              <w:jc w:val="center"/>
              <w:rPr>
                <w:color w:val="000000"/>
              </w:rPr>
            </w:pPr>
            <w:r w:rsidRPr="006E43D4">
              <w:t>NIE</w:t>
            </w:r>
          </w:p>
        </w:tc>
      </w:tr>
      <w:tr w:rsidR="000A2C02" w:rsidRPr="00010045" w14:paraId="2AFF5DAA"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43478F5"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C111F2D" w14:textId="77777777" w:rsidR="000A2C02" w:rsidRPr="00010045" w:rsidRDefault="000A2C02" w:rsidP="000A2C02">
            <w:pPr>
              <w:spacing w:after="0"/>
              <w:ind w:left="113" w:firstLine="0"/>
              <w:jc w:val="left"/>
            </w:pPr>
            <w:r w:rsidRPr="00010045">
              <w:t>System musi posiadać dedykowany moduł obsługi uprawnień, pozwalający na tworzenie i przydzielanie uprawnień użytkownikom osobowym, jak i innym systemom informatycznym (np. zintegrowanym z nim aplikacjom).</w:t>
            </w:r>
          </w:p>
        </w:tc>
        <w:tc>
          <w:tcPr>
            <w:tcW w:w="1668" w:type="dxa"/>
            <w:tcBorders>
              <w:top w:val="nil"/>
              <w:left w:val="single" w:sz="4" w:space="0" w:color="auto"/>
              <w:bottom w:val="single" w:sz="4" w:space="0" w:color="auto"/>
              <w:right w:val="single" w:sz="4" w:space="0" w:color="auto"/>
            </w:tcBorders>
            <w:vAlign w:val="center"/>
          </w:tcPr>
          <w:p w14:paraId="17E5E8D4"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A21BA92" w14:textId="77777777" w:rsidR="000A2C02" w:rsidRPr="00010045" w:rsidRDefault="000A2C02" w:rsidP="000A2C02">
            <w:pPr>
              <w:spacing w:after="0"/>
              <w:jc w:val="center"/>
              <w:rPr>
                <w:color w:val="000000"/>
              </w:rPr>
            </w:pPr>
            <w:r w:rsidRPr="006E43D4">
              <w:t>NIE</w:t>
            </w:r>
          </w:p>
        </w:tc>
      </w:tr>
      <w:tr w:rsidR="000A2C02" w:rsidRPr="00010045" w14:paraId="6393E86C"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1B90871"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285AE0B" w14:textId="77777777" w:rsidR="000A2C02" w:rsidRPr="00010045" w:rsidRDefault="000A2C02" w:rsidP="000A2C02">
            <w:pPr>
              <w:spacing w:after="0"/>
              <w:ind w:left="113" w:firstLine="0"/>
              <w:jc w:val="left"/>
            </w:pPr>
            <w:r w:rsidRPr="00010045">
              <w:t>System musi umożliwiać udostępnianie danych medycznych (w tym dokumentacji medycznej) tylko dla autoryzowanych użytkowników. Użytkownik autoryzowany to osoba, której tożsamość została potwierdzona przez pracownika szpitala.</w:t>
            </w:r>
          </w:p>
        </w:tc>
        <w:tc>
          <w:tcPr>
            <w:tcW w:w="1668" w:type="dxa"/>
            <w:tcBorders>
              <w:top w:val="nil"/>
              <w:left w:val="single" w:sz="4" w:space="0" w:color="auto"/>
              <w:bottom w:val="single" w:sz="4" w:space="0" w:color="auto"/>
              <w:right w:val="single" w:sz="4" w:space="0" w:color="auto"/>
            </w:tcBorders>
            <w:vAlign w:val="center"/>
          </w:tcPr>
          <w:p w14:paraId="6D72B169"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40D0C0B" w14:textId="77777777" w:rsidR="000A2C02" w:rsidRPr="00010045" w:rsidRDefault="000A2C02" w:rsidP="000A2C02">
            <w:pPr>
              <w:spacing w:after="0"/>
              <w:jc w:val="center"/>
              <w:rPr>
                <w:color w:val="000000"/>
              </w:rPr>
            </w:pPr>
            <w:r w:rsidRPr="006E43D4">
              <w:t>NIE</w:t>
            </w:r>
          </w:p>
        </w:tc>
      </w:tr>
      <w:tr w:rsidR="000A2C02" w:rsidRPr="00010045" w14:paraId="673F8A67"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C485CB0"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F18A387" w14:textId="77777777" w:rsidR="000A2C02" w:rsidRPr="00010045" w:rsidRDefault="000A2C02" w:rsidP="000A2C02">
            <w:pPr>
              <w:spacing w:after="0"/>
              <w:ind w:left="113" w:firstLine="0"/>
              <w:jc w:val="left"/>
            </w:pPr>
            <w:r w:rsidRPr="00010045">
              <w:t>System musi umożliwiać samodzielne utworzenie konta w Medycznym Portalu Informacyjnym.</w:t>
            </w:r>
          </w:p>
        </w:tc>
        <w:tc>
          <w:tcPr>
            <w:tcW w:w="1668" w:type="dxa"/>
            <w:tcBorders>
              <w:top w:val="nil"/>
              <w:left w:val="single" w:sz="4" w:space="0" w:color="auto"/>
              <w:bottom w:val="single" w:sz="4" w:space="0" w:color="auto"/>
              <w:right w:val="single" w:sz="4" w:space="0" w:color="auto"/>
            </w:tcBorders>
            <w:vAlign w:val="center"/>
          </w:tcPr>
          <w:p w14:paraId="2F4658D9"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8CB3867" w14:textId="77777777" w:rsidR="000A2C02" w:rsidRPr="00010045" w:rsidRDefault="000A2C02" w:rsidP="000A2C02">
            <w:pPr>
              <w:spacing w:after="0"/>
              <w:jc w:val="center"/>
              <w:rPr>
                <w:color w:val="000000"/>
              </w:rPr>
            </w:pPr>
            <w:r w:rsidRPr="006E43D4">
              <w:t>NIE</w:t>
            </w:r>
          </w:p>
        </w:tc>
      </w:tr>
      <w:tr w:rsidR="000A2C02" w:rsidRPr="00010045" w14:paraId="48B700A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BAD7A19"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931BB0B" w14:textId="77777777" w:rsidR="000A2C02" w:rsidRPr="00010045" w:rsidRDefault="000A2C02" w:rsidP="000A2C02">
            <w:pPr>
              <w:spacing w:after="0"/>
              <w:ind w:left="113" w:firstLine="0"/>
              <w:jc w:val="left"/>
            </w:pPr>
            <w:r w:rsidRPr="00010045">
              <w:t>Rejestracja do portalu udostępniana jest pacjentom w postaci odnośnika na stronie internetowej Jednostki Ochrony Zdrowia. Po samodzielnym utworzeniu konta użytkownik posiada dostęp do portalu z określonym poziomem uprawnień.</w:t>
            </w:r>
          </w:p>
        </w:tc>
        <w:tc>
          <w:tcPr>
            <w:tcW w:w="1668" w:type="dxa"/>
            <w:tcBorders>
              <w:top w:val="nil"/>
              <w:left w:val="single" w:sz="4" w:space="0" w:color="auto"/>
              <w:bottom w:val="single" w:sz="4" w:space="0" w:color="auto"/>
              <w:right w:val="single" w:sz="4" w:space="0" w:color="auto"/>
            </w:tcBorders>
            <w:vAlign w:val="center"/>
          </w:tcPr>
          <w:p w14:paraId="23E1640C"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18C7EC0A" w14:textId="77777777" w:rsidR="000A2C02" w:rsidRPr="00010045" w:rsidRDefault="000A2C02" w:rsidP="000A2C02">
            <w:pPr>
              <w:spacing w:after="0"/>
              <w:jc w:val="center"/>
              <w:rPr>
                <w:color w:val="000000"/>
              </w:rPr>
            </w:pPr>
            <w:r w:rsidRPr="006E43D4">
              <w:t>NIE</w:t>
            </w:r>
          </w:p>
        </w:tc>
      </w:tr>
      <w:tr w:rsidR="000A2C02" w:rsidRPr="00010045" w14:paraId="54D10A08"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FA07895"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A3EC046" w14:textId="77777777" w:rsidR="000A2C02" w:rsidRPr="00010045" w:rsidRDefault="000A2C02" w:rsidP="000A2C02">
            <w:pPr>
              <w:spacing w:after="0"/>
              <w:ind w:left="113" w:firstLine="0"/>
              <w:jc w:val="left"/>
            </w:pPr>
            <w:r w:rsidRPr="00010045">
              <w:t>Rejestracja konta użytkownika, który jest lub potencjalnie będzie pacjentem jednostki:</w:t>
            </w:r>
          </w:p>
        </w:tc>
        <w:tc>
          <w:tcPr>
            <w:tcW w:w="1668" w:type="dxa"/>
            <w:tcBorders>
              <w:top w:val="nil"/>
              <w:left w:val="single" w:sz="4" w:space="0" w:color="auto"/>
              <w:bottom w:val="single" w:sz="4" w:space="0" w:color="auto"/>
              <w:right w:val="single" w:sz="4" w:space="0" w:color="auto"/>
            </w:tcBorders>
            <w:vAlign w:val="center"/>
          </w:tcPr>
          <w:p w14:paraId="14631699"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866A4E7" w14:textId="77777777" w:rsidR="000A2C02" w:rsidRPr="00010045" w:rsidRDefault="000A2C02" w:rsidP="000A2C02">
            <w:pPr>
              <w:spacing w:after="0"/>
              <w:jc w:val="center"/>
              <w:rPr>
                <w:color w:val="000000"/>
              </w:rPr>
            </w:pPr>
            <w:r w:rsidRPr="006E43D4">
              <w:t>NIE</w:t>
            </w:r>
          </w:p>
        </w:tc>
      </w:tr>
      <w:tr w:rsidR="00B168DC" w:rsidRPr="00010045" w14:paraId="02C2006A" w14:textId="77777777" w:rsidTr="00846560">
        <w:trPr>
          <w:trHeight w:val="855"/>
        </w:trPr>
        <w:tc>
          <w:tcPr>
            <w:tcW w:w="549" w:type="dxa"/>
            <w:tcBorders>
              <w:top w:val="nil"/>
              <w:left w:val="single" w:sz="4" w:space="0" w:color="auto"/>
              <w:bottom w:val="single" w:sz="4" w:space="0" w:color="auto"/>
              <w:right w:val="single" w:sz="4" w:space="0" w:color="auto"/>
            </w:tcBorders>
            <w:vAlign w:val="center"/>
          </w:tcPr>
          <w:p w14:paraId="727AC61F" w14:textId="77777777" w:rsidR="00B168DC" w:rsidRPr="00010045" w:rsidRDefault="00B168DC"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B0F7EB5" w14:textId="77777777" w:rsidR="00B168DC" w:rsidRPr="00010045" w:rsidRDefault="00B168DC" w:rsidP="00DE1A6C">
            <w:pPr>
              <w:spacing w:after="0"/>
              <w:ind w:left="113" w:firstLine="0"/>
              <w:jc w:val="left"/>
            </w:pPr>
            <w:r w:rsidRPr="00010045">
              <w:t>- system musi umożliwiać rejestracje podstawowych danych pacjenta tj.:</w:t>
            </w:r>
          </w:p>
        </w:tc>
        <w:tc>
          <w:tcPr>
            <w:tcW w:w="1668" w:type="dxa"/>
            <w:tcBorders>
              <w:top w:val="nil"/>
              <w:left w:val="single" w:sz="4" w:space="0" w:color="auto"/>
              <w:bottom w:val="single" w:sz="4" w:space="0" w:color="auto"/>
              <w:right w:val="single" w:sz="4" w:space="0" w:color="auto"/>
            </w:tcBorders>
            <w:vAlign w:val="center"/>
          </w:tcPr>
          <w:p w14:paraId="4C7CD1E0" w14:textId="77777777" w:rsidR="00B168DC" w:rsidRPr="00010045" w:rsidRDefault="00B168DC" w:rsidP="00846560">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B8C5C68" w14:textId="77777777" w:rsidR="00B168DC" w:rsidRPr="00010045" w:rsidRDefault="000A2C02" w:rsidP="00846560">
            <w:pPr>
              <w:spacing w:after="0"/>
              <w:jc w:val="center"/>
              <w:rPr>
                <w:color w:val="000000"/>
              </w:rPr>
            </w:pPr>
            <w:r>
              <w:t>NIE</w:t>
            </w:r>
          </w:p>
        </w:tc>
      </w:tr>
      <w:tr w:rsidR="000A2C02" w:rsidRPr="00010045" w14:paraId="1504098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67969515"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6E237C7" w14:textId="77777777" w:rsidR="000A2C02" w:rsidRPr="00010045" w:rsidRDefault="000A2C02" w:rsidP="000A2C02">
            <w:pPr>
              <w:spacing w:after="0"/>
              <w:ind w:left="113" w:firstLine="0"/>
              <w:jc w:val="left"/>
            </w:pPr>
            <w:r w:rsidRPr="00010045">
              <w:t>-- imię, nazwisko,</w:t>
            </w:r>
          </w:p>
        </w:tc>
        <w:tc>
          <w:tcPr>
            <w:tcW w:w="1668" w:type="dxa"/>
            <w:tcBorders>
              <w:top w:val="nil"/>
              <w:left w:val="single" w:sz="4" w:space="0" w:color="auto"/>
              <w:bottom w:val="single" w:sz="4" w:space="0" w:color="auto"/>
              <w:right w:val="single" w:sz="4" w:space="0" w:color="auto"/>
            </w:tcBorders>
            <w:vAlign w:val="center"/>
          </w:tcPr>
          <w:p w14:paraId="7F827C0B"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BDDBF63" w14:textId="77777777" w:rsidR="000A2C02" w:rsidRPr="00010045" w:rsidRDefault="000A2C02" w:rsidP="000A2C02">
            <w:pPr>
              <w:spacing w:after="0"/>
              <w:jc w:val="center"/>
              <w:rPr>
                <w:color w:val="000000"/>
              </w:rPr>
            </w:pPr>
            <w:r w:rsidRPr="009B17D5">
              <w:t>NIE</w:t>
            </w:r>
          </w:p>
        </w:tc>
      </w:tr>
      <w:tr w:rsidR="000A2C02" w:rsidRPr="00010045" w14:paraId="546C3D6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6EDCA8B"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B801C2C" w14:textId="77777777" w:rsidR="000A2C02" w:rsidRPr="00010045" w:rsidRDefault="000A2C02" w:rsidP="000A2C02">
            <w:pPr>
              <w:spacing w:after="0"/>
              <w:ind w:left="113" w:firstLine="0"/>
              <w:jc w:val="left"/>
            </w:pPr>
            <w:r w:rsidRPr="00010045">
              <w:t>-- dane identyfikacyjne pacjenta: nr PESEL albo numer ewidencyjny lub numer dokumentu tożsamości nadane we wskazanym kraju (w przypadku rejestracji obcokrajowców),</w:t>
            </w:r>
          </w:p>
        </w:tc>
        <w:tc>
          <w:tcPr>
            <w:tcW w:w="1668" w:type="dxa"/>
            <w:tcBorders>
              <w:top w:val="nil"/>
              <w:left w:val="single" w:sz="4" w:space="0" w:color="auto"/>
              <w:bottom w:val="single" w:sz="4" w:space="0" w:color="auto"/>
              <w:right w:val="single" w:sz="4" w:space="0" w:color="auto"/>
            </w:tcBorders>
            <w:vAlign w:val="center"/>
          </w:tcPr>
          <w:p w14:paraId="7CC5B07A"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710391F" w14:textId="77777777" w:rsidR="000A2C02" w:rsidRPr="00010045" w:rsidRDefault="000A2C02" w:rsidP="000A2C02">
            <w:pPr>
              <w:spacing w:after="0"/>
              <w:jc w:val="center"/>
              <w:rPr>
                <w:color w:val="000000"/>
              </w:rPr>
            </w:pPr>
            <w:r w:rsidRPr="009B17D5">
              <w:t>NIE</w:t>
            </w:r>
          </w:p>
        </w:tc>
      </w:tr>
      <w:tr w:rsidR="000A2C02" w:rsidRPr="00010045" w14:paraId="10FFB17A"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77C0B14"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CC1F1BB" w14:textId="77777777" w:rsidR="000A2C02" w:rsidRPr="00010045" w:rsidRDefault="000A2C02" w:rsidP="000A2C02">
            <w:pPr>
              <w:spacing w:after="0"/>
              <w:ind w:left="113" w:firstLine="0"/>
              <w:jc w:val="left"/>
            </w:pPr>
            <w:r w:rsidRPr="00010045">
              <w:t>- system musi umożliwiać rejestrację adresu e-mail użytkownika portalu, o ile weryfikowany jest taki kanał komunikacyjny,</w:t>
            </w:r>
          </w:p>
        </w:tc>
        <w:tc>
          <w:tcPr>
            <w:tcW w:w="1668" w:type="dxa"/>
            <w:tcBorders>
              <w:top w:val="nil"/>
              <w:left w:val="single" w:sz="4" w:space="0" w:color="auto"/>
              <w:bottom w:val="single" w:sz="4" w:space="0" w:color="auto"/>
              <w:right w:val="single" w:sz="4" w:space="0" w:color="auto"/>
            </w:tcBorders>
            <w:vAlign w:val="center"/>
          </w:tcPr>
          <w:p w14:paraId="47636940"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BC99FAE" w14:textId="77777777" w:rsidR="000A2C02" w:rsidRPr="00010045" w:rsidRDefault="000A2C02" w:rsidP="000A2C02">
            <w:pPr>
              <w:spacing w:after="0"/>
              <w:jc w:val="center"/>
              <w:rPr>
                <w:color w:val="000000"/>
              </w:rPr>
            </w:pPr>
            <w:r w:rsidRPr="009B17D5">
              <w:t>NIE</w:t>
            </w:r>
          </w:p>
        </w:tc>
      </w:tr>
      <w:tr w:rsidR="000A2C02" w:rsidRPr="00010045" w14:paraId="34C87443"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C4851F0"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D7C3C01" w14:textId="77777777" w:rsidR="000A2C02" w:rsidRPr="00010045" w:rsidRDefault="000A2C02" w:rsidP="000A2C02">
            <w:pPr>
              <w:spacing w:after="0"/>
              <w:ind w:left="113" w:firstLine="0"/>
              <w:jc w:val="left"/>
            </w:pPr>
            <w:r w:rsidRPr="00010045">
              <w:t>- system musi umożliwiać rejestrację nr telefonu komórkowego użytkownika portalu, o ile weryfikowany jest taki kanał komunikacyjny,</w:t>
            </w:r>
          </w:p>
        </w:tc>
        <w:tc>
          <w:tcPr>
            <w:tcW w:w="1668" w:type="dxa"/>
            <w:tcBorders>
              <w:top w:val="nil"/>
              <w:left w:val="single" w:sz="4" w:space="0" w:color="auto"/>
              <w:bottom w:val="single" w:sz="4" w:space="0" w:color="auto"/>
              <w:right w:val="single" w:sz="4" w:space="0" w:color="auto"/>
            </w:tcBorders>
            <w:vAlign w:val="center"/>
          </w:tcPr>
          <w:p w14:paraId="6216C7B4"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1EF84053" w14:textId="77777777" w:rsidR="000A2C02" w:rsidRPr="00010045" w:rsidRDefault="000A2C02" w:rsidP="000A2C02">
            <w:pPr>
              <w:spacing w:after="0"/>
              <w:jc w:val="center"/>
              <w:rPr>
                <w:color w:val="000000"/>
              </w:rPr>
            </w:pPr>
            <w:r w:rsidRPr="009B17D5">
              <w:t>NIE</w:t>
            </w:r>
          </w:p>
        </w:tc>
      </w:tr>
      <w:tr w:rsidR="000A2C02" w:rsidRPr="00010045" w14:paraId="4526725C"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9210C74"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3E77703" w14:textId="77777777" w:rsidR="000A2C02" w:rsidRPr="00010045" w:rsidRDefault="000A2C02" w:rsidP="000A2C02">
            <w:pPr>
              <w:spacing w:after="0"/>
              <w:ind w:left="113" w:firstLine="0"/>
              <w:jc w:val="left"/>
            </w:pPr>
            <w:r w:rsidRPr="00010045">
              <w:t>- system podczas rejestracji użytkownika musi wymuszać akceptację regulaminu portalu, oraz zgody na przetwarzanie danych osobowych zgodnie z Ustawą z dnia 29 sierpnia 1997 roku o Ochronie Danych Osobowych (tekst jednolity: Dz. U. 2014, poz. 1182).</w:t>
            </w:r>
          </w:p>
        </w:tc>
        <w:tc>
          <w:tcPr>
            <w:tcW w:w="1668" w:type="dxa"/>
            <w:tcBorders>
              <w:top w:val="nil"/>
              <w:left w:val="single" w:sz="4" w:space="0" w:color="auto"/>
              <w:bottom w:val="single" w:sz="4" w:space="0" w:color="auto"/>
              <w:right w:val="single" w:sz="4" w:space="0" w:color="auto"/>
            </w:tcBorders>
            <w:vAlign w:val="center"/>
          </w:tcPr>
          <w:p w14:paraId="71CD82C2"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41E300E" w14:textId="77777777" w:rsidR="000A2C02" w:rsidRPr="00010045" w:rsidRDefault="000A2C02" w:rsidP="000A2C02">
            <w:pPr>
              <w:spacing w:after="0"/>
              <w:jc w:val="center"/>
              <w:rPr>
                <w:color w:val="000000"/>
              </w:rPr>
            </w:pPr>
            <w:r w:rsidRPr="009B17D5">
              <w:t>NIE</w:t>
            </w:r>
          </w:p>
        </w:tc>
      </w:tr>
      <w:tr w:rsidR="000A2C02" w:rsidRPr="00010045" w14:paraId="458C4483"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6EFE1533"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480474E" w14:textId="77777777" w:rsidR="000A2C02" w:rsidRPr="00010045" w:rsidRDefault="000A2C02" w:rsidP="000A2C02">
            <w:pPr>
              <w:spacing w:after="0"/>
              <w:ind w:left="113" w:firstLine="0"/>
              <w:jc w:val="left"/>
            </w:pPr>
            <w:r w:rsidRPr="00010045">
              <w:t>- system umożliwia utworzenie konta dla którego:</w:t>
            </w:r>
          </w:p>
        </w:tc>
        <w:tc>
          <w:tcPr>
            <w:tcW w:w="1668" w:type="dxa"/>
            <w:tcBorders>
              <w:top w:val="nil"/>
              <w:left w:val="single" w:sz="4" w:space="0" w:color="auto"/>
              <w:bottom w:val="single" w:sz="4" w:space="0" w:color="auto"/>
              <w:right w:val="single" w:sz="4" w:space="0" w:color="auto"/>
            </w:tcBorders>
            <w:vAlign w:val="center"/>
          </w:tcPr>
          <w:p w14:paraId="683C45E3"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B520B66" w14:textId="77777777" w:rsidR="000A2C02" w:rsidRPr="00010045" w:rsidRDefault="000A2C02" w:rsidP="000A2C02">
            <w:pPr>
              <w:spacing w:after="0"/>
              <w:jc w:val="center"/>
              <w:rPr>
                <w:color w:val="000000"/>
              </w:rPr>
            </w:pPr>
            <w:r w:rsidRPr="009B17D5">
              <w:t>NIE</w:t>
            </w:r>
          </w:p>
        </w:tc>
      </w:tr>
      <w:tr w:rsidR="000A2C02" w:rsidRPr="00010045" w14:paraId="06CF1828"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12D2431"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BD23409" w14:textId="77777777" w:rsidR="000A2C02" w:rsidRPr="00010045" w:rsidRDefault="000A2C02" w:rsidP="000A2C02">
            <w:pPr>
              <w:spacing w:after="0"/>
              <w:ind w:left="113" w:firstLine="0"/>
              <w:jc w:val="left"/>
            </w:pPr>
            <w:r w:rsidRPr="00010045">
              <w:t>-- system umożliwia podanie i powtórzenie hasła do konta oraz weryfikuje poprawność podanego hasła z zadaną polityką.</w:t>
            </w:r>
          </w:p>
        </w:tc>
        <w:tc>
          <w:tcPr>
            <w:tcW w:w="1668" w:type="dxa"/>
            <w:tcBorders>
              <w:top w:val="nil"/>
              <w:left w:val="single" w:sz="4" w:space="0" w:color="auto"/>
              <w:bottom w:val="single" w:sz="4" w:space="0" w:color="auto"/>
              <w:right w:val="single" w:sz="4" w:space="0" w:color="auto"/>
            </w:tcBorders>
            <w:vAlign w:val="center"/>
          </w:tcPr>
          <w:p w14:paraId="3A22F4A4"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A101A55" w14:textId="77777777" w:rsidR="000A2C02" w:rsidRPr="00010045" w:rsidRDefault="000A2C02" w:rsidP="000A2C02">
            <w:pPr>
              <w:spacing w:after="0"/>
              <w:jc w:val="center"/>
              <w:rPr>
                <w:color w:val="000000"/>
              </w:rPr>
            </w:pPr>
            <w:r w:rsidRPr="009B17D5">
              <w:t>NIE</w:t>
            </w:r>
          </w:p>
        </w:tc>
      </w:tr>
      <w:tr w:rsidR="000A2C02" w:rsidRPr="00010045" w14:paraId="1CC7FE1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1DE71E0"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5DC372D1" w14:textId="77777777" w:rsidR="000A2C02" w:rsidRPr="00010045" w:rsidRDefault="000A2C02" w:rsidP="000A2C02">
            <w:pPr>
              <w:spacing w:after="0"/>
              <w:ind w:left="113" w:firstLine="0"/>
              <w:jc w:val="left"/>
            </w:pPr>
            <w:r w:rsidRPr="00010045">
              <w:t>Rejestracja konta użytkownika reprezentującego swojego podopiecznego:</w:t>
            </w:r>
          </w:p>
        </w:tc>
        <w:tc>
          <w:tcPr>
            <w:tcW w:w="1668" w:type="dxa"/>
            <w:tcBorders>
              <w:top w:val="nil"/>
              <w:left w:val="single" w:sz="4" w:space="0" w:color="auto"/>
              <w:bottom w:val="single" w:sz="4" w:space="0" w:color="auto"/>
              <w:right w:val="single" w:sz="4" w:space="0" w:color="auto"/>
            </w:tcBorders>
            <w:vAlign w:val="center"/>
          </w:tcPr>
          <w:p w14:paraId="2E18B0F7"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0449C2EF" w14:textId="77777777" w:rsidR="000A2C02" w:rsidRPr="00010045" w:rsidRDefault="000A2C02" w:rsidP="000A2C02">
            <w:pPr>
              <w:spacing w:after="0"/>
              <w:jc w:val="center"/>
              <w:rPr>
                <w:color w:val="000000"/>
              </w:rPr>
            </w:pPr>
            <w:r w:rsidRPr="009B17D5">
              <w:t>NIE</w:t>
            </w:r>
          </w:p>
        </w:tc>
      </w:tr>
      <w:tr w:rsidR="000A2C02" w:rsidRPr="00010045" w14:paraId="6D662591"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F6B0208"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739D2AA" w14:textId="77777777" w:rsidR="000A2C02" w:rsidRPr="00010045" w:rsidRDefault="000A2C02" w:rsidP="000A2C02">
            <w:pPr>
              <w:spacing w:after="0"/>
              <w:ind w:left="113" w:firstLine="0"/>
              <w:jc w:val="left"/>
            </w:pPr>
            <w:r w:rsidRPr="00010045">
              <w:t>- system umożliwia rejestrację konta użytkownika poprzez podanie jego imienia, nazwiska, danych kontaktowych (w zależności od przyjętego kanału komunikacji e-mail lub SMS), nazwy użytkownika i hasła,</w:t>
            </w:r>
          </w:p>
        </w:tc>
        <w:tc>
          <w:tcPr>
            <w:tcW w:w="1668" w:type="dxa"/>
            <w:tcBorders>
              <w:top w:val="nil"/>
              <w:left w:val="single" w:sz="4" w:space="0" w:color="auto"/>
              <w:bottom w:val="single" w:sz="4" w:space="0" w:color="auto"/>
              <w:right w:val="single" w:sz="4" w:space="0" w:color="auto"/>
            </w:tcBorders>
            <w:vAlign w:val="center"/>
          </w:tcPr>
          <w:p w14:paraId="50536A7F"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2B296075" w14:textId="77777777" w:rsidR="000A2C02" w:rsidRPr="00010045" w:rsidRDefault="000A2C02" w:rsidP="000A2C02">
            <w:pPr>
              <w:spacing w:after="0"/>
              <w:jc w:val="center"/>
              <w:rPr>
                <w:color w:val="000000"/>
              </w:rPr>
            </w:pPr>
            <w:r w:rsidRPr="009B17D5">
              <w:t>NIE</w:t>
            </w:r>
          </w:p>
        </w:tc>
      </w:tr>
      <w:tr w:rsidR="000A2C02" w:rsidRPr="00010045" w14:paraId="1E366118"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2BC2D4E"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822C61B" w14:textId="77777777" w:rsidR="000A2C02" w:rsidRPr="00010045" w:rsidRDefault="000A2C02" w:rsidP="000A2C02">
            <w:pPr>
              <w:spacing w:after="0"/>
              <w:ind w:left="113" w:firstLine="0"/>
              <w:jc w:val="left"/>
            </w:pPr>
            <w:r w:rsidRPr="00010045">
              <w:t>System umożliwia weryfikację podanego w czasie rejestracji konta kanału komunikacyjnego:</w:t>
            </w:r>
          </w:p>
        </w:tc>
        <w:tc>
          <w:tcPr>
            <w:tcW w:w="1668" w:type="dxa"/>
            <w:tcBorders>
              <w:top w:val="nil"/>
              <w:left w:val="single" w:sz="4" w:space="0" w:color="auto"/>
              <w:bottom w:val="single" w:sz="4" w:space="0" w:color="auto"/>
              <w:right w:val="single" w:sz="4" w:space="0" w:color="auto"/>
            </w:tcBorders>
            <w:vAlign w:val="center"/>
          </w:tcPr>
          <w:p w14:paraId="3916B933"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7CBBD9F" w14:textId="77777777" w:rsidR="000A2C02" w:rsidRPr="00010045" w:rsidRDefault="000A2C02" w:rsidP="000A2C02">
            <w:pPr>
              <w:spacing w:after="0"/>
              <w:jc w:val="center"/>
              <w:rPr>
                <w:color w:val="000000"/>
              </w:rPr>
            </w:pPr>
            <w:r w:rsidRPr="009B17D5">
              <w:t>NIE</w:t>
            </w:r>
          </w:p>
        </w:tc>
      </w:tr>
      <w:tr w:rsidR="000A2C02" w:rsidRPr="00010045" w14:paraId="4BDBD07A"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7379183"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9D6267C" w14:textId="77777777" w:rsidR="000A2C02" w:rsidRPr="00010045" w:rsidRDefault="000A2C02" w:rsidP="000A2C02">
            <w:pPr>
              <w:spacing w:after="0"/>
              <w:ind w:left="113" w:firstLine="0"/>
              <w:jc w:val="left"/>
            </w:pPr>
            <w:r w:rsidRPr="00010045">
              <w:t>-- e-mail, poprzez przesłanie na podany adres wiadomości zawierającej odnośnik z wygenerowanym kodem potwierdzenia autentyczności adresu e-mail,</w:t>
            </w:r>
          </w:p>
        </w:tc>
        <w:tc>
          <w:tcPr>
            <w:tcW w:w="1668" w:type="dxa"/>
            <w:tcBorders>
              <w:top w:val="nil"/>
              <w:left w:val="single" w:sz="4" w:space="0" w:color="auto"/>
              <w:bottom w:val="single" w:sz="4" w:space="0" w:color="auto"/>
              <w:right w:val="single" w:sz="4" w:space="0" w:color="auto"/>
            </w:tcBorders>
            <w:vAlign w:val="center"/>
          </w:tcPr>
          <w:p w14:paraId="478F18FF"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7BEC015" w14:textId="77777777" w:rsidR="000A2C02" w:rsidRPr="00010045" w:rsidRDefault="000A2C02" w:rsidP="000A2C02">
            <w:pPr>
              <w:spacing w:after="0"/>
              <w:jc w:val="center"/>
              <w:rPr>
                <w:color w:val="000000"/>
              </w:rPr>
            </w:pPr>
            <w:r w:rsidRPr="009B17D5">
              <w:t>NIE</w:t>
            </w:r>
          </w:p>
        </w:tc>
      </w:tr>
      <w:tr w:rsidR="000A2C02" w:rsidRPr="00010045" w14:paraId="46A5AADC"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4AD9B2E9"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CB15F47" w14:textId="77777777" w:rsidR="000A2C02" w:rsidRPr="00010045" w:rsidRDefault="000A2C02" w:rsidP="000A2C02">
            <w:pPr>
              <w:spacing w:after="0"/>
              <w:ind w:left="113" w:firstLine="0"/>
              <w:jc w:val="left"/>
            </w:pPr>
            <w:r w:rsidRPr="00010045">
              <w:t>-- SMS, poprzez przesłanie na podany nr telefonu wiadomości zawierającej kod potwierdzenia autentyczności podanego numeru; system udostępnia funkcję umożliwiającą wprowadzenie nr telefonu oraz przesłanego kodu.</w:t>
            </w:r>
          </w:p>
        </w:tc>
        <w:tc>
          <w:tcPr>
            <w:tcW w:w="1668" w:type="dxa"/>
            <w:tcBorders>
              <w:top w:val="nil"/>
              <w:left w:val="single" w:sz="4" w:space="0" w:color="auto"/>
              <w:bottom w:val="single" w:sz="4" w:space="0" w:color="auto"/>
              <w:right w:val="single" w:sz="4" w:space="0" w:color="auto"/>
            </w:tcBorders>
            <w:vAlign w:val="center"/>
          </w:tcPr>
          <w:p w14:paraId="5BA0D6F8"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463E06E" w14:textId="77777777" w:rsidR="000A2C02" w:rsidRPr="00010045" w:rsidRDefault="000A2C02" w:rsidP="000A2C02">
            <w:pPr>
              <w:spacing w:after="0"/>
              <w:jc w:val="center"/>
              <w:rPr>
                <w:color w:val="000000"/>
              </w:rPr>
            </w:pPr>
            <w:r w:rsidRPr="009B17D5">
              <w:t>NIE</w:t>
            </w:r>
          </w:p>
        </w:tc>
      </w:tr>
      <w:tr w:rsidR="000A2C02" w:rsidRPr="00010045" w14:paraId="4A4BA773"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C989E0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5F33FCB" w14:textId="77777777" w:rsidR="000A2C02" w:rsidRPr="00010045" w:rsidRDefault="000A2C02" w:rsidP="000A2C02">
            <w:pPr>
              <w:spacing w:after="0"/>
              <w:ind w:left="113" w:firstLine="0"/>
              <w:jc w:val="left"/>
            </w:pPr>
            <w:r w:rsidRPr="00010045">
              <w:t>System blokuje możliwość zalogowania się użytkownika, który nie potwierdził żadnego kanału komunikacyjnego.</w:t>
            </w:r>
          </w:p>
        </w:tc>
        <w:tc>
          <w:tcPr>
            <w:tcW w:w="1668" w:type="dxa"/>
            <w:tcBorders>
              <w:top w:val="nil"/>
              <w:left w:val="single" w:sz="4" w:space="0" w:color="auto"/>
              <w:bottom w:val="single" w:sz="4" w:space="0" w:color="auto"/>
              <w:right w:val="single" w:sz="4" w:space="0" w:color="auto"/>
            </w:tcBorders>
            <w:vAlign w:val="center"/>
          </w:tcPr>
          <w:p w14:paraId="3FE33300"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0A286231" w14:textId="77777777" w:rsidR="000A2C02" w:rsidRPr="00010045" w:rsidRDefault="000A2C02" w:rsidP="000A2C02">
            <w:pPr>
              <w:spacing w:after="0"/>
              <w:jc w:val="center"/>
              <w:rPr>
                <w:color w:val="000000"/>
              </w:rPr>
            </w:pPr>
            <w:r w:rsidRPr="009B17D5">
              <w:t>NIE</w:t>
            </w:r>
          </w:p>
        </w:tc>
      </w:tr>
      <w:tr w:rsidR="000A2C02" w:rsidRPr="00010045" w14:paraId="439BB006"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363C2B7"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531BB73" w14:textId="77777777" w:rsidR="000A2C02" w:rsidRPr="00010045" w:rsidRDefault="000A2C02" w:rsidP="000A2C02">
            <w:pPr>
              <w:spacing w:after="0"/>
              <w:ind w:left="113" w:firstLine="0"/>
              <w:jc w:val="left"/>
            </w:pPr>
            <w:r w:rsidRPr="00010045">
              <w:t>System przypisuje zarejestrowanemu użytkownikowi predefiniowane uprawnienia do dostępnych funkcji, po potwierdzeniu kanału komunikacyjnego.</w:t>
            </w:r>
          </w:p>
        </w:tc>
        <w:tc>
          <w:tcPr>
            <w:tcW w:w="1668" w:type="dxa"/>
            <w:tcBorders>
              <w:top w:val="nil"/>
              <w:left w:val="single" w:sz="4" w:space="0" w:color="auto"/>
              <w:bottom w:val="single" w:sz="4" w:space="0" w:color="auto"/>
              <w:right w:val="single" w:sz="4" w:space="0" w:color="auto"/>
            </w:tcBorders>
            <w:vAlign w:val="center"/>
          </w:tcPr>
          <w:p w14:paraId="4FF103DE"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C2E345C" w14:textId="77777777" w:rsidR="000A2C02" w:rsidRPr="00010045" w:rsidRDefault="000A2C02" w:rsidP="000A2C02">
            <w:pPr>
              <w:spacing w:after="0"/>
              <w:jc w:val="center"/>
              <w:rPr>
                <w:color w:val="000000"/>
              </w:rPr>
            </w:pPr>
            <w:r w:rsidRPr="009B17D5">
              <w:t>NIE</w:t>
            </w:r>
          </w:p>
        </w:tc>
      </w:tr>
      <w:tr w:rsidR="000A2C02" w:rsidRPr="00010045" w14:paraId="7E266680"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46BCA0BC"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D6F1BDF" w14:textId="77777777" w:rsidR="000A2C02" w:rsidRPr="00010045" w:rsidRDefault="000A2C02" w:rsidP="000A2C02">
            <w:pPr>
              <w:spacing w:after="0"/>
              <w:ind w:left="113" w:firstLine="0"/>
              <w:jc w:val="left"/>
            </w:pPr>
            <w:r w:rsidRPr="00010045">
              <w:t>System udostępnia funkcję logowania do portalu, w ramach której, w zależności od przyjętej polityki bezpieczeństwa, mogą być weryfikowane następujące parametry:</w:t>
            </w:r>
          </w:p>
        </w:tc>
        <w:tc>
          <w:tcPr>
            <w:tcW w:w="1668" w:type="dxa"/>
            <w:tcBorders>
              <w:top w:val="nil"/>
              <w:left w:val="single" w:sz="4" w:space="0" w:color="auto"/>
              <w:bottom w:val="single" w:sz="4" w:space="0" w:color="auto"/>
              <w:right w:val="single" w:sz="4" w:space="0" w:color="auto"/>
            </w:tcBorders>
            <w:vAlign w:val="center"/>
          </w:tcPr>
          <w:p w14:paraId="3A8D101B"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0AFAA55" w14:textId="77777777" w:rsidR="000A2C02" w:rsidRPr="00010045" w:rsidRDefault="000A2C02" w:rsidP="000A2C02">
            <w:pPr>
              <w:spacing w:after="0"/>
              <w:jc w:val="center"/>
              <w:rPr>
                <w:color w:val="000000"/>
              </w:rPr>
            </w:pPr>
            <w:r w:rsidRPr="009B17D5">
              <w:t>NIE</w:t>
            </w:r>
          </w:p>
        </w:tc>
      </w:tr>
      <w:tr w:rsidR="000A2C02" w:rsidRPr="00010045" w14:paraId="652BEE89"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23744B9"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D542960" w14:textId="77777777" w:rsidR="000A2C02" w:rsidRPr="00010045" w:rsidRDefault="000A2C02" w:rsidP="000A2C02">
            <w:pPr>
              <w:spacing w:after="0"/>
              <w:ind w:left="113" w:firstLine="0"/>
              <w:jc w:val="left"/>
            </w:pPr>
            <w:r w:rsidRPr="00010045">
              <w:t>-- wymuszenie zmiany hasła użytkowników, którzy pierwszy raz logują się do systemu,</w:t>
            </w:r>
          </w:p>
        </w:tc>
        <w:tc>
          <w:tcPr>
            <w:tcW w:w="1668" w:type="dxa"/>
            <w:tcBorders>
              <w:top w:val="nil"/>
              <w:left w:val="single" w:sz="4" w:space="0" w:color="auto"/>
              <w:bottom w:val="single" w:sz="4" w:space="0" w:color="auto"/>
              <w:right w:val="single" w:sz="4" w:space="0" w:color="auto"/>
            </w:tcBorders>
            <w:vAlign w:val="center"/>
          </w:tcPr>
          <w:p w14:paraId="60C41C3E"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E7C6497" w14:textId="77777777" w:rsidR="000A2C02" w:rsidRPr="00010045" w:rsidRDefault="000A2C02" w:rsidP="000A2C02">
            <w:pPr>
              <w:spacing w:after="0"/>
              <w:jc w:val="center"/>
              <w:rPr>
                <w:color w:val="000000"/>
              </w:rPr>
            </w:pPr>
            <w:r w:rsidRPr="009B17D5">
              <w:t>NIE</w:t>
            </w:r>
          </w:p>
        </w:tc>
      </w:tr>
      <w:tr w:rsidR="000A2C02" w:rsidRPr="00010045" w14:paraId="13761B09"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616AFD5F"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0870C29" w14:textId="77777777" w:rsidR="000A2C02" w:rsidRPr="00010045" w:rsidRDefault="000A2C02" w:rsidP="000A2C02">
            <w:pPr>
              <w:spacing w:after="0"/>
              <w:ind w:left="113" w:firstLine="0"/>
              <w:jc w:val="left"/>
            </w:pPr>
            <w:r w:rsidRPr="00010045">
              <w:t>-- wymuszenie zmiany hasła po upłynięciu określonego czasu od jego ostatniej zmiany,</w:t>
            </w:r>
          </w:p>
        </w:tc>
        <w:tc>
          <w:tcPr>
            <w:tcW w:w="1668" w:type="dxa"/>
            <w:tcBorders>
              <w:top w:val="nil"/>
              <w:left w:val="single" w:sz="4" w:space="0" w:color="auto"/>
              <w:bottom w:val="single" w:sz="4" w:space="0" w:color="auto"/>
              <w:right w:val="single" w:sz="4" w:space="0" w:color="auto"/>
            </w:tcBorders>
            <w:vAlign w:val="center"/>
          </w:tcPr>
          <w:p w14:paraId="37EA7B41"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98737D8" w14:textId="77777777" w:rsidR="000A2C02" w:rsidRPr="00010045" w:rsidRDefault="000A2C02" w:rsidP="000A2C02">
            <w:pPr>
              <w:spacing w:after="0"/>
              <w:jc w:val="center"/>
              <w:rPr>
                <w:color w:val="000000"/>
              </w:rPr>
            </w:pPr>
            <w:r w:rsidRPr="009B17D5">
              <w:t>NIE</w:t>
            </w:r>
          </w:p>
        </w:tc>
      </w:tr>
      <w:tr w:rsidR="000A2C02" w:rsidRPr="00010045" w14:paraId="7CBCCB7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4F7D94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3572454" w14:textId="77777777" w:rsidR="000A2C02" w:rsidRPr="00010045" w:rsidRDefault="000A2C02" w:rsidP="000A2C02">
            <w:pPr>
              <w:spacing w:after="0"/>
              <w:ind w:left="113" w:firstLine="0"/>
              <w:jc w:val="left"/>
            </w:pPr>
            <w:r w:rsidRPr="00010045">
              <w:t>-- czasowe zablokowanie konta użytkownika po przekroczeniu określonej liczby nieudanych logowań.</w:t>
            </w:r>
          </w:p>
        </w:tc>
        <w:tc>
          <w:tcPr>
            <w:tcW w:w="1668" w:type="dxa"/>
            <w:tcBorders>
              <w:top w:val="nil"/>
              <w:left w:val="single" w:sz="4" w:space="0" w:color="auto"/>
              <w:bottom w:val="single" w:sz="4" w:space="0" w:color="auto"/>
              <w:right w:val="single" w:sz="4" w:space="0" w:color="auto"/>
            </w:tcBorders>
            <w:vAlign w:val="center"/>
          </w:tcPr>
          <w:p w14:paraId="61197272"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284867A4" w14:textId="77777777" w:rsidR="000A2C02" w:rsidRPr="00010045" w:rsidRDefault="000A2C02" w:rsidP="000A2C02">
            <w:pPr>
              <w:spacing w:after="0"/>
              <w:jc w:val="center"/>
              <w:rPr>
                <w:color w:val="000000"/>
              </w:rPr>
            </w:pPr>
            <w:r w:rsidRPr="009B17D5">
              <w:t>NIE</w:t>
            </w:r>
          </w:p>
        </w:tc>
      </w:tr>
      <w:tr w:rsidR="000A2C02" w:rsidRPr="00010045" w14:paraId="4F506758"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1D608EA"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B20E8E0" w14:textId="77777777" w:rsidR="000A2C02" w:rsidRPr="00010045" w:rsidRDefault="000A2C02" w:rsidP="000A2C02">
            <w:pPr>
              <w:spacing w:after="0"/>
              <w:ind w:left="113" w:firstLine="0"/>
              <w:jc w:val="left"/>
            </w:pPr>
            <w:r w:rsidRPr="00010045">
              <w:t>System musi umożliwiać zmianę hasła użytkownika.</w:t>
            </w:r>
          </w:p>
        </w:tc>
        <w:tc>
          <w:tcPr>
            <w:tcW w:w="1668" w:type="dxa"/>
            <w:tcBorders>
              <w:top w:val="nil"/>
              <w:left w:val="single" w:sz="4" w:space="0" w:color="auto"/>
              <w:bottom w:val="single" w:sz="4" w:space="0" w:color="auto"/>
              <w:right w:val="single" w:sz="4" w:space="0" w:color="auto"/>
            </w:tcBorders>
            <w:vAlign w:val="center"/>
          </w:tcPr>
          <w:p w14:paraId="7892BA8E"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00BC9FB" w14:textId="77777777" w:rsidR="000A2C02" w:rsidRPr="00010045" w:rsidRDefault="000A2C02" w:rsidP="000A2C02">
            <w:pPr>
              <w:spacing w:after="0"/>
              <w:jc w:val="center"/>
              <w:rPr>
                <w:color w:val="000000"/>
              </w:rPr>
            </w:pPr>
            <w:r w:rsidRPr="009B17D5">
              <w:t>NIE</w:t>
            </w:r>
          </w:p>
        </w:tc>
      </w:tr>
      <w:tr w:rsidR="000A2C02" w:rsidRPr="00010045" w14:paraId="29C70C62"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A99678B"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A2631C3" w14:textId="77777777" w:rsidR="000A2C02" w:rsidRPr="00010045" w:rsidRDefault="000A2C02" w:rsidP="000A2C02">
            <w:pPr>
              <w:spacing w:after="0"/>
              <w:ind w:left="113" w:firstLine="0"/>
              <w:jc w:val="left"/>
            </w:pPr>
            <w:r w:rsidRPr="00010045">
              <w:t>System musi umożliwiać z poziomu systemu HIS:</w:t>
            </w:r>
          </w:p>
        </w:tc>
        <w:tc>
          <w:tcPr>
            <w:tcW w:w="1668" w:type="dxa"/>
            <w:tcBorders>
              <w:top w:val="nil"/>
              <w:left w:val="single" w:sz="4" w:space="0" w:color="auto"/>
              <w:bottom w:val="single" w:sz="4" w:space="0" w:color="auto"/>
              <w:right w:val="single" w:sz="4" w:space="0" w:color="auto"/>
            </w:tcBorders>
            <w:vAlign w:val="center"/>
          </w:tcPr>
          <w:p w14:paraId="364FDFC1"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147C7C1" w14:textId="77777777" w:rsidR="000A2C02" w:rsidRPr="00010045" w:rsidRDefault="000A2C02" w:rsidP="000A2C02">
            <w:pPr>
              <w:spacing w:after="0"/>
              <w:jc w:val="center"/>
              <w:rPr>
                <w:color w:val="000000"/>
              </w:rPr>
            </w:pPr>
            <w:r w:rsidRPr="009B17D5">
              <w:t>NIE</w:t>
            </w:r>
          </w:p>
        </w:tc>
      </w:tr>
      <w:tr w:rsidR="000A2C02" w:rsidRPr="00010045" w14:paraId="7493E599"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432DA33"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DE9C51F" w14:textId="77777777" w:rsidR="000A2C02" w:rsidRPr="00010045" w:rsidRDefault="000A2C02" w:rsidP="000A2C02">
            <w:pPr>
              <w:spacing w:after="0"/>
              <w:ind w:left="113" w:firstLine="0"/>
              <w:jc w:val="left"/>
            </w:pPr>
            <w:r w:rsidRPr="00010045">
              <w:t>- założenie konta użytkownika PORTAL,</w:t>
            </w:r>
          </w:p>
        </w:tc>
        <w:tc>
          <w:tcPr>
            <w:tcW w:w="1668" w:type="dxa"/>
            <w:tcBorders>
              <w:top w:val="nil"/>
              <w:left w:val="single" w:sz="4" w:space="0" w:color="auto"/>
              <w:bottom w:val="single" w:sz="4" w:space="0" w:color="auto"/>
              <w:right w:val="single" w:sz="4" w:space="0" w:color="auto"/>
            </w:tcBorders>
            <w:vAlign w:val="center"/>
          </w:tcPr>
          <w:p w14:paraId="4C3C13FF"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7D80065" w14:textId="77777777" w:rsidR="000A2C02" w:rsidRPr="00010045" w:rsidRDefault="000A2C02" w:rsidP="000A2C02">
            <w:pPr>
              <w:spacing w:after="0"/>
              <w:jc w:val="center"/>
              <w:rPr>
                <w:color w:val="000000"/>
              </w:rPr>
            </w:pPr>
            <w:r w:rsidRPr="009B17D5">
              <w:t>NIE</w:t>
            </w:r>
          </w:p>
        </w:tc>
      </w:tr>
      <w:tr w:rsidR="000A2C02" w:rsidRPr="00010045" w14:paraId="1A04A58B"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68DC26A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0C3A91C" w14:textId="77777777" w:rsidR="000A2C02" w:rsidRPr="00010045" w:rsidRDefault="000A2C02" w:rsidP="000A2C02">
            <w:pPr>
              <w:spacing w:after="0"/>
              <w:ind w:left="113" w:firstLine="0"/>
              <w:jc w:val="left"/>
            </w:pPr>
            <w:r w:rsidRPr="00010045">
              <w:t>- rejestrację pacjentów związanych z kontem PORTAL (właściciel konta lub jego podopieczni),</w:t>
            </w:r>
          </w:p>
        </w:tc>
        <w:tc>
          <w:tcPr>
            <w:tcW w:w="1668" w:type="dxa"/>
            <w:tcBorders>
              <w:top w:val="nil"/>
              <w:left w:val="single" w:sz="4" w:space="0" w:color="auto"/>
              <w:bottom w:val="single" w:sz="4" w:space="0" w:color="auto"/>
              <w:right w:val="single" w:sz="4" w:space="0" w:color="auto"/>
            </w:tcBorders>
            <w:vAlign w:val="center"/>
          </w:tcPr>
          <w:p w14:paraId="4D3B8C36"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007EC2D2" w14:textId="77777777" w:rsidR="000A2C02" w:rsidRPr="00010045" w:rsidRDefault="000A2C02" w:rsidP="000A2C02">
            <w:pPr>
              <w:spacing w:after="0"/>
              <w:jc w:val="center"/>
              <w:rPr>
                <w:color w:val="000000"/>
              </w:rPr>
            </w:pPr>
            <w:r w:rsidRPr="009B17D5">
              <w:t>NIE</w:t>
            </w:r>
          </w:p>
        </w:tc>
      </w:tr>
      <w:tr w:rsidR="000A2C02" w:rsidRPr="00010045" w14:paraId="768974EA"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F4F8244"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8453598" w14:textId="77777777" w:rsidR="000A2C02" w:rsidRPr="00010045" w:rsidRDefault="000A2C02" w:rsidP="000A2C02">
            <w:pPr>
              <w:spacing w:after="0"/>
              <w:ind w:left="113" w:firstLine="0"/>
              <w:jc w:val="left"/>
            </w:pPr>
            <w:r w:rsidRPr="00010045">
              <w:t>- autoryzację konta użytkownika (potwierdzenie faktu sprawdzenia tożsamości użytkownika PORTAL) oraz jego uprawnień do reprezentowania podopiecznych.</w:t>
            </w:r>
          </w:p>
        </w:tc>
        <w:tc>
          <w:tcPr>
            <w:tcW w:w="1668" w:type="dxa"/>
            <w:tcBorders>
              <w:top w:val="nil"/>
              <w:left w:val="single" w:sz="4" w:space="0" w:color="auto"/>
              <w:bottom w:val="single" w:sz="4" w:space="0" w:color="auto"/>
              <w:right w:val="single" w:sz="4" w:space="0" w:color="auto"/>
            </w:tcBorders>
            <w:vAlign w:val="center"/>
          </w:tcPr>
          <w:p w14:paraId="4225E3EE"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2A607E3" w14:textId="77777777" w:rsidR="000A2C02" w:rsidRPr="00010045" w:rsidRDefault="000A2C02" w:rsidP="000A2C02">
            <w:pPr>
              <w:spacing w:after="0"/>
              <w:jc w:val="center"/>
              <w:rPr>
                <w:color w:val="000000"/>
              </w:rPr>
            </w:pPr>
            <w:r w:rsidRPr="009B17D5">
              <w:t>NIE</w:t>
            </w:r>
          </w:p>
        </w:tc>
      </w:tr>
      <w:tr w:rsidR="00846560" w:rsidRPr="00010045" w14:paraId="364AEE3F" w14:textId="77777777" w:rsidTr="00846560">
        <w:trPr>
          <w:trHeight w:val="855"/>
        </w:trPr>
        <w:tc>
          <w:tcPr>
            <w:tcW w:w="8995" w:type="dxa"/>
            <w:gridSpan w:val="4"/>
            <w:tcBorders>
              <w:top w:val="nil"/>
              <w:left w:val="single" w:sz="4" w:space="0" w:color="auto"/>
              <w:bottom w:val="single" w:sz="4" w:space="0" w:color="auto"/>
              <w:right w:val="single" w:sz="4" w:space="0" w:color="auto"/>
            </w:tcBorders>
            <w:vAlign w:val="center"/>
          </w:tcPr>
          <w:p w14:paraId="125732F7" w14:textId="77777777" w:rsidR="00846560" w:rsidRPr="00846560" w:rsidRDefault="00846560" w:rsidP="00846560">
            <w:pPr>
              <w:spacing w:after="0"/>
              <w:ind w:left="113" w:firstLine="0"/>
              <w:jc w:val="center"/>
            </w:pPr>
            <w:r w:rsidRPr="00010045">
              <w:rPr>
                <w:b/>
              </w:rPr>
              <w:t>Portal Dokumentacji</w:t>
            </w:r>
          </w:p>
        </w:tc>
      </w:tr>
      <w:tr w:rsidR="000A2C02" w:rsidRPr="00010045" w14:paraId="48DF42AF"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3A2A96C"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tcPr>
          <w:p w14:paraId="424A7976" w14:textId="77777777" w:rsidR="000A2C02" w:rsidRPr="00010045" w:rsidRDefault="000A2C02" w:rsidP="000A2C02">
            <w:pPr>
              <w:spacing w:after="0"/>
              <w:ind w:left="113" w:firstLine="0"/>
              <w:jc w:val="left"/>
              <w:rPr>
                <w:b/>
              </w:rPr>
            </w:pPr>
            <w:r w:rsidRPr="00010045">
              <w:t>System musi umożliwiać prezentację informacji o udzielonych świadczeniach opieki zdrowotnej oraz wpisach do list oczekujących (moje świadczenia) tj.:</w:t>
            </w:r>
          </w:p>
        </w:tc>
        <w:tc>
          <w:tcPr>
            <w:tcW w:w="1668" w:type="dxa"/>
            <w:tcBorders>
              <w:top w:val="nil"/>
              <w:left w:val="single" w:sz="4" w:space="0" w:color="auto"/>
              <w:bottom w:val="single" w:sz="4" w:space="0" w:color="auto"/>
              <w:right w:val="single" w:sz="4" w:space="0" w:color="auto"/>
            </w:tcBorders>
            <w:vAlign w:val="center"/>
          </w:tcPr>
          <w:p w14:paraId="3E228CFE"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E87C00B" w14:textId="77777777" w:rsidR="000A2C02" w:rsidRPr="00010045" w:rsidRDefault="000A2C02" w:rsidP="000A2C02">
            <w:pPr>
              <w:spacing w:after="0"/>
              <w:jc w:val="center"/>
              <w:rPr>
                <w:color w:val="000000"/>
              </w:rPr>
            </w:pPr>
            <w:r w:rsidRPr="002C676A">
              <w:t>NIE</w:t>
            </w:r>
          </w:p>
        </w:tc>
      </w:tr>
      <w:tr w:rsidR="000A2C02" w:rsidRPr="00010045" w14:paraId="3F8D2491"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80E0180"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C5C61BF" w14:textId="77777777" w:rsidR="000A2C02" w:rsidRPr="00010045" w:rsidRDefault="000A2C02" w:rsidP="000A2C02">
            <w:pPr>
              <w:spacing w:after="0"/>
              <w:ind w:left="113" w:firstLine="0"/>
              <w:jc w:val="left"/>
            </w:pPr>
            <w:r w:rsidRPr="00010045">
              <w:t>- system prezentuje informacje o udzielonych świadczeniach opieki zdrowotnej – pobytach na oddziałach szpitalnych, udzielonych poradach, wykonanych badaniach,</w:t>
            </w:r>
          </w:p>
        </w:tc>
        <w:tc>
          <w:tcPr>
            <w:tcW w:w="1668" w:type="dxa"/>
            <w:tcBorders>
              <w:top w:val="nil"/>
              <w:left w:val="single" w:sz="4" w:space="0" w:color="auto"/>
              <w:bottom w:val="single" w:sz="4" w:space="0" w:color="auto"/>
              <w:right w:val="single" w:sz="4" w:space="0" w:color="auto"/>
            </w:tcBorders>
            <w:vAlign w:val="center"/>
          </w:tcPr>
          <w:p w14:paraId="4F1E927C"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2E67E6E" w14:textId="77777777" w:rsidR="000A2C02" w:rsidRPr="00010045" w:rsidRDefault="000A2C02" w:rsidP="000A2C02">
            <w:pPr>
              <w:spacing w:after="0"/>
              <w:jc w:val="center"/>
              <w:rPr>
                <w:color w:val="000000"/>
              </w:rPr>
            </w:pPr>
            <w:r w:rsidRPr="002C676A">
              <w:t>NIE</w:t>
            </w:r>
          </w:p>
        </w:tc>
      </w:tr>
      <w:tr w:rsidR="000A2C02" w:rsidRPr="00010045" w14:paraId="5C7BD1D8"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4C0AA04"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E471F0B" w14:textId="77777777" w:rsidR="000A2C02" w:rsidRPr="00010045" w:rsidRDefault="000A2C02" w:rsidP="000A2C02">
            <w:pPr>
              <w:spacing w:after="0"/>
              <w:ind w:left="113" w:firstLine="0"/>
              <w:jc w:val="left"/>
            </w:pPr>
            <w:r w:rsidRPr="00010045">
              <w:t>- system prezentuje informacje o wpisach pacjentów na listy oczekujących.</w:t>
            </w:r>
          </w:p>
        </w:tc>
        <w:tc>
          <w:tcPr>
            <w:tcW w:w="1668" w:type="dxa"/>
            <w:tcBorders>
              <w:top w:val="nil"/>
              <w:left w:val="single" w:sz="4" w:space="0" w:color="auto"/>
              <w:bottom w:val="single" w:sz="4" w:space="0" w:color="auto"/>
              <w:right w:val="single" w:sz="4" w:space="0" w:color="auto"/>
            </w:tcBorders>
            <w:vAlign w:val="center"/>
          </w:tcPr>
          <w:p w14:paraId="597E9654"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859EA3B" w14:textId="77777777" w:rsidR="000A2C02" w:rsidRPr="00010045" w:rsidRDefault="000A2C02" w:rsidP="000A2C02">
            <w:pPr>
              <w:spacing w:after="0"/>
              <w:jc w:val="center"/>
              <w:rPr>
                <w:color w:val="000000"/>
              </w:rPr>
            </w:pPr>
            <w:r w:rsidRPr="002C676A">
              <w:t>NIE</w:t>
            </w:r>
          </w:p>
        </w:tc>
      </w:tr>
      <w:tr w:rsidR="000A2C02" w:rsidRPr="00010045" w14:paraId="5616F6A3"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152E2157"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5C1C03A" w14:textId="77777777" w:rsidR="000A2C02" w:rsidRPr="00010045" w:rsidRDefault="000A2C02" w:rsidP="000A2C02">
            <w:pPr>
              <w:spacing w:after="0"/>
              <w:ind w:left="113" w:firstLine="0"/>
              <w:jc w:val="left"/>
            </w:pPr>
            <w:r w:rsidRPr="00010045">
              <w:t>System musi umożliwiać przegląd zrealizowanych badań, zarejestrowanych w systemie HIS, których wyniki zostały udostępnione do przeglądu w e-Portalu. Możliwe jest filtrowanie badań wg dat realizacji oraz wyszukiwanie wg nazwy badania.</w:t>
            </w:r>
          </w:p>
        </w:tc>
        <w:tc>
          <w:tcPr>
            <w:tcW w:w="1668" w:type="dxa"/>
            <w:tcBorders>
              <w:top w:val="nil"/>
              <w:left w:val="single" w:sz="4" w:space="0" w:color="auto"/>
              <w:bottom w:val="single" w:sz="4" w:space="0" w:color="auto"/>
              <w:right w:val="single" w:sz="4" w:space="0" w:color="auto"/>
            </w:tcBorders>
            <w:vAlign w:val="center"/>
          </w:tcPr>
          <w:p w14:paraId="14F83EB3"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128A1366" w14:textId="77777777" w:rsidR="000A2C02" w:rsidRPr="00010045" w:rsidRDefault="000A2C02" w:rsidP="000A2C02">
            <w:pPr>
              <w:spacing w:after="0"/>
              <w:jc w:val="center"/>
              <w:rPr>
                <w:color w:val="000000"/>
              </w:rPr>
            </w:pPr>
            <w:r w:rsidRPr="002C676A">
              <w:t>NIE</w:t>
            </w:r>
          </w:p>
        </w:tc>
      </w:tr>
      <w:tr w:rsidR="000A2C02" w:rsidRPr="00010045" w14:paraId="2BF11F0E"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4A00A91A"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66414C7" w14:textId="77777777" w:rsidR="000A2C02" w:rsidRPr="00010045" w:rsidRDefault="000A2C02" w:rsidP="000A2C02">
            <w:pPr>
              <w:spacing w:after="0"/>
              <w:ind w:left="113" w:firstLine="0"/>
              <w:jc w:val="left"/>
            </w:pPr>
            <w:r w:rsidRPr="00010045">
              <w:t>System musi prezentować wyniki wybranych badań laboratoryjnych.</w:t>
            </w:r>
          </w:p>
        </w:tc>
        <w:tc>
          <w:tcPr>
            <w:tcW w:w="1668" w:type="dxa"/>
            <w:tcBorders>
              <w:top w:val="nil"/>
              <w:left w:val="single" w:sz="4" w:space="0" w:color="auto"/>
              <w:bottom w:val="single" w:sz="4" w:space="0" w:color="auto"/>
              <w:right w:val="single" w:sz="4" w:space="0" w:color="auto"/>
            </w:tcBorders>
            <w:vAlign w:val="center"/>
          </w:tcPr>
          <w:p w14:paraId="187DD0F7"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2DC64FD3" w14:textId="77777777" w:rsidR="000A2C02" w:rsidRPr="00010045" w:rsidRDefault="000A2C02" w:rsidP="000A2C02">
            <w:pPr>
              <w:spacing w:after="0"/>
              <w:jc w:val="center"/>
              <w:rPr>
                <w:color w:val="000000"/>
              </w:rPr>
            </w:pPr>
            <w:r w:rsidRPr="002C676A">
              <w:t>NIE</w:t>
            </w:r>
          </w:p>
        </w:tc>
      </w:tr>
      <w:tr w:rsidR="00846560" w:rsidRPr="00010045" w14:paraId="42E65E2F" w14:textId="77777777" w:rsidTr="00846560">
        <w:trPr>
          <w:trHeight w:val="855"/>
        </w:trPr>
        <w:tc>
          <w:tcPr>
            <w:tcW w:w="549" w:type="dxa"/>
            <w:tcBorders>
              <w:top w:val="nil"/>
              <w:left w:val="single" w:sz="4" w:space="0" w:color="auto"/>
              <w:bottom w:val="single" w:sz="4" w:space="0" w:color="auto"/>
              <w:right w:val="single" w:sz="4" w:space="0" w:color="auto"/>
            </w:tcBorders>
            <w:vAlign w:val="center"/>
          </w:tcPr>
          <w:p w14:paraId="5C4127E9" w14:textId="77777777" w:rsidR="00846560" w:rsidRPr="00010045" w:rsidRDefault="00846560"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AA50EF4" w14:textId="77777777" w:rsidR="00846560" w:rsidRPr="00010045" w:rsidRDefault="00846560" w:rsidP="00846560">
            <w:pPr>
              <w:spacing w:after="0"/>
              <w:ind w:left="113" w:firstLine="0"/>
              <w:jc w:val="left"/>
            </w:pPr>
            <w:r w:rsidRPr="00010045">
              <w:t>System musi umożliwiać pobranie elektronicznych dokumentów  medycznych  pacjenta, zarejestrowanych w Repozytorium EDM.</w:t>
            </w:r>
          </w:p>
        </w:tc>
        <w:tc>
          <w:tcPr>
            <w:tcW w:w="1668" w:type="dxa"/>
            <w:tcBorders>
              <w:top w:val="nil"/>
              <w:left w:val="single" w:sz="4" w:space="0" w:color="auto"/>
              <w:bottom w:val="single" w:sz="4" w:space="0" w:color="auto"/>
              <w:right w:val="single" w:sz="4" w:space="0" w:color="auto"/>
            </w:tcBorders>
            <w:vAlign w:val="center"/>
          </w:tcPr>
          <w:p w14:paraId="393B8367" w14:textId="77777777" w:rsidR="00846560" w:rsidRPr="00010045" w:rsidRDefault="00846560" w:rsidP="00846560">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B2CDB50" w14:textId="77777777" w:rsidR="00846560" w:rsidRPr="00010045" w:rsidRDefault="00846560" w:rsidP="00846560">
            <w:pPr>
              <w:spacing w:after="0"/>
              <w:jc w:val="center"/>
              <w:rPr>
                <w:color w:val="000000"/>
              </w:rPr>
            </w:pPr>
            <w:r>
              <w:rPr>
                <w:color w:val="000000"/>
              </w:rPr>
              <w:t>TAK</w:t>
            </w:r>
          </w:p>
        </w:tc>
      </w:tr>
      <w:tr w:rsidR="000A2C02" w:rsidRPr="00010045" w14:paraId="485B047F"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1AB80DEA"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1FA7F82" w14:textId="77777777" w:rsidR="000A2C02" w:rsidRPr="00010045" w:rsidRDefault="000A2C02" w:rsidP="000A2C02">
            <w:pPr>
              <w:spacing w:after="0"/>
              <w:ind w:left="113" w:firstLine="0"/>
              <w:jc w:val="left"/>
            </w:pPr>
            <w:r w:rsidRPr="00010045">
              <w:t>System musi umożliwiać ograniczenie udostępnianych dokumentów do dokumentów podpisanych bezpiecznym podpisem cyfrowym.</w:t>
            </w:r>
          </w:p>
        </w:tc>
        <w:tc>
          <w:tcPr>
            <w:tcW w:w="1668" w:type="dxa"/>
            <w:tcBorders>
              <w:top w:val="nil"/>
              <w:left w:val="single" w:sz="4" w:space="0" w:color="auto"/>
              <w:bottom w:val="single" w:sz="4" w:space="0" w:color="auto"/>
              <w:right w:val="single" w:sz="4" w:space="0" w:color="auto"/>
            </w:tcBorders>
            <w:vAlign w:val="center"/>
          </w:tcPr>
          <w:p w14:paraId="21FA6C3B"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1F16CA49" w14:textId="77777777" w:rsidR="000A2C02" w:rsidRPr="00010045" w:rsidRDefault="000A2C02" w:rsidP="000A2C02">
            <w:pPr>
              <w:spacing w:after="0"/>
              <w:jc w:val="center"/>
              <w:rPr>
                <w:color w:val="000000"/>
              </w:rPr>
            </w:pPr>
            <w:r w:rsidRPr="00E47820">
              <w:t>NIE</w:t>
            </w:r>
          </w:p>
        </w:tc>
      </w:tr>
      <w:tr w:rsidR="000A2C02" w:rsidRPr="00010045" w14:paraId="5C5C8C06"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66C85BE5"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2F7A3F47" w14:textId="77777777" w:rsidR="000A2C02" w:rsidRPr="00010045" w:rsidRDefault="000A2C02" w:rsidP="000A2C02">
            <w:pPr>
              <w:spacing w:after="0"/>
              <w:ind w:left="113" w:firstLine="0"/>
              <w:jc w:val="left"/>
            </w:pPr>
            <w:r w:rsidRPr="00010045">
              <w:t>System musi umożliwiać ograniczenie udostępnianych dokumentów do dokumentów wybranych typów.</w:t>
            </w:r>
          </w:p>
        </w:tc>
        <w:tc>
          <w:tcPr>
            <w:tcW w:w="1668" w:type="dxa"/>
            <w:tcBorders>
              <w:top w:val="nil"/>
              <w:left w:val="single" w:sz="4" w:space="0" w:color="auto"/>
              <w:bottom w:val="single" w:sz="4" w:space="0" w:color="auto"/>
              <w:right w:val="single" w:sz="4" w:space="0" w:color="auto"/>
            </w:tcBorders>
            <w:vAlign w:val="center"/>
          </w:tcPr>
          <w:p w14:paraId="7FDA4D86"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74DCF980" w14:textId="77777777" w:rsidR="000A2C02" w:rsidRPr="00010045" w:rsidRDefault="000A2C02" w:rsidP="000A2C02">
            <w:pPr>
              <w:spacing w:after="0"/>
              <w:jc w:val="center"/>
              <w:rPr>
                <w:color w:val="000000"/>
              </w:rPr>
            </w:pPr>
            <w:r w:rsidRPr="00E47820">
              <w:t>NIE</w:t>
            </w:r>
          </w:p>
        </w:tc>
      </w:tr>
      <w:tr w:rsidR="000A2C02" w:rsidRPr="00010045" w14:paraId="0815F395"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6574AB01"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7D1239F" w14:textId="77777777" w:rsidR="000A2C02" w:rsidRPr="00010045" w:rsidRDefault="000A2C02" w:rsidP="000A2C02">
            <w:pPr>
              <w:spacing w:after="0"/>
              <w:ind w:left="113" w:firstLine="0"/>
              <w:jc w:val="left"/>
            </w:pPr>
            <w:r w:rsidRPr="00010045">
              <w:t>System integruje się on-line z systemem HIS w zakresie pobierania informacji o udzielonych świadczeniach medycznych (system nie tworzy własnego, oddzielnego repozytorium danych medycznych).</w:t>
            </w:r>
          </w:p>
        </w:tc>
        <w:tc>
          <w:tcPr>
            <w:tcW w:w="1668" w:type="dxa"/>
            <w:tcBorders>
              <w:top w:val="nil"/>
              <w:left w:val="single" w:sz="4" w:space="0" w:color="auto"/>
              <w:bottom w:val="single" w:sz="4" w:space="0" w:color="auto"/>
              <w:right w:val="single" w:sz="4" w:space="0" w:color="auto"/>
            </w:tcBorders>
            <w:vAlign w:val="center"/>
          </w:tcPr>
          <w:p w14:paraId="3D5077EF"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315D840" w14:textId="77777777" w:rsidR="000A2C02" w:rsidRPr="00010045" w:rsidRDefault="000A2C02" w:rsidP="000A2C02">
            <w:pPr>
              <w:spacing w:after="0"/>
              <w:jc w:val="center"/>
              <w:rPr>
                <w:color w:val="000000"/>
              </w:rPr>
            </w:pPr>
            <w:r w:rsidRPr="00E47820">
              <w:t>NIE</w:t>
            </w:r>
          </w:p>
        </w:tc>
      </w:tr>
      <w:tr w:rsidR="000A2C02" w:rsidRPr="00010045" w14:paraId="4D603A33"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4D2E56EC"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5C973A1" w14:textId="77777777" w:rsidR="000A2C02" w:rsidRPr="00010045" w:rsidRDefault="000A2C02" w:rsidP="000A2C02">
            <w:pPr>
              <w:spacing w:after="0"/>
              <w:ind w:left="113" w:firstLine="0"/>
              <w:jc w:val="left"/>
            </w:pPr>
            <w:r w:rsidRPr="00010045">
              <w:t xml:space="preserve">System integruje się on-line z modułem rozliczeń komercyjnych w zakresie pobrania informacji o wystawionych dokumentach sprzedaży z uwzględnieniem </w:t>
            </w:r>
            <w:r w:rsidRPr="00010045">
              <w:lastRenderedPageBreak/>
              <w:t>aktualizacji statusu płatności po zrealizowaniu płatności internetowej.</w:t>
            </w:r>
          </w:p>
        </w:tc>
        <w:tc>
          <w:tcPr>
            <w:tcW w:w="1668" w:type="dxa"/>
            <w:tcBorders>
              <w:top w:val="nil"/>
              <w:left w:val="single" w:sz="4" w:space="0" w:color="auto"/>
              <w:bottom w:val="single" w:sz="4" w:space="0" w:color="auto"/>
              <w:right w:val="single" w:sz="4" w:space="0" w:color="auto"/>
            </w:tcBorders>
            <w:vAlign w:val="center"/>
          </w:tcPr>
          <w:p w14:paraId="1C659D70" w14:textId="77777777" w:rsidR="000A2C02" w:rsidRPr="00010045" w:rsidRDefault="000A2C02" w:rsidP="000A2C02">
            <w:pPr>
              <w:spacing w:after="0"/>
              <w:jc w:val="center"/>
              <w:rPr>
                <w:color w:val="000000"/>
              </w:rPr>
            </w:pPr>
            <w:r w:rsidRPr="00010045">
              <w:rPr>
                <w:color w:val="000000"/>
              </w:rPr>
              <w:lastRenderedPageBreak/>
              <w:t>TAK</w:t>
            </w:r>
          </w:p>
        </w:tc>
        <w:tc>
          <w:tcPr>
            <w:tcW w:w="1371" w:type="dxa"/>
            <w:tcBorders>
              <w:top w:val="nil"/>
              <w:left w:val="single" w:sz="4" w:space="0" w:color="auto"/>
              <w:bottom w:val="single" w:sz="4" w:space="0" w:color="auto"/>
              <w:right w:val="single" w:sz="4" w:space="0" w:color="auto"/>
            </w:tcBorders>
            <w:vAlign w:val="center"/>
          </w:tcPr>
          <w:p w14:paraId="0155A324" w14:textId="77777777" w:rsidR="000A2C02" w:rsidRPr="00010045" w:rsidRDefault="000A2C02" w:rsidP="000A2C02">
            <w:pPr>
              <w:spacing w:after="0"/>
              <w:jc w:val="center"/>
              <w:rPr>
                <w:color w:val="000000"/>
              </w:rPr>
            </w:pPr>
            <w:r w:rsidRPr="00E47820">
              <w:t>NIE</w:t>
            </w:r>
          </w:p>
        </w:tc>
      </w:tr>
      <w:tr w:rsidR="00846560" w:rsidRPr="00010045" w14:paraId="0DBD01FF" w14:textId="77777777" w:rsidTr="00846560">
        <w:trPr>
          <w:trHeight w:val="855"/>
        </w:trPr>
        <w:tc>
          <w:tcPr>
            <w:tcW w:w="8995" w:type="dxa"/>
            <w:gridSpan w:val="4"/>
            <w:tcBorders>
              <w:top w:val="nil"/>
              <w:left w:val="single" w:sz="4" w:space="0" w:color="auto"/>
              <w:bottom w:val="single" w:sz="4" w:space="0" w:color="auto"/>
              <w:right w:val="single" w:sz="4" w:space="0" w:color="auto"/>
            </w:tcBorders>
            <w:vAlign w:val="center"/>
          </w:tcPr>
          <w:p w14:paraId="7FA5911D" w14:textId="77777777" w:rsidR="00846560" w:rsidRPr="00846560" w:rsidRDefault="00846560" w:rsidP="00846560">
            <w:pPr>
              <w:spacing w:after="0"/>
              <w:ind w:left="113" w:firstLine="0"/>
              <w:jc w:val="center"/>
            </w:pPr>
            <w:r w:rsidRPr="00010045">
              <w:rPr>
                <w:b/>
              </w:rPr>
              <w:lastRenderedPageBreak/>
              <w:t>Portal Kontrahenta</w:t>
            </w:r>
          </w:p>
        </w:tc>
      </w:tr>
      <w:tr w:rsidR="00846560" w:rsidRPr="00010045" w14:paraId="6AF748C0" w14:textId="77777777" w:rsidTr="00846560">
        <w:trPr>
          <w:trHeight w:val="855"/>
        </w:trPr>
        <w:tc>
          <w:tcPr>
            <w:tcW w:w="5956" w:type="dxa"/>
            <w:gridSpan w:val="2"/>
            <w:tcBorders>
              <w:top w:val="nil"/>
              <w:left w:val="single" w:sz="4" w:space="0" w:color="auto"/>
              <w:bottom w:val="single" w:sz="4" w:space="0" w:color="auto"/>
              <w:right w:val="single" w:sz="4" w:space="0" w:color="auto"/>
            </w:tcBorders>
            <w:vAlign w:val="center"/>
          </w:tcPr>
          <w:p w14:paraId="27023BE0" w14:textId="77777777" w:rsidR="00846560" w:rsidRPr="00846560" w:rsidRDefault="00846560" w:rsidP="00846560">
            <w:pPr>
              <w:spacing w:after="0"/>
              <w:ind w:left="113" w:firstLine="0"/>
              <w:jc w:val="left"/>
              <w:rPr>
                <w:b/>
              </w:rPr>
            </w:pPr>
            <w:r w:rsidRPr="00846560">
              <w:rPr>
                <w:b/>
              </w:rPr>
              <w:t>System umożliwia zarządzanie rejestrem lekarzy, pracowników placówki współpracującej z Zamawiającym, w zakresie:</w:t>
            </w:r>
          </w:p>
        </w:tc>
        <w:tc>
          <w:tcPr>
            <w:tcW w:w="1668" w:type="dxa"/>
            <w:tcBorders>
              <w:top w:val="nil"/>
              <w:left w:val="single" w:sz="4" w:space="0" w:color="auto"/>
              <w:bottom w:val="single" w:sz="4" w:space="0" w:color="auto"/>
              <w:right w:val="single" w:sz="4" w:space="0" w:color="auto"/>
              <w:tl2br w:val="single" w:sz="4" w:space="0" w:color="000000"/>
              <w:tr2bl w:val="single" w:sz="4" w:space="0" w:color="000000"/>
            </w:tcBorders>
            <w:vAlign w:val="center"/>
          </w:tcPr>
          <w:p w14:paraId="1BBFC89C" w14:textId="77777777" w:rsidR="00846560" w:rsidRPr="00010045" w:rsidRDefault="00846560" w:rsidP="00846560">
            <w:pPr>
              <w:spacing w:after="0"/>
              <w:jc w:val="center"/>
              <w:rPr>
                <w:color w:val="000000"/>
              </w:rPr>
            </w:pPr>
          </w:p>
        </w:tc>
        <w:tc>
          <w:tcPr>
            <w:tcW w:w="1371" w:type="dxa"/>
            <w:tcBorders>
              <w:top w:val="nil"/>
              <w:left w:val="single" w:sz="4" w:space="0" w:color="auto"/>
              <w:bottom w:val="single" w:sz="4" w:space="0" w:color="auto"/>
              <w:right w:val="single" w:sz="4" w:space="0" w:color="auto"/>
              <w:tl2br w:val="single" w:sz="4" w:space="0" w:color="000000"/>
              <w:tr2bl w:val="single" w:sz="4" w:space="0" w:color="000000"/>
            </w:tcBorders>
            <w:vAlign w:val="center"/>
          </w:tcPr>
          <w:p w14:paraId="277FC00C" w14:textId="77777777" w:rsidR="00846560" w:rsidRPr="00010045" w:rsidRDefault="00846560" w:rsidP="00846560">
            <w:pPr>
              <w:spacing w:after="0"/>
              <w:jc w:val="center"/>
              <w:rPr>
                <w:color w:val="000000"/>
              </w:rPr>
            </w:pPr>
          </w:p>
        </w:tc>
      </w:tr>
      <w:tr w:rsidR="000A2C02" w:rsidRPr="00010045" w14:paraId="5B6CA031"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BAED707"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6D7BE2F5" w14:textId="77777777" w:rsidR="000A2C02" w:rsidRPr="00010045" w:rsidRDefault="000A2C02" w:rsidP="000A2C02">
            <w:pPr>
              <w:spacing w:after="0"/>
              <w:ind w:left="113" w:firstLine="0"/>
              <w:jc w:val="left"/>
            </w:pPr>
            <w:r w:rsidRPr="00010045">
              <w:t>rejestracji użytkowników zatrudnionych w placówce,</w:t>
            </w:r>
          </w:p>
        </w:tc>
        <w:tc>
          <w:tcPr>
            <w:tcW w:w="1668" w:type="dxa"/>
            <w:tcBorders>
              <w:top w:val="nil"/>
              <w:left w:val="single" w:sz="4" w:space="0" w:color="auto"/>
              <w:bottom w:val="single" w:sz="4" w:space="0" w:color="auto"/>
              <w:right w:val="single" w:sz="4" w:space="0" w:color="auto"/>
            </w:tcBorders>
            <w:vAlign w:val="center"/>
          </w:tcPr>
          <w:p w14:paraId="44BED2C8"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7A90D35" w14:textId="77777777" w:rsidR="000A2C02" w:rsidRPr="00010045" w:rsidRDefault="000A2C02" w:rsidP="000A2C02">
            <w:pPr>
              <w:spacing w:after="0"/>
              <w:jc w:val="center"/>
              <w:rPr>
                <w:color w:val="000000"/>
              </w:rPr>
            </w:pPr>
            <w:r w:rsidRPr="006C037C">
              <w:t>NIE</w:t>
            </w:r>
          </w:p>
        </w:tc>
      </w:tr>
      <w:tr w:rsidR="000A2C02" w:rsidRPr="00010045" w14:paraId="1FEFE12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14A4DE4"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A9B18B7" w14:textId="77777777" w:rsidR="000A2C02" w:rsidRPr="00010045" w:rsidRDefault="000A2C02" w:rsidP="000A2C02">
            <w:pPr>
              <w:spacing w:after="0"/>
              <w:ind w:left="113" w:firstLine="0"/>
              <w:jc w:val="left"/>
            </w:pPr>
            <w:r w:rsidRPr="00010045">
              <w:t>rejestracji danych lekarzy zlecających,</w:t>
            </w:r>
          </w:p>
        </w:tc>
        <w:tc>
          <w:tcPr>
            <w:tcW w:w="1668" w:type="dxa"/>
            <w:tcBorders>
              <w:top w:val="nil"/>
              <w:left w:val="single" w:sz="4" w:space="0" w:color="auto"/>
              <w:bottom w:val="single" w:sz="4" w:space="0" w:color="000000"/>
              <w:right w:val="single" w:sz="4" w:space="0" w:color="auto"/>
            </w:tcBorders>
            <w:vAlign w:val="center"/>
          </w:tcPr>
          <w:p w14:paraId="3B100C1B"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000000"/>
              <w:right w:val="single" w:sz="4" w:space="0" w:color="auto"/>
            </w:tcBorders>
            <w:vAlign w:val="center"/>
          </w:tcPr>
          <w:p w14:paraId="71AD49AA" w14:textId="77777777" w:rsidR="000A2C02" w:rsidRPr="00010045" w:rsidRDefault="000A2C02" w:rsidP="000A2C02">
            <w:pPr>
              <w:spacing w:after="0"/>
              <w:jc w:val="center"/>
              <w:rPr>
                <w:color w:val="000000"/>
              </w:rPr>
            </w:pPr>
            <w:r w:rsidRPr="006C037C">
              <w:t>NIE</w:t>
            </w:r>
          </w:p>
        </w:tc>
      </w:tr>
      <w:tr w:rsidR="000A2C02" w:rsidRPr="00010045" w14:paraId="66A07980"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09CE89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000000"/>
            </w:tcBorders>
            <w:shd w:val="clear" w:color="auto" w:fill="auto"/>
            <w:vAlign w:val="center"/>
            <w:hideMark/>
          </w:tcPr>
          <w:p w14:paraId="2E939969" w14:textId="77777777" w:rsidR="000A2C02" w:rsidRPr="00010045" w:rsidRDefault="000A2C02" w:rsidP="000A2C02">
            <w:pPr>
              <w:spacing w:after="0"/>
              <w:ind w:left="113" w:firstLine="0"/>
              <w:jc w:val="left"/>
            </w:pPr>
            <w:r w:rsidRPr="00010045">
              <w:t>definiowania uprawnień dla użytkowników - pracowników kontrahenta przez lokalnego administratora ze strony placówki współpracującej.</w:t>
            </w:r>
          </w:p>
        </w:tc>
        <w:tc>
          <w:tcPr>
            <w:tcW w:w="1668" w:type="dxa"/>
            <w:tcBorders>
              <w:top w:val="single" w:sz="4" w:space="0" w:color="000000"/>
              <w:left w:val="single" w:sz="4" w:space="0" w:color="000000"/>
              <w:bottom w:val="single" w:sz="4" w:space="0" w:color="000000"/>
              <w:right w:val="single" w:sz="4" w:space="0" w:color="000000"/>
            </w:tcBorders>
            <w:vAlign w:val="center"/>
          </w:tcPr>
          <w:p w14:paraId="6F711F98" w14:textId="77777777" w:rsidR="000A2C02" w:rsidRPr="00010045" w:rsidRDefault="000A2C02" w:rsidP="000A2C02">
            <w:pPr>
              <w:spacing w:after="0"/>
              <w:jc w:val="center"/>
              <w:rPr>
                <w:color w:val="000000"/>
              </w:rPr>
            </w:pPr>
            <w:r w:rsidRPr="00010045">
              <w:rPr>
                <w:color w:val="000000"/>
              </w:rPr>
              <w:t>TAK</w:t>
            </w:r>
          </w:p>
        </w:tc>
        <w:tc>
          <w:tcPr>
            <w:tcW w:w="1371" w:type="dxa"/>
            <w:tcBorders>
              <w:top w:val="single" w:sz="4" w:space="0" w:color="000000"/>
              <w:left w:val="single" w:sz="4" w:space="0" w:color="000000"/>
              <w:bottom w:val="single" w:sz="4" w:space="0" w:color="000000"/>
              <w:right w:val="single" w:sz="4" w:space="0" w:color="000000"/>
            </w:tcBorders>
            <w:vAlign w:val="center"/>
          </w:tcPr>
          <w:p w14:paraId="61D5EAE0" w14:textId="77777777" w:rsidR="000A2C02" w:rsidRPr="00010045" w:rsidRDefault="000A2C02" w:rsidP="000A2C02">
            <w:pPr>
              <w:spacing w:after="0"/>
              <w:jc w:val="center"/>
              <w:rPr>
                <w:color w:val="000000"/>
              </w:rPr>
            </w:pPr>
            <w:r w:rsidRPr="006C037C">
              <w:t>NIE</w:t>
            </w:r>
          </w:p>
        </w:tc>
      </w:tr>
      <w:tr w:rsidR="00846560" w:rsidRPr="00010045" w14:paraId="1EA8921E" w14:textId="77777777" w:rsidTr="00846560">
        <w:trPr>
          <w:trHeight w:val="855"/>
        </w:trPr>
        <w:tc>
          <w:tcPr>
            <w:tcW w:w="5956" w:type="dxa"/>
            <w:gridSpan w:val="2"/>
            <w:tcBorders>
              <w:top w:val="nil"/>
              <w:left w:val="single" w:sz="4" w:space="0" w:color="auto"/>
              <w:bottom w:val="single" w:sz="4" w:space="0" w:color="auto"/>
              <w:right w:val="single" w:sz="4" w:space="0" w:color="000000"/>
            </w:tcBorders>
            <w:vAlign w:val="center"/>
          </w:tcPr>
          <w:p w14:paraId="35621372" w14:textId="77777777" w:rsidR="00846560" w:rsidRPr="00846560" w:rsidRDefault="00846560" w:rsidP="00846560">
            <w:pPr>
              <w:spacing w:after="0"/>
              <w:ind w:left="113" w:firstLine="0"/>
              <w:jc w:val="left"/>
              <w:rPr>
                <w:b/>
              </w:rPr>
            </w:pPr>
            <w:r w:rsidRPr="00846560">
              <w:rPr>
                <w:b/>
              </w:rPr>
              <w:t>System umożliwia zarządzanie rejestrem pacjentów placówki współpracującej, co najmniej, w zakresie:</w:t>
            </w:r>
          </w:p>
        </w:tc>
        <w:tc>
          <w:tcPr>
            <w:tcW w:w="1668"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0E90BE21" w14:textId="77777777" w:rsidR="00846560" w:rsidRPr="00010045" w:rsidRDefault="00846560" w:rsidP="00846560">
            <w:pPr>
              <w:spacing w:after="0"/>
              <w:jc w:val="center"/>
              <w:rPr>
                <w:color w:val="000000"/>
              </w:rPr>
            </w:pPr>
          </w:p>
        </w:tc>
        <w:tc>
          <w:tcPr>
            <w:tcW w:w="1371"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61DAB6ED" w14:textId="77777777" w:rsidR="00846560" w:rsidRPr="00010045" w:rsidRDefault="00846560" w:rsidP="00846560">
            <w:pPr>
              <w:spacing w:after="0"/>
              <w:jc w:val="center"/>
              <w:rPr>
                <w:color w:val="000000"/>
              </w:rPr>
            </w:pPr>
          </w:p>
        </w:tc>
      </w:tr>
      <w:tr w:rsidR="000A2C02" w:rsidRPr="00010045" w14:paraId="5DB84E7F"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43FA5194"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5187BF2" w14:textId="77777777" w:rsidR="000A2C02" w:rsidRPr="00010045" w:rsidRDefault="000A2C02" w:rsidP="000A2C02">
            <w:pPr>
              <w:spacing w:after="0"/>
              <w:ind w:left="113" w:firstLine="0"/>
              <w:jc w:val="left"/>
            </w:pPr>
            <w:r w:rsidRPr="00010045">
              <w:t>rejestracji pacjentów,</w:t>
            </w:r>
          </w:p>
        </w:tc>
        <w:tc>
          <w:tcPr>
            <w:tcW w:w="1668" w:type="dxa"/>
            <w:tcBorders>
              <w:top w:val="single" w:sz="4" w:space="0" w:color="000000"/>
              <w:left w:val="single" w:sz="4" w:space="0" w:color="auto"/>
              <w:bottom w:val="single" w:sz="4" w:space="0" w:color="auto"/>
              <w:right w:val="single" w:sz="4" w:space="0" w:color="auto"/>
            </w:tcBorders>
            <w:vAlign w:val="center"/>
          </w:tcPr>
          <w:p w14:paraId="4757E34E" w14:textId="77777777" w:rsidR="000A2C02" w:rsidRPr="00010045" w:rsidRDefault="000A2C02" w:rsidP="000A2C02">
            <w:pPr>
              <w:spacing w:after="0"/>
              <w:jc w:val="center"/>
              <w:rPr>
                <w:color w:val="000000"/>
              </w:rPr>
            </w:pPr>
            <w:r w:rsidRPr="00010045">
              <w:rPr>
                <w:color w:val="000000"/>
              </w:rPr>
              <w:t>TAK</w:t>
            </w:r>
          </w:p>
        </w:tc>
        <w:tc>
          <w:tcPr>
            <w:tcW w:w="1371" w:type="dxa"/>
            <w:tcBorders>
              <w:top w:val="single" w:sz="4" w:space="0" w:color="000000"/>
              <w:left w:val="single" w:sz="4" w:space="0" w:color="auto"/>
              <w:bottom w:val="single" w:sz="4" w:space="0" w:color="auto"/>
              <w:right w:val="single" w:sz="4" w:space="0" w:color="auto"/>
            </w:tcBorders>
            <w:vAlign w:val="center"/>
          </w:tcPr>
          <w:p w14:paraId="11B812DC" w14:textId="77777777" w:rsidR="000A2C02" w:rsidRPr="00010045" w:rsidRDefault="000A2C02" w:rsidP="000A2C02">
            <w:pPr>
              <w:spacing w:after="0"/>
              <w:jc w:val="center"/>
              <w:rPr>
                <w:color w:val="000000"/>
              </w:rPr>
            </w:pPr>
            <w:r w:rsidRPr="00E21E26">
              <w:t>NIE</w:t>
            </w:r>
          </w:p>
        </w:tc>
      </w:tr>
      <w:tr w:rsidR="000A2C02" w:rsidRPr="00010045" w14:paraId="5AB45263"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2A85068"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E215956" w14:textId="77777777" w:rsidR="000A2C02" w:rsidRPr="00010045" w:rsidRDefault="000A2C02" w:rsidP="000A2C02">
            <w:pPr>
              <w:spacing w:after="0"/>
              <w:ind w:left="113" w:firstLine="0"/>
              <w:jc w:val="left"/>
            </w:pPr>
            <w:r w:rsidRPr="00010045">
              <w:t>importu, z pliku CSV, danych pacjentów.</w:t>
            </w:r>
          </w:p>
        </w:tc>
        <w:tc>
          <w:tcPr>
            <w:tcW w:w="1668" w:type="dxa"/>
            <w:tcBorders>
              <w:top w:val="nil"/>
              <w:left w:val="single" w:sz="4" w:space="0" w:color="auto"/>
              <w:bottom w:val="single" w:sz="4" w:space="0" w:color="000000"/>
              <w:right w:val="single" w:sz="4" w:space="0" w:color="auto"/>
            </w:tcBorders>
            <w:vAlign w:val="center"/>
          </w:tcPr>
          <w:p w14:paraId="306CEA86"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000000"/>
              <w:right w:val="single" w:sz="4" w:space="0" w:color="auto"/>
            </w:tcBorders>
            <w:vAlign w:val="center"/>
          </w:tcPr>
          <w:p w14:paraId="5D6DDC96" w14:textId="77777777" w:rsidR="000A2C02" w:rsidRPr="00010045" w:rsidRDefault="000A2C02" w:rsidP="000A2C02">
            <w:pPr>
              <w:spacing w:after="0"/>
              <w:jc w:val="center"/>
              <w:rPr>
                <w:color w:val="000000"/>
              </w:rPr>
            </w:pPr>
            <w:r w:rsidRPr="00E21E26">
              <w:t>NIE</w:t>
            </w:r>
          </w:p>
        </w:tc>
      </w:tr>
      <w:tr w:rsidR="00846560" w:rsidRPr="00010045" w14:paraId="1DE9C706" w14:textId="77777777" w:rsidTr="00846560">
        <w:trPr>
          <w:trHeight w:val="855"/>
        </w:trPr>
        <w:tc>
          <w:tcPr>
            <w:tcW w:w="5956" w:type="dxa"/>
            <w:gridSpan w:val="2"/>
            <w:tcBorders>
              <w:top w:val="nil"/>
              <w:left w:val="single" w:sz="4" w:space="0" w:color="auto"/>
              <w:bottom w:val="single" w:sz="4" w:space="0" w:color="auto"/>
              <w:right w:val="single" w:sz="4" w:space="0" w:color="000000"/>
            </w:tcBorders>
            <w:vAlign w:val="center"/>
          </w:tcPr>
          <w:p w14:paraId="52C98F62" w14:textId="77777777" w:rsidR="00846560" w:rsidRPr="00846560" w:rsidRDefault="00846560" w:rsidP="00846560">
            <w:pPr>
              <w:spacing w:after="0"/>
              <w:ind w:left="113" w:firstLine="0"/>
              <w:jc w:val="left"/>
              <w:rPr>
                <w:b/>
              </w:rPr>
            </w:pPr>
            <w:r w:rsidRPr="00846560">
              <w:rPr>
                <w:b/>
              </w:rPr>
              <w:t>System umożliwia przegląd usług realizowanych w jednostce Zamawiającego, udostępnianych do rejestracji dla placówki współpracującej, zgodnie z obowiązującą umową o współpracy, w zakresie:</w:t>
            </w:r>
          </w:p>
        </w:tc>
        <w:tc>
          <w:tcPr>
            <w:tcW w:w="1668"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198E8044" w14:textId="77777777" w:rsidR="00846560" w:rsidRPr="00010045" w:rsidRDefault="00846560" w:rsidP="00846560">
            <w:pPr>
              <w:spacing w:after="0"/>
              <w:jc w:val="center"/>
              <w:rPr>
                <w:color w:val="000000"/>
              </w:rPr>
            </w:pPr>
          </w:p>
        </w:tc>
        <w:tc>
          <w:tcPr>
            <w:tcW w:w="1371" w:type="dxa"/>
            <w:tcBorders>
              <w:top w:val="single" w:sz="4" w:space="0" w:color="000000"/>
              <w:left w:val="single" w:sz="4" w:space="0" w:color="000000"/>
              <w:bottom w:val="single" w:sz="4" w:space="0" w:color="000000"/>
              <w:right w:val="single" w:sz="4" w:space="0" w:color="000000"/>
              <w:tl2br w:val="single" w:sz="4" w:space="0" w:color="000000"/>
              <w:tr2bl w:val="single" w:sz="4" w:space="0" w:color="000000"/>
            </w:tcBorders>
            <w:vAlign w:val="center"/>
          </w:tcPr>
          <w:p w14:paraId="0ADB6621" w14:textId="77777777" w:rsidR="00846560" w:rsidRPr="00010045" w:rsidRDefault="00846560" w:rsidP="00846560">
            <w:pPr>
              <w:spacing w:after="0"/>
              <w:jc w:val="center"/>
              <w:rPr>
                <w:color w:val="000000"/>
              </w:rPr>
            </w:pPr>
          </w:p>
        </w:tc>
      </w:tr>
      <w:tr w:rsidR="000A2C02" w:rsidRPr="00010045" w14:paraId="30A6CBC2"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2C84EC2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26445C6" w14:textId="77777777" w:rsidR="000A2C02" w:rsidRPr="00010045" w:rsidRDefault="000A2C02" w:rsidP="000A2C02">
            <w:pPr>
              <w:spacing w:after="0"/>
              <w:ind w:left="113" w:firstLine="0"/>
              <w:jc w:val="left"/>
            </w:pPr>
            <w:r w:rsidRPr="00010045">
              <w:t>rodzaju świadczonych usług,</w:t>
            </w:r>
          </w:p>
        </w:tc>
        <w:tc>
          <w:tcPr>
            <w:tcW w:w="1668" w:type="dxa"/>
            <w:tcBorders>
              <w:top w:val="nil"/>
              <w:left w:val="single" w:sz="4" w:space="0" w:color="auto"/>
              <w:bottom w:val="single" w:sz="4" w:space="0" w:color="auto"/>
              <w:right w:val="single" w:sz="4" w:space="0" w:color="auto"/>
            </w:tcBorders>
            <w:vAlign w:val="center"/>
          </w:tcPr>
          <w:p w14:paraId="5BD579D8" w14:textId="77777777" w:rsidR="000A2C02" w:rsidRPr="00010045" w:rsidRDefault="000A2C02" w:rsidP="000A2C02">
            <w:pPr>
              <w:spacing w:after="0"/>
              <w:jc w:val="center"/>
              <w:rPr>
                <w:color w:val="000000"/>
              </w:rPr>
            </w:pPr>
            <w:r w:rsidRPr="00010045">
              <w:rPr>
                <w:color w:val="000000"/>
              </w:rPr>
              <w:t>TAK</w:t>
            </w:r>
          </w:p>
        </w:tc>
        <w:tc>
          <w:tcPr>
            <w:tcW w:w="1371" w:type="dxa"/>
            <w:tcBorders>
              <w:top w:val="single" w:sz="4" w:space="0" w:color="000000"/>
              <w:left w:val="single" w:sz="4" w:space="0" w:color="auto"/>
              <w:bottom w:val="single" w:sz="4" w:space="0" w:color="auto"/>
              <w:right w:val="single" w:sz="4" w:space="0" w:color="auto"/>
            </w:tcBorders>
            <w:vAlign w:val="center"/>
          </w:tcPr>
          <w:p w14:paraId="27B0472A" w14:textId="77777777" w:rsidR="000A2C02" w:rsidRPr="00010045" w:rsidRDefault="000A2C02" w:rsidP="000A2C02">
            <w:pPr>
              <w:spacing w:after="0"/>
              <w:jc w:val="center"/>
              <w:rPr>
                <w:color w:val="000000"/>
              </w:rPr>
            </w:pPr>
            <w:r w:rsidRPr="00E15621">
              <w:t>NIE</w:t>
            </w:r>
          </w:p>
        </w:tc>
      </w:tr>
      <w:tr w:rsidR="000A2C02" w:rsidRPr="00010045" w14:paraId="607EB665"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9E39F7B"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7C69E887" w14:textId="77777777" w:rsidR="000A2C02" w:rsidRPr="00010045" w:rsidRDefault="000A2C02" w:rsidP="000A2C02">
            <w:pPr>
              <w:spacing w:after="0"/>
              <w:ind w:left="113" w:firstLine="0"/>
              <w:jc w:val="left"/>
            </w:pPr>
            <w:r w:rsidRPr="00010045">
              <w:t>personelu realizującego usługi,</w:t>
            </w:r>
          </w:p>
        </w:tc>
        <w:tc>
          <w:tcPr>
            <w:tcW w:w="1668" w:type="dxa"/>
            <w:tcBorders>
              <w:top w:val="nil"/>
              <w:left w:val="single" w:sz="4" w:space="0" w:color="auto"/>
              <w:bottom w:val="single" w:sz="4" w:space="0" w:color="auto"/>
              <w:right w:val="single" w:sz="4" w:space="0" w:color="auto"/>
            </w:tcBorders>
            <w:vAlign w:val="center"/>
          </w:tcPr>
          <w:p w14:paraId="060A81C0"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C205C38" w14:textId="77777777" w:rsidR="000A2C02" w:rsidRPr="00010045" w:rsidRDefault="000A2C02" w:rsidP="000A2C02">
            <w:pPr>
              <w:spacing w:after="0"/>
              <w:jc w:val="center"/>
              <w:rPr>
                <w:color w:val="000000"/>
              </w:rPr>
            </w:pPr>
            <w:r w:rsidRPr="00E15621">
              <w:t>NIE</w:t>
            </w:r>
          </w:p>
        </w:tc>
      </w:tr>
      <w:tr w:rsidR="000A2C02" w:rsidRPr="00010045" w14:paraId="6BA8A04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82829AA"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7D34AF5" w14:textId="77777777" w:rsidR="000A2C02" w:rsidRPr="00010045" w:rsidRDefault="000A2C02" w:rsidP="000A2C02">
            <w:pPr>
              <w:spacing w:after="0"/>
              <w:ind w:left="113" w:firstLine="0"/>
              <w:jc w:val="left"/>
            </w:pPr>
            <w:r w:rsidRPr="00010045">
              <w:t>dostępnego terminarza usług i personelu.</w:t>
            </w:r>
          </w:p>
        </w:tc>
        <w:tc>
          <w:tcPr>
            <w:tcW w:w="1668" w:type="dxa"/>
            <w:tcBorders>
              <w:top w:val="nil"/>
              <w:left w:val="single" w:sz="4" w:space="0" w:color="auto"/>
              <w:bottom w:val="single" w:sz="4" w:space="0" w:color="auto"/>
              <w:right w:val="single" w:sz="4" w:space="0" w:color="auto"/>
            </w:tcBorders>
            <w:vAlign w:val="center"/>
          </w:tcPr>
          <w:p w14:paraId="3FEF5792"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BFF4937" w14:textId="77777777" w:rsidR="000A2C02" w:rsidRPr="00010045" w:rsidRDefault="000A2C02" w:rsidP="000A2C02">
            <w:pPr>
              <w:spacing w:after="0"/>
              <w:jc w:val="center"/>
              <w:rPr>
                <w:color w:val="000000"/>
              </w:rPr>
            </w:pPr>
            <w:r w:rsidRPr="00E15621">
              <w:t>NIE</w:t>
            </w:r>
          </w:p>
        </w:tc>
      </w:tr>
      <w:tr w:rsidR="000A2C02" w:rsidRPr="00010045" w14:paraId="46BB611D"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F193003"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453BEBA" w14:textId="77777777" w:rsidR="000A2C02" w:rsidRPr="00010045" w:rsidRDefault="000A2C02" w:rsidP="000A2C02">
            <w:pPr>
              <w:spacing w:after="0"/>
              <w:ind w:left="113" w:firstLine="0"/>
              <w:jc w:val="left"/>
            </w:pPr>
            <w:r w:rsidRPr="00010045">
              <w:t>System umożliwia wydruk raportu prezentującego liczby zrealizowanych usług w określonym czasie.</w:t>
            </w:r>
          </w:p>
        </w:tc>
        <w:tc>
          <w:tcPr>
            <w:tcW w:w="1668" w:type="dxa"/>
            <w:tcBorders>
              <w:top w:val="nil"/>
              <w:left w:val="single" w:sz="4" w:space="0" w:color="auto"/>
              <w:bottom w:val="single" w:sz="4" w:space="0" w:color="auto"/>
              <w:right w:val="single" w:sz="4" w:space="0" w:color="auto"/>
            </w:tcBorders>
            <w:vAlign w:val="center"/>
          </w:tcPr>
          <w:p w14:paraId="5BC8C507"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03B871E" w14:textId="77777777" w:rsidR="000A2C02" w:rsidRPr="000A2C02" w:rsidRDefault="000A2C02" w:rsidP="000A2C02">
            <w:pPr>
              <w:spacing w:after="0"/>
              <w:jc w:val="center"/>
              <w:rPr>
                <w:color w:val="000000"/>
              </w:rPr>
            </w:pPr>
            <w:r w:rsidRPr="000A2C02">
              <w:t>NIE</w:t>
            </w:r>
          </w:p>
        </w:tc>
      </w:tr>
      <w:tr w:rsidR="000A2C02" w:rsidRPr="00010045" w14:paraId="5790F140"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1D897FDC"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EFAEB18" w14:textId="77777777" w:rsidR="000A2C02" w:rsidRPr="00010045" w:rsidRDefault="000A2C02" w:rsidP="000A2C02">
            <w:pPr>
              <w:spacing w:after="0"/>
              <w:ind w:left="113" w:firstLine="0"/>
              <w:jc w:val="left"/>
            </w:pPr>
            <w:r w:rsidRPr="00010045">
              <w:t>Wydruk raportu – zestawienia usług zrealizowanych na rzecz danego kontrahenta w określonym czasie.</w:t>
            </w:r>
          </w:p>
        </w:tc>
        <w:tc>
          <w:tcPr>
            <w:tcW w:w="1668" w:type="dxa"/>
            <w:tcBorders>
              <w:top w:val="nil"/>
              <w:left w:val="single" w:sz="4" w:space="0" w:color="auto"/>
              <w:bottom w:val="single" w:sz="4" w:space="0" w:color="auto"/>
              <w:right w:val="single" w:sz="4" w:space="0" w:color="auto"/>
            </w:tcBorders>
            <w:vAlign w:val="center"/>
          </w:tcPr>
          <w:p w14:paraId="3B19DF32"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A945515" w14:textId="77777777" w:rsidR="000A2C02" w:rsidRPr="000A2C02" w:rsidRDefault="000A2C02" w:rsidP="000A2C02">
            <w:pPr>
              <w:spacing w:after="0"/>
              <w:jc w:val="center"/>
              <w:rPr>
                <w:color w:val="000000"/>
              </w:rPr>
            </w:pPr>
            <w:r w:rsidRPr="000A2C02">
              <w:t>NIE</w:t>
            </w:r>
          </w:p>
        </w:tc>
      </w:tr>
      <w:tr w:rsidR="00846560" w:rsidRPr="00010045" w14:paraId="5B720A9A" w14:textId="77777777" w:rsidTr="00846560">
        <w:trPr>
          <w:trHeight w:val="855"/>
        </w:trPr>
        <w:tc>
          <w:tcPr>
            <w:tcW w:w="8995" w:type="dxa"/>
            <w:gridSpan w:val="4"/>
            <w:tcBorders>
              <w:top w:val="nil"/>
              <w:left w:val="single" w:sz="4" w:space="0" w:color="auto"/>
              <w:bottom w:val="single" w:sz="4" w:space="0" w:color="auto"/>
              <w:right w:val="single" w:sz="4" w:space="0" w:color="auto"/>
            </w:tcBorders>
            <w:vAlign w:val="center"/>
          </w:tcPr>
          <w:p w14:paraId="6E84104B" w14:textId="77777777" w:rsidR="00846560" w:rsidRPr="00846560" w:rsidRDefault="00846560" w:rsidP="00846560">
            <w:pPr>
              <w:spacing w:after="0"/>
              <w:ind w:left="113" w:firstLine="0"/>
              <w:jc w:val="center"/>
            </w:pPr>
            <w:r w:rsidRPr="00010045">
              <w:rPr>
                <w:b/>
              </w:rPr>
              <w:t>Portal Elektronicznej Książeczki Wywiadu</w:t>
            </w:r>
          </w:p>
        </w:tc>
      </w:tr>
      <w:tr w:rsidR="000A2C02" w:rsidRPr="00010045" w14:paraId="07B2D9EB"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410D8B70"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tcPr>
          <w:p w14:paraId="3FAB2B31" w14:textId="77777777" w:rsidR="000A2C02" w:rsidRPr="00010045" w:rsidRDefault="000A2C02" w:rsidP="000A2C02">
            <w:pPr>
              <w:spacing w:after="0"/>
              <w:ind w:left="113" w:firstLine="0"/>
              <w:jc w:val="left"/>
            </w:pPr>
            <w:r w:rsidRPr="00010045">
              <w:t>System pozwala na skrócenie procesu uzyskiwania świadczenia medycznego poprzez</w:t>
            </w:r>
          </w:p>
          <w:p w14:paraId="24A4D909" w14:textId="77777777" w:rsidR="000A2C02" w:rsidRPr="00010045" w:rsidRDefault="000A2C02" w:rsidP="000A2C02">
            <w:pPr>
              <w:spacing w:after="0"/>
              <w:ind w:left="113" w:firstLine="0"/>
              <w:jc w:val="left"/>
            </w:pPr>
            <w:r w:rsidRPr="00010045">
              <w:t>przeprowadzenie kwalifikacji pacjenta na podstawie dokumentów obrazujących jego stan</w:t>
            </w:r>
          </w:p>
          <w:p w14:paraId="6326E6C3" w14:textId="77777777" w:rsidR="000A2C02" w:rsidRPr="00010045" w:rsidRDefault="000A2C02" w:rsidP="000A2C02">
            <w:pPr>
              <w:spacing w:after="0"/>
              <w:ind w:left="113" w:firstLine="0"/>
              <w:jc w:val="left"/>
              <w:rPr>
                <w:b/>
              </w:rPr>
            </w:pPr>
            <w:r w:rsidRPr="00010045">
              <w:t>zdrowia oraz historię choroby.</w:t>
            </w:r>
          </w:p>
        </w:tc>
        <w:tc>
          <w:tcPr>
            <w:tcW w:w="1668" w:type="dxa"/>
            <w:tcBorders>
              <w:top w:val="nil"/>
              <w:left w:val="single" w:sz="4" w:space="0" w:color="auto"/>
              <w:bottom w:val="single" w:sz="4" w:space="0" w:color="auto"/>
              <w:right w:val="single" w:sz="4" w:space="0" w:color="auto"/>
            </w:tcBorders>
            <w:vAlign w:val="center"/>
          </w:tcPr>
          <w:p w14:paraId="666FC564"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8F48583" w14:textId="77777777" w:rsidR="000A2C02" w:rsidRPr="00010045" w:rsidRDefault="000A2C02" w:rsidP="000A2C02">
            <w:pPr>
              <w:spacing w:after="0"/>
              <w:jc w:val="center"/>
              <w:rPr>
                <w:color w:val="000000"/>
              </w:rPr>
            </w:pPr>
            <w:r w:rsidRPr="00FE75CA">
              <w:t>NIE</w:t>
            </w:r>
          </w:p>
        </w:tc>
      </w:tr>
      <w:tr w:rsidR="000A2C02" w:rsidRPr="00010045" w14:paraId="02F573E5"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735ED25A"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7B8B990" w14:textId="77777777" w:rsidR="000A2C02" w:rsidRPr="00010045" w:rsidRDefault="000A2C02" w:rsidP="000A2C02">
            <w:pPr>
              <w:spacing w:after="0"/>
              <w:ind w:left="113" w:firstLine="0"/>
              <w:jc w:val="left"/>
            </w:pPr>
            <w:r w:rsidRPr="00010045">
              <w:t>System weryfikuje kompletność zebranego wywiadu lekarskiego, rozumianą jako udzielenie odpowiedzi na wszystkie pytania jej wymagające.</w:t>
            </w:r>
          </w:p>
        </w:tc>
        <w:tc>
          <w:tcPr>
            <w:tcW w:w="1668" w:type="dxa"/>
            <w:tcBorders>
              <w:top w:val="nil"/>
              <w:left w:val="single" w:sz="4" w:space="0" w:color="auto"/>
              <w:bottom w:val="single" w:sz="4" w:space="0" w:color="auto"/>
              <w:right w:val="single" w:sz="4" w:space="0" w:color="auto"/>
            </w:tcBorders>
            <w:vAlign w:val="center"/>
          </w:tcPr>
          <w:p w14:paraId="24B38E53"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1767C4CC" w14:textId="77777777" w:rsidR="000A2C02" w:rsidRPr="00010045" w:rsidRDefault="000A2C02" w:rsidP="000A2C02">
            <w:pPr>
              <w:spacing w:after="0"/>
              <w:jc w:val="center"/>
              <w:rPr>
                <w:color w:val="000000"/>
              </w:rPr>
            </w:pPr>
            <w:r w:rsidRPr="00FE75CA">
              <w:t>NIE</w:t>
            </w:r>
          </w:p>
        </w:tc>
      </w:tr>
      <w:tr w:rsidR="000A2C02" w:rsidRPr="00010045" w14:paraId="59F0CC91"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1D6BCAFF"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4B5751F5" w14:textId="77777777" w:rsidR="000A2C02" w:rsidRPr="00010045" w:rsidRDefault="000A2C02" w:rsidP="000A2C02">
            <w:pPr>
              <w:spacing w:after="0"/>
              <w:ind w:left="113" w:firstLine="0"/>
              <w:jc w:val="left"/>
            </w:pPr>
            <w:r w:rsidRPr="00010045">
              <w:t>System musi umożliwiać wysyłanie wiadomości z prośbą o uzupełnienie wywiadu lekarskiego w zadanym czasie przed planowaną datą udzielenia świadczenia.</w:t>
            </w:r>
          </w:p>
        </w:tc>
        <w:tc>
          <w:tcPr>
            <w:tcW w:w="1668" w:type="dxa"/>
            <w:tcBorders>
              <w:top w:val="nil"/>
              <w:left w:val="single" w:sz="4" w:space="0" w:color="auto"/>
              <w:bottom w:val="single" w:sz="4" w:space="0" w:color="auto"/>
              <w:right w:val="single" w:sz="4" w:space="0" w:color="auto"/>
            </w:tcBorders>
            <w:vAlign w:val="center"/>
          </w:tcPr>
          <w:p w14:paraId="6FF0131F"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681A7469" w14:textId="77777777" w:rsidR="000A2C02" w:rsidRPr="00010045" w:rsidRDefault="000A2C02" w:rsidP="000A2C02">
            <w:pPr>
              <w:spacing w:after="0"/>
              <w:jc w:val="center"/>
              <w:rPr>
                <w:color w:val="000000"/>
              </w:rPr>
            </w:pPr>
            <w:r w:rsidRPr="00FE75CA">
              <w:t>NIE</w:t>
            </w:r>
          </w:p>
        </w:tc>
      </w:tr>
      <w:tr w:rsidR="000A2C02" w:rsidRPr="00010045" w14:paraId="7226042C"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05E4AA2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3060349E" w14:textId="77777777" w:rsidR="000A2C02" w:rsidRPr="00010045" w:rsidRDefault="000A2C02" w:rsidP="000A2C02">
            <w:pPr>
              <w:spacing w:after="0"/>
              <w:ind w:left="113" w:firstLine="0"/>
              <w:jc w:val="left"/>
            </w:pPr>
            <w:r w:rsidRPr="00010045">
              <w:t>System zapisuje wywiad lekarski w postaci dokumentu określonego typu w Repozytorium EDM</w:t>
            </w:r>
          </w:p>
        </w:tc>
        <w:tc>
          <w:tcPr>
            <w:tcW w:w="1668" w:type="dxa"/>
            <w:tcBorders>
              <w:top w:val="nil"/>
              <w:left w:val="single" w:sz="4" w:space="0" w:color="auto"/>
              <w:bottom w:val="single" w:sz="4" w:space="0" w:color="auto"/>
              <w:right w:val="single" w:sz="4" w:space="0" w:color="auto"/>
            </w:tcBorders>
            <w:vAlign w:val="center"/>
          </w:tcPr>
          <w:p w14:paraId="75CF6FCE"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2012CF2" w14:textId="77777777" w:rsidR="000A2C02" w:rsidRPr="00010045" w:rsidRDefault="000A2C02" w:rsidP="000A2C02">
            <w:pPr>
              <w:spacing w:after="0"/>
              <w:jc w:val="center"/>
              <w:rPr>
                <w:color w:val="000000"/>
              </w:rPr>
            </w:pPr>
            <w:r w:rsidRPr="00FE75CA">
              <w:t>NIE</w:t>
            </w:r>
          </w:p>
        </w:tc>
      </w:tr>
      <w:tr w:rsidR="000A2C02" w:rsidRPr="00010045" w14:paraId="1B46E409"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77AF808"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38A220D" w14:textId="77777777" w:rsidR="000A2C02" w:rsidRPr="00010045" w:rsidRDefault="000A2C02" w:rsidP="000A2C02">
            <w:pPr>
              <w:spacing w:after="0"/>
              <w:ind w:left="113" w:firstLine="0"/>
              <w:jc w:val="left"/>
            </w:pPr>
            <w:r w:rsidRPr="00010045">
              <w:t>System umożliwia pacjentowi modyfikację wywiadu lekarskiego, który rejestrowany jest jako kolejna wersja dokumentu w Repozytorium EDM</w:t>
            </w:r>
          </w:p>
        </w:tc>
        <w:tc>
          <w:tcPr>
            <w:tcW w:w="1668" w:type="dxa"/>
            <w:tcBorders>
              <w:top w:val="nil"/>
              <w:left w:val="single" w:sz="4" w:space="0" w:color="auto"/>
              <w:bottom w:val="single" w:sz="4" w:space="0" w:color="auto"/>
              <w:right w:val="single" w:sz="4" w:space="0" w:color="auto"/>
            </w:tcBorders>
            <w:vAlign w:val="center"/>
          </w:tcPr>
          <w:p w14:paraId="654909B6"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3E0685C6" w14:textId="77777777" w:rsidR="000A2C02" w:rsidRPr="00010045" w:rsidRDefault="000A2C02" w:rsidP="000A2C02">
            <w:pPr>
              <w:spacing w:after="0"/>
              <w:jc w:val="center"/>
              <w:rPr>
                <w:color w:val="000000"/>
              </w:rPr>
            </w:pPr>
            <w:r w:rsidRPr="00FE75CA">
              <w:t>NIE</w:t>
            </w:r>
          </w:p>
        </w:tc>
      </w:tr>
      <w:tr w:rsidR="00846560" w:rsidRPr="00010045" w14:paraId="61ACD532" w14:textId="77777777" w:rsidTr="00846560">
        <w:trPr>
          <w:trHeight w:val="855"/>
        </w:trPr>
        <w:tc>
          <w:tcPr>
            <w:tcW w:w="8995" w:type="dxa"/>
            <w:gridSpan w:val="4"/>
            <w:tcBorders>
              <w:top w:val="nil"/>
              <w:left w:val="single" w:sz="4" w:space="0" w:color="auto"/>
              <w:bottom w:val="single" w:sz="4" w:space="0" w:color="auto"/>
              <w:right w:val="single" w:sz="4" w:space="0" w:color="auto"/>
            </w:tcBorders>
            <w:vAlign w:val="center"/>
          </w:tcPr>
          <w:p w14:paraId="09A6DE5A" w14:textId="77777777" w:rsidR="00846560" w:rsidRPr="00846560" w:rsidRDefault="00846560" w:rsidP="00846560">
            <w:pPr>
              <w:spacing w:after="0"/>
              <w:ind w:left="113" w:firstLine="0"/>
              <w:jc w:val="center"/>
            </w:pPr>
            <w:r w:rsidRPr="00010045">
              <w:rPr>
                <w:b/>
              </w:rPr>
              <w:t>Portal Kolejki</w:t>
            </w:r>
          </w:p>
        </w:tc>
      </w:tr>
      <w:tr w:rsidR="000A2C02" w:rsidRPr="00010045" w14:paraId="485D25F5"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E7BC95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tcPr>
          <w:p w14:paraId="2DE7D0D8" w14:textId="77777777" w:rsidR="000A2C02" w:rsidRPr="00010045" w:rsidRDefault="000A2C02" w:rsidP="000A2C02">
            <w:pPr>
              <w:spacing w:after="0"/>
              <w:ind w:left="113" w:firstLine="0"/>
              <w:jc w:val="left"/>
              <w:rPr>
                <w:b/>
              </w:rPr>
            </w:pPr>
            <w:r w:rsidRPr="00010045">
              <w:t>System umożliwia przegląd zaplanowanych wizyt pacjenta</w:t>
            </w:r>
          </w:p>
        </w:tc>
        <w:tc>
          <w:tcPr>
            <w:tcW w:w="1668" w:type="dxa"/>
            <w:tcBorders>
              <w:top w:val="nil"/>
              <w:left w:val="single" w:sz="4" w:space="0" w:color="auto"/>
              <w:bottom w:val="single" w:sz="4" w:space="0" w:color="auto"/>
              <w:right w:val="single" w:sz="4" w:space="0" w:color="auto"/>
            </w:tcBorders>
            <w:vAlign w:val="center"/>
          </w:tcPr>
          <w:p w14:paraId="3143B7D3"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0DEFECD3" w14:textId="77777777" w:rsidR="000A2C02" w:rsidRPr="00010045" w:rsidRDefault="000A2C02" w:rsidP="000A2C02">
            <w:pPr>
              <w:spacing w:after="0"/>
              <w:jc w:val="center"/>
              <w:rPr>
                <w:color w:val="000000"/>
              </w:rPr>
            </w:pPr>
            <w:r w:rsidRPr="00FF54BB">
              <w:t>NIE</w:t>
            </w:r>
          </w:p>
        </w:tc>
      </w:tr>
      <w:tr w:rsidR="000A2C02" w:rsidRPr="00010045" w14:paraId="1C5761CE"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3885F089"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05698B05" w14:textId="77777777" w:rsidR="000A2C02" w:rsidRPr="00010045" w:rsidRDefault="000A2C02" w:rsidP="000A2C02">
            <w:pPr>
              <w:spacing w:after="0"/>
              <w:ind w:left="113" w:firstLine="0"/>
              <w:jc w:val="left"/>
            </w:pPr>
            <w:r w:rsidRPr="00010045">
              <w:t>Pacjent otrzymuje zwrotną informację o wyznaczonym terminie.</w:t>
            </w:r>
          </w:p>
        </w:tc>
        <w:tc>
          <w:tcPr>
            <w:tcW w:w="1668" w:type="dxa"/>
            <w:tcBorders>
              <w:top w:val="nil"/>
              <w:left w:val="single" w:sz="4" w:space="0" w:color="auto"/>
              <w:bottom w:val="single" w:sz="4" w:space="0" w:color="auto"/>
              <w:right w:val="single" w:sz="4" w:space="0" w:color="auto"/>
            </w:tcBorders>
            <w:vAlign w:val="center"/>
          </w:tcPr>
          <w:p w14:paraId="3D06EABA"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4D67A5FB" w14:textId="77777777" w:rsidR="000A2C02" w:rsidRPr="00010045" w:rsidRDefault="000A2C02" w:rsidP="000A2C02">
            <w:pPr>
              <w:spacing w:after="0"/>
              <w:jc w:val="center"/>
              <w:rPr>
                <w:color w:val="000000"/>
              </w:rPr>
            </w:pPr>
            <w:r w:rsidRPr="00FF54BB">
              <w:t>NIE</w:t>
            </w:r>
          </w:p>
        </w:tc>
      </w:tr>
      <w:tr w:rsidR="000A2C02" w:rsidRPr="00010045" w14:paraId="0B97F954" w14:textId="77777777" w:rsidTr="000A2C02">
        <w:trPr>
          <w:trHeight w:val="855"/>
        </w:trPr>
        <w:tc>
          <w:tcPr>
            <w:tcW w:w="549" w:type="dxa"/>
            <w:tcBorders>
              <w:top w:val="nil"/>
              <w:left w:val="single" w:sz="4" w:space="0" w:color="auto"/>
              <w:bottom w:val="single" w:sz="4" w:space="0" w:color="auto"/>
              <w:right w:val="single" w:sz="4" w:space="0" w:color="auto"/>
            </w:tcBorders>
            <w:vAlign w:val="center"/>
          </w:tcPr>
          <w:p w14:paraId="5F4FEA96" w14:textId="77777777" w:rsidR="000A2C02" w:rsidRPr="00010045" w:rsidRDefault="000A2C02" w:rsidP="007D2AEB">
            <w:pPr>
              <w:pStyle w:val="Akapitzlist"/>
              <w:numPr>
                <w:ilvl w:val="0"/>
                <w:numId w:val="70"/>
              </w:numPr>
              <w:suppressAutoHyphens w:val="0"/>
              <w:spacing w:after="0" w:line="240" w:lineRule="auto"/>
              <w:ind w:left="337" w:hanging="285"/>
              <w:jc w:val="center"/>
              <w:rPr>
                <w:rFonts w:ascii="Arial" w:hAnsi="Arial" w:cs="Arial"/>
                <w:sz w:val="20"/>
                <w:szCs w:val="20"/>
              </w:rPr>
            </w:pPr>
          </w:p>
        </w:tc>
        <w:tc>
          <w:tcPr>
            <w:tcW w:w="5407" w:type="dxa"/>
            <w:tcBorders>
              <w:top w:val="nil"/>
              <w:left w:val="single" w:sz="4" w:space="0" w:color="auto"/>
              <w:bottom w:val="single" w:sz="4" w:space="0" w:color="auto"/>
              <w:right w:val="single" w:sz="4" w:space="0" w:color="auto"/>
            </w:tcBorders>
            <w:shd w:val="clear" w:color="auto" w:fill="auto"/>
            <w:vAlign w:val="center"/>
            <w:hideMark/>
          </w:tcPr>
          <w:p w14:paraId="17E752AA" w14:textId="77777777" w:rsidR="000A2C02" w:rsidRPr="00010045" w:rsidRDefault="000A2C02" w:rsidP="000A2C02">
            <w:pPr>
              <w:spacing w:after="0"/>
              <w:ind w:left="113" w:firstLine="0"/>
              <w:jc w:val="left"/>
            </w:pPr>
            <w:r w:rsidRPr="00010045">
              <w:t>Pacjent ma możliwość rezygnacji z wyznaczonego terminu za pomocą platformy internetowej może zwolnić termin - anulować swoją rejestrację</w:t>
            </w:r>
          </w:p>
        </w:tc>
        <w:tc>
          <w:tcPr>
            <w:tcW w:w="1668" w:type="dxa"/>
            <w:tcBorders>
              <w:top w:val="nil"/>
              <w:left w:val="single" w:sz="4" w:space="0" w:color="auto"/>
              <w:bottom w:val="single" w:sz="4" w:space="0" w:color="auto"/>
              <w:right w:val="single" w:sz="4" w:space="0" w:color="auto"/>
            </w:tcBorders>
            <w:vAlign w:val="center"/>
          </w:tcPr>
          <w:p w14:paraId="205AF2E4" w14:textId="77777777" w:rsidR="000A2C02" w:rsidRPr="00010045" w:rsidRDefault="000A2C02" w:rsidP="000A2C02">
            <w:pPr>
              <w:spacing w:after="0"/>
              <w:jc w:val="center"/>
              <w:rPr>
                <w:color w:val="000000"/>
              </w:rPr>
            </w:pPr>
            <w:r w:rsidRPr="00010045">
              <w:rPr>
                <w:color w:val="000000"/>
              </w:rPr>
              <w:t>TAK</w:t>
            </w:r>
          </w:p>
        </w:tc>
        <w:tc>
          <w:tcPr>
            <w:tcW w:w="1371" w:type="dxa"/>
            <w:tcBorders>
              <w:top w:val="nil"/>
              <w:left w:val="single" w:sz="4" w:space="0" w:color="auto"/>
              <w:bottom w:val="single" w:sz="4" w:space="0" w:color="auto"/>
              <w:right w:val="single" w:sz="4" w:space="0" w:color="auto"/>
            </w:tcBorders>
            <w:vAlign w:val="center"/>
          </w:tcPr>
          <w:p w14:paraId="5C24D1F8" w14:textId="77777777" w:rsidR="000A2C02" w:rsidRPr="00010045" w:rsidRDefault="000A2C02" w:rsidP="000A2C02">
            <w:pPr>
              <w:spacing w:after="0"/>
              <w:jc w:val="center"/>
              <w:rPr>
                <w:color w:val="000000"/>
              </w:rPr>
            </w:pPr>
            <w:r w:rsidRPr="00FF54BB">
              <w:t>NIE</w:t>
            </w:r>
          </w:p>
        </w:tc>
      </w:tr>
    </w:tbl>
    <w:p w14:paraId="6044C403" w14:textId="77777777" w:rsidR="00C156DC" w:rsidRDefault="00C156DC" w:rsidP="009A5A25">
      <w:pPr>
        <w:ind w:firstLine="0"/>
      </w:pPr>
    </w:p>
    <w:p w14:paraId="49207F48" w14:textId="77777777" w:rsidR="00C156DC" w:rsidRDefault="00C156DC">
      <w:pPr>
        <w:suppressAutoHyphens w:val="0"/>
        <w:spacing w:after="0" w:line="240" w:lineRule="auto"/>
        <w:ind w:firstLine="0"/>
        <w:jc w:val="left"/>
      </w:pPr>
      <w:r>
        <w:br w:type="page"/>
      </w:r>
    </w:p>
    <w:p w14:paraId="7EBFBEF9" w14:textId="77777777" w:rsidR="009A5A25" w:rsidRPr="00010045" w:rsidRDefault="009A5A25" w:rsidP="009A5A25">
      <w:pPr>
        <w:ind w:firstLine="0"/>
      </w:pPr>
    </w:p>
    <w:p w14:paraId="1D0E6426" w14:textId="77777777" w:rsidR="009A5A25" w:rsidRPr="00010045" w:rsidRDefault="00DE1A6C" w:rsidP="00056F02">
      <w:pPr>
        <w:pStyle w:val="Nagwek2"/>
      </w:pPr>
      <w:bookmarkStart w:id="81" w:name="_Toc524601466"/>
      <w:r w:rsidRPr="00010045">
        <w:t>Wymagania dla modułu Zarządzania Bieżącymi Informacjami (ZBI)</w:t>
      </w:r>
      <w:bookmarkEnd w:id="8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3"/>
        <w:gridCol w:w="5191"/>
        <w:gridCol w:w="1658"/>
        <w:gridCol w:w="1644"/>
      </w:tblGrid>
      <w:tr w:rsidR="00E204C4" w:rsidRPr="00010045" w14:paraId="09AC2DFE" w14:textId="77777777" w:rsidTr="003A26BE">
        <w:trPr>
          <w:trHeight w:val="2240"/>
        </w:trPr>
        <w:tc>
          <w:tcPr>
            <w:tcW w:w="427" w:type="pct"/>
            <w:shd w:val="clear" w:color="auto" w:fill="E7E6E6"/>
            <w:vAlign w:val="center"/>
          </w:tcPr>
          <w:p w14:paraId="4C24CBDD" w14:textId="77777777" w:rsidR="00E204C4" w:rsidRPr="00010045" w:rsidRDefault="00E204C4" w:rsidP="00E204C4">
            <w:pPr>
              <w:pStyle w:val="Tabela1a"/>
              <w:spacing w:before="0" w:after="0" w:line="276" w:lineRule="auto"/>
              <w:ind w:left="386" w:hanging="284"/>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2795" w:type="pct"/>
            <w:shd w:val="clear" w:color="auto" w:fill="E7E6E6"/>
            <w:vAlign w:val="center"/>
          </w:tcPr>
          <w:p w14:paraId="3AADB0C2" w14:textId="77777777" w:rsidR="00E204C4" w:rsidRPr="00010045" w:rsidRDefault="00E204C4" w:rsidP="00E204C4">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893" w:type="pct"/>
            <w:shd w:val="clear" w:color="auto" w:fill="E7E6E6"/>
            <w:textDirection w:val="btLr"/>
            <w:vAlign w:val="center"/>
          </w:tcPr>
          <w:p w14:paraId="3462C34A" w14:textId="77777777" w:rsidR="00E204C4" w:rsidRPr="00010045" w:rsidRDefault="00E204C4" w:rsidP="003A26BE">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885" w:type="pct"/>
            <w:shd w:val="clear" w:color="auto" w:fill="E7E6E6"/>
            <w:textDirection w:val="btLr"/>
            <w:vAlign w:val="center"/>
          </w:tcPr>
          <w:p w14:paraId="4BEACC4B" w14:textId="77777777" w:rsidR="00E204C4" w:rsidRPr="00010045" w:rsidRDefault="00E204C4" w:rsidP="003A26BE">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846560" w:rsidRPr="00010045" w14:paraId="5075C695" w14:textId="77777777" w:rsidTr="00846560">
        <w:tc>
          <w:tcPr>
            <w:tcW w:w="5000" w:type="pct"/>
            <w:gridSpan w:val="4"/>
            <w:shd w:val="clear" w:color="auto" w:fill="auto"/>
            <w:vAlign w:val="center"/>
          </w:tcPr>
          <w:p w14:paraId="2D6D2D76" w14:textId="77777777" w:rsidR="00846560" w:rsidRPr="00010045" w:rsidRDefault="00846560" w:rsidP="00846560">
            <w:pPr>
              <w:spacing w:after="0"/>
              <w:jc w:val="center"/>
              <w:rPr>
                <w:b/>
              </w:rPr>
            </w:pPr>
            <w:r w:rsidRPr="00010045">
              <w:rPr>
                <w:b/>
              </w:rPr>
              <w:t>Architektura systemu ZBI</w:t>
            </w:r>
          </w:p>
        </w:tc>
      </w:tr>
      <w:tr w:rsidR="000A2C02" w:rsidRPr="00010045" w14:paraId="69AA3970" w14:textId="77777777" w:rsidTr="000A2C02">
        <w:tc>
          <w:tcPr>
            <w:tcW w:w="427" w:type="pct"/>
            <w:shd w:val="clear" w:color="auto" w:fill="auto"/>
            <w:vAlign w:val="center"/>
          </w:tcPr>
          <w:p w14:paraId="51501D3E"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097EA892" w14:textId="77777777" w:rsidR="000A2C02" w:rsidRPr="00010045" w:rsidRDefault="000A2C02" w:rsidP="000A2C02">
            <w:pPr>
              <w:spacing w:after="0"/>
              <w:ind w:left="113" w:firstLine="0"/>
              <w:jc w:val="left"/>
              <w:rPr>
                <w:b/>
              </w:rPr>
            </w:pPr>
            <w:r w:rsidRPr="00010045">
              <w:rPr>
                <w:lang w:eastAsia="en-US"/>
              </w:rPr>
              <w:t>ZBI działa  w architekturze dwuwarstwowej lub trójwarstwowej.</w:t>
            </w:r>
          </w:p>
        </w:tc>
        <w:tc>
          <w:tcPr>
            <w:tcW w:w="893" w:type="pct"/>
            <w:shd w:val="clear" w:color="auto" w:fill="auto"/>
            <w:vAlign w:val="center"/>
          </w:tcPr>
          <w:p w14:paraId="5B15A2BC" w14:textId="77777777" w:rsidR="000A2C02" w:rsidRPr="00144A31" w:rsidRDefault="000A2C02" w:rsidP="000A2C02">
            <w:pPr>
              <w:spacing w:after="0"/>
              <w:jc w:val="center"/>
            </w:pPr>
            <w:r>
              <w:t>NIE</w:t>
            </w:r>
          </w:p>
        </w:tc>
        <w:tc>
          <w:tcPr>
            <w:tcW w:w="885" w:type="pct"/>
            <w:vAlign w:val="center"/>
          </w:tcPr>
          <w:p w14:paraId="6810DAE4" w14:textId="77777777" w:rsidR="000A2C02" w:rsidRPr="00010045" w:rsidRDefault="000A2C02" w:rsidP="000A2C02">
            <w:pPr>
              <w:spacing w:after="0"/>
              <w:jc w:val="center"/>
              <w:rPr>
                <w:b/>
              </w:rPr>
            </w:pPr>
            <w:r w:rsidRPr="00AC1653">
              <w:t>NIE</w:t>
            </w:r>
          </w:p>
        </w:tc>
      </w:tr>
      <w:tr w:rsidR="000A2C02" w:rsidRPr="00010045" w14:paraId="3A17D0DA" w14:textId="77777777" w:rsidTr="000A2C02">
        <w:tc>
          <w:tcPr>
            <w:tcW w:w="427" w:type="pct"/>
            <w:shd w:val="clear" w:color="auto" w:fill="auto"/>
            <w:vAlign w:val="center"/>
          </w:tcPr>
          <w:p w14:paraId="426A6B02"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07980618" w14:textId="77777777" w:rsidR="000A2C02" w:rsidRPr="00010045" w:rsidRDefault="000A2C02" w:rsidP="000A2C02">
            <w:pPr>
              <w:spacing w:after="0"/>
              <w:ind w:left="113" w:firstLine="0"/>
              <w:jc w:val="left"/>
              <w:rPr>
                <w:b/>
              </w:rPr>
            </w:pPr>
            <w:r w:rsidRPr="00010045">
              <w:rPr>
                <w:lang w:eastAsia="en-US"/>
              </w:rPr>
              <w:t>System ZBI oraz SIM działa w oparciu o jeden motor bazy danych</w:t>
            </w:r>
          </w:p>
        </w:tc>
        <w:tc>
          <w:tcPr>
            <w:tcW w:w="893" w:type="pct"/>
            <w:shd w:val="clear" w:color="auto" w:fill="auto"/>
            <w:vAlign w:val="center"/>
          </w:tcPr>
          <w:p w14:paraId="6E2E7C71" w14:textId="77777777" w:rsidR="000A2C02" w:rsidRPr="00144A31" w:rsidRDefault="000A2C02" w:rsidP="000A2C02">
            <w:pPr>
              <w:spacing w:after="0"/>
              <w:jc w:val="center"/>
            </w:pPr>
            <w:r>
              <w:t>NIE</w:t>
            </w:r>
          </w:p>
        </w:tc>
        <w:tc>
          <w:tcPr>
            <w:tcW w:w="885" w:type="pct"/>
            <w:vAlign w:val="center"/>
          </w:tcPr>
          <w:p w14:paraId="0868DDF6" w14:textId="77777777" w:rsidR="000A2C02" w:rsidRPr="00010045" w:rsidRDefault="000A2C02" w:rsidP="000A2C02">
            <w:pPr>
              <w:spacing w:after="0"/>
              <w:jc w:val="center"/>
              <w:rPr>
                <w:b/>
              </w:rPr>
            </w:pPr>
            <w:r w:rsidRPr="00AC1653">
              <w:t>NIE</w:t>
            </w:r>
          </w:p>
        </w:tc>
      </w:tr>
      <w:tr w:rsidR="00846560" w:rsidRPr="00010045" w14:paraId="1D896C97" w14:textId="77777777" w:rsidTr="00846560">
        <w:tc>
          <w:tcPr>
            <w:tcW w:w="5000" w:type="pct"/>
            <w:gridSpan w:val="4"/>
            <w:shd w:val="clear" w:color="auto" w:fill="auto"/>
            <w:vAlign w:val="center"/>
          </w:tcPr>
          <w:p w14:paraId="3EB414A9" w14:textId="77777777" w:rsidR="00846560" w:rsidRPr="00010045" w:rsidRDefault="00846560" w:rsidP="00846560">
            <w:pPr>
              <w:spacing w:after="0"/>
              <w:jc w:val="center"/>
              <w:rPr>
                <w:b/>
              </w:rPr>
            </w:pPr>
            <w:r>
              <w:rPr>
                <w:b/>
              </w:rPr>
              <w:t>Ogólne f</w:t>
            </w:r>
            <w:r w:rsidRPr="00010045">
              <w:rPr>
                <w:b/>
              </w:rPr>
              <w:t>unkcjonalność systemu ZBI</w:t>
            </w:r>
          </w:p>
        </w:tc>
      </w:tr>
      <w:tr w:rsidR="000A2C02" w:rsidRPr="00010045" w14:paraId="4ECB6518" w14:textId="77777777" w:rsidTr="000A2C02">
        <w:tc>
          <w:tcPr>
            <w:tcW w:w="427" w:type="pct"/>
            <w:shd w:val="clear" w:color="auto" w:fill="auto"/>
            <w:vAlign w:val="center"/>
          </w:tcPr>
          <w:p w14:paraId="3C17A47D"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20E1BC2" w14:textId="77777777" w:rsidR="000A2C02" w:rsidRPr="00010045" w:rsidRDefault="000A2C02" w:rsidP="000A2C02">
            <w:pPr>
              <w:spacing w:after="0"/>
              <w:ind w:left="113" w:firstLine="0"/>
              <w:jc w:val="left"/>
            </w:pPr>
            <w:r w:rsidRPr="00010045">
              <w:t>Możliwość przygotowywania wskaźników kosztowo-przychodowych w oparciu o predefiniowane funkcje dla:</w:t>
            </w:r>
          </w:p>
        </w:tc>
        <w:tc>
          <w:tcPr>
            <w:tcW w:w="893" w:type="pct"/>
            <w:shd w:val="clear" w:color="auto" w:fill="auto"/>
            <w:vAlign w:val="center"/>
          </w:tcPr>
          <w:p w14:paraId="224BE534" w14:textId="77777777" w:rsidR="000A2C02" w:rsidRPr="00010045" w:rsidRDefault="000A2C02" w:rsidP="000A2C02">
            <w:pPr>
              <w:spacing w:after="0"/>
              <w:jc w:val="center"/>
            </w:pPr>
            <w:r w:rsidRPr="00010045">
              <w:t>TAK</w:t>
            </w:r>
          </w:p>
        </w:tc>
        <w:tc>
          <w:tcPr>
            <w:tcW w:w="885" w:type="pct"/>
            <w:vAlign w:val="center"/>
          </w:tcPr>
          <w:p w14:paraId="54A4BBF4" w14:textId="77777777" w:rsidR="000A2C02" w:rsidRPr="00010045" w:rsidRDefault="000A2C02" w:rsidP="000A2C02">
            <w:pPr>
              <w:spacing w:after="0"/>
              <w:jc w:val="center"/>
            </w:pPr>
            <w:r w:rsidRPr="00877ED4">
              <w:t>NIE</w:t>
            </w:r>
          </w:p>
        </w:tc>
      </w:tr>
      <w:tr w:rsidR="000A2C02" w:rsidRPr="00010045" w14:paraId="07D8A261" w14:textId="77777777" w:rsidTr="000A2C02">
        <w:tc>
          <w:tcPr>
            <w:tcW w:w="427" w:type="pct"/>
            <w:shd w:val="clear" w:color="auto" w:fill="auto"/>
            <w:vAlign w:val="center"/>
          </w:tcPr>
          <w:p w14:paraId="6BF2214F"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2F4BA80" w14:textId="77777777" w:rsidR="000A2C02" w:rsidRPr="00010045" w:rsidRDefault="000A2C02" w:rsidP="000A2C02">
            <w:pPr>
              <w:spacing w:after="0"/>
              <w:ind w:left="113" w:firstLine="0"/>
              <w:jc w:val="left"/>
            </w:pPr>
            <w:r w:rsidRPr="00010045">
              <w:t>·         pacjentów,</w:t>
            </w:r>
          </w:p>
        </w:tc>
        <w:tc>
          <w:tcPr>
            <w:tcW w:w="893" w:type="pct"/>
            <w:shd w:val="clear" w:color="auto" w:fill="auto"/>
            <w:vAlign w:val="center"/>
          </w:tcPr>
          <w:p w14:paraId="41A3A26E" w14:textId="77777777" w:rsidR="000A2C02" w:rsidRPr="00010045" w:rsidRDefault="000A2C02" w:rsidP="000A2C02">
            <w:pPr>
              <w:spacing w:after="0"/>
              <w:jc w:val="center"/>
            </w:pPr>
            <w:r w:rsidRPr="00010045">
              <w:t>TAK</w:t>
            </w:r>
          </w:p>
        </w:tc>
        <w:tc>
          <w:tcPr>
            <w:tcW w:w="885" w:type="pct"/>
            <w:vAlign w:val="center"/>
          </w:tcPr>
          <w:p w14:paraId="3D9B3F50" w14:textId="77777777" w:rsidR="000A2C02" w:rsidRPr="00010045" w:rsidRDefault="000A2C02" w:rsidP="000A2C02">
            <w:pPr>
              <w:spacing w:after="0"/>
              <w:jc w:val="center"/>
            </w:pPr>
            <w:r w:rsidRPr="00877ED4">
              <w:t>NIE</w:t>
            </w:r>
          </w:p>
        </w:tc>
      </w:tr>
      <w:tr w:rsidR="000A2C02" w:rsidRPr="00010045" w14:paraId="7E1F62FA" w14:textId="77777777" w:rsidTr="000A2C02">
        <w:tc>
          <w:tcPr>
            <w:tcW w:w="427" w:type="pct"/>
            <w:shd w:val="clear" w:color="auto" w:fill="auto"/>
            <w:vAlign w:val="center"/>
          </w:tcPr>
          <w:p w14:paraId="1CDA0D33"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4392C93" w14:textId="77777777" w:rsidR="000A2C02" w:rsidRPr="00010045" w:rsidRDefault="000A2C02" w:rsidP="000A2C02">
            <w:pPr>
              <w:spacing w:after="0"/>
              <w:ind w:left="113" w:firstLine="0"/>
              <w:jc w:val="left"/>
            </w:pPr>
            <w:r w:rsidRPr="00010045">
              <w:t>·         ośrodków powstawania kosztów,</w:t>
            </w:r>
          </w:p>
        </w:tc>
        <w:tc>
          <w:tcPr>
            <w:tcW w:w="893" w:type="pct"/>
            <w:shd w:val="clear" w:color="auto" w:fill="auto"/>
            <w:vAlign w:val="center"/>
          </w:tcPr>
          <w:p w14:paraId="506FF571" w14:textId="77777777" w:rsidR="000A2C02" w:rsidRPr="00010045" w:rsidRDefault="000A2C02" w:rsidP="000A2C02">
            <w:pPr>
              <w:spacing w:after="0"/>
              <w:jc w:val="center"/>
            </w:pPr>
            <w:r w:rsidRPr="00010045">
              <w:t>TAK</w:t>
            </w:r>
          </w:p>
        </w:tc>
        <w:tc>
          <w:tcPr>
            <w:tcW w:w="885" w:type="pct"/>
            <w:vAlign w:val="center"/>
          </w:tcPr>
          <w:p w14:paraId="7227DB92" w14:textId="77777777" w:rsidR="000A2C02" w:rsidRPr="00010045" w:rsidRDefault="000A2C02" w:rsidP="000A2C02">
            <w:pPr>
              <w:spacing w:after="0"/>
              <w:jc w:val="center"/>
            </w:pPr>
            <w:r w:rsidRPr="00877ED4">
              <w:t>NIE</w:t>
            </w:r>
          </w:p>
        </w:tc>
      </w:tr>
      <w:tr w:rsidR="000A2C02" w:rsidRPr="00010045" w14:paraId="40E222E7" w14:textId="77777777" w:rsidTr="000A2C02">
        <w:tc>
          <w:tcPr>
            <w:tcW w:w="427" w:type="pct"/>
            <w:shd w:val="clear" w:color="auto" w:fill="auto"/>
            <w:vAlign w:val="center"/>
          </w:tcPr>
          <w:p w14:paraId="1525033D"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7F9FCB9" w14:textId="77777777" w:rsidR="000A2C02" w:rsidRPr="00010045" w:rsidRDefault="000A2C02" w:rsidP="000A2C02">
            <w:pPr>
              <w:spacing w:after="0"/>
              <w:ind w:left="113" w:firstLine="0"/>
              <w:jc w:val="left"/>
            </w:pPr>
            <w:r w:rsidRPr="00010045">
              <w:t>·          jednostek chorobowych,</w:t>
            </w:r>
          </w:p>
        </w:tc>
        <w:tc>
          <w:tcPr>
            <w:tcW w:w="893" w:type="pct"/>
            <w:shd w:val="clear" w:color="auto" w:fill="auto"/>
            <w:vAlign w:val="center"/>
          </w:tcPr>
          <w:p w14:paraId="5C611C92" w14:textId="77777777" w:rsidR="000A2C02" w:rsidRPr="00010045" w:rsidRDefault="000A2C02" w:rsidP="000A2C02">
            <w:pPr>
              <w:spacing w:after="0"/>
              <w:jc w:val="center"/>
            </w:pPr>
            <w:r w:rsidRPr="00010045">
              <w:t>TAK</w:t>
            </w:r>
          </w:p>
        </w:tc>
        <w:tc>
          <w:tcPr>
            <w:tcW w:w="885" w:type="pct"/>
            <w:vAlign w:val="center"/>
          </w:tcPr>
          <w:p w14:paraId="1492054D" w14:textId="77777777" w:rsidR="000A2C02" w:rsidRPr="00010045" w:rsidRDefault="000A2C02" w:rsidP="000A2C02">
            <w:pPr>
              <w:spacing w:after="0"/>
              <w:jc w:val="center"/>
            </w:pPr>
            <w:r w:rsidRPr="00877ED4">
              <w:t>NIE</w:t>
            </w:r>
          </w:p>
        </w:tc>
      </w:tr>
      <w:tr w:rsidR="000A2C02" w:rsidRPr="00010045" w14:paraId="2B7722EE" w14:textId="77777777" w:rsidTr="000A2C02">
        <w:tc>
          <w:tcPr>
            <w:tcW w:w="427" w:type="pct"/>
            <w:shd w:val="clear" w:color="auto" w:fill="auto"/>
            <w:vAlign w:val="center"/>
          </w:tcPr>
          <w:p w14:paraId="3E61E025"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BE0B851" w14:textId="77777777" w:rsidR="000A2C02" w:rsidRPr="00010045" w:rsidRDefault="000A2C02" w:rsidP="000A2C02">
            <w:pPr>
              <w:spacing w:after="0"/>
              <w:ind w:left="113" w:firstLine="0"/>
              <w:jc w:val="left"/>
            </w:pPr>
            <w:r w:rsidRPr="00010045">
              <w:t>·         produktów kontraktowych.</w:t>
            </w:r>
          </w:p>
        </w:tc>
        <w:tc>
          <w:tcPr>
            <w:tcW w:w="893" w:type="pct"/>
            <w:shd w:val="clear" w:color="auto" w:fill="auto"/>
            <w:vAlign w:val="center"/>
          </w:tcPr>
          <w:p w14:paraId="070BE335" w14:textId="77777777" w:rsidR="000A2C02" w:rsidRPr="00010045" w:rsidRDefault="000A2C02" w:rsidP="000A2C02">
            <w:pPr>
              <w:spacing w:after="0"/>
              <w:jc w:val="center"/>
            </w:pPr>
            <w:r w:rsidRPr="00010045">
              <w:t>TAK</w:t>
            </w:r>
          </w:p>
        </w:tc>
        <w:tc>
          <w:tcPr>
            <w:tcW w:w="885" w:type="pct"/>
            <w:vAlign w:val="center"/>
          </w:tcPr>
          <w:p w14:paraId="6E180B51" w14:textId="77777777" w:rsidR="000A2C02" w:rsidRPr="00010045" w:rsidRDefault="000A2C02" w:rsidP="000A2C02">
            <w:pPr>
              <w:spacing w:after="0"/>
              <w:jc w:val="center"/>
            </w:pPr>
            <w:r w:rsidRPr="00877ED4">
              <w:t>NIE</w:t>
            </w:r>
          </w:p>
        </w:tc>
      </w:tr>
      <w:tr w:rsidR="000A2C02" w:rsidRPr="00010045" w14:paraId="2ABD230D" w14:textId="77777777" w:rsidTr="000A2C02">
        <w:tc>
          <w:tcPr>
            <w:tcW w:w="427" w:type="pct"/>
            <w:shd w:val="clear" w:color="auto" w:fill="auto"/>
            <w:vAlign w:val="center"/>
          </w:tcPr>
          <w:p w14:paraId="1483CBB9"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F2B21B8" w14:textId="77777777" w:rsidR="000A2C02" w:rsidRPr="00010045" w:rsidRDefault="000A2C02" w:rsidP="000A2C02">
            <w:pPr>
              <w:spacing w:after="0"/>
              <w:ind w:left="113" w:firstLine="0"/>
              <w:jc w:val="left"/>
            </w:pPr>
            <w:r w:rsidRPr="00010045">
              <w:t>Możliwość zestawienia przychodów i kosztów hospitalizacji na poziomie:</w:t>
            </w:r>
          </w:p>
        </w:tc>
        <w:tc>
          <w:tcPr>
            <w:tcW w:w="893" w:type="pct"/>
            <w:shd w:val="clear" w:color="auto" w:fill="auto"/>
            <w:vAlign w:val="center"/>
          </w:tcPr>
          <w:p w14:paraId="54B95B72" w14:textId="77777777" w:rsidR="000A2C02" w:rsidRPr="00010045" w:rsidRDefault="000A2C02" w:rsidP="000A2C02">
            <w:pPr>
              <w:spacing w:after="0"/>
              <w:jc w:val="center"/>
            </w:pPr>
            <w:r w:rsidRPr="00010045">
              <w:t>TAK</w:t>
            </w:r>
          </w:p>
        </w:tc>
        <w:tc>
          <w:tcPr>
            <w:tcW w:w="885" w:type="pct"/>
            <w:vAlign w:val="center"/>
          </w:tcPr>
          <w:p w14:paraId="65F608D1" w14:textId="77777777" w:rsidR="000A2C02" w:rsidRPr="00010045" w:rsidRDefault="000A2C02" w:rsidP="000A2C02">
            <w:pPr>
              <w:spacing w:after="0"/>
              <w:jc w:val="center"/>
            </w:pPr>
            <w:r w:rsidRPr="00877ED4">
              <w:t>NIE</w:t>
            </w:r>
          </w:p>
        </w:tc>
      </w:tr>
      <w:tr w:rsidR="000A2C02" w:rsidRPr="00010045" w14:paraId="2DA08273" w14:textId="77777777" w:rsidTr="000A2C02">
        <w:tc>
          <w:tcPr>
            <w:tcW w:w="427" w:type="pct"/>
            <w:shd w:val="clear" w:color="auto" w:fill="auto"/>
            <w:vAlign w:val="center"/>
          </w:tcPr>
          <w:p w14:paraId="34F67D7E"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6F392775" w14:textId="77777777" w:rsidR="000A2C02" w:rsidRPr="00010045" w:rsidRDefault="000A2C02" w:rsidP="000A2C02">
            <w:pPr>
              <w:spacing w:after="0"/>
              <w:ind w:left="113" w:firstLine="0"/>
              <w:jc w:val="left"/>
            </w:pPr>
            <w:r w:rsidRPr="00010045">
              <w:t>·         pojedynczego pacjenta,</w:t>
            </w:r>
          </w:p>
        </w:tc>
        <w:tc>
          <w:tcPr>
            <w:tcW w:w="893" w:type="pct"/>
            <w:shd w:val="clear" w:color="auto" w:fill="auto"/>
            <w:vAlign w:val="center"/>
          </w:tcPr>
          <w:p w14:paraId="7EABA7CA" w14:textId="77777777" w:rsidR="000A2C02" w:rsidRPr="00010045" w:rsidRDefault="000A2C02" w:rsidP="000A2C02">
            <w:pPr>
              <w:spacing w:after="0"/>
              <w:jc w:val="center"/>
            </w:pPr>
            <w:r w:rsidRPr="00010045">
              <w:t>TAK</w:t>
            </w:r>
          </w:p>
        </w:tc>
        <w:tc>
          <w:tcPr>
            <w:tcW w:w="885" w:type="pct"/>
            <w:vAlign w:val="center"/>
          </w:tcPr>
          <w:p w14:paraId="1A50ECFE" w14:textId="77777777" w:rsidR="000A2C02" w:rsidRPr="00010045" w:rsidRDefault="000A2C02" w:rsidP="000A2C02">
            <w:pPr>
              <w:spacing w:after="0"/>
              <w:jc w:val="center"/>
            </w:pPr>
            <w:r w:rsidRPr="00877ED4">
              <w:t>NIE</w:t>
            </w:r>
          </w:p>
        </w:tc>
      </w:tr>
      <w:tr w:rsidR="000A2C02" w:rsidRPr="00010045" w14:paraId="3F171AAF" w14:textId="77777777" w:rsidTr="000A2C02">
        <w:tc>
          <w:tcPr>
            <w:tcW w:w="427" w:type="pct"/>
            <w:shd w:val="clear" w:color="auto" w:fill="auto"/>
            <w:vAlign w:val="center"/>
          </w:tcPr>
          <w:p w14:paraId="01B935C5"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39507EB0" w14:textId="77777777" w:rsidR="000A2C02" w:rsidRPr="00010045" w:rsidRDefault="000A2C02" w:rsidP="000A2C02">
            <w:pPr>
              <w:spacing w:after="0"/>
              <w:ind w:left="113" w:firstLine="0"/>
              <w:jc w:val="left"/>
            </w:pPr>
            <w:r w:rsidRPr="00010045">
              <w:t>·         kodu JGP,</w:t>
            </w:r>
          </w:p>
        </w:tc>
        <w:tc>
          <w:tcPr>
            <w:tcW w:w="893" w:type="pct"/>
            <w:shd w:val="clear" w:color="auto" w:fill="auto"/>
            <w:vAlign w:val="center"/>
          </w:tcPr>
          <w:p w14:paraId="601901A7" w14:textId="77777777" w:rsidR="000A2C02" w:rsidRPr="00010045" w:rsidRDefault="000A2C02" w:rsidP="000A2C02">
            <w:pPr>
              <w:spacing w:after="0"/>
              <w:jc w:val="center"/>
            </w:pPr>
            <w:r w:rsidRPr="00010045">
              <w:t>TAK</w:t>
            </w:r>
          </w:p>
        </w:tc>
        <w:tc>
          <w:tcPr>
            <w:tcW w:w="885" w:type="pct"/>
            <w:vAlign w:val="center"/>
          </w:tcPr>
          <w:p w14:paraId="3A613ABC" w14:textId="77777777" w:rsidR="000A2C02" w:rsidRPr="00010045" w:rsidRDefault="000A2C02" w:rsidP="000A2C02">
            <w:pPr>
              <w:spacing w:after="0"/>
              <w:jc w:val="center"/>
            </w:pPr>
            <w:r w:rsidRPr="00877ED4">
              <w:t>NIE</w:t>
            </w:r>
          </w:p>
        </w:tc>
      </w:tr>
      <w:tr w:rsidR="000A2C02" w:rsidRPr="00010045" w14:paraId="121C4E1F" w14:textId="77777777" w:rsidTr="000A2C02">
        <w:tc>
          <w:tcPr>
            <w:tcW w:w="427" w:type="pct"/>
            <w:shd w:val="clear" w:color="auto" w:fill="auto"/>
            <w:vAlign w:val="center"/>
          </w:tcPr>
          <w:p w14:paraId="746783FD"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23F67A3" w14:textId="77777777" w:rsidR="000A2C02" w:rsidRPr="00010045" w:rsidRDefault="000A2C02" w:rsidP="000A2C02">
            <w:pPr>
              <w:spacing w:after="0"/>
              <w:ind w:left="113" w:firstLine="0"/>
              <w:jc w:val="left"/>
            </w:pPr>
            <w:r w:rsidRPr="00010045">
              <w:t>·         produktu jednostkowego,</w:t>
            </w:r>
          </w:p>
        </w:tc>
        <w:tc>
          <w:tcPr>
            <w:tcW w:w="893" w:type="pct"/>
            <w:shd w:val="clear" w:color="auto" w:fill="auto"/>
            <w:vAlign w:val="center"/>
          </w:tcPr>
          <w:p w14:paraId="1577B341" w14:textId="77777777" w:rsidR="000A2C02" w:rsidRPr="00010045" w:rsidRDefault="000A2C02" w:rsidP="000A2C02">
            <w:pPr>
              <w:spacing w:after="0"/>
              <w:jc w:val="center"/>
            </w:pPr>
            <w:r w:rsidRPr="00010045">
              <w:t>TAK</w:t>
            </w:r>
          </w:p>
        </w:tc>
        <w:tc>
          <w:tcPr>
            <w:tcW w:w="885" w:type="pct"/>
            <w:vAlign w:val="center"/>
          </w:tcPr>
          <w:p w14:paraId="2C2492B1" w14:textId="77777777" w:rsidR="000A2C02" w:rsidRPr="00010045" w:rsidRDefault="000A2C02" w:rsidP="000A2C02">
            <w:pPr>
              <w:spacing w:after="0"/>
              <w:jc w:val="center"/>
            </w:pPr>
            <w:r w:rsidRPr="00877ED4">
              <w:t>NIE</w:t>
            </w:r>
          </w:p>
        </w:tc>
      </w:tr>
      <w:tr w:rsidR="000A2C02" w:rsidRPr="00010045" w14:paraId="02AEE954" w14:textId="77777777" w:rsidTr="000A2C02">
        <w:tc>
          <w:tcPr>
            <w:tcW w:w="427" w:type="pct"/>
            <w:shd w:val="clear" w:color="auto" w:fill="auto"/>
            <w:vAlign w:val="center"/>
          </w:tcPr>
          <w:p w14:paraId="62EDA91E"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527DC408" w14:textId="77777777" w:rsidR="000A2C02" w:rsidRPr="00010045" w:rsidRDefault="000A2C02" w:rsidP="000A2C02">
            <w:pPr>
              <w:spacing w:after="0"/>
              <w:ind w:left="113" w:firstLine="0"/>
              <w:jc w:val="left"/>
            </w:pPr>
            <w:r w:rsidRPr="00010045">
              <w:t>·         produktu kontraktowego,</w:t>
            </w:r>
          </w:p>
        </w:tc>
        <w:tc>
          <w:tcPr>
            <w:tcW w:w="893" w:type="pct"/>
            <w:shd w:val="clear" w:color="auto" w:fill="auto"/>
            <w:vAlign w:val="center"/>
          </w:tcPr>
          <w:p w14:paraId="3DD64278" w14:textId="77777777" w:rsidR="000A2C02" w:rsidRPr="00010045" w:rsidRDefault="000A2C02" w:rsidP="000A2C02">
            <w:pPr>
              <w:spacing w:after="0"/>
              <w:jc w:val="center"/>
            </w:pPr>
            <w:r w:rsidRPr="00010045">
              <w:t>TAK</w:t>
            </w:r>
          </w:p>
        </w:tc>
        <w:tc>
          <w:tcPr>
            <w:tcW w:w="885" w:type="pct"/>
            <w:vAlign w:val="center"/>
          </w:tcPr>
          <w:p w14:paraId="5FC0CE15" w14:textId="77777777" w:rsidR="000A2C02" w:rsidRPr="00010045" w:rsidRDefault="000A2C02" w:rsidP="000A2C02">
            <w:pPr>
              <w:spacing w:after="0"/>
              <w:jc w:val="center"/>
            </w:pPr>
            <w:r w:rsidRPr="00877ED4">
              <w:t>NIE</w:t>
            </w:r>
          </w:p>
        </w:tc>
      </w:tr>
      <w:tr w:rsidR="000A2C02" w:rsidRPr="00010045" w14:paraId="700E12A0" w14:textId="77777777" w:rsidTr="000A2C02">
        <w:tc>
          <w:tcPr>
            <w:tcW w:w="427" w:type="pct"/>
            <w:shd w:val="clear" w:color="auto" w:fill="auto"/>
            <w:vAlign w:val="center"/>
          </w:tcPr>
          <w:p w14:paraId="0B39EBFF"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81F5D1F" w14:textId="77777777" w:rsidR="000A2C02" w:rsidRPr="00010045" w:rsidRDefault="000A2C02" w:rsidP="000A2C02">
            <w:pPr>
              <w:spacing w:after="0"/>
              <w:ind w:left="113" w:firstLine="0"/>
              <w:jc w:val="left"/>
            </w:pPr>
            <w:r w:rsidRPr="00010045">
              <w:t>·         rozpoznania głównego.</w:t>
            </w:r>
          </w:p>
        </w:tc>
        <w:tc>
          <w:tcPr>
            <w:tcW w:w="893" w:type="pct"/>
            <w:shd w:val="clear" w:color="auto" w:fill="auto"/>
            <w:vAlign w:val="center"/>
          </w:tcPr>
          <w:p w14:paraId="764443AB" w14:textId="77777777" w:rsidR="000A2C02" w:rsidRPr="00010045" w:rsidRDefault="000A2C02" w:rsidP="000A2C02">
            <w:pPr>
              <w:spacing w:after="0"/>
              <w:jc w:val="center"/>
            </w:pPr>
            <w:r w:rsidRPr="00010045">
              <w:t>TAK</w:t>
            </w:r>
          </w:p>
        </w:tc>
        <w:tc>
          <w:tcPr>
            <w:tcW w:w="885" w:type="pct"/>
            <w:vAlign w:val="center"/>
          </w:tcPr>
          <w:p w14:paraId="33E4EABD" w14:textId="77777777" w:rsidR="000A2C02" w:rsidRPr="00010045" w:rsidRDefault="000A2C02" w:rsidP="000A2C02">
            <w:pPr>
              <w:spacing w:after="0"/>
              <w:jc w:val="center"/>
            </w:pPr>
            <w:r w:rsidRPr="00877ED4">
              <w:t>NIE</w:t>
            </w:r>
          </w:p>
        </w:tc>
      </w:tr>
      <w:tr w:rsidR="000A2C02" w:rsidRPr="00010045" w14:paraId="71A268B6" w14:textId="77777777" w:rsidTr="000A2C02">
        <w:tc>
          <w:tcPr>
            <w:tcW w:w="427" w:type="pct"/>
            <w:shd w:val="clear" w:color="auto" w:fill="auto"/>
            <w:vAlign w:val="center"/>
          </w:tcPr>
          <w:p w14:paraId="66ED6647"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3C79B033" w14:textId="77777777" w:rsidR="000A2C02" w:rsidRPr="00010045" w:rsidRDefault="000A2C02" w:rsidP="000A2C02">
            <w:pPr>
              <w:spacing w:after="0"/>
              <w:ind w:left="113" w:firstLine="0"/>
              <w:jc w:val="left"/>
            </w:pPr>
            <w:r w:rsidRPr="00010045">
              <w:t>Możliwość zestawienia statystyk kosztów pobytów z podziałem na lekarzy prowadzących.</w:t>
            </w:r>
          </w:p>
        </w:tc>
        <w:tc>
          <w:tcPr>
            <w:tcW w:w="893" w:type="pct"/>
            <w:shd w:val="clear" w:color="auto" w:fill="auto"/>
            <w:vAlign w:val="center"/>
          </w:tcPr>
          <w:p w14:paraId="2369586A" w14:textId="77777777" w:rsidR="000A2C02" w:rsidRPr="00010045" w:rsidRDefault="000A2C02" w:rsidP="000A2C02">
            <w:pPr>
              <w:spacing w:after="0"/>
              <w:jc w:val="center"/>
            </w:pPr>
            <w:r w:rsidRPr="00010045">
              <w:t>TAK</w:t>
            </w:r>
          </w:p>
        </w:tc>
        <w:tc>
          <w:tcPr>
            <w:tcW w:w="885" w:type="pct"/>
            <w:vAlign w:val="center"/>
          </w:tcPr>
          <w:p w14:paraId="1B71A3B7" w14:textId="77777777" w:rsidR="000A2C02" w:rsidRPr="00010045" w:rsidRDefault="000A2C02" w:rsidP="000A2C02">
            <w:pPr>
              <w:spacing w:after="0"/>
              <w:jc w:val="center"/>
            </w:pPr>
            <w:r w:rsidRPr="00877ED4">
              <w:t>NIE</w:t>
            </w:r>
          </w:p>
        </w:tc>
      </w:tr>
      <w:tr w:rsidR="000A2C02" w:rsidRPr="00010045" w14:paraId="10470CBF" w14:textId="77777777" w:rsidTr="000A2C02">
        <w:tc>
          <w:tcPr>
            <w:tcW w:w="427" w:type="pct"/>
            <w:shd w:val="clear" w:color="auto" w:fill="auto"/>
            <w:vAlign w:val="center"/>
          </w:tcPr>
          <w:p w14:paraId="7E980806"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2978BC67" w14:textId="77777777" w:rsidR="000A2C02" w:rsidRPr="00010045" w:rsidRDefault="000A2C02" w:rsidP="000A2C02">
            <w:pPr>
              <w:spacing w:after="0"/>
              <w:ind w:left="113" w:firstLine="0"/>
              <w:jc w:val="left"/>
            </w:pPr>
            <w:r w:rsidRPr="00010045">
              <w:t>Możliwość szacunkowej kalkulacji dotychczasowych kosztów pacjenta w trakcie trwania hospitalizacji w oparciu o dane historyczne lub zdefiniowane cenniki (w przypadku braku danych historycznych).</w:t>
            </w:r>
          </w:p>
        </w:tc>
        <w:tc>
          <w:tcPr>
            <w:tcW w:w="893" w:type="pct"/>
            <w:shd w:val="clear" w:color="auto" w:fill="auto"/>
            <w:vAlign w:val="center"/>
          </w:tcPr>
          <w:p w14:paraId="17E07664" w14:textId="77777777" w:rsidR="000A2C02" w:rsidRPr="00010045" w:rsidRDefault="000A2C02" w:rsidP="000A2C02">
            <w:pPr>
              <w:spacing w:after="0"/>
              <w:jc w:val="center"/>
            </w:pPr>
            <w:r w:rsidRPr="00010045">
              <w:t>TAK</w:t>
            </w:r>
          </w:p>
        </w:tc>
        <w:tc>
          <w:tcPr>
            <w:tcW w:w="885" w:type="pct"/>
            <w:vAlign w:val="center"/>
          </w:tcPr>
          <w:p w14:paraId="192A8BEF" w14:textId="77777777" w:rsidR="000A2C02" w:rsidRPr="00010045" w:rsidRDefault="000A2C02" w:rsidP="000A2C02">
            <w:pPr>
              <w:spacing w:after="0"/>
              <w:jc w:val="center"/>
            </w:pPr>
            <w:r w:rsidRPr="00877ED4">
              <w:t>NIE</w:t>
            </w:r>
          </w:p>
        </w:tc>
      </w:tr>
      <w:tr w:rsidR="000A2C02" w:rsidRPr="00010045" w14:paraId="03317D81" w14:textId="77777777" w:rsidTr="000A2C02">
        <w:tc>
          <w:tcPr>
            <w:tcW w:w="427" w:type="pct"/>
            <w:shd w:val="clear" w:color="auto" w:fill="auto"/>
            <w:vAlign w:val="center"/>
          </w:tcPr>
          <w:p w14:paraId="10C0A25A"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9211B8E" w14:textId="77777777" w:rsidR="000A2C02" w:rsidRPr="00010045" w:rsidRDefault="000A2C02" w:rsidP="000A2C02">
            <w:pPr>
              <w:spacing w:after="0"/>
              <w:ind w:left="113" w:firstLine="0"/>
              <w:jc w:val="left"/>
            </w:pPr>
            <w:r w:rsidRPr="00010045">
              <w:t>Możliwość prezentacji kosztów zleceń do jednostek zewnętrznych wg przyjętych cen umownych z daną jednostką</w:t>
            </w:r>
          </w:p>
        </w:tc>
        <w:tc>
          <w:tcPr>
            <w:tcW w:w="893" w:type="pct"/>
            <w:shd w:val="clear" w:color="auto" w:fill="auto"/>
            <w:vAlign w:val="center"/>
          </w:tcPr>
          <w:p w14:paraId="162AEDA8" w14:textId="77777777" w:rsidR="000A2C02" w:rsidRPr="00010045" w:rsidRDefault="000A2C02" w:rsidP="000A2C02">
            <w:pPr>
              <w:spacing w:after="0"/>
              <w:jc w:val="center"/>
            </w:pPr>
            <w:r w:rsidRPr="00010045">
              <w:t>TAK</w:t>
            </w:r>
          </w:p>
        </w:tc>
        <w:tc>
          <w:tcPr>
            <w:tcW w:w="885" w:type="pct"/>
            <w:vAlign w:val="center"/>
          </w:tcPr>
          <w:p w14:paraId="07EBFC0F" w14:textId="77777777" w:rsidR="000A2C02" w:rsidRPr="00010045" w:rsidRDefault="000A2C02" w:rsidP="000A2C02">
            <w:pPr>
              <w:spacing w:after="0"/>
              <w:jc w:val="center"/>
            </w:pPr>
            <w:r w:rsidRPr="00877ED4">
              <w:t>NIE</w:t>
            </w:r>
          </w:p>
        </w:tc>
      </w:tr>
      <w:tr w:rsidR="00846560" w:rsidRPr="00010045" w14:paraId="06FF520A" w14:textId="77777777" w:rsidTr="00846560">
        <w:tc>
          <w:tcPr>
            <w:tcW w:w="5000" w:type="pct"/>
            <w:gridSpan w:val="4"/>
            <w:shd w:val="clear" w:color="auto" w:fill="auto"/>
            <w:vAlign w:val="center"/>
          </w:tcPr>
          <w:p w14:paraId="1CA87E3B" w14:textId="77777777" w:rsidR="00846560" w:rsidRPr="00010045" w:rsidRDefault="00846560" w:rsidP="00846560">
            <w:pPr>
              <w:spacing w:after="0"/>
              <w:ind w:left="113" w:firstLine="0"/>
              <w:jc w:val="center"/>
            </w:pPr>
            <w:r w:rsidRPr="00010045">
              <w:rPr>
                <w:b/>
              </w:rPr>
              <w:t>Funkcjonalność systemu ZBI: koszty pacjenta</w:t>
            </w:r>
          </w:p>
        </w:tc>
      </w:tr>
      <w:tr w:rsidR="000A2C02" w:rsidRPr="00010045" w14:paraId="2F632AAB" w14:textId="77777777" w:rsidTr="000A2C02">
        <w:tc>
          <w:tcPr>
            <w:tcW w:w="427" w:type="pct"/>
            <w:shd w:val="clear" w:color="auto" w:fill="auto"/>
            <w:vAlign w:val="center"/>
          </w:tcPr>
          <w:p w14:paraId="0BFB0162"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3770C579" w14:textId="77777777" w:rsidR="000A2C02" w:rsidRPr="00010045" w:rsidRDefault="000A2C02" w:rsidP="000A2C02">
            <w:pPr>
              <w:spacing w:after="0"/>
              <w:ind w:left="113" w:firstLine="0"/>
              <w:jc w:val="left"/>
              <w:rPr>
                <w:color w:val="000000"/>
              </w:rPr>
            </w:pPr>
            <w:r w:rsidRPr="00010045">
              <w:rPr>
                <w:color w:val="000000"/>
              </w:rPr>
              <w:t xml:space="preserve">Możliwość automatycznego pobierania danych o pacjencie w zakresie zrealizowanych mu świadczeń z aplikacji medycznych dostarczanych w ramach </w:t>
            </w:r>
            <w:r w:rsidRPr="00010045">
              <w:rPr>
                <w:color w:val="000000"/>
              </w:rPr>
              <w:lastRenderedPageBreak/>
              <w:t>zamówienia (Przychodnia, Ruch Chorych i Apteczka Oddziałowa):</w:t>
            </w:r>
          </w:p>
        </w:tc>
        <w:tc>
          <w:tcPr>
            <w:tcW w:w="893" w:type="pct"/>
            <w:shd w:val="clear" w:color="auto" w:fill="auto"/>
            <w:vAlign w:val="center"/>
          </w:tcPr>
          <w:p w14:paraId="7C54879F" w14:textId="77777777" w:rsidR="000A2C02" w:rsidRPr="00010045" w:rsidRDefault="000A2C02" w:rsidP="000A2C02">
            <w:pPr>
              <w:spacing w:after="0"/>
              <w:jc w:val="center"/>
            </w:pPr>
            <w:r w:rsidRPr="00010045">
              <w:lastRenderedPageBreak/>
              <w:t>TAK</w:t>
            </w:r>
          </w:p>
        </w:tc>
        <w:tc>
          <w:tcPr>
            <w:tcW w:w="885" w:type="pct"/>
            <w:vAlign w:val="center"/>
          </w:tcPr>
          <w:p w14:paraId="51E3E8B4" w14:textId="77777777" w:rsidR="000A2C02" w:rsidRPr="00010045" w:rsidRDefault="000A2C02" w:rsidP="000A2C02">
            <w:pPr>
              <w:spacing w:after="0"/>
              <w:jc w:val="center"/>
            </w:pPr>
            <w:r w:rsidRPr="00C72334">
              <w:t>NIE</w:t>
            </w:r>
          </w:p>
        </w:tc>
      </w:tr>
      <w:tr w:rsidR="000A2C02" w:rsidRPr="00010045" w14:paraId="437F555A" w14:textId="77777777" w:rsidTr="000A2C02">
        <w:tc>
          <w:tcPr>
            <w:tcW w:w="427" w:type="pct"/>
            <w:shd w:val="clear" w:color="auto" w:fill="auto"/>
            <w:vAlign w:val="center"/>
          </w:tcPr>
          <w:p w14:paraId="0A689D78"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6A6DB2AC" w14:textId="77777777" w:rsidR="000A2C02" w:rsidRPr="00010045" w:rsidRDefault="000A2C02" w:rsidP="000A2C02">
            <w:pPr>
              <w:spacing w:after="0"/>
              <w:ind w:left="113" w:firstLine="0"/>
              <w:jc w:val="left"/>
              <w:rPr>
                <w:color w:val="000000"/>
              </w:rPr>
            </w:pPr>
            <w:r w:rsidRPr="00010045">
              <w:rPr>
                <w:color w:val="000000"/>
              </w:rPr>
              <w:t>-    osobodni,</w:t>
            </w:r>
          </w:p>
        </w:tc>
        <w:tc>
          <w:tcPr>
            <w:tcW w:w="893" w:type="pct"/>
            <w:shd w:val="clear" w:color="auto" w:fill="auto"/>
            <w:vAlign w:val="center"/>
          </w:tcPr>
          <w:p w14:paraId="0D6C6587" w14:textId="77777777" w:rsidR="000A2C02" w:rsidRPr="00010045" w:rsidRDefault="000A2C02" w:rsidP="000A2C02">
            <w:pPr>
              <w:spacing w:after="0"/>
              <w:jc w:val="center"/>
            </w:pPr>
            <w:r w:rsidRPr="00010045">
              <w:t>TAK</w:t>
            </w:r>
          </w:p>
        </w:tc>
        <w:tc>
          <w:tcPr>
            <w:tcW w:w="885" w:type="pct"/>
            <w:vAlign w:val="center"/>
          </w:tcPr>
          <w:p w14:paraId="127F94E2" w14:textId="77777777" w:rsidR="000A2C02" w:rsidRPr="00010045" w:rsidRDefault="000A2C02" w:rsidP="000A2C02">
            <w:pPr>
              <w:spacing w:after="0"/>
              <w:jc w:val="center"/>
            </w:pPr>
            <w:r w:rsidRPr="00C72334">
              <w:t>NIE</w:t>
            </w:r>
          </w:p>
        </w:tc>
      </w:tr>
      <w:tr w:rsidR="000A2C02" w:rsidRPr="00010045" w14:paraId="427C164D" w14:textId="77777777" w:rsidTr="000A2C02">
        <w:tc>
          <w:tcPr>
            <w:tcW w:w="427" w:type="pct"/>
            <w:shd w:val="clear" w:color="auto" w:fill="auto"/>
            <w:vAlign w:val="center"/>
          </w:tcPr>
          <w:p w14:paraId="06FA40D4"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995C468" w14:textId="77777777" w:rsidR="000A2C02" w:rsidRPr="00010045" w:rsidRDefault="000A2C02" w:rsidP="000A2C02">
            <w:pPr>
              <w:spacing w:after="0"/>
              <w:ind w:left="113" w:firstLine="0"/>
              <w:jc w:val="left"/>
              <w:rPr>
                <w:color w:val="000000"/>
              </w:rPr>
            </w:pPr>
            <w:r w:rsidRPr="00010045">
              <w:rPr>
                <w:color w:val="000000"/>
              </w:rPr>
              <w:t>-    procedury,</w:t>
            </w:r>
          </w:p>
        </w:tc>
        <w:tc>
          <w:tcPr>
            <w:tcW w:w="893" w:type="pct"/>
            <w:shd w:val="clear" w:color="auto" w:fill="auto"/>
            <w:vAlign w:val="center"/>
          </w:tcPr>
          <w:p w14:paraId="119C96E3" w14:textId="77777777" w:rsidR="000A2C02" w:rsidRPr="00010045" w:rsidRDefault="000A2C02" w:rsidP="000A2C02">
            <w:pPr>
              <w:spacing w:after="0"/>
              <w:jc w:val="center"/>
            </w:pPr>
            <w:r w:rsidRPr="00010045">
              <w:t>TAK</w:t>
            </w:r>
          </w:p>
        </w:tc>
        <w:tc>
          <w:tcPr>
            <w:tcW w:w="885" w:type="pct"/>
            <w:vAlign w:val="center"/>
          </w:tcPr>
          <w:p w14:paraId="3F55326B" w14:textId="77777777" w:rsidR="000A2C02" w:rsidRPr="00010045" w:rsidRDefault="000A2C02" w:rsidP="000A2C02">
            <w:pPr>
              <w:spacing w:after="0"/>
              <w:jc w:val="center"/>
            </w:pPr>
            <w:r w:rsidRPr="00C72334">
              <w:t>NIE</w:t>
            </w:r>
          </w:p>
        </w:tc>
      </w:tr>
      <w:tr w:rsidR="000A2C02" w:rsidRPr="00010045" w14:paraId="105ED586" w14:textId="77777777" w:rsidTr="000A2C02">
        <w:tc>
          <w:tcPr>
            <w:tcW w:w="427" w:type="pct"/>
            <w:shd w:val="clear" w:color="auto" w:fill="auto"/>
            <w:vAlign w:val="center"/>
          </w:tcPr>
          <w:p w14:paraId="2D70633D"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B9BD7C7" w14:textId="77777777" w:rsidR="000A2C02" w:rsidRPr="00010045" w:rsidRDefault="000A2C02" w:rsidP="000A2C02">
            <w:pPr>
              <w:spacing w:after="0"/>
              <w:ind w:left="113" w:firstLine="0"/>
              <w:jc w:val="left"/>
              <w:rPr>
                <w:color w:val="000000"/>
              </w:rPr>
            </w:pPr>
            <w:r w:rsidRPr="00010045">
              <w:rPr>
                <w:color w:val="000000"/>
              </w:rPr>
              <w:t>-    badania,</w:t>
            </w:r>
          </w:p>
        </w:tc>
        <w:tc>
          <w:tcPr>
            <w:tcW w:w="893" w:type="pct"/>
            <w:shd w:val="clear" w:color="auto" w:fill="auto"/>
            <w:vAlign w:val="center"/>
          </w:tcPr>
          <w:p w14:paraId="34B1C51C" w14:textId="77777777" w:rsidR="000A2C02" w:rsidRPr="00010045" w:rsidRDefault="00272F98" w:rsidP="000A2C02">
            <w:pPr>
              <w:spacing w:after="0"/>
              <w:jc w:val="center"/>
            </w:pPr>
            <w:r>
              <w:t>TAK</w:t>
            </w:r>
          </w:p>
        </w:tc>
        <w:tc>
          <w:tcPr>
            <w:tcW w:w="885" w:type="pct"/>
            <w:vAlign w:val="center"/>
          </w:tcPr>
          <w:p w14:paraId="22E39884" w14:textId="77777777" w:rsidR="000A2C02" w:rsidRPr="00010045" w:rsidRDefault="000A2C02" w:rsidP="000A2C02">
            <w:pPr>
              <w:spacing w:after="0"/>
              <w:jc w:val="center"/>
            </w:pPr>
            <w:r w:rsidRPr="00C72334">
              <w:t>NIE</w:t>
            </w:r>
          </w:p>
        </w:tc>
      </w:tr>
      <w:tr w:rsidR="000A2C02" w:rsidRPr="00010045" w14:paraId="2151C446" w14:textId="77777777" w:rsidTr="000A2C02">
        <w:tc>
          <w:tcPr>
            <w:tcW w:w="427" w:type="pct"/>
            <w:shd w:val="clear" w:color="auto" w:fill="auto"/>
            <w:vAlign w:val="center"/>
          </w:tcPr>
          <w:p w14:paraId="213239CB"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EDFD87F" w14:textId="77777777" w:rsidR="000A2C02" w:rsidRPr="00010045" w:rsidRDefault="000A2C02" w:rsidP="000A2C02">
            <w:pPr>
              <w:spacing w:after="0"/>
              <w:ind w:left="113" w:firstLine="0"/>
              <w:jc w:val="left"/>
              <w:rPr>
                <w:color w:val="000000"/>
              </w:rPr>
            </w:pPr>
            <w:r w:rsidRPr="00010045">
              <w:rPr>
                <w:color w:val="000000"/>
              </w:rPr>
              <w:t>-    leki.</w:t>
            </w:r>
          </w:p>
        </w:tc>
        <w:tc>
          <w:tcPr>
            <w:tcW w:w="893" w:type="pct"/>
            <w:shd w:val="clear" w:color="auto" w:fill="auto"/>
            <w:vAlign w:val="center"/>
          </w:tcPr>
          <w:p w14:paraId="0C813903" w14:textId="77777777" w:rsidR="000A2C02" w:rsidRPr="00010045" w:rsidRDefault="00272F98" w:rsidP="000A2C02">
            <w:pPr>
              <w:spacing w:after="0"/>
              <w:jc w:val="center"/>
            </w:pPr>
            <w:r>
              <w:t>TAK</w:t>
            </w:r>
          </w:p>
        </w:tc>
        <w:tc>
          <w:tcPr>
            <w:tcW w:w="885" w:type="pct"/>
            <w:vAlign w:val="center"/>
          </w:tcPr>
          <w:p w14:paraId="5474D665" w14:textId="77777777" w:rsidR="000A2C02" w:rsidRPr="00010045" w:rsidRDefault="000A2C02" w:rsidP="000A2C02">
            <w:pPr>
              <w:spacing w:after="0"/>
              <w:jc w:val="center"/>
            </w:pPr>
            <w:r w:rsidRPr="00C72334">
              <w:t>NIE</w:t>
            </w:r>
          </w:p>
        </w:tc>
      </w:tr>
      <w:tr w:rsidR="00E204C4" w:rsidRPr="00010045" w14:paraId="4F5F7EBF" w14:textId="77777777" w:rsidTr="003A26BE">
        <w:tc>
          <w:tcPr>
            <w:tcW w:w="427" w:type="pct"/>
            <w:shd w:val="clear" w:color="auto" w:fill="auto"/>
            <w:vAlign w:val="center"/>
          </w:tcPr>
          <w:p w14:paraId="58E37444" w14:textId="77777777" w:rsidR="00E204C4" w:rsidRPr="00010045" w:rsidRDefault="00E204C4"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28F02F71" w14:textId="77777777" w:rsidR="00E204C4" w:rsidRPr="00010045" w:rsidRDefault="00E204C4" w:rsidP="00CF6518">
            <w:pPr>
              <w:spacing w:after="0"/>
              <w:ind w:left="113" w:firstLine="0"/>
              <w:jc w:val="left"/>
              <w:rPr>
                <w:color w:val="000000"/>
              </w:rPr>
            </w:pPr>
            <w:r w:rsidRPr="00010045">
              <w:rPr>
                <w:color w:val="000000"/>
              </w:rPr>
              <w:t>Możliwość wydruku kosztowej karty pacjenta dającej możliwość wyceny pobytu pacjenta (wydruk jako załącznik może być podstawą wystawienia faktury za pobyt pacjenta nieubezpieczonego) z wyszczególnieniem kosztów świadczeń i leków istotnych kosztowo oraz włączeniem kosztów pozostałych świadczeń do kosztów ogólnych pobytu:</w:t>
            </w:r>
          </w:p>
        </w:tc>
        <w:tc>
          <w:tcPr>
            <w:tcW w:w="893" w:type="pct"/>
            <w:shd w:val="clear" w:color="auto" w:fill="auto"/>
            <w:vAlign w:val="center"/>
          </w:tcPr>
          <w:p w14:paraId="2158DA9E" w14:textId="77777777" w:rsidR="00E204C4" w:rsidRPr="00010045" w:rsidRDefault="00272F98" w:rsidP="003A26BE">
            <w:pPr>
              <w:spacing w:after="0"/>
              <w:jc w:val="center"/>
            </w:pPr>
            <w:r>
              <w:t>TAK</w:t>
            </w:r>
          </w:p>
        </w:tc>
        <w:tc>
          <w:tcPr>
            <w:tcW w:w="885" w:type="pct"/>
            <w:vAlign w:val="center"/>
          </w:tcPr>
          <w:p w14:paraId="68C7ADB2" w14:textId="77777777" w:rsidR="00E204C4" w:rsidRPr="00010045" w:rsidRDefault="003A26BE" w:rsidP="003A26BE">
            <w:pPr>
              <w:spacing w:after="0"/>
              <w:jc w:val="center"/>
            </w:pPr>
            <w:r>
              <w:t>TAK</w:t>
            </w:r>
          </w:p>
        </w:tc>
      </w:tr>
      <w:tr w:rsidR="000A2C02" w:rsidRPr="00010045" w14:paraId="7C0DF749" w14:textId="77777777" w:rsidTr="000A2C02">
        <w:tc>
          <w:tcPr>
            <w:tcW w:w="427" w:type="pct"/>
            <w:shd w:val="clear" w:color="auto" w:fill="auto"/>
            <w:vAlign w:val="center"/>
          </w:tcPr>
          <w:p w14:paraId="1D8E539C"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82A4290" w14:textId="77777777" w:rsidR="000A2C02" w:rsidRPr="00010045" w:rsidRDefault="000A2C02" w:rsidP="000A2C02">
            <w:pPr>
              <w:spacing w:after="0"/>
              <w:ind w:left="113" w:firstLine="0"/>
              <w:jc w:val="left"/>
              <w:rPr>
                <w:color w:val="000000"/>
              </w:rPr>
            </w:pPr>
            <w:r w:rsidRPr="00010045">
              <w:rPr>
                <w:color w:val="000000"/>
              </w:rPr>
              <w:t xml:space="preserve">-    w zakresie kosztów leków – na poziomie cen leków z konkretnej dostawy, w ramach której zrealizowano podania dla pacjenta (integracja z dostarczanymi modułami Apteka, Apteczka Oddziałowa), </w:t>
            </w:r>
          </w:p>
        </w:tc>
        <w:tc>
          <w:tcPr>
            <w:tcW w:w="893" w:type="pct"/>
            <w:shd w:val="clear" w:color="auto" w:fill="auto"/>
            <w:vAlign w:val="center"/>
          </w:tcPr>
          <w:p w14:paraId="084885AD" w14:textId="77777777" w:rsidR="000A2C02" w:rsidRPr="00010045" w:rsidRDefault="00272F98" w:rsidP="000A2C02">
            <w:pPr>
              <w:spacing w:after="0"/>
              <w:jc w:val="center"/>
            </w:pPr>
            <w:r>
              <w:t>TAK</w:t>
            </w:r>
          </w:p>
        </w:tc>
        <w:tc>
          <w:tcPr>
            <w:tcW w:w="885" w:type="pct"/>
            <w:vAlign w:val="center"/>
          </w:tcPr>
          <w:p w14:paraId="613CFEF5" w14:textId="77777777" w:rsidR="000A2C02" w:rsidRPr="00010045" w:rsidRDefault="000A2C02" w:rsidP="000A2C02">
            <w:pPr>
              <w:spacing w:after="0"/>
              <w:jc w:val="center"/>
            </w:pPr>
            <w:r w:rsidRPr="00E70D03">
              <w:t>NIE</w:t>
            </w:r>
          </w:p>
        </w:tc>
      </w:tr>
      <w:tr w:rsidR="000A2C02" w:rsidRPr="00010045" w14:paraId="370BB568" w14:textId="77777777" w:rsidTr="000A2C02">
        <w:tc>
          <w:tcPr>
            <w:tcW w:w="427" w:type="pct"/>
            <w:shd w:val="clear" w:color="auto" w:fill="auto"/>
            <w:vAlign w:val="center"/>
          </w:tcPr>
          <w:p w14:paraId="3ED49625"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C90CF32" w14:textId="77777777" w:rsidR="000A2C02" w:rsidRPr="00010045" w:rsidRDefault="000A2C02" w:rsidP="000A2C02">
            <w:pPr>
              <w:spacing w:after="0"/>
              <w:ind w:left="113" w:firstLine="0"/>
              <w:jc w:val="left"/>
              <w:rPr>
                <w:color w:val="000000"/>
              </w:rPr>
            </w:pPr>
            <w:r>
              <w:rPr>
                <w:color w:val="000000"/>
              </w:rPr>
              <w:t>M</w:t>
            </w:r>
            <w:r w:rsidRPr="00010045">
              <w:rPr>
                <w:color w:val="000000"/>
              </w:rPr>
              <w:t>ożliwość grupowania kosztowych kart pacjentów wg zdefiniowanych kryteriów i prowadzenia analiz ekonomicznych (np. wg jednostek chorobowych, produktów rozliczeniowych).</w:t>
            </w:r>
          </w:p>
        </w:tc>
        <w:tc>
          <w:tcPr>
            <w:tcW w:w="893" w:type="pct"/>
            <w:shd w:val="clear" w:color="auto" w:fill="auto"/>
            <w:vAlign w:val="center"/>
          </w:tcPr>
          <w:p w14:paraId="5A69B57C" w14:textId="77777777" w:rsidR="000A2C02" w:rsidRPr="00010045" w:rsidRDefault="00272F98" w:rsidP="000A2C02">
            <w:pPr>
              <w:spacing w:after="0"/>
              <w:jc w:val="center"/>
            </w:pPr>
            <w:r>
              <w:t>TAK</w:t>
            </w:r>
          </w:p>
        </w:tc>
        <w:tc>
          <w:tcPr>
            <w:tcW w:w="885" w:type="pct"/>
            <w:vAlign w:val="center"/>
          </w:tcPr>
          <w:p w14:paraId="24644DDC" w14:textId="77777777" w:rsidR="000A2C02" w:rsidRPr="00010045" w:rsidRDefault="000A2C02" w:rsidP="000A2C02">
            <w:pPr>
              <w:spacing w:after="0"/>
              <w:jc w:val="center"/>
            </w:pPr>
            <w:r w:rsidRPr="00E70D03">
              <w:t>NIE</w:t>
            </w:r>
          </w:p>
        </w:tc>
      </w:tr>
      <w:tr w:rsidR="00846560" w:rsidRPr="00010045" w14:paraId="14E1D425" w14:textId="77777777" w:rsidTr="00846560">
        <w:tc>
          <w:tcPr>
            <w:tcW w:w="5000" w:type="pct"/>
            <w:gridSpan w:val="4"/>
            <w:shd w:val="clear" w:color="auto" w:fill="auto"/>
            <w:vAlign w:val="center"/>
          </w:tcPr>
          <w:p w14:paraId="573B315E" w14:textId="77777777" w:rsidR="00846560" w:rsidRPr="00010045" w:rsidRDefault="00846560" w:rsidP="00846560">
            <w:pPr>
              <w:spacing w:after="0"/>
              <w:jc w:val="center"/>
            </w:pPr>
            <w:r w:rsidRPr="00010045">
              <w:rPr>
                <w:b/>
              </w:rPr>
              <w:t>Funkcjonalność systemu ZBI: koszty normatywne</w:t>
            </w:r>
          </w:p>
        </w:tc>
      </w:tr>
      <w:tr w:rsidR="000A2C02" w:rsidRPr="00010045" w14:paraId="0D895931" w14:textId="77777777" w:rsidTr="00AB53EA">
        <w:trPr>
          <w:trHeight w:val="1105"/>
        </w:trPr>
        <w:tc>
          <w:tcPr>
            <w:tcW w:w="427" w:type="pct"/>
            <w:shd w:val="clear" w:color="auto" w:fill="auto"/>
            <w:vAlign w:val="center"/>
          </w:tcPr>
          <w:p w14:paraId="36943F9F"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05988BB" w14:textId="77777777" w:rsidR="000A2C02" w:rsidRPr="00010045" w:rsidRDefault="000A2C02" w:rsidP="000A2C02">
            <w:pPr>
              <w:spacing w:after="0"/>
              <w:ind w:left="113" w:firstLine="0"/>
              <w:jc w:val="left"/>
            </w:pPr>
            <w:r>
              <w:t>M</w:t>
            </w:r>
            <w:r w:rsidRPr="00010045">
              <w:t>ożliwość opisania normatywnych nakładów osobowych i materiałowych niezbędnych do wykonania świadczenia lub grupy JGP :</w:t>
            </w:r>
          </w:p>
        </w:tc>
        <w:tc>
          <w:tcPr>
            <w:tcW w:w="893" w:type="pct"/>
            <w:shd w:val="clear" w:color="auto" w:fill="auto"/>
            <w:vAlign w:val="center"/>
          </w:tcPr>
          <w:p w14:paraId="35DF6333" w14:textId="77777777" w:rsidR="000A2C02" w:rsidRPr="00010045" w:rsidRDefault="00272F98" w:rsidP="000A2C02">
            <w:pPr>
              <w:spacing w:after="0"/>
              <w:jc w:val="center"/>
            </w:pPr>
            <w:r>
              <w:t>TAK</w:t>
            </w:r>
          </w:p>
        </w:tc>
        <w:tc>
          <w:tcPr>
            <w:tcW w:w="885" w:type="pct"/>
            <w:vAlign w:val="center"/>
          </w:tcPr>
          <w:p w14:paraId="55ED5958" w14:textId="77777777" w:rsidR="000A2C02" w:rsidRPr="00010045" w:rsidRDefault="000A2C02" w:rsidP="000A2C02">
            <w:pPr>
              <w:spacing w:after="0"/>
              <w:jc w:val="center"/>
            </w:pPr>
            <w:r w:rsidRPr="00651FFD">
              <w:t>NIE</w:t>
            </w:r>
          </w:p>
        </w:tc>
      </w:tr>
      <w:tr w:rsidR="000A2C02" w:rsidRPr="00010045" w14:paraId="10E524A9" w14:textId="77777777" w:rsidTr="000A2C02">
        <w:tc>
          <w:tcPr>
            <w:tcW w:w="427" w:type="pct"/>
            <w:shd w:val="clear" w:color="auto" w:fill="auto"/>
            <w:vAlign w:val="center"/>
          </w:tcPr>
          <w:p w14:paraId="692F6691" w14:textId="77777777" w:rsidR="000A2C02" w:rsidRPr="00A20454"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5A7ECA9A" w14:textId="77777777" w:rsidR="000A2C02" w:rsidRPr="00A20454" w:rsidRDefault="000A2C02" w:rsidP="000A2C02">
            <w:pPr>
              <w:spacing w:after="0"/>
              <w:ind w:left="113" w:firstLine="0"/>
              <w:jc w:val="left"/>
            </w:pPr>
            <w:r w:rsidRPr="00A20454">
              <w:t>-    określenie nakładów materiałowych potrzebnych do wykonania świadczenia lub grupy JGP na podstawie zdefiniowanego słownika materiałów i słownika leków z możliwością systemowej integracji w tym zakresie ze słownikami użytkowanymi przez moduły realizujące funkcjonalność w zakresie obsługi magazynu materiałów i obsługi magazynu leków,</w:t>
            </w:r>
          </w:p>
        </w:tc>
        <w:tc>
          <w:tcPr>
            <w:tcW w:w="893" w:type="pct"/>
            <w:shd w:val="clear" w:color="auto" w:fill="auto"/>
            <w:vAlign w:val="center"/>
          </w:tcPr>
          <w:p w14:paraId="4D2F4E6F" w14:textId="77777777" w:rsidR="000A2C02" w:rsidRPr="00A20454" w:rsidRDefault="00272F98" w:rsidP="000A2C02">
            <w:pPr>
              <w:spacing w:after="0"/>
              <w:jc w:val="center"/>
            </w:pPr>
            <w:r w:rsidRPr="00A20454">
              <w:t>TAK</w:t>
            </w:r>
          </w:p>
        </w:tc>
        <w:tc>
          <w:tcPr>
            <w:tcW w:w="885" w:type="pct"/>
            <w:vAlign w:val="center"/>
          </w:tcPr>
          <w:p w14:paraId="2AE0E605" w14:textId="77777777" w:rsidR="000A2C02" w:rsidRPr="00A20454" w:rsidRDefault="000A2C02" w:rsidP="000A2C02">
            <w:pPr>
              <w:spacing w:after="0"/>
              <w:jc w:val="center"/>
            </w:pPr>
            <w:r w:rsidRPr="00A20454">
              <w:t>NIE</w:t>
            </w:r>
          </w:p>
        </w:tc>
      </w:tr>
      <w:tr w:rsidR="000A2C02" w:rsidRPr="00010045" w14:paraId="16D69748" w14:textId="77777777" w:rsidTr="000A2C02">
        <w:tc>
          <w:tcPr>
            <w:tcW w:w="427" w:type="pct"/>
            <w:shd w:val="clear" w:color="auto" w:fill="auto"/>
            <w:vAlign w:val="center"/>
          </w:tcPr>
          <w:p w14:paraId="41BC2EE0"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6B5F2C27" w14:textId="77777777" w:rsidR="000A2C02" w:rsidRPr="00010045" w:rsidRDefault="000A2C02" w:rsidP="000A2C02">
            <w:pPr>
              <w:spacing w:after="0"/>
              <w:ind w:left="113" w:firstLine="0"/>
              <w:jc w:val="left"/>
            </w:pPr>
            <w:r w:rsidRPr="00010045">
              <w:t>-    określenie nakładów osobowych personelu uczestniczącego w wykonaniu świadczenia,</w:t>
            </w:r>
          </w:p>
        </w:tc>
        <w:tc>
          <w:tcPr>
            <w:tcW w:w="893" w:type="pct"/>
            <w:shd w:val="clear" w:color="auto" w:fill="auto"/>
            <w:vAlign w:val="center"/>
          </w:tcPr>
          <w:p w14:paraId="3D2DB9C5" w14:textId="77777777" w:rsidR="000A2C02" w:rsidRPr="00010045" w:rsidRDefault="00272F98" w:rsidP="000A2C02">
            <w:pPr>
              <w:spacing w:after="0"/>
              <w:jc w:val="center"/>
            </w:pPr>
            <w:r>
              <w:t>TAK</w:t>
            </w:r>
          </w:p>
        </w:tc>
        <w:tc>
          <w:tcPr>
            <w:tcW w:w="885" w:type="pct"/>
            <w:vAlign w:val="center"/>
          </w:tcPr>
          <w:p w14:paraId="1E3CA019" w14:textId="77777777" w:rsidR="000A2C02" w:rsidRPr="00010045" w:rsidRDefault="000A2C02" w:rsidP="000A2C02">
            <w:pPr>
              <w:spacing w:after="0"/>
              <w:jc w:val="center"/>
            </w:pPr>
            <w:r w:rsidRPr="00651FFD">
              <w:t>NIE</w:t>
            </w:r>
          </w:p>
        </w:tc>
      </w:tr>
      <w:tr w:rsidR="000A2C02" w:rsidRPr="00010045" w14:paraId="5301FE5E" w14:textId="77777777" w:rsidTr="000A2C02">
        <w:tc>
          <w:tcPr>
            <w:tcW w:w="427" w:type="pct"/>
            <w:shd w:val="clear" w:color="auto" w:fill="auto"/>
            <w:vAlign w:val="center"/>
          </w:tcPr>
          <w:p w14:paraId="41766179"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5864143" w14:textId="77777777" w:rsidR="000A2C02" w:rsidRPr="00010045" w:rsidRDefault="000A2C02" w:rsidP="000A2C02">
            <w:pPr>
              <w:spacing w:after="0"/>
              <w:ind w:left="113" w:firstLine="0"/>
              <w:jc w:val="left"/>
            </w:pPr>
            <w:r w:rsidRPr="00010045">
              <w:t>-    określenie ilości lub czasu pracy urządzenia użytego do wykonania świadczenia oraz jednostkowego kosztu pracy (dane pobierane z modułu środki trwałe i wyliczane na podstawie amortyzacji) lub wpisanie wartości kosztów w podziale na koszty rodzajowe ręcznie</w:t>
            </w:r>
          </w:p>
        </w:tc>
        <w:tc>
          <w:tcPr>
            <w:tcW w:w="893" w:type="pct"/>
            <w:shd w:val="clear" w:color="auto" w:fill="auto"/>
            <w:vAlign w:val="center"/>
          </w:tcPr>
          <w:p w14:paraId="3A828D2B" w14:textId="77777777" w:rsidR="000A2C02" w:rsidRPr="00010045" w:rsidRDefault="00272F98" w:rsidP="000A2C02">
            <w:pPr>
              <w:spacing w:after="0"/>
              <w:jc w:val="center"/>
            </w:pPr>
            <w:r>
              <w:t>TAK</w:t>
            </w:r>
          </w:p>
        </w:tc>
        <w:tc>
          <w:tcPr>
            <w:tcW w:w="885" w:type="pct"/>
            <w:vAlign w:val="center"/>
          </w:tcPr>
          <w:p w14:paraId="3D6E7EC4" w14:textId="77777777" w:rsidR="000A2C02" w:rsidRPr="00010045" w:rsidRDefault="000A2C02" w:rsidP="000A2C02">
            <w:pPr>
              <w:spacing w:after="0"/>
              <w:jc w:val="center"/>
            </w:pPr>
            <w:r w:rsidRPr="00651FFD">
              <w:t>NIE</w:t>
            </w:r>
          </w:p>
        </w:tc>
      </w:tr>
      <w:tr w:rsidR="000A2C02" w:rsidRPr="00010045" w14:paraId="4662CC08" w14:textId="77777777" w:rsidTr="000A2C02">
        <w:tc>
          <w:tcPr>
            <w:tcW w:w="427" w:type="pct"/>
            <w:shd w:val="clear" w:color="auto" w:fill="auto"/>
            <w:vAlign w:val="center"/>
          </w:tcPr>
          <w:p w14:paraId="0E883BD6"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B6C327F" w14:textId="77777777" w:rsidR="000A2C02" w:rsidRPr="00010045" w:rsidRDefault="000A2C02" w:rsidP="000A2C02">
            <w:pPr>
              <w:spacing w:after="0"/>
              <w:ind w:left="113" w:firstLine="0"/>
              <w:jc w:val="left"/>
            </w:pPr>
            <w:r w:rsidRPr="00010045">
              <w:t>-    możliwość wykorzystania do opisu świadczenia – świadczeń prostych wcześniej opisanych</w:t>
            </w:r>
          </w:p>
        </w:tc>
        <w:tc>
          <w:tcPr>
            <w:tcW w:w="893" w:type="pct"/>
            <w:shd w:val="clear" w:color="auto" w:fill="auto"/>
            <w:vAlign w:val="center"/>
          </w:tcPr>
          <w:p w14:paraId="20D9FCFE" w14:textId="77777777" w:rsidR="000A2C02" w:rsidRPr="00010045" w:rsidRDefault="00272F98" w:rsidP="000A2C02">
            <w:pPr>
              <w:spacing w:after="0"/>
              <w:jc w:val="center"/>
            </w:pPr>
            <w:r>
              <w:t>TAK</w:t>
            </w:r>
          </w:p>
        </w:tc>
        <w:tc>
          <w:tcPr>
            <w:tcW w:w="885" w:type="pct"/>
            <w:vAlign w:val="center"/>
          </w:tcPr>
          <w:p w14:paraId="65CB615B" w14:textId="77777777" w:rsidR="000A2C02" w:rsidRPr="00010045" w:rsidRDefault="000A2C02" w:rsidP="000A2C02">
            <w:pPr>
              <w:spacing w:after="0"/>
              <w:jc w:val="center"/>
            </w:pPr>
            <w:r w:rsidRPr="00C63AEF">
              <w:t>NIE</w:t>
            </w:r>
          </w:p>
        </w:tc>
      </w:tr>
      <w:tr w:rsidR="000A2C02" w:rsidRPr="00010045" w14:paraId="384BF61C" w14:textId="77777777" w:rsidTr="000A2C02">
        <w:tc>
          <w:tcPr>
            <w:tcW w:w="427" w:type="pct"/>
            <w:shd w:val="clear" w:color="auto" w:fill="auto"/>
            <w:vAlign w:val="center"/>
          </w:tcPr>
          <w:p w14:paraId="573A1EEE"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6BC169FF" w14:textId="77777777" w:rsidR="000A2C02" w:rsidRPr="00010045" w:rsidRDefault="000A2C02" w:rsidP="000A2C02">
            <w:pPr>
              <w:spacing w:after="0"/>
              <w:ind w:left="113" w:firstLine="0"/>
              <w:jc w:val="left"/>
            </w:pPr>
            <w:r w:rsidRPr="00010045">
              <w:t xml:space="preserve">-    możliwość wykorzystania do opisu JGP – świadczeń wcześniej opisanych, z określeniem </w:t>
            </w:r>
            <w:r w:rsidRPr="00010045">
              <w:lastRenderedPageBreak/>
              <w:t>miejsca wykonania</w:t>
            </w:r>
          </w:p>
        </w:tc>
        <w:tc>
          <w:tcPr>
            <w:tcW w:w="893" w:type="pct"/>
            <w:shd w:val="clear" w:color="auto" w:fill="auto"/>
            <w:vAlign w:val="center"/>
          </w:tcPr>
          <w:p w14:paraId="760C5E29" w14:textId="77777777" w:rsidR="000A2C02" w:rsidRPr="00010045" w:rsidRDefault="00272F98" w:rsidP="000A2C02">
            <w:pPr>
              <w:spacing w:after="0"/>
              <w:jc w:val="center"/>
            </w:pPr>
            <w:r>
              <w:lastRenderedPageBreak/>
              <w:t>TAK</w:t>
            </w:r>
          </w:p>
        </w:tc>
        <w:tc>
          <w:tcPr>
            <w:tcW w:w="885" w:type="pct"/>
            <w:vAlign w:val="center"/>
          </w:tcPr>
          <w:p w14:paraId="538534EB" w14:textId="77777777" w:rsidR="000A2C02" w:rsidRPr="00010045" w:rsidRDefault="000A2C02" w:rsidP="000A2C02">
            <w:pPr>
              <w:spacing w:after="0"/>
              <w:jc w:val="center"/>
            </w:pPr>
            <w:r w:rsidRPr="00C63AEF">
              <w:t>NIE</w:t>
            </w:r>
          </w:p>
        </w:tc>
      </w:tr>
      <w:tr w:rsidR="000A2C02" w:rsidRPr="00010045" w14:paraId="0940C2E1" w14:textId="77777777" w:rsidTr="000A2C02">
        <w:tc>
          <w:tcPr>
            <w:tcW w:w="427" w:type="pct"/>
            <w:shd w:val="clear" w:color="auto" w:fill="auto"/>
            <w:vAlign w:val="center"/>
          </w:tcPr>
          <w:p w14:paraId="552D68BC"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4A17E8F6" w14:textId="77777777" w:rsidR="000A2C02" w:rsidRPr="00010045" w:rsidRDefault="000A2C02" w:rsidP="000A2C02">
            <w:pPr>
              <w:spacing w:after="0"/>
              <w:ind w:left="113" w:firstLine="0"/>
              <w:jc w:val="left"/>
            </w:pPr>
            <w:r w:rsidRPr="00010045">
              <w:t>-    określenie średniej ilości osobodni w ramach JGP dla oddziału rozliczającego dane JGP lub innego oddziału</w:t>
            </w:r>
          </w:p>
        </w:tc>
        <w:tc>
          <w:tcPr>
            <w:tcW w:w="893" w:type="pct"/>
            <w:shd w:val="clear" w:color="auto" w:fill="auto"/>
            <w:vAlign w:val="center"/>
          </w:tcPr>
          <w:p w14:paraId="1250F817" w14:textId="77777777" w:rsidR="000A2C02" w:rsidRPr="00010045" w:rsidRDefault="00272F98" w:rsidP="000A2C02">
            <w:pPr>
              <w:spacing w:after="0"/>
              <w:jc w:val="center"/>
            </w:pPr>
            <w:r>
              <w:t>TAK</w:t>
            </w:r>
          </w:p>
        </w:tc>
        <w:tc>
          <w:tcPr>
            <w:tcW w:w="885" w:type="pct"/>
            <w:vAlign w:val="center"/>
          </w:tcPr>
          <w:p w14:paraId="474A5236" w14:textId="77777777" w:rsidR="000A2C02" w:rsidRPr="00010045" w:rsidRDefault="000A2C02" w:rsidP="000A2C02">
            <w:pPr>
              <w:spacing w:after="0"/>
              <w:jc w:val="center"/>
            </w:pPr>
            <w:r w:rsidRPr="00C63AEF">
              <w:t>NIE</w:t>
            </w:r>
          </w:p>
        </w:tc>
      </w:tr>
      <w:tr w:rsidR="000A2C02" w:rsidRPr="00010045" w14:paraId="16054C10" w14:textId="77777777" w:rsidTr="000A2C02">
        <w:tc>
          <w:tcPr>
            <w:tcW w:w="427" w:type="pct"/>
            <w:shd w:val="clear" w:color="auto" w:fill="auto"/>
            <w:vAlign w:val="center"/>
          </w:tcPr>
          <w:p w14:paraId="1480DC60"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2E930FEA" w14:textId="77777777" w:rsidR="000A2C02" w:rsidRPr="00010045" w:rsidRDefault="000A2C02" w:rsidP="000A2C02">
            <w:pPr>
              <w:spacing w:after="0"/>
              <w:ind w:left="113" w:firstLine="0"/>
              <w:jc w:val="left"/>
            </w:pPr>
            <w:r w:rsidRPr="00010045">
              <w:t>-    możliwość wydruku przygotowanych opisów świadczeń,</w:t>
            </w:r>
          </w:p>
        </w:tc>
        <w:tc>
          <w:tcPr>
            <w:tcW w:w="893" w:type="pct"/>
            <w:shd w:val="clear" w:color="auto" w:fill="auto"/>
            <w:vAlign w:val="center"/>
          </w:tcPr>
          <w:p w14:paraId="5AD650F5" w14:textId="77777777" w:rsidR="000A2C02" w:rsidRPr="00010045" w:rsidRDefault="00272F98" w:rsidP="000A2C02">
            <w:pPr>
              <w:spacing w:after="0"/>
              <w:jc w:val="center"/>
            </w:pPr>
            <w:r>
              <w:t>TAK</w:t>
            </w:r>
          </w:p>
        </w:tc>
        <w:tc>
          <w:tcPr>
            <w:tcW w:w="885" w:type="pct"/>
            <w:vAlign w:val="center"/>
          </w:tcPr>
          <w:p w14:paraId="6AECB5BF" w14:textId="77777777" w:rsidR="000A2C02" w:rsidRPr="00010045" w:rsidRDefault="000A2C02" w:rsidP="000A2C02">
            <w:pPr>
              <w:spacing w:after="0"/>
              <w:jc w:val="center"/>
            </w:pPr>
            <w:r w:rsidRPr="00C63AEF">
              <w:t>NIE</w:t>
            </w:r>
          </w:p>
        </w:tc>
      </w:tr>
      <w:tr w:rsidR="000A2C02" w:rsidRPr="00010045" w14:paraId="3A147FCD" w14:textId="77777777" w:rsidTr="000A2C02">
        <w:tc>
          <w:tcPr>
            <w:tcW w:w="427" w:type="pct"/>
            <w:shd w:val="clear" w:color="auto" w:fill="auto"/>
            <w:vAlign w:val="center"/>
          </w:tcPr>
          <w:p w14:paraId="6443B609"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4AB6844" w14:textId="77777777" w:rsidR="000A2C02" w:rsidRPr="00010045" w:rsidRDefault="000A2C02" w:rsidP="000A2C02">
            <w:pPr>
              <w:spacing w:after="0"/>
              <w:ind w:left="113" w:firstLine="0"/>
              <w:jc w:val="left"/>
            </w:pPr>
            <w:r w:rsidRPr="00010045">
              <w:t>-    możliwość automatycznego stworzenia opisu świadczenia dla ośrodka na podstawie wzorca przygotowanego dla całego zakładu.</w:t>
            </w:r>
          </w:p>
        </w:tc>
        <w:tc>
          <w:tcPr>
            <w:tcW w:w="893" w:type="pct"/>
            <w:shd w:val="clear" w:color="auto" w:fill="auto"/>
            <w:vAlign w:val="center"/>
          </w:tcPr>
          <w:p w14:paraId="0ECBA8E3" w14:textId="77777777" w:rsidR="000A2C02" w:rsidRPr="00010045" w:rsidRDefault="00272F98" w:rsidP="000A2C02">
            <w:pPr>
              <w:spacing w:after="0"/>
              <w:jc w:val="center"/>
            </w:pPr>
            <w:r>
              <w:t>TAK</w:t>
            </w:r>
          </w:p>
        </w:tc>
        <w:tc>
          <w:tcPr>
            <w:tcW w:w="885" w:type="pct"/>
            <w:vAlign w:val="center"/>
          </w:tcPr>
          <w:p w14:paraId="361AB813" w14:textId="77777777" w:rsidR="000A2C02" w:rsidRPr="00010045" w:rsidRDefault="000A2C02" w:rsidP="000A2C02">
            <w:pPr>
              <w:spacing w:after="0"/>
              <w:jc w:val="center"/>
            </w:pPr>
            <w:r w:rsidRPr="00C63AEF">
              <w:t>NIE</w:t>
            </w:r>
          </w:p>
        </w:tc>
      </w:tr>
      <w:tr w:rsidR="000A2C02" w:rsidRPr="00010045" w14:paraId="791B864D" w14:textId="77777777" w:rsidTr="000A2C02">
        <w:tc>
          <w:tcPr>
            <w:tcW w:w="427" w:type="pct"/>
            <w:shd w:val="clear" w:color="auto" w:fill="auto"/>
            <w:vAlign w:val="center"/>
          </w:tcPr>
          <w:p w14:paraId="3F77BF94"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6FFD5E04" w14:textId="77777777" w:rsidR="000A2C02" w:rsidRPr="00010045" w:rsidRDefault="000A2C02" w:rsidP="000A2C02">
            <w:pPr>
              <w:spacing w:after="0"/>
              <w:ind w:left="113" w:firstLine="0"/>
              <w:jc w:val="left"/>
            </w:pPr>
            <w:r w:rsidRPr="00010045">
              <w:t>możliwość opisywania tych samych świadczeń w sposób różny dla każdego ośrodka wykonującego,</w:t>
            </w:r>
          </w:p>
        </w:tc>
        <w:tc>
          <w:tcPr>
            <w:tcW w:w="893" w:type="pct"/>
            <w:shd w:val="clear" w:color="auto" w:fill="auto"/>
            <w:vAlign w:val="center"/>
          </w:tcPr>
          <w:p w14:paraId="660CA3B5" w14:textId="77777777" w:rsidR="000A2C02" w:rsidRPr="00010045" w:rsidRDefault="00272F98" w:rsidP="000A2C02">
            <w:pPr>
              <w:spacing w:after="0"/>
              <w:jc w:val="center"/>
            </w:pPr>
            <w:r>
              <w:t>TAK</w:t>
            </w:r>
          </w:p>
        </w:tc>
        <w:tc>
          <w:tcPr>
            <w:tcW w:w="885" w:type="pct"/>
            <w:vAlign w:val="center"/>
          </w:tcPr>
          <w:p w14:paraId="0DF13218" w14:textId="77777777" w:rsidR="000A2C02" w:rsidRPr="00010045" w:rsidRDefault="000A2C02" w:rsidP="000A2C02">
            <w:pPr>
              <w:spacing w:after="0"/>
              <w:jc w:val="center"/>
            </w:pPr>
            <w:r w:rsidRPr="00C63AEF">
              <w:t>NIE</w:t>
            </w:r>
          </w:p>
        </w:tc>
      </w:tr>
      <w:tr w:rsidR="000A2C02" w:rsidRPr="00010045" w14:paraId="7FBF9A61" w14:textId="77777777" w:rsidTr="000A2C02">
        <w:tc>
          <w:tcPr>
            <w:tcW w:w="427" w:type="pct"/>
            <w:shd w:val="clear" w:color="auto" w:fill="auto"/>
            <w:vAlign w:val="center"/>
          </w:tcPr>
          <w:p w14:paraId="2FFC3208"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91832B2" w14:textId="77777777" w:rsidR="000A2C02" w:rsidRPr="00010045" w:rsidRDefault="000A2C02" w:rsidP="000A2C02">
            <w:pPr>
              <w:spacing w:after="0"/>
              <w:ind w:left="113" w:firstLine="0"/>
              <w:jc w:val="left"/>
            </w:pPr>
            <w:r>
              <w:t>M</w:t>
            </w:r>
            <w:r w:rsidRPr="00010045">
              <w:t>ożliwość aktualizacji kosztów nakładów materiałowych w trybie miesięcznym poprzez:</w:t>
            </w:r>
          </w:p>
        </w:tc>
        <w:tc>
          <w:tcPr>
            <w:tcW w:w="893" w:type="pct"/>
            <w:shd w:val="clear" w:color="auto" w:fill="auto"/>
            <w:vAlign w:val="center"/>
          </w:tcPr>
          <w:p w14:paraId="305DD60B" w14:textId="77777777" w:rsidR="000A2C02" w:rsidRPr="00010045" w:rsidRDefault="00272F98" w:rsidP="000A2C02">
            <w:pPr>
              <w:spacing w:after="0"/>
              <w:jc w:val="center"/>
            </w:pPr>
            <w:r>
              <w:t>TAK</w:t>
            </w:r>
          </w:p>
        </w:tc>
        <w:tc>
          <w:tcPr>
            <w:tcW w:w="885" w:type="pct"/>
            <w:vAlign w:val="center"/>
          </w:tcPr>
          <w:p w14:paraId="1AE935BF" w14:textId="77777777" w:rsidR="000A2C02" w:rsidRPr="00010045" w:rsidRDefault="000A2C02" w:rsidP="000A2C02">
            <w:pPr>
              <w:spacing w:after="0"/>
              <w:jc w:val="center"/>
            </w:pPr>
            <w:r w:rsidRPr="00C63AEF">
              <w:t>NIE</w:t>
            </w:r>
          </w:p>
        </w:tc>
      </w:tr>
      <w:tr w:rsidR="000A2C02" w:rsidRPr="00010045" w14:paraId="7BD79B8E" w14:textId="77777777" w:rsidTr="000A2C02">
        <w:tc>
          <w:tcPr>
            <w:tcW w:w="427" w:type="pct"/>
            <w:shd w:val="clear" w:color="auto" w:fill="auto"/>
            <w:vAlign w:val="center"/>
          </w:tcPr>
          <w:p w14:paraId="74926BB4"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303ACAF5" w14:textId="77777777" w:rsidR="000A2C02" w:rsidRPr="00010045" w:rsidRDefault="000A2C02" w:rsidP="000A2C02">
            <w:pPr>
              <w:spacing w:after="0"/>
              <w:ind w:left="113" w:firstLine="0"/>
              <w:jc w:val="left"/>
            </w:pPr>
            <w:r w:rsidRPr="00010045">
              <w:t>-    aktualizację „ręczną”,</w:t>
            </w:r>
          </w:p>
        </w:tc>
        <w:tc>
          <w:tcPr>
            <w:tcW w:w="893" w:type="pct"/>
            <w:shd w:val="clear" w:color="auto" w:fill="auto"/>
            <w:vAlign w:val="center"/>
          </w:tcPr>
          <w:p w14:paraId="5A88E880" w14:textId="77777777" w:rsidR="000A2C02" w:rsidRPr="00010045" w:rsidRDefault="00272F98" w:rsidP="000A2C02">
            <w:pPr>
              <w:spacing w:after="0"/>
              <w:jc w:val="center"/>
            </w:pPr>
            <w:r>
              <w:t>TAK</w:t>
            </w:r>
          </w:p>
        </w:tc>
        <w:tc>
          <w:tcPr>
            <w:tcW w:w="885" w:type="pct"/>
            <w:vAlign w:val="center"/>
          </w:tcPr>
          <w:p w14:paraId="514C6BFD" w14:textId="77777777" w:rsidR="000A2C02" w:rsidRPr="00010045" w:rsidRDefault="000A2C02" w:rsidP="000A2C02">
            <w:pPr>
              <w:spacing w:after="0"/>
              <w:jc w:val="center"/>
            </w:pPr>
            <w:r w:rsidRPr="00C63AEF">
              <w:t>NIE</w:t>
            </w:r>
          </w:p>
        </w:tc>
      </w:tr>
      <w:tr w:rsidR="000A2C02" w:rsidRPr="00010045" w14:paraId="1E422A25" w14:textId="77777777" w:rsidTr="000A2C02">
        <w:tc>
          <w:tcPr>
            <w:tcW w:w="427" w:type="pct"/>
            <w:shd w:val="clear" w:color="auto" w:fill="auto"/>
            <w:vAlign w:val="center"/>
          </w:tcPr>
          <w:p w14:paraId="19777DD7"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8236046" w14:textId="77777777" w:rsidR="000A2C02" w:rsidRPr="00010045" w:rsidRDefault="000A2C02" w:rsidP="000A2C02">
            <w:pPr>
              <w:spacing w:after="0"/>
              <w:ind w:left="113" w:firstLine="0"/>
              <w:jc w:val="left"/>
            </w:pPr>
            <w:r w:rsidRPr="00010045">
              <w:t>-    automatyczne przepisanie kosztów materiałów i leków z poprzedniego miesiąca,</w:t>
            </w:r>
          </w:p>
        </w:tc>
        <w:tc>
          <w:tcPr>
            <w:tcW w:w="893" w:type="pct"/>
            <w:shd w:val="clear" w:color="auto" w:fill="auto"/>
            <w:vAlign w:val="center"/>
          </w:tcPr>
          <w:p w14:paraId="203115A1" w14:textId="77777777" w:rsidR="000A2C02" w:rsidRPr="00010045" w:rsidRDefault="00272F98" w:rsidP="000A2C02">
            <w:pPr>
              <w:spacing w:after="0"/>
              <w:jc w:val="center"/>
            </w:pPr>
            <w:r>
              <w:t>TAK</w:t>
            </w:r>
          </w:p>
        </w:tc>
        <w:tc>
          <w:tcPr>
            <w:tcW w:w="885" w:type="pct"/>
            <w:vAlign w:val="center"/>
          </w:tcPr>
          <w:p w14:paraId="16177DCF" w14:textId="77777777" w:rsidR="000A2C02" w:rsidRPr="00010045" w:rsidRDefault="000A2C02" w:rsidP="000A2C02">
            <w:pPr>
              <w:spacing w:after="0"/>
              <w:jc w:val="center"/>
            </w:pPr>
            <w:r w:rsidRPr="00C63AEF">
              <w:t>NIE</w:t>
            </w:r>
          </w:p>
        </w:tc>
      </w:tr>
      <w:tr w:rsidR="000A2C02" w:rsidRPr="00010045" w14:paraId="13968A61" w14:textId="77777777" w:rsidTr="000A2C02">
        <w:tc>
          <w:tcPr>
            <w:tcW w:w="427" w:type="pct"/>
            <w:shd w:val="clear" w:color="auto" w:fill="auto"/>
            <w:vAlign w:val="center"/>
          </w:tcPr>
          <w:p w14:paraId="6B578CE7"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8C5745B" w14:textId="77777777" w:rsidR="000A2C02" w:rsidRPr="00010045" w:rsidRDefault="000A2C02" w:rsidP="000A2C02">
            <w:pPr>
              <w:spacing w:after="0"/>
              <w:ind w:left="113" w:firstLine="0"/>
              <w:jc w:val="left"/>
            </w:pPr>
            <w:r w:rsidRPr="00010045">
              <w:t>-    integrację w zakresie średnich cen dostaw materiałów i leków z modułami realizującymi funkcjonalność w zakresie obsługi magazynu materiałów i obsługi magazynu leków,</w:t>
            </w:r>
          </w:p>
        </w:tc>
        <w:tc>
          <w:tcPr>
            <w:tcW w:w="893" w:type="pct"/>
            <w:shd w:val="clear" w:color="auto" w:fill="auto"/>
            <w:vAlign w:val="center"/>
          </w:tcPr>
          <w:p w14:paraId="6A0D730A" w14:textId="77777777" w:rsidR="000A2C02" w:rsidRPr="00010045" w:rsidRDefault="00272F98" w:rsidP="000A2C02">
            <w:pPr>
              <w:spacing w:after="0"/>
              <w:jc w:val="center"/>
            </w:pPr>
            <w:r>
              <w:t>TAK</w:t>
            </w:r>
          </w:p>
        </w:tc>
        <w:tc>
          <w:tcPr>
            <w:tcW w:w="885" w:type="pct"/>
            <w:vAlign w:val="center"/>
          </w:tcPr>
          <w:p w14:paraId="21033860" w14:textId="77777777" w:rsidR="000A2C02" w:rsidRPr="00010045" w:rsidRDefault="000A2C02" w:rsidP="000A2C02">
            <w:pPr>
              <w:spacing w:after="0"/>
              <w:jc w:val="center"/>
            </w:pPr>
            <w:r w:rsidRPr="00C63AEF">
              <w:t>NIE</w:t>
            </w:r>
          </w:p>
        </w:tc>
      </w:tr>
      <w:tr w:rsidR="000A2C02" w:rsidRPr="00010045" w14:paraId="1941B514" w14:textId="77777777" w:rsidTr="000A2C02">
        <w:tc>
          <w:tcPr>
            <w:tcW w:w="427" w:type="pct"/>
            <w:shd w:val="clear" w:color="auto" w:fill="auto"/>
            <w:vAlign w:val="center"/>
          </w:tcPr>
          <w:p w14:paraId="11475401"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86E56A5" w14:textId="77777777" w:rsidR="000A2C02" w:rsidRPr="00010045" w:rsidRDefault="000A2C02" w:rsidP="000A2C02">
            <w:pPr>
              <w:spacing w:after="0"/>
              <w:ind w:left="113" w:firstLine="0"/>
              <w:jc w:val="left"/>
            </w:pPr>
            <w:r>
              <w:t>U</w:t>
            </w:r>
            <w:r w:rsidRPr="00010045">
              <w:t>aktualnienie kosztów nakładów osobowych personelu,</w:t>
            </w:r>
          </w:p>
        </w:tc>
        <w:tc>
          <w:tcPr>
            <w:tcW w:w="893" w:type="pct"/>
            <w:shd w:val="clear" w:color="auto" w:fill="auto"/>
            <w:vAlign w:val="center"/>
          </w:tcPr>
          <w:p w14:paraId="3BFEDF31" w14:textId="77777777" w:rsidR="000A2C02" w:rsidRPr="00010045" w:rsidRDefault="00272F98" w:rsidP="000A2C02">
            <w:pPr>
              <w:spacing w:after="0"/>
              <w:jc w:val="center"/>
            </w:pPr>
            <w:r>
              <w:t>TAK</w:t>
            </w:r>
          </w:p>
        </w:tc>
        <w:tc>
          <w:tcPr>
            <w:tcW w:w="885" w:type="pct"/>
            <w:vAlign w:val="center"/>
          </w:tcPr>
          <w:p w14:paraId="3BC54054" w14:textId="77777777" w:rsidR="000A2C02" w:rsidRPr="00010045" w:rsidRDefault="000A2C02" w:rsidP="000A2C02">
            <w:pPr>
              <w:spacing w:after="0"/>
              <w:jc w:val="center"/>
            </w:pPr>
            <w:r w:rsidRPr="00C63AEF">
              <w:t>NIE</w:t>
            </w:r>
          </w:p>
        </w:tc>
      </w:tr>
      <w:tr w:rsidR="000A2C02" w:rsidRPr="00010045" w14:paraId="46B3845B" w14:textId="77777777" w:rsidTr="000A2C02">
        <w:tc>
          <w:tcPr>
            <w:tcW w:w="427" w:type="pct"/>
            <w:shd w:val="clear" w:color="auto" w:fill="auto"/>
            <w:vAlign w:val="center"/>
          </w:tcPr>
          <w:p w14:paraId="08CC7C96"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27D44270" w14:textId="77777777" w:rsidR="000A2C02" w:rsidRPr="00010045" w:rsidRDefault="000A2C02" w:rsidP="000A2C02">
            <w:pPr>
              <w:spacing w:after="0"/>
              <w:ind w:left="113" w:firstLine="0"/>
              <w:jc w:val="left"/>
            </w:pPr>
            <w:r>
              <w:t>W</w:t>
            </w:r>
            <w:r w:rsidRPr="00010045">
              <w:t>yliczenie aktualnych sumarycznych kosztów normatywnych,</w:t>
            </w:r>
          </w:p>
        </w:tc>
        <w:tc>
          <w:tcPr>
            <w:tcW w:w="893" w:type="pct"/>
            <w:shd w:val="clear" w:color="auto" w:fill="auto"/>
            <w:vAlign w:val="center"/>
          </w:tcPr>
          <w:p w14:paraId="15058228" w14:textId="77777777" w:rsidR="000A2C02" w:rsidRPr="00010045" w:rsidRDefault="00272F98" w:rsidP="000A2C02">
            <w:pPr>
              <w:spacing w:after="0"/>
              <w:jc w:val="center"/>
            </w:pPr>
            <w:r>
              <w:t>TAK</w:t>
            </w:r>
          </w:p>
        </w:tc>
        <w:tc>
          <w:tcPr>
            <w:tcW w:w="885" w:type="pct"/>
            <w:vAlign w:val="center"/>
          </w:tcPr>
          <w:p w14:paraId="0F5EE63E" w14:textId="77777777" w:rsidR="000A2C02" w:rsidRPr="00010045" w:rsidRDefault="000A2C02" w:rsidP="000A2C02">
            <w:pPr>
              <w:spacing w:after="0"/>
              <w:jc w:val="center"/>
            </w:pPr>
            <w:r w:rsidRPr="00C63AEF">
              <w:t>NIE</w:t>
            </w:r>
          </w:p>
        </w:tc>
      </w:tr>
      <w:tr w:rsidR="000A2C02" w:rsidRPr="00010045" w14:paraId="69EF324F" w14:textId="77777777" w:rsidTr="000A2C02">
        <w:tc>
          <w:tcPr>
            <w:tcW w:w="427" w:type="pct"/>
            <w:shd w:val="clear" w:color="auto" w:fill="auto"/>
            <w:vAlign w:val="center"/>
          </w:tcPr>
          <w:p w14:paraId="6FE97ADC"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6B1B4806" w14:textId="77777777" w:rsidR="000A2C02" w:rsidRPr="00010045" w:rsidRDefault="000A2C02" w:rsidP="000A2C02">
            <w:pPr>
              <w:spacing w:after="0"/>
              <w:ind w:left="113" w:firstLine="0"/>
              <w:jc w:val="left"/>
            </w:pPr>
            <w:r>
              <w:t>W</w:t>
            </w:r>
            <w:r w:rsidRPr="00010045">
              <w:t>ydruk wyliczonych kosztów normatywnych.</w:t>
            </w:r>
          </w:p>
        </w:tc>
        <w:tc>
          <w:tcPr>
            <w:tcW w:w="893" w:type="pct"/>
            <w:shd w:val="clear" w:color="auto" w:fill="auto"/>
            <w:vAlign w:val="center"/>
          </w:tcPr>
          <w:p w14:paraId="10A702FF" w14:textId="77777777" w:rsidR="000A2C02" w:rsidRPr="00010045" w:rsidRDefault="00272F98" w:rsidP="000A2C02">
            <w:pPr>
              <w:spacing w:after="0"/>
              <w:jc w:val="center"/>
            </w:pPr>
            <w:r>
              <w:t>TAK</w:t>
            </w:r>
          </w:p>
        </w:tc>
        <w:tc>
          <w:tcPr>
            <w:tcW w:w="885" w:type="pct"/>
            <w:vAlign w:val="center"/>
          </w:tcPr>
          <w:p w14:paraId="722AAB01" w14:textId="77777777" w:rsidR="000A2C02" w:rsidRPr="00010045" w:rsidRDefault="000A2C02" w:rsidP="000A2C02">
            <w:pPr>
              <w:spacing w:after="0"/>
              <w:jc w:val="center"/>
            </w:pPr>
            <w:r w:rsidRPr="00C63AEF">
              <w:t>NIE</w:t>
            </w:r>
          </w:p>
        </w:tc>
      </w:tr>
      <w:tr w:rsidR="000A2C02" w:rsidRPr="00010045" w14:paraId="1F1C5C07" w14:textId="77777777" w:rsidTr="000A2C02">
        <w:tc>
          <w:tcPr>
            <w:tcW w:w="427" w:type="pct"/>
            <w:shd w:val="clear" w:color="auto" w:fill="auto"/>
            <w:vAlign w:val="center"/>
          </w:tcPr>
          <w:p w14:paraId="1869DEBD"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3092AA90" w14:textId="77777777" w:rsidR="000A2C02" w:rsidRPr="00010045" w:rsidRDefault="000A2C02" w:rsidP="000A2C02">
            <w:pPr>
              <w:spacing w:after="0"/>
              <w:ind w:left="113" w:firstLine="0"/>
              <w:jc w:val="left"/>
            </w:pPr>
            <w:r>
              <w:t>R</w:t>
            </w:r>
            <w:r w:rsidRPr="00010045">
              <w:t>aporty kontroli celowości wydania materiałów z magazynu materiałów do miejsc udzielania świadczeń (w ramach systemowej integracji z modułem realizującym funkcjonalność obsługi magazynu i ewidencją udzielonych świadczeń w miejscach udzielania,</w:t>
            </w:r>
          </w:p>
        </w:tc>
        <w:tc>
          <w:tcPr>
            <w:tcW w:w="893" w:type="pct"/>
            <w:shd w:val="clear" w:color="auto" w:fill="auto"/>
            <w:vAlign w:val="center"/>
          </w:tcPr>
          <w:p w14:paraId="05A62F1B" w14:textId="77777777" w:rsidR="000A2C02" w:rsidRPr="00010045" w:rsidRDefault="00272F98" w:rsidP="000A2C02">
            <w:pPr>
              <w:spacing w:after="0"/>
              <w:jc w:val="center"/>
            </w:pPr>
            <w:r>
              <w:t>TAK</w:t>
            </w:r>
          </w:p>
        </w:tc>
        <w:tc>
          <w:tcPr>
            <w:tcW w:w="885" w:type="pct"/>
            <w:vAlign w:val="center"/>
          </w:tcPr>
          <w:p w14:paraId="5369DBA6" w14:textId="77777777" w:rsidR="000A2C02" w:rsidRPr="00010045" w:rsidRDefault="000A2C02" w:rsidP="000A2C02">
            <w:pPr>
              <w:spacing w:after="0"/>
              <w:jc w:val="center"/>
            </w:pPr>
            <w:r w:rsidRPr="00C63AEF">
              <w:t>NIE</w:t>
            </w:r>
          </w:p>
        </w:tc>
      </w:tr>
      <w:tr w:rsidR="000A2C02" w:rsidRPr="00010045" w14:paraId="5112B4AE" w14:textId="77777777" w:rsidTr="000A2C02">
        <w:tc>
          <w:tcPr>
            <w:tcW w:w="427" w:type="pct"/>
            <w:shd w:val="clear" w:color="auto" w:fill="auto"/>
            <w:vAlign w:val="center"/>
          </w:tcPr>
          <w:p w14:paraId="1E034187"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7DF5885E" w14:textId="77777777" w:rsidR="000A2C02" w:rsidRPr="00010045" w:rsidRDefault="000A2C02" w:rsidP="000A2C02">
            <w:pPr>
              <w:spacing w:after="0"/>
              <w:ind w:left="113" w:firstLine="0"/>
              <w:jc w:val="left"/>
            </w:pPr>
            <w:r>
              <w:t>M</w:t>
            </w:r>
            <w:r w:rsidRPr="00010045">
              <w:t>ożliwość określenia kosztu osobodnia do wyliczenia kosztu JGP poprzez</w:t>
            </w:r>
          </w:p>
        </w:tc>
        <w:tc>
          <w:tcPr>
            <w:tcW w:w="893" w:type="pct"/>
            <w:shd w:val="clear" w:color="auto" w:fill="auto"/>
            <w:vAlign w:val="center"/>
          </w:tcPr>
          <w:p w14:paraId="4F7D846B" w14:textId="77777777" w:rsidR="000A2C02" w:rsidRPr="00010045" w:rsidRDefault="00272F98" w:rsidP="000A2C02">
            <w:pPr>
              <w:spacing w:after="0"/>
              <w:jc w:val="center"/>
            </w:pPr>
            <w:r>
              <w:t>TAK</w:t>
            </w:r>
          </w:p>
        </w:tc>
        <w:tc>
          <w:tcPr>
            <w:tcW w:w="885" w:type="pct"/>
            <w:vAlign w:val="center"/>
          </w:tcPr>
          <w:p w14:paraId="1D4DE9E5" w14:textId="77777777" w:rsidR="000A2C02" w:rsidRPr="00010045" w:rsidRDefault="000A2C02" w:rsidP="000A2C02">
            <w:pPr>
              <w:spacing w:after="0"/>
              <w:jc w:val="center"/>
            </w:pPr>
            <w:r w:rsidRPr="00C63AEF">
              <w:t>NIE</w:t>
            </w:r>
          </w:p>
        </w:tc>
      </w:tr>
      <w:tr w:rsidR="000A2C02" w:rsidRPr="00010045" w14:paraId="702F078F" w14:textId="77777777" w:rsidTr="000A2C02">
        <w:tc>
          <w:tcPr>
            <w:tcW w:w="427" w:type="pct"/>
            <w:shd w:val="clear" w:color="auto" w:fill="auto"/>
            <w:vAlign w:val="center"/>
          </w:tcPr>
          <w:p w14:paraId="55AA63C8"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04C2D111" w14:textId="77777777" w:rsidR="000A2C02" w:rsidRPr="00010045" w:rsidRDefault="000A2C02" w:rsidP="000A2C02">
            <w:pPr>
              <w:spacing w:after="0"/>
              <w:ind w:left="113" w:firstLine="0"/>
              <w:jc w:val="left"/>
            </w:pPr>
            <w:r w:rsidRPr="00010045">
              <w:t>-    aktualizację „ręczną”,</w:t>
            </w:r>
          </w:p>
        </w:tc>
        <w:tc>
          <w:tcPr>
            <w:tcW w:w="893" w:type="pct"/>
            <w:shd w:val="clear" w:color="auto" w:fill="auto"/>
            <w:vAlign w:val="center"/>
          </w:tcPr>
          <w:p w14:paraId="40DB31BF" w14:textId="77777777" w:rsidR="000A2C02" w:rsidRPr="00010045" w:rsidRDefault="00272F98" w:rsidP="000A2C02">
            <w:pPr>
              <w:spacing w:after="0"/>
              <w:jc w:val="center"/>
            </w:pPr>
            <w:r>
              <w:t>TAK</w:t>
            </w:r>
          </w:p>
        </w:tc>
        <w:tc>
          <w:tcPr>
            <w:tcW w:w="885" w:type="pct"/>
            <w:vAlign w:val="center"/>
          </w:tcPr>
          <w:p w14:paraId="34104B8C" w14:textId="77777777" w:rsidR="000A2C02" w:rsidRPr="00010045" w:rsidRDefault="000A2C02" w:rsidP="000A2C02">
            <w:pPr>
              <w:spacing w:after="0"/>
              <w:jc w:val="center"/>
            </w:pPr>
            <w:r w:rsidRPr="00C63AEF">
              <w:t>NIE</w:t>
            </w:r>
          </w:p>
        </w:tc>
      </w:tr>
      <w:tr w:rsidR="000A2C02" w:rsidRPr="00010045" w14:paraId="515C4EE0" w14:textId="77777777" w:rsidTr="000A2C02">
        <w:tc>
          <w:tcPr>
            <w:tcW w:w="427" w:type="pct"/>
            <w:shd w:val="clear" w:color="auto" w:fill="auto"/>
            <w:vAlign w:val="center"/>
          </w:tcPr>
          <w:p w14:paraId="5741E0A6" w14:textId="77777777" w:rsidR="000A2C02" w:rsidRPr="00010045" w:rsidRDefault="000A2C02"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5542922" w14:textId="77777777" w:rsidR="000A2C02" w:rsidRPr="00010045" w:rsidRDefault="000A2C02" w:rsidP="000A2C02">
            <w:pPr>
              <w:spacing w:after="0"/>
              <w:ind w:left="113" w:firstLine="0"/>
              <w:jc w:val="left"/>
            </w:pPr>
            <w:r w:rsidRPr="00010045">
              <w:t>-    automatyczne przepisanie kosztów osobodnia z poprzedniego miesiąca,</w:t>
            </w:r>
          </w:p>
        </w:tc>
        <w:tc>
          <w:tcPr>
            <w:tcW w:w="893" w:type="pct"/>
            <w:shd w:val="clear" w:color="auto" w:fill="auto"/>
            <w:vAlign w:val="center"/>
          </w:tcPr>
          <w:p w14:paraId="58BAB53F" w14:textId="77777777" w:rsidR="000A2C02" w:rsidRPr="00010045" w:rsidRDefault="00272F98" w:rsidP="000A2C02">
            <w:pPr>
              <w:spacing w:after="0"/>
              <w:jc w:val="center"/>
            </w:pPr>
            <w:r>
              <w:t>TAK</w:t>
            </w:r>
          </w:p>
        </w:tc>
        <w:tc>
          <w:tcPr>
            <w:tcW w:w="885" w:type="pct"/>
            <w:vAlign w:val="center"/>
          </w:tcPr>
          <w:p w14:paraId="0DC81F10" w14:textId="77777777" w:rsidR="000A2C02" w:rsidRPr="00010045" w:rsidRDefault="000A2C02" w:rsidP="000A2C02">
            <w:pPr>
              <w:spacing w:after="0"/>
              <w:jc w:val="center"/>
            </w:pPr>
            <w:r w:rsidRPr="00C63AEF">
              <w:t>NIE</w:t>
            </w:r>
          </w:p>
        </w:tc>
      </w:tr>
      <w:tr w:rsidR="00E204C4" w:rsidRPr="00010045" w14:paraId="686EF542" w14:textId="77777777" w:rsidTr="003A26BE">
        <w:tc>
          <w:tcPr>
            <w:tcW w:w="427" w:type="pct"/>
            <w:shd w:val="clear" w:color="auto" w:fill="auto"/>
            <w:vAlign w:val="center"/>
          </w:tcPr>
          <w:p w14:paraId="5D4ACBB4" w14:textId="77777777" w:rsidR="00E204C4" w:rsidRPr="00010045" w:rsidRDefault="00E204C4" w:rsidP="007D2AEB">
            <w:pPr>
              <w:pStyle w:val="Akapitzlist"/>
              <w:numPr>
                <w:ilvl w:val="0"/>
                <w:numId w:val="71"/>
              </w:numPr>
              <w:suppressAutoHyphens w:val="0"/>
              <w:spacing w:after="0"/>
              <w:jc w:val="center"/>
              <w:rPr>
                <w:rFonts w:ascii="Arial" w:hAnsi="Arial" w:cs="Arial"/>
                <w:sz w:val="20"/>
                <w:szCs w:val="20"/>
              </w:rPr>
            </w:pPr>
          </w:p>
        </w:tc>
        <w:tc>
          <w:tcPr>
            <w:tcW w:w="2795" w:type="pct"/>
            <w:shd w:val="clear" w:color="auto" w:fill="auto"/>
            <w:vAlign w:val="center"/>
          </w:tcPr>
          <w:p w14:paraId="19759A8D" w14:textId="77777777" w:rsidR="00E204C4" w:rsidRPr="00010045" w:rsidRDefault="00E204C4" w:rsidP="00CF6518">
            <w:pPr>
              <w:spacing w:after="0"/>
              <w:ind w:left="113" w:firstLine="0"/>
              <w:jc w:val="left"/>
            </w:pPr>
            <w:r w:rsidRPr="00010045">
              <w:t>-    obliczenie kosztu osobodnia z na podstawie kosztów rzeczywistych (do wyboru koszty bezpośrednie, całkowite, wytworzenia, sprzedaży) z wybranych miesięcy, z wyłączeniem wybranych kosztów szczegółowych , wg określonego klucza podziału</w:t>
            </w:r>
          </w:p>
        </w:tc>
        <w:tc>
          <w:tcPr>
            <w:tcW w:w="893" w:type="pct"/>
            <w:shd w:val="clear" w:color="auto" w:fill="auto"/>
            <w:vAlign w:val="center"/>
          </w:tcPr>
          <w:p w14:paraId="4FB6C4C0" w14:textId="77777777" w:rsidR="00E204C4" w:rsidRPr="00010045" w:rsidRDefault="00272F98" w:rsidP="003A26BE">
            <w:pPr>
              <w:spacing w:after="0"/>
              <w:jc w:val="center"/>
            </w:pPr>
            <w:r>
              <w:t>TAK</w:t>
            </w:r>
          </w:p>
        </w:tc>
        <w:tc>
          <w:tcPr>
            <w:tcW w:w="885" w:type="pct"/>
            <w:vAlign w:val="center"/>
          </w:tcPr>
          <w:p w14:paraId="31A6D610" w14:textId="77777777" w:rsidR="00E204C4" w:rsidRPr="00010045" w:rsidRDefault="000A2C02" w:rsidP="003A26BE">
            <w:pPr>
              <w:spacing w:after="0"/>
              <w:jc w:val="center"/>
            </w:pPr>
            <w:r>
              <w:t>NIE</w:t>
            </w:r>
          </w:p>
        </w:tc>
      </w:tr>
    </w:tbl>
    <w:p w14:paraId="03C3CFD4" w14:textId="77777777" w:rsidR="00AA19DE" w:rsidRDefault="00AA19DE" w:rsidP="00056F02">
      <w:pPr>
        <w:pStyle w:val="Nagwek2"/>
        <w:numPr>
          <w:ilvl w:val="0"/>
          <w:numId w:val="0"/>
        </w:numPr>
      </w:pPr>
    </w:p>
    <w:p w14:paraId="3E354DB0" w14:textId="77777777" w:rsidR="00EE39EB" w:rsidRPr="00EE39EB" w:rsidRDefault="00EE39EB" w:rsidP="00EE39EB"/>
    <w:p w14:paraId="0A08AC3F" w14:textId="77777777" w:rsidR="00DE1A6C" w:rsidRPr="00010045" w:rsidRDefault="00DE1A6C" w:rsidP="00056F02">
      <w:pPr>
        <w:pStyle w:val="Nagwek2"/>
      </w:pPr>
      <w:bookmarkStart w:id="82" w:name="_Toc524601467"/>
      <w:r w:rsidRPr="00010045">
        <w:lastRenderedPageBreak/>
        <w:t>Wymagania dla modułu Zarządzania Zakładem Diagnostyki Obrazowej</w:t>
      </w:r>
      <w:bookmarkEnd w:id="8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132"/>
        <w:gridCol w:w="1701"/>
        <w:gridCol w:w="1552"/>
      </w:tblGrid>
      <w:tr w:rsidR="00E204C4" w:rsidRPr="00010045" w14:paraId="66F5DDB7" w14:textId="77777777" w:rsidTr="00E204C4">
        <w:trPr>
          <w:trHeight w:val="2229"/>
        </w:trPr>
        <w:tc>
          <w:tcPr>
            <w:tcW w:w="0" w:type="auto"/>
            <w:shd w:val="clear" w:color="auto" w:fill="E7E6E6"/>
            <w:vAlign w:val="center"/>
          </w:tcPr>
          <w:p w14:paraId="09C49128" w14:textId="77777777" w:rsidR="00E204C4" w:rsidRPr="00010045" w:rsidRDefault="00E204C4" w:rsidP="00E204C4">
            <w:pPr>
              <w:pStyle w:val="Tabela1a"/>
              <w:spacing w:before="0" w:after="0" w:line="276" w:lineRule="auto"/>
              <w:ind w:left="142" w:hanging="40"/>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5132" w:type="dxa"/>
            <w:shd w:val="clear" w:color="auto" w:fill="E7E6E6"/>
            <w:vAlign w:val="center"/>
          </w:tcPr>
          <w:p w14:paraId="55015BB6" w14:textId="77777777" w:rsidR="00E204C4" w:rsidRPr="00010045" w:rsidRDefault="00E204C4" w:rsidP="00E204C4">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1701" w:type="dxa"/>
            <w:shd w:val="clear" w:color="auto" w:fill="E7E6E6"/>
            <w:textDirection w:val="btLr"/>
            <w:vAlign w:val="center"/>
          </w:tcPr>
          <w:p w14:paraId="30282717" w14:textId="77777777" w:rsidR="00E204C4" w:rsidRPr="00010045" w:rsidRDefault="00E204C4" w:rsidP="00E204C4">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1552" w:type="dxa"/>
            <w:shd w:val="clear" w:color="auto" w:fill="E7E6E6"/>
            <w:textDirection w:val="btLr"/>
            <w:vAlign w:val="center"/>
          </w:tcPr>
          <w:p w14:paraId="0F706C42" w14:textId="77777777" w:rsidR="00E204C4" w:rsidRPr="00010045" w:rsidRDefault="00E204C4" w:rsidP="00E204C4">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0A2C02" w:rsidRPr="00010045" w14:paraId="2384F1B1" w14:textId="77777777" w:rsidTr="000A2C02">
        <w:tc>
          <w:tcPr>
            <w:tcW w:w="0" w:type="auto"/>
            <w:shd w:val="clear" w:color="auto" w:fill="auto"/>
            <w:vAlign w:val="center"/>
          </w:tcPr>
          <w:p w14:paraId="0147A919"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b/>
                <w:sz w:val="20"/>
                <w:szCs w:val="20"/>
              </w:rPr>
            </w:pPr>
          </w:p>
        </w:tc>
        <w:tc>
          <w:tcPr>
            <w:tcW w:w="5132" w:type="dxa"/>
            <w:shd w:val="clear" w:color="auto" w:fill="auto"/>
            <w:vAlign w:val="center"/>
          </w:tcPr>
          <w:p w14:paraId="352EE1F9" w14:textId="77777777" w:rsidR="000A2C02" w:rsidRPr="00010045" w:rsidRDefault="000A2C02" w:rsidP="000A2C02">
            <w:pPr>
              <w:spacing w:after="0"/>
              <w:ind w:firstLine="0"/>
              <w:jc w:val="left"/>
              <w:rPr>
                <w:b/>
              </w:rPr>
            </w:pPr>
            <w:r w:rsidRPr="00010045">
              <w:rPr>
                <w:color w:val="000000"/>
              </w:rPr>
              <w:t>Możliwość dostępu do wszystkich przypisanych użytkownikowi funkcji z poziomu interfejsu bez konieczności wylogowania się</w:t>
            </w:r>
          </w:p>
        </w:tc>
        <w:tc>
          <w:tcPr>
            <w:tcW w:w="1701" w:type="dxa"/>
            <w:shd w:val="clear" w:color="auto" w:fill="auto"/>
            <w:vAlign w:val="center"/>
          </w:tcPr>
          <w:p w14:paraId="629FE8A5" w14:textId="77777777" w:rsidR="000A2C02" w:rsidRPr="00010045" w:rsidRDefault="000A2C02" w:rsidP="000A2C02">
            <w:pPr>
              <w:spacing w:after="0"/>
              <w:jc w:val="center"/>
              <w:rPr>
                <w:b/>
              </w:rPr>
            </w:pPr>
            <w:r w:rsidRPr="00010045">
              <w:rPr>
                <w:lang w:eastAsia="en-US"/>
              </w:rPr>
              <w:t>TAK</w:t>
            </w:r>
          </w:p>
        </w:tc>
        <w:tc>
          <w:tcPr>
            <w:tcW w:w="1552" w:type="dxa"/>
            <w:vAlign w:val="center"/>
          </w:tcPr>
          <w:p w14:paraId="2BACE975" w14:textId="77777777" w:rsidR="000A2C02" w:rsidRPr="00010045" w:rsidRDefault="000A2C02" w:rsidP="000A2C02">
            <w:pPr>
              <w:spacing w:after="0"/>
              <w:jc w:val="center"/>
              <w:rPr>
                <w:lang w:eastAsia="en-US"/>
              </w:rPr>
            </w:pPr>
            <w:r w:rsidRPr="0039774A">
              <w:t>NIE</w:t>
            </w:r>
          </w:p>
        </w:tc>
      </w:tr>
      <w:tr w:rsidR="000A2C02" w:rsidRPr="00010045" w14:paraId="0B46D984" w14:textId="77777777" w:rsidTr="000A2C02">
        <w:tc>
          <w:tcPr>
            <w:tcW w:w="0" w:type="auto"/>
            <w:shd w:val="clear" w:color="auto" w:fill="auto"/>
            <w:vAlign w:val="center"/>
          </w:tcPr>
          <w:p w14:paraId="3E38D204"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4DDBE91" w14:textId="77777777" w:rsidR="000A2C02" w:rsidRPr="00010045" w:rsidRDefault="000A2C02" w:rsidP="000A2C02">
            <w:pPr>
              <w:spacing w:after="0"/>
              <w:ind w:firstLine="0"/>
              <w:jc w:val="left"/>
              <w:rPr>
                <w:b/>
              </w:rPr>
            </w:pPr>
            <w:r w:rsidRPr="00010045">
              <w:rPr>
                <w:color w:val="000000"/>
              </w:rPr>
              <w:t>Możliwość przeglądania aktywności użytkowników w systemie minimum w zakresie:</w:t>
            </w:r>
            <w:r w:rsidRPr="00010045">
              <w:rPr>
                <w:color w:val="000000"/>
              </w:rPr>
              <w:br/>
              <w:t>- używanie określonych funkcji w systemie,</w:t>
            </w:r>
            <w:r w:rsidRPr="00010045">
              <w:rPr>
                <w:color w:val="000000"/>
              </w:rPr>
              <w:br/>
              <w:t>- przeglądanie danych administracyjnych pacjentów,</w:t>
            </w:r>
            <w:r w:rsidRPr="00010045">
              <w:rPr>
                <w:color w:val="000000"/>
              </w:rPr>
              <w:br/>
              <w:t>- wprowadzanie zmian medycznych</w:t>
            </w:r>
          </w:p>
        </w:tc>
        <w:tc>
          <w:tcPr>
            <w:tcW w:w="1701" w:type="dxa"/>
            <w:shd w:val="clear" w:color="auto" w:fill="auto"/>
            <w:vAlign w:val="center"/>
          </w:tcPr>
          <w:p w14:paraId="69E495B8" w14:textId="77777777" w:rsidR="000A2C02" w:rsidRPr="00010045" w:rsidRDefault="000A2C02" w:rsidP="000A2C02">
            <w:pPr>
              <w:spacing w:after="0"/>
              <w:jc w:val="center"/>
              <w:rPr>
                <w:b/>
              </w:rPr>
            </w:pPr>
            <w:r w:rsidRPr="00010045">
              <w:rPr>
                <w:lang w:eastAsia="en-US"/>
              </w:rPr>
              <w:t>TAK</w:t>
            </w:r>
          </w:p>
        </w:tc>
        <w:tc>
          <w:tcPr>
            <w:tcW w:w="1552" w:type="dxa"/>
            <w:vAlign w:val="center"/>
          </w:tcPr>
          <w:p w14:paraId="015093E8" w14:textId="77777777" w:rsidR="000A2C02" w:rsidRPr="00010045" w:rsidRDefault="000A2C02" w:rsidP="000A2C02">
            <w:pPr>
              <w:spacing w:after="0"/>
              <w:jc w:val="center"/>
              <w:rPr>
                <w:lang w:eastAsia="en-US"/>
              </w:rPr>
            </w:pPr>
            <w:r w:rsidRPr="0039774A">
              <w:t>NIE</w:t>
            </w:r>
          </w:p>
        </w:tc>
      </w:tr>
      <w:tr w:rsidR="000A2C02" w:rsidRPr="00010045" w14:paraId="28D9A73A" w14:textId="77777777" w:rsidTr="000A2C02">
        <w:tc>
          <w:tcPr>
            <w:tcW w:w="0" w:type="auto"/>
            <w:shd w:val="clear" w:color="auto" w:fill="auto"/>
            <w:vAlign w:val="center"/>
          </w:tcPr>
          <w:p w14:paraId="38135334"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86BC459" w14:textId="77777777" w:rsidR="000A2C02" w:rsidRPr="00010045" w:rsidRDefault="000A2C02" w:rsidP="000A2C02">
            <w:pPr>
              <w:spacing w:after="0"/>
              <w:ind w:firstLine="0"/>
              <w:jc w:val="left"/>
              <w:rPr>
                <w:b/>
              </w:rPr>
            </w:pPr>
            <w:r w:rsidRPr="00010045">
              <w:rPr>
                <w:color w:val="000000"/>
              </w:rPr>
              <w:t>Interfejs użytkownika i pomoc w języku polskim dla wszystkich modułów</w:t>
            </w:r>
          </w:p>
        </w:tc>
        <w:tc>
          <w:tcPr>
            <w:tcW w:w="1701" w:type="dxa"/>
            <w:shd w:val="clear" w:color="auto" w:fill="auto"/>
            <w:vAlign w:val="center"/>
          </w:tcPr>
          <w:p w14:paraId="39587362" w14:textId="77777777" w:rsidR="000A2C02" w:rsidRPr="00010045" w:rsidRDefault="000A2C02" w:rsidP="000A2C02">
            <w:pPr>
              <w:spacing w:after="0"/>
              <w:jc w:val="center"/>
              <w:rPr>
                <w:b/>
              </w:rPr>
            </w:pPr>
            <w:r w:rsidRPr="00010045">
              <w:rPr>
                <w:lang w:eastAsia="en-US"/>
              </w:rPr>
              <w:t>TAK</w:t>
            </w:r>
          </w:p>
        </w:tc>
        <w:tc>
          <w:tcPr>
            <w:tcW w:w="1552" w:type="dxa"/>
            <w:vAlign w:val="center"/>
          </w:tcPr>
          <w:p w14:paraId="114F4368" w14:textId="77777777" w:rsidR="000A2C02" w:rsidRPr="00010045" w:rsidRDefault="000A2C02" w:rsidP="000A2C02">
            <w:pPr>
              <w:spacing w:after="0"/>
              <w:jc w:val="center"/>
              <w:rPr>
                <w:lang w:eastAsia="en-US"/>
              </w:rPr>
            </w:pPr>
            <w:r w:rsidRPr="0039774A">
              <w:t>NIE</w:t>
            </w:r>
          </w:p>
        </w:tc>
      </w:tr>
      <w:tr w:rsidR="000A2C02" w:rsidRPr="00010045" w14:paraId="7C8AF846" w14:textId="77777777" w:rsidTr="000A2C02">
        <w:tc>
          <w:tcPr>
            <w:tcW w:w="0" w:type="auto"/>
            <w:shd w:val="clear" w:color="auto" w:fill="auto"/>
            <w:vAlign w:val="center"/>
          </w:tcPr>
          <w:p w14:paraId="40F1299F"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b/>
                <w:sz w:val="20"/>
                <w:szCs w:val="20"/>
              </w:rPr>
            </w:pPr>
          </w:p>
        </w:tc>
        <w:tc>
          <w:tcPr>
            <w:tcW w:w="5132" w:type="dxa"/>
            <w:shd w:val="clear" w:color="auto" w:fill="auto"/>
            <w:vAlign w:val="center"/>
          </w:tcPr>
          <w:p w14:paraId="7ED69286" w14:textId="77777777" w:rsidR="000A2C02" w:rsidRPr="00010045" w:rsidRDefault="000A2C02" w:rsidP="000A2C02">
            <w:pPr>
              <w:spacing w:after="0"/>
              <w:ind w:firstLine="0"/>
              <w:jc w:val="left"/>
              <w:rPr>
                <w:b/>
              </w:rPr>
            </w:pPr>
            <w:r w:rsidRPr="00010045">
              <w:rPr>
                <w:color w:val="000000"/>
              </w:rPr>
              <w:t>Obsługa polskich znaków diakrytycznych</w:t>
            </w:r>
          </w:p>
        </w:tc>
        <w:tc>
          <w:tcPr>
            <w:tcW w:w="1701" w:type="dxa"/>
            <w:shd w:val="clear" w:color="auto" w:fill="auto"/>
            <w:vAlign w:val="center"/>
          </w:tcPr>
          <w:p w14:paraId="08C00FC0" w14:textId="77777777" w:rsidR="000A2C02" w:rsidRPr="00010045" w:rsidRDefault="000A2C02" w:rsidP="000A2C02">
            <w:pPr>
              <w:spacing w:after="0"/>
              <w:jc w:val="center"/>
              <w:rPr>
                <w:b/>
              </w:rPr>
            </w:pPr>
            <w:r w:rsidRPr="00010045">
              <w:rPr>
                <w:lang w:eastAsia="en-US"/>
              </w:rPr>
              <w:t>TAK</w:t>
            </w:r>
          </w:p>
        </w:tc>
        <w:tc>
          <w:tcPr>
            <w:tcW w:w="1552" w:type="dxa"/>
            <w:vAlign w:val="center"/>
          </w:tcPr>
          <w:p w14:paraId="4B28EFF9" w14:textId="77777777" w:rsidR="000A2C02" w:rsidRPr="00010045" w:rsidRDefault="000A2C02" w:rsidP="000A2C02">
            <w:pPr>
              <w:spacing w:after="0"/>
              <w:jc w:val="center"/>
              <w:rPr>
                <w:lang w:eastAsia="en-US"/>
              </w:rPr>
            </w:pPr>
            <w:r w:rsidRPr="0039774A">
              <w:t>NIE</w:t>
            </w:r>
          </w:p>
        </w:tc>
      </w:tr>
      <w:tr w:rsidR="000A2C02" w:rsidRPr="00010045" w14:paraId="30837BBA" w14:textId="77777777" w:rsidTr="000A2C02">
        <w:tc>
          <w:tcPr>
            <w:tcW w:w="0" w:type="auto"/>
            <w:shd w:val="clear" w:color="auto" w:fill="auto"/>
            <w:vAlign w:val="center"/>
          </w:tcPr>
          <w:p w14:paraId="7A6386F1"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73CD2F2" w14:textId="77777777" w:rsidR="000A2C02" w:rsidRPr="00010045" w:rsidRDefault="000A2C02" w:rsidP="000A2C02">
            <w:pPr>
              <w:spacing w:after="0"/>
              <w:ind w:firstLine="0"/>
              <w:jc w:val="left"/>
              <w:rPr>
                <w:lang w:val="en-US"/>
              </w:rPr>
            </w:pPr>
            <w:proofErr w:type="spellStart"/>
            <w:r w:rsidRPr="00010045">
              <w:rPr>
                <w:color w:val="000000"/>
                <w:lang w:val="en-US"/>
              </w:rPr>
              <w:t>Obsługa</w:t>
            </w:r>
            <w:proofErr w:type="spellEnd"/>
            <w:r w:rsidR="00946DCE">
              <w:rPr>
                <w:color w:val="000000"/>
                <w:lang w:val="en-US"/>
              </w:rPr>
              <w:t xml:space="preserve"> </w:t>
            </w:r>
            <w:proofErr w:type="spellStart"/>
            <w:r w:rsidRPr="00010045">
              <w:rPr>
                <w:color w:val="000000"/>
                <w:lang w:val="en-US"/>
              </w:rPr>
              <w:t>protokołów</w:t>
            </w:r>
            <w:proofErr w:type="spellEnd"/>
            <w:r w:rsidRPr="00010045">
              <w:rPr>
                <w:color w:val="000000"/>
                <w:lang w:val="en-US"/>
              </w:rPr>
              <w:t xml:space="preserve"> DICOM C-Move, C-Find, C-Store SCU </w:t>
            </w:r>
            <w:proofErr w:type="spellStart"/>
            <w:r w:rsidRPr="00010045">
              <w:rPr>
                <w:color w:val="000000"/>
                <w:lang w:val="en-US"/>
              </w:rPr>
              <w:t>i</w:t>
            </w:r>
            <w:proofErr w:type="spellEnd"/>
            <w:r w:rsidRPr="00010045">
              <w:rPr>
                <w:color w:val="000000"/>
                <w:lang w:val="en-US"/>
              </w:rPr>
              <w:t xml:space="preserve"> SCP </w:t>
            </w:r>
            <w:proofErr w:type="spellStart"/>
            <w:r w:rsidRPr="00010045">
              <w:rPr>
                <w:color w:val="000000"/>
                <w:lang w:val="en-US"/>
              </w:rPr>
              <w:t>oraz</w:t>
            </w:r>
            <w:proofErr w:type="spellEnd"/>
            <w:r w:rsidRPr="00010045">
              <w:rPr>
                <w:color w:val="000000"/>
                <w:lang w:val="en-US"/>
              </w:rPr>
              <w:t xml:space="preserve"> DICOM Storage Commitment</w:t>
            </w:r>
          </w:p>
        </w:tc>
        <w:tc>
          <w:tcPr>
            <w:tcW w:w="1701" w:type="dxa"/>
            <w:shd w:val="clear" w:color="auto" w:fill="auto"/>
            <w:vAlign w:val="center"/>
          </w:tcPr>
          <w:p w14:paraId="53757072" w14:textId="77777777" w:rsidR="000A2C02" w:rsidRPr="00010045" w:rsidRDefault="000A2C02" w:rsidP="000A2C02">
            <w:pPr>
              <w:spacing w:after="0"/>
              <w:jc w:val="center"/>
            </w:pPr>
            <w:r w:rsidRPr="00010045">
              <w:rPr>
                <w:lang w:eastAsia="en-US"/>
              </w:rPr>
              <w:t>TAK</w:t>
            </w:r>
          </w:p>
        </w:tc>
        <w:tc>
          <w:tcPr>
            <w:tcW w:w="1552" w:type="dxa"/>
            <w:vAlign w:val="center"/>
          </w:tcPr>
          <w:p w14:paraId="5B6799C8" w14:textId="77777777" w:rsidR="000A2C02" w:rsidRPr="00010045" w:rsidRDefault="000A2C02" w:rsidP="000A2C02">
            <w:pPr>
              <w:spacing w:after="0"/>
              <w:jc w:val="center"/>
              <w:rPr>
                <w:lang w:eastAsia="en-US"/>
              </w:rPr>
            </w:pPr>
            <w:r w:rsidRPr="0039774A">
              <w:t>NIE</w:t>
            </w:r>
          </w:p>
        </w:tc>
      </w:tr>
      <w:tr w:rsidR="000A2C02" w:rsidRPr="00010045" w14:paraId="3A365A0F" w14:textId="77777777" w:rsidTr="000A2C02">
        <w:tc>
          <w:tcPr>
            <w:tcW w:w="0" w:type="auto"/>
            <w:shd w:val="clear" w:color="auto" w:fill="auto"/>
            <w:vAlign w:val="center"/>
          </w:tcPr>
          <w:p w14:paraId="3F2E61E4"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16E4111" w14:textId="77777777" w:rsidR="000A2C02" w:rsidRPr="00010045" w:rsidRDefault="000A2C02" w:rsidP="000A2C02">
            <w:pPr>
              <w:spacing w:after="0"/>
              <w:ind w:firstLine="0"/>
              <w:jc w:val="left"/>
            </w:pPr>
            <w:r w:rsidRPr="00010045">
              <w:rPr>
                <w:color w:val="000000"/>
              </w:rPr>
              <w:t>System jest wykonany w architekturze klient-serwer, dane są przechowywane w modelu relacyjnym baz danych</w:t>
            </w:r>
          </w:p>
        </w:tc>
        <w:tc>
          <w:tcPr>
            <w:tcW w:w="1701" w:type="dxa"/>
            <w:shd w:val="clear" w:color="auto" w:fill="auto"/>
            <w:vAlign w:val="center"/>
          </w:tcPr>
          <w:p w14:paraId="2DC30FD4" w14:textId="77777777" w:rsidR="000A2C02" w:rsidRPr="00010045" w:rsidRDefault="000A2C02" w:rsidP="000A2C02">
            <w:pPr>
              <w:spacing w:after="0"/>
              <w:jc w:val="center"/>
            </w:pPr>
            <w:r w:rsidRPr="00010045">
              <w:rPr>
                <w:lang w:eastAsia="en-US"/>
              </w:rPr>
              <w:t>TAK</w:t>
            </w:r>
          </w:p>
        </w:tc>
        <w:tc>
          <w:tcPr>
            <w:tcW w:w="1552" w:type="dxa"/>
            <w:vAlign w:val="center"/>
          </w:tcPr>
          <w:p w14:paraId="2F430C29" w14:textId="77777777" w:rsidR="000A2C02" w:rsidRPr="00010045" w:rsidRDefault="000A2C02" w:rsidP="000A2C02">
            <w:pPr>
              <w:spacing w:after="0"/>
              <w:jc w:val="center"/>
              <w:rPr>
                <w:lang w:eastAsia="en-US"/>
              </w:rPr>
            </w:pPr>
            <w:r w:rsidRPr="0039774A">
              <w:t>NIE</w:t>
            </w:r>
          </w:p>
        </w:tc>
      </w:tr>
      <w:tr w:rsidR="000A2C02" w:rsidRPr="00010045" w14:paraId="087FAB0C" w14:textId="77777777" w:rsidTr="000A2C02">
        <w:tc>
          <w:tcPr>
            <w:tcW w:w="0" w:type="auto"/>
            <w:shd w:val="clear" w:color="auto" w:fill="auto"/>
            <w:vAlign w:val="center"/>
          </w:tcPr>
          <w:p w14:paraId="5229D122"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948DD78" w14:textId="77777777" w:rsidR="000A2C02" w:rsidRPr="00010045" w:rsidRDefault="000A2C02" w:rsidP="000A2C02">
            <w:pPr>
              <w:spacing w:after="0"/>
              <w:ind w:firstLine="0"/>
              <w:jc w:val="left"/>
            </w:pPr>
            <w:r w:rsidRPr="00010045">
              <w:rPr>
                <w:color w:val="000000"/>
              </w:rPr>
              <w:t>System musi być wyposażony w zabezpieczenia przed nieautoryzowanym dostępem na poziomie klienta (aplikacja) i serwera (baza danych)</w:t>
            </w:r>
          </w:p>
        </w:tc>
        <w:tc>
          <w:tcPr>
            <w:tcW w:w="1701" w:type="dxa"/>
            <w:shd w:val="clear" w:color="auto" w:fill="auto"/>
            <w:vAlign w:val="center"/>
          </w:tcPr>
          <w:p w14:paraId="6B650F72" w14:textId="77777777" w:rsidR="000A2C02" w:rsidRPr="00010045" w:rsidRDefault="000A2C02" w:rsidP="000A2C02">
            <w:pPr>
              <w:spacing w:after="0"/>
              <w:jc w:val="center"/>
            </w:pPr>
            <w:r w:rsidRPr="00010045">
              <w:rPr>
                <w:lang w:eastAsia="en-US"/>
              </w:rPr>
              <w:t>TAK</w:t>
            </w:r>
          </w:p>
        </w:tc>
        <w:tc>
          <w:tcPr>
            <w:tcW w:w="1552" w:type="dxa"/>
            <w:vAlign w:val="center"/>
          </w:tcPr>
          <w:p w14:paraId="1F0E73DD" w14:textId="77777777" w:rsidR="000A2C02" w:rsidRPr="00010045" w:rsidRDefault="000A2C02" w:rsidP="000A2C02">
            <w:pPr>
              <w:spacing w:after="0"/>
              <w:jc w:val="center"/>
              <w:rPr>
                <w:lang w:eastAsia="en-US"/>
              </w:rPr>
            </w:pPr>
            <w:r w:rsidRPr="0039774A">
              <w:t>NIE</w:t>
            </w:r>
          </w:p>
        </w:tc>
      </w:tr>
      <w:tr w:rsidR="000A2C02" w:rsidRPr="00010045" w14:paraId="48AD5AB4" w14:textId="77777777" w:rsidTr="000A2C02">
        <w:tc>
          <w:tcPr>
            <w:tcW w:w="0" w:type="auto"/>
            <w:shd w:val="clear" w:color="auto" w:fill="auto"/>
            <w:vAlign w:val="center"/>
          </w:tcPr>
          <w:p w14:paraId="24D1A2F5"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965624E" w14:textId="77777777" w:rsidR="000A2C02" w:rsidRPr="00010045" w:rsidRDefault="000A2C02" w:rsidP="000A2C02">
            <w:pPr>
              <w:spacing w:after="0"/>
              <w:ind w:firstLine="0"/>
              <w:jc w:val="left"/>
            </w:pPr>
            <w:r w:rsidRPr="00010045">
              <w:rPr>
                <w:color w:val="000000"/>
              </w:rPr>
              <w:t>System musi tworzyć i utrzymywać logi systemu, rejestrujące wszystkich użytkowników systemu i wykonane przez nich najważniejsze czynności z możliwością analizy historii zmienianych wartości danych.</w:t>
            </w:r>
          </w:p>
        </w:tc>
        <w:tc>
          <w:tcPr>
            <w:tcW w:w="1701" w:type="dxa"/>
            <w:shd w:val="clear" w:color="auto" w:fill="auto"/>
            <w:vAlign w:val="center"/>
          </w:tcPr>
          <w:p w14:paraId="617900E2" w14:textId="77777777" w:rsidR="000A2C02" w:rsidRPr="00010045" w:rsidRDefault="000A2C02" w:rsidP="000A2C02">
            <w:pPr>
              <w:spacing w:after="0"/>
              <w:jc w:val="center"/>
            </w:pPr>
            <w:r w:rsidRPr="00010045">
              <w:rPr>
                <w:lang w:eastAsia="en-US"/>
              </w:rPr>
              <w:t>TAK</w:t>
            </w:r>
          </w:p>
        </w:tc>
        <w:tc>
          <w:tcPr>
            <w:tcW w:w="1552" w:type="dxa"/>
            <w:vAlign w:val="center"/>
          </w:tcPr>
          <w:p w14:paraId="7A23C0EE" w14:textId="77777777" w:rsidR="000A2C02" w:rsidRPr="00010045" w:rsidRDefault="000A2C02" w:rsidP="000A2C02">
            <w:pPr>
              <w:spacing w:after="0"/>
              <w:jc w:val="center"/>
              <w:rPr>
                <w:lang w:eastAsia="en-US"/>
              </w:rPr>
            </w:pPr>
            <w:r w:rsidRPr="0039774A">
              <w:t>NIE</w:t>
            </w:r>
          </w:p>
        </w:tc>
      </w:tr>
      <w:tr w:rsidR="000A2C02" w:rsidRPr="00010045" w14:paraId="79F4900D" w14:textId="77777777" w:rsidTr="000A2C02">
        <w:tc>
          <w:tcPr>
            <w:tcW w:w="0" w:type="auto"/>
            <w:shd w:val="clear" w:color="auto" w:fill="auto"/>
            <w:vAlign w:val="center"/>
          </w:tcPr>
          <w:p w14:paraId="3D7D8920"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4027362" w14:textId="77777777" w:rsidR="000A2C02" w:rsidRPr="00010045" w:rsidRDefault="000A2C02" w:rsidP="000A2C02">
            <w:pPr>
              <w:spacing w:after="0"/>
              <w:ind w:firstLine="0"/>
              <w:jc w:val="left"/>
            </w:pPr>
            <w:r w:rsidRPr="00010045">
              <w:rPr>
                <w:color w:val="000000"/>
              </w:rPr>
              <w:t>Automatyczne uruchomienie serwera RIS/PACS do pełnej funkcjonalności po restarcie bez udziału administratora np. po awarii zasilania</w:t>
            </w:r>
          </w:p>
        </w:tc>
        <w:tc>
          <w:tcPr>
            <w:tcW w:w="1701" w:type="dxa"/>
            <w:shd w:val="clear" w:color="auto" w:fill="auto"/>
            <w:vAlign w:val="center"/>
          </w:tcPr>
          <w:p w14:paraId="3D113983" w14:textId="77777777" w:rsidR="000A2C02" w:rsidRPr="00010045" w:rsidRDefault="000A2C02" w:rsidP="000A2C02">
            <w:pPr>
              <w:spacing w:after="0"/>
              <w:jc w:val="center"/>
            </w:pPr>
            <w:r w:rsidRPr="00010045">
              <w:rPr>
                <w:lang w:eastAsia="en-US"/>
              </w:rPr>
              <w:t>TAK</w:t>
            </w:r>
          </w:p>
        </w:tc>
        <w:tc>
          <w:tcPr>
            <w:tcW w:w="1552" w:type="dxa"/>
            <w:vAlign w:val="center"/>
          </w:tcPr>
          <w:p w14:paraId="58D8384C" w14:textId="77777777" w:rsidR="000A2C02" w:rsidRPr="00010045" w:rsidRDefault="000A2C02" w:rsidP="000A2C02">
            <w:pPr>
              <w:spacing w:after="0"/>
              <w:jc w:val="center"/>
              <w:rPr>
                <w:lang w:eastAsia="en-US"/>
              </w:rPr>
            </w:pPr>
            <w:r w:rsidRPr="0039774A">
              <w:t>NIE</w:t>
            </w:r>
          </w:p>
        </w:tc>
      </w:tr>
      <w:tr w:rsidR="000A2C02" w:rsidRPr="00010045" w14:paraId="5E064E9A" w14:textId="77777777" w:rsidTr="000A2C02">
        <w:tc>
          <w:tcPr>
            <w:tcW w:w="0" w:type="auto"/>
            <w:shd w:val="clear" w:color="auto" w:fill="auto"/>
            <w:vAlign w:val="center"/>
          </w:tcPr>
          <w:p w14:paraId="364737C3" w14:textId="77777777" w:rsidR="000A2C02" w:rsidRPr="00010045" w:rsidRDefault="000A2C02"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5330330" w14:textId="77777777" w:rsidR="000A2C02" w:rsidRDefault="000A2C02" w:rsidP="000A2C02">
            <w:pPr>
              <w:spacing w:after="0"/>
              <w:ind w:firstLine="0"/>
              <w:jc w:val="left"/>
              <w:rPr>
                <w:color w:val="000000"/>
              </w:rPr>
            </w:pPr>
            <w:r w:rsidRPr="00010045">
              <w:rPr>
                <w:color w:val="000000"/>
              </w:rPr>
              <w:t>System musi być w pełni zgodny ze standardem DICOM 3.0 w zakresie komunikacji z urządzeniami medycznymi</w:t>
            </w:r>
          </w:p>
          <w:p w14:paraId="710E2FFC" w14:textId="77777777" w:rsidR="007E02F9" w:rsidRPr="00E43866" w:rsidRDefault="007E02F9" w:rsidP="007E02F9">
            <w:pPr>
              <w:spacing w:after="0" w:line="240" w:lineRule="auto"/>
              <w:rPr>
                <w:lang w:eastAsia="pl-PL"/>
              </w:rPr>
            </w:pPr>
            <w:r w:rsidRPr="00E43866">
              <w:rPr>
                <w:lang w:eastAsia="pl-PL"/>
              </w:rPr>
              <w:t>Urządzenia, które należy podłączyć</w:t>
            </w:r>
          </w:p>
          <w:p w14:paraId="4853D7CC" w14:textId="77777777" w:rsidR="007E02F9" w:rsidRPr="00E43866" w:rsidRDefault="007E02F9" w:rsidP="007E02F9">
            <w:pPr>
              <w:spacing w:after="0" w:line="240" w:lineRule="auto"/>
              <w:rPr>
                <w:lang w:eastAsia="pl-PL"/>
              </w:rPr>
            </w:pPr>
            <w:r w:rsidRPr="00E43866">
              <w:rPr>
                <w:lang w:eastAsia="pl-PL"/>
              </w:rPr>
              <w:t>do systemu archiwizacji poprzez DICOM:</w:t>
            </w:r>
          </w:p>
          <w:p w14:paraId="538A93AF" w14:textId="77777777" w:rsidR="007E02F9" w:rsidRPr="00E43866" w:rsidRDefault="007E02F9" w:rsidP="007E02F9">
            <w:pPr>
              <w:spacing w:after="0" w:line="240" w:lineRule="auto"/>
              <w:rPr>
                <w:lang w:eastAsia="pl-PL"/>
              </w:rPr>
            </w:pPr>
            <w:r w:rsidRPr="00E43866">
              <w:rPr>
                <w:lang w:eastAsia="pl-PL"/>
              </w:rPr>
              <w:t xml:space="preserve">- aparat RTG – 2 </w:t>
            </w:r>
            <w:proofErr w:type="spellStart"/>
            <w:r w:rsidRPr="00E43866">
              <w:rPr>
                <w:lang w:eastAsia="pl-PL"/>
              </w:rPr>
              <w:t>szt</w:t>
            </w:r>
            <w:proofErr w:type="spellEnd"/>
          </w:p>
          <w:p w14:paraId="065093F8" w14:textId="77777777" w:rsidR="007E02F9" w:rsidRPr="00E43866" w:rsidRDefault="007E02F9" w:rsidP="007E02F9">
            <w:pPr>
              <w:spacing w:after="0" w:line="240" w:lineRule="auto"/>
              <w:rPr>
                <w:lang w:eastAsia="pl-PL"/>
              </w:rPr>
            </w:pPr>
            <w:r w:rsidRPr="00E43866">
              <w:rPr>
                <w:lang w:eastAsia="pl-PL"/>
              </w:rPr>
              <w:t>- aparat USG - 1 szt.</w:t>
            </w:r>
          </w:p>
          <w:p w14:paraId="5C493A14" w14:textId="77777777" w:rsidR="007E02F9" w:rsidRPr="00E43866" w:rsidRDefault="007E02F9" w:rsidP="007663FA">
            <w:pPr>
              <w:spacing w:after="0" w:line="240" w:lineRule="auto"/>
              <w:jc w:val="left"/>
              <w:rPr>
                <w:lang w:eastAsia="pl-PL"/>
              </w:rPr>
            </w:pPr>
            <w:r w:rsidRPr="00E43866">
              <w:rPr>
                <w:lang w:eastAsia="pl-PL"/>
              </w:rPr>
              <w:t xml:space="preserve">Wszystkie urządzenia diagnostyczne </w:t>
            </w:r>
            <w:r w:rsidR="007663FA">
              <w:rPr>
                <w:lang w:eastAsia="pl-PL"/>
              </w:rPr>
              <w:br/>
            </w:r>
            <w:r w:rsidRPr="00E43866">
              <w:rPr>
                <w:lang w:eastAsia="pl-PL"/>
              </w:rPr>
              <w:t xml:space="preserve">są wyposażone w interfejs DICOM </w:t>
            </w:r>
            <w:proofErr w:type="spellStart"/>
            <w:r w:rsidRPr="00E43866">
              <w:rPr>
                <w:lang w:eastAsia="pl-PL"/>
              </w:rPr>
              <w:t>Store</w:t>
            </w:r>
            <w:proofErr w:type="spellEnd"/>
            <w:r w:rsidRPr="00E43866">
              <w:rPr>
                <w:lang w:eastAsia="pl-PL"/>
              </w:rPr>
              <w:t xml:space="preserve"> i </w:t>
            </w:r>
            <w:proofErr w:type="spellStart"/>
            <w:r w:rsidRPr="00E43866">
              <w:rPr>
                <w:lang w:eastAsia="pl-PL"/>
              </w:rPr>
              <w:t>Worklist</w:t>
            </w:r>
            <w:proofErr w:type="spellEnd"/>
            <w:r w:rsidRPr="00E43866">
              <w:rPr>
                <w:lang w:eastAsia="pl-PL"/>
              </w:rPr>
              <w:t>.</w:t>
            </w:r>
          </w:p>
          <w:p w14:paraId="0045F8D2" w14:textId="77777777" w:rsidR="007E02F9" w:rsidRPr="00010045" w:rsidRDefault="007E02F9" w:rsidP="000A2C02">
            <w:pPr>
              <w:spacing w:after="0"/>
              <w:ind w:firstLine="0"/>
              <w:jc w:val="left"/>
            </w:pPr>
          </w:p>
        </w:tc>
        <w:tc>
          <w:tcPr>
            <w:tcW w:w="1701" w:type="dxa"/>
            <w:shd w:val="clear" w:color="auto" w:fill="auto"/>
            <w:vAlign w:val="center"/>
          </w:tcPr>
          <w:p w14:paraId="176744D1" w14:textId="77777777" w:rsidR="000A2C02" w:rsidRPr="00010045" w:rsidRDefault="000A2C02" w:rsidP="000A2C02">
            <w:pPr>
              <w:spacing w:after="0"/>
              <w:jc w:val="center"/>
            </w:pPr>
            <w:r w:rsidRPr="00010045">
              <w:rPr>
                <w:lang w:eastAsia="en-US"/>
              </w:rPr>
              <w:lastRenderedPageBreak/>
              <w:t>TAK</w:t>
            </w:r>
          </w:p>
        </w:tc>
        <w:tc>
          <w:tcPr>
            <w:tcW w:w="1552" w:type="dxa"/>
            <w:vAlign w:val="center"/>
          </w:tcPr>
          <w:p w14:paraId="6FC7C610" w14:textId="77777777" w:rsidR="000A2C02" w:rsidRPr="00010045" w:rsidRDefault="000A2C02" w:rsidP="000A2C02">
            <w:pPr>
              <w:spacing w:after="0"/>
              <w:jc w:val="center"/>
              <w:rPr>
                <w:lang w:eastAsia="en-US"/>
              </w:rPr>
            </w:pPr>
            <w:r w:rsidRPr="0039774A">
              <w:t>NIE</w:t>
            </w:r>
          </w:p>
        </w:tc>
      </w:tr>
      <w:tr w:rsidR="007663FA" w:rsidRPr="00010045" w14:paraId="4071606E" w14:textId="77777777" w:rsidTr="000A2C02">
        <w:tc>
          <w:tcPr>
            <w:tcW w:w="0" w:type="auto"/>
            <w:shd w:val="clear" w:color="auto" w:fill="auto"/>
            <w:vAlign w:val="center"/>
          </w:tcPr>
          <w:p w14:paraId="3302407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870CD61" w14:textId="77777777" w:rsidR="007663FA" w:rsidRPr="00010045" w:rsidRDefault="007663FA" w:rsidP="007663FA">
            <w:pPr>
              <w:autoSpaceDE w:val="0"/>
              <w:autoSpaceDN w:val="0"/>
              <w:adjustRightInd w:val="0"/>
              <w:spacing w:after="0" w:line="240" w:lineRule="auto"/>
              <w:rPr>
                <w:color w:val="000000"/>
              </w:rPr>
            </w:pPr>
            <w:r w:rsidRPr="00E43866">
              <w:t>System PACS nie limituje ilo</w:t>
            </w:r>
            <w:r w:rsidRPr="00E43866">
              <w:rPr>
                <w:rFonts w:eastAsia="TimesNewRoman"/>
              </w:rPr>
              <w:t>ś</w:t>
            </w:r>
            <w:r w:rsidRPr="00E43866">
              <w:t>ci</w:t>
            </w:r>
            <w:r w:rsidR="00946DCE">
              <w:t xml:space="preserve"> </w:t>
            </w:r>
            <w:r w:rsidRPr="00E43866">
              <w:t>podł</w:t>
            </w:r>
            <w:r w:rsidRPr="00E43866">
              <w:rPr>
                <w:rFonts w:eastAsia="TimesNewRoman"/>
              </w:rPr>
              <w:t>ą</w:t>
            </w:r>
            <w:r w:rsidRPr="00E43866">
              <w:t>czonych urz</w:t>
            </w:r>
            <w:r w:rsidRPr="00E43866">
              <w:rPr>
                <w:rFonts w:eastAsia="TimesNewRoman"/>
              </w:rPr>
              <w:t>ą</w:t>
            </w:r>
            <w:r w:rsidRPr="00E43866">
              <w:t>dze</w:t>
            </w:r>
            <w:r w:rsidRPr="00E43866">
              <w:rPr>
                <w:rFonts w:eastAsia="TimesNewRoman"/>
              </w:rPr>
              <w:t>ń</w:t>
            </w:r>
            <w:r w:rsidR="00946DCE">
              <w:rPr>
                <w:rFonts w:eastAsia="TimesNewRoman"/>
              </w:rPr>
              <w:t xml:space="preserve"> </w:t>
            </w:r>
            <w:r w:rsidRPr="00E43866">
              <w:t>diagnostycznych, a podł</w:t>
            </w:r>
            <w:r w:rsidRPr="00E43866">
              <w:rPr>
                <w:rFonts w:eastAsia="TimesNewRoman"/>
              </w:rPr>
              <w:t>ą</w:t>
            </w:r>
            <w:r w:rsidRPr="00E43866">
              <w:t>czenie</w:t>
            </w:r>
            <w:r w:rsidR="00946DCE">
              <w:t xml:space="preserve"> </w:t>
            </w:r>
            <w:r w:rsidRPr="00E43866">
              <w:t>kolejnego urz</w:t>
            </w:r>
            <w:r w:rsidRPr="00E43866">
              <w:rPr>
                <w:rFonts w:eastAsia="TimesNewRoman"/>
              </w:rPr>
              <w:t>ą</w:t>
            </w:r>
            <w:r w:rsidRPr="00E43866">
              <w:t>dzenia nie wi</w:t>
            </w:r>
            <w:r w:rsidRPr="00E43866">
              <w:rPr>
                <w:rFonts w:eastAsia="TimesNewRoman"/>
              </w:rPr>
              <w:t>ąż</w:t>
            </w:r>
            <w:r w:rsidRPr="00E43866">
              <w:t>e si</w:t>
            </w:r>
            <w:r w:rsidRPr="00E43866">
              <w:rPr>
                <w:rFonts w:eastAsia="TimesNewRoman"/>
              </w:rPr>
              <w:t xml:space="preserve">ę </w:t>
            </w:r>
            <w:r w:rsidRPr="00E43866">
              <w:t>z</w:t>
            </w:r>
            <w:r w:rsidR="00946DCE">
              <w:t xml:space="preserve"> </w:t>
            </w:r>
            <w:r w:rsidRPr="00E43866">
              <w:t>konieczno</w:t>
            </w:r>
            <w:r w:rsidRPr="00E43866">
              <w:rPr>
                <w:rFonts w:eastAsia="TimesNewRoman"/>
              </w:rPr>
              <w:t>ś</w:t>
            </w:r>
            <w:r w:rsidRPr="00E43866">
              <w:t>ci</w:t>
            </w:r>
            <w:r w:rsidRPr="00E43866">
              <w:rPr>
                <w:rFonts w:eastAsia="TimesNewRoman"/>
              </w:rPr>
              <w:t xml:space="preserve">ą </w:t>
            </w:r>
            <w:r w:rsidRPr="00E43866">
              <w:t>zakupu licencji.</w:t>
            </w:r>
          </w:p>
        </w:tc>
        <w:tc>
          <w:tcPr>
            <w:tcW w:w="1701" w:type="dxa"/>
            <w:shd w:val="clear" w:color="auto" w:fill="auto"/>
            <w:vAlign w:val="center"/>
          </w:tcPr>
          <w:p w14:paraId="1A83F781" w14:textId="77777777" w:rsidR="007663FA" w:rsidRPr="00010045" w:rsidRDefault="007663FA" w:rsidP="00170037">
            <w:pPr>
              <w:spacing w:after="0"/>
              <w:jc w:val="center"/>
              <w:rPr>
                <w:lang w:eastAsia="en-US"/>
              </w:rPr>
            </w:pPr>
            <w:r>
              <w:rPr>
                <w:lang w:eastAsia="en-US"/>
              </w:rPr>
              <w:t>TAK</w:t>
            </w:r>
          </w:p>
        </w:tc>
        <w:tc>
          <w:tcPr>
            <w:tcW w:w="1552" w:type="dxa"/>
            <w:vAlign w:val="center"/>
          </w:tcPr>
          <w:p w14:paraId="53BACDAE" w14:textId="77777777" w:rsidR="007663FA" w:rsidRPr="0039774A" w:rsidRDefault="007663FA" w:rsidP="00170037">
            <w:pPr>
              <w:spacing w:after="0"/>
              <w:jc w:val="center"/>
            </w:pPr>
            <w:r>
              <w:t>NIE</w:t>
            </w:r>
          </w:p>
        </w:tc>
      </w:tr>
      <w:tr w:rsidR="007663FA" w:rsidRPr="00010045" w14:paraId="3FA6C61C" w14:textId="77777777" w:rsidTr="000A2C02">
        <w:tc>
          <w:tcPr>
            <w:tcW w:w="0" w:type="auto"/>
            <w:shd w:val="clear" w:color="auto" w:fill="auto"/>
            <w:vAlign w:val="center"/>
          </w:tcPr>
          <w:p w14:paraId="588D3C18"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D474048" w14:textId="77777777" w:rsidR="007663FA" w:rsidRPr="00E43866" w:rsidRDefault="007663FA" w:rsidP="007E02F9">
            <w:pPr>
              <w:autoSpaceDE w:val="0"/>
              <w:autoSpaceDN w:val="0"/>
              <w:adjustRightInd w:val="0"/>
              <w:spacing w:after="0" w:line="240" w:lineRule="auto"/>
              <w:ind w:firstLine="34"/>
            </w:pPr>
            <w:r w:rsidRPr="00E43866">
              <w:t>Dostawa wraz z systemem PACS</w:t>
            </w:r>
          </w:p>
          <w:p w14:paraId="7179E2A5" w14:textId="77777777" w:rsidR="007663FA" w:rsidRPr="00E43866" w:rsidRDefault="007663FA" w:rsidP="007E02F9">
            <w:pPr>
              <w:autoSpaceDE w:val="0"/>
              <w:autoSpaceDN w:val="0"/>
              <w:adjustRightInd w:val="0"/>
              <w:spacing w:after="0" w:line="240" w:lineRule="auto"/>
              <w:ind w:firstLine="34"/>
            </w:pPr>
            <w:r w:rsidRPr="00E43866">
              <w:t>licencji na oprogramowanie dla 5</w:t>
            </w:r>
          </w:p>
          <w:p w14:paraId="6BF8C1A2" w14:textId="77777777" w:rsidR="007663FA" w:rsidRPr="00010045" w:rsidRDefault="007663FA" w:rsidP="007E02F9">
            <w:pPr>
              <w:autoSpaceDE w:val="0"/>
              <w:autoSpaceDN w:val="0"/>
              <w:adjustRightInd w:val="0"/>
              <w:spacing w:after="0" w:line="240" w:lineRule="auto"/>
              <w:ind w:firstLine="34"/>
              <w:rPr>
                <w:color w:val="000000"/>
              </w:rPr>
            </w:pPr>
            <w:r w:rsidRPr="00E43866">
              <w:t xml:space="preserve">stacji diagnostycznych </w:t>
            </w:r>
            <w:proofErr w:type="spellStart"/>
            <w:r w:rsidRPr="00E43866">
              <w:t>ogólnoradiologicznych</w:t>
            </w:r>
            <w:proofErr w:type="spellEnd"/>
          </w:p>
        </w:tc>
        <w:tc>
          <w:tcPr>
            <w:tcW w:w="1701" w:type="dxa"/>
            <w:shd w:val="clear" w:color="auto" w:fill="auto"/>
            <w:vAlign w:val="center"/>
          </w:tcPr>
          <w:p w14:paraId="4129610F" w14:textId="77777777" w:rsidR="007663FA" w:rsidRPr="00010045" w:rsidRDefault="007663FA" w:rsidP="000A2C02">
            <w:pPr>
              <w:spacing w:after="0"/>
              <w:jc w:val="center"/>
              <w:rPr>
                <w:lang w:eastAsia="en-US"/>
              </w:rPr>
            </w:pPr>
            <w:r>
              <w:rPr>
                <w:lang w:eastAsia="en-US"/>
              </w:rPr>
              <w:t>TAK</w:t>
            </w:r>
          </w:p>
        </w:tc>
        <w:tc>
          <w:tcPr>
            <w:tcW w:w="1552" w:type="dxa"/>
            <w:vAlign w:val="center"/>
          </w:tcPr>
          <w:p w14:paraId="6B7D4401" w14:textId="77777777" w:rsidR="007663FA" w:rsidRPr="0039774A" w:rsidRDefault="007663FA" w:rsidP="000A2C02">
            <w:pPr>
              <w:spacing w:after="0"/>
              <w:jc w:val="center"/>
            </w:pPr>
            <w:r>
              <w:t>NIE</w:t>
            </w:r>
          </w:p>
        </w:tc>
      </w:tr>
      <w:tr w:rsidR="007663FA" w:rsidRPr="00010045" w14:paraId="67A5F24D" w14:textId="77777777" w:rsidTr="000A2C02">
        <w:tc>
          <w:tcPr>
            <w:tcW w:w="0" w:type="auto"/>
            <w:shd w:val="clear" w:color="auto" w:fill="auto"/>
            <w:vAlign w:val="center"/>
          </w:tcPr>
          <w:p w14:paraId="7C0B01C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D510950" w14:textId="77777777" w:rsidR="007663FA" w:rsidRPr="00E43866" w:rsidRDefault="007663FA" w:rsidP="007E02F9">
            <w:pPr>
              <w:autoSpaceDE w:val="0"/>
              <w:autoSpaceDN w:val="0"/>
              <w:adjustRightInd w:val="0"/>
              <w:spacing w:after="0" w:line="240" w:lineRule="auto"/>
              <w:ind w:firstLine="0"/>
              <w:jc w:val="left"/>
            </w:pPr>
            <w:r w:rsidRPr="00E43866">
              <w:t>Dostawa wraz z systemem PACS</w:t>
            </w:r>
            <w:r w:rsidR="00946DCE">
              <w:t xml:space="preserve"> </w:t>
            </w:r>
            <w:r w:rsidRPr="00E43866">
              <w:t>systemu</w:t>
            </w:r>
            <w:r>
              <w:br/>
            </w:r>
            <w:r w:rsidRPr="00E43866">
              <w:t>dystrybucji obrazów dla</w:t>
            </w:r>
            <w:r w:rsidR="00946DCE">
              <w:t xml:space="preserve"> </w:t>
            </w:r>
            <w:r w:rsidRPr="00E43866">
              <w:t>min. 15 u</w:t>
            </w:r>
            <w:r w:rsidRPr="00E43866">
              <w:rPr>
                <w:rFonts w:eastAsia="TimesNewRoman"/>
              </w:rPr>
              <w:t>ż</w:t>
            </w:r>
            <w:r w:rsidRPr="00E43866">
              <w:t>ytkowników</w:t>
            </w:r>
          </w:p>
        </w:tc>
        <w:tc>
          <w:tcPr>
            <w:tcW w:w="1701" w:type="dxa"/>
            <w:shd w:val="clear" w:color="auto" w:fill="auto"/>
            <w:vAlign w:val="center"/>
          </w:tcPr>
          <w:p w14:paraId="38DF1502" w14:textId="77777777" w:rsidR="007663FA" w:rsidRPr="00010045" w:rsidRDefault="007663FA" w:rsidP="007E02F9">
            <w:pPr>
              <w:spacing w:after="0"/>
              <w:jc w:val="center"/>
              <w:rPr>
                <w:lang w:eastAsia="en-US"/>
              </w:rPr>
            </w:pPr>
            <w:r>
              <w:rPr>
                <w:lang w:eastAsia="en-US"/>
              </w:rPr>
              <w:t>TAK</w:t>
            </w:r>
          </w:p>
        </w:tc>
        <w:tc>
          <w:tcPr>
            <w:tcW w:w="1552" w:type="dxa"/>
            <w:vAlign w:val="center"/>
          </w:tcPr>
          <w:p w14:paraId="6135CA7C" w14:textId="77777777" w:rsidR="007663FA" w:rsidRPr="0039774A" w:rsidRDefault="007663FA" w:rsidP="007E02F9">
            <w:pPr>
              <w:spacing w:after="0"/>
              <w:jc w:val="center"/>
            </w:pPr>
            <w:r>
              <w:t>NIE</w:t>
            </w:r>
          </w:p>
        </w:tc>
      </w:tr>
      <w:tr w:rsidR="007663FA" w:rsidRPr="00010045" w14:paraId="56B79B81" w14:textId="77777777" w:rsidTr="000A2C02">
        <w:tc>
          <w:tcPr>
            <w:tcW w:w="0" w:type="auto"/>
            <w:shd w:val="clear" w:color="auto" w:fill="auto"/>
            <w:vAlign w:val="center"/>
          </w:tcPr>
          <w:p w14:paraId="644D6C7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946A158" w14:textId="77777777" w:rsidR="007663FA" w:rsidRPr="00010045" w:rsidRDefault="007663FA" w:rsidP="000A2C02">
            <w:pPr>
              <w:spacing w:after="0"/>
              <w:ind w:firstLine="0"/>
              <w:jc w:val="left"/>
            </w:pPr>
            <w:r w:rsidRPr="00010045">
              <w:rPr>
                <w:color w:val="000000"/>
              </w:rPr>
              <w:t>System musi generować kopie bezpieczeństwa: automatycznie wg zadanego harmonogramu i na żądanie operatora</w:t>
            </w:r>
            <w:r w:rsidR="00946DCE">
              <w:rPr>
                <w:color w:val="000000"/>
              </w:rPr>
              <w:t xml:space="preserve"> </w:t>
            </w:r>
            <w:r w:rsidRPr="00010045">
              <w:rPr>
                <w:color w:val="000000"/>
              </w:rPr>
              <w:t>bez konieczności zatrzymania systemu.</w:t>
            </w:r>
          </w:p>
        </w:tc>
        <w:tc>
          <w:tcPr>
            <w:tcW w:w="1701" w:type="dxa"/>
            <w:shd w:val="clear" w:color="auto" w:fill="auto"/>
            <w:vAlign w:val="center"/>
          </w:tcPr>
          <w:p w14:paraId="75A86277" w14:textId="77777777" w:rsidR="007663FA" w:rsidRPr="00010045" w:rsidRDefault="007663FA" w:rsidP="000A2C02">
            <w:pPr>
              <w:spacing w:after="0"/>
              <w:jc w:val="center"/>
            </w:pPr>
            <w:r w:rsidRPr="00010045">
              <w:rPr>
                <w:lang w:eastAsia="en-US"/>
              </w:rPr>
              <w:t>TAK</w:t>
            </w:r>
          </w:p>
        </w:tc>
        <w:tc>
          <w:tcPr>
            <w:tcW w:w="1552" w:type="dxa"/>
            <w:vAlign w:val="center"/>
          </w:tcPr>
          <w:p w14:paraId="57D66398" w14:textId="77777777" w:rsidR="007663FA" w:rsidRPr="00010045" w:rsidRDefault="007663FA" w:rsidP="000A2C02">
            <w:pPr>
              <w:spacing w:after="0"/>
              <w:jc w:val="center"/>
              <w:rPr>
                <w:lang w:eastAsia="en-US"/>
              </w:rPr>
            </w:pPr>
            <w:r w:rsidRPr="0039774A">
              <w:t>NIE</w:t>
            </w:r>
          </w:p>
        </w:tc>
      </w:tr>
      <w:tr w:rsidR="007663FA" w:rsidRPr="00010045" w14:paraId="2490C497" w14:textId="77777777" w:rsidTr="000A2C02">
        <w:tc>
          <w:tcPr>
            <w:tcW w:w="0" w:type="auto"/>
            <w:shd w:val="clear" w:color="auto" w:fill="auto"/>
            <w:vAlign w:val="center"/>
          </w:tcPr>
          <w:p w14:paraId="5CD5832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6160AA0" w14:textId="77777777" w:rsidR="007663FA" w:rsidRPr="00010045" w:rsidRDefault="007663FA" w:rsidP="000A2C02">
            <w:pPr>
              <w:spacing w:after="0"/>
              <w:ind w:firstLine="0"/>
              <w:jc w:val="left"/>
            </w:pPr>
            <w:r w:rsidRPr="00010045">
              <w:rPr>
                <w:color w:val="000000"/>
              </w:rPr>
              <w:t>Podczas wykonywania kopii bezpieczeństwa system musi być w pełni dostępny dla użytkowników końcowych</w:t>
            </w:r>
          </w:p>
        </w:tc>
        <w:tc>
          <w:tcPr>
            <w:tcW w:w="1701" w:type="dxa"/>
            <w:shd w:val="clear" w:color="auto" w:fill="auto"/>
            <w:vAlign w:val="center"/>
          </w:tcPr>
          <w:p w14:paraId="16A25539" w14:textId="77777777" w:rsidR="007663FA" w:rsidRPr="00010045" w:rsidRDefault="007663FA" w:rsidP="000A2C02">
            <w:pPr>
              <w:spacing w:after="0"/>
              <w:jc w:val="center"/>
            </w:pPr>
            <w:r w:rsidRPr="00010045">
              <w:rPr>
                <w:lang w:eastAsia="en-US"/>
              </w:rPr>
              <w:t>TAK</w:t>
            </w:r>
          </w:p>
        </w:tc>
        <w:tc>
          <w:tcPr>
            <w:tcW w:w="1552" w:type="dxa"/>
            <w:vAlign w:val="center"/>
          </w:tcPr>
          <w:p w14:paraId="6CAC2EEA" w14:textId="77777777" w:rsidR="007663FA" w:rsidRPr="00010045" w:rsidRDefault="007663FA" w:rsidP="000A2C02">
            <w:pPr>
              <w:spacing w:after="0"/>
              <w:jc w:val="center"/>
              <w:rPr>
                <w:lang w:eastAsia="en-US"/>
              </w:rPr>
            </w:pPr>
            <w:r w:rsidRPr="0039774A">
              <w:t>NIE</w:t>
            </w:r>
          </w:p>
        </w:tc>
      </w:tr>
      <w:tr w:rsidR="007663FA" w:rsidRPr="00010045" w14:paraId="130A171E" w14:textId="77777777" w:rsidTr="000A2C02">
        <w:tc>
          <w:tcPr>
            <w:tcW w:w="0" w:type="auto"/>
            <w:shd w:val="clear" w:color="auto" w:fill="auto"/>
            <w:vAlign w:val="center"/>
          </w:tcPr>
          <w:p w14:paraId="60D298D0" w14:textId="77777777" w:rsidR="007663FA" w:rsidRPr="00302CE2" w:rsidRDefault="007663FA" w:rsidP="007D2AEB">
            <w:pPr>
              <w:pStyle w:val="Akapitzlist"/>
              <w:numPr>
                <w:ilvl w:val="0"/>
                <w:numId w:val="72"/>
              </w:numPr>
              <w:suppressAutoHyphens w:val="0"/>
              <w:spacing w:after="0"/>
              <w:ind w:left="142" w:hanging="40"/>
              <w:jc w:val="center"/>
              <w:rPr>
                <w:rFonts w:ascii="Arial" w:hAnsi="Arial" w:cs="Arial"/>
                <w:strike/>
                <w:sz w:val="20"/>
                <w:szCs w:val="20"/>
              </w:rPr>
            </w:pPr>
          </w:p>
        </w:tc>
        <w:tc>
          <w:tcPr>
            <w:tcW w:w="5132" w:type="dxa"/>
            <w:shd w:val="clear" w:color="auto" w:fill="auto"/>
            <w:vAlign w:val="center"/>
          </w:tcPr>
          <w:p w14:paraId="0A3D5A1A" w14:textId="77777777" w:rsidR="007663FA" w:rsidRPr="00302CE2" w:rsidRDefault="007663FA" w:rsidP="000A2C02">
            <w:pPr>
              <w:spacing w:after="0"/>
              <w:ind w:firstLine="0"/>
              <w:jc w:val="left"/>
              <w:rPr>
                <w:color w:val="000000"/>
              </w:rPr>
            </w:pPr>
            <w:r w:rsidRPr="00302CE2">
              <w:rPr>
                <w:color w:val="000000"/>
              </w:rPr>
              <w:t xml:space="preserve">System pozwala na przekazywanie wyników sprawozdań i analiz w postaci elektronicznej do modułów pakietu Office i  pozwala zapisać dane w formacie minimum: CSV, DOC, XML, PDF </w:t>
            </w:r>
          </w:p>
          <w:p w14:paraId="6EB6588E" w14:textId="77777777" w:rsidR="00B81829" w:rsidRPr="00302CE2" w:rsidRDefault="00B81829" w:rsidP="000A2C02">
            <w:pPr>
              <w:spacing w:after="0"/>
              <w:ind w:firstLine="0"/>
              <w:jc w:val="left"/>
              <w:rPr>
                <w:b/>
                <w:color w:val="FF0000"/>
              </w:rPr>
            </w:pPr>
          </w:p>
        </w:tc>
        <w:tc>
          <w:tcPr>
            <w:tcW w:w="1701" w:type="dxa"/>
            <w:shd w:val="clear" w:color="auto" w:fill="auto"/>
            <w:vAlign w:val="center"/>
          </w:tcPr>
          <w:p w14:paraId="647039DE" w14:textId="77777777" w:rsidR="007663FA" w:rsidRPr="00302CE2" w:rsidRDefault="007663FA" w:rsidP="000A2C02">
            <w:pPr>
              <w:spacing w:after="0"/>
              <w:jc w:val="center"/>
            </w:pPr>
            <w:r w:rsidRPr="00302CE2">
              <w:rPr>
                <w:lang w:eastAsia="en-US"/>
              </w:rPr>
              <w:t>TAK</w:t>
            </w:r>
          </w:p>
        </w:tc>
        <w:tc>
          <w:tcPr>
            <w:tcW w:w="1552" w:type="dxa"/>
            <w:vAlign w:val="center"/>
          </w:tcPr>
          <w:p w14:paraId="4068E446" w14:textId="77777777" w:rsidR="007663FA" w:rsidRPr="00302CE2" w:rsidRDefault="007663FA" w:rsidP="000A2C02">
            <w:pPr>
              <w:spacing w:after="0"/>
              <w:jc w:val="center"/>
              <w:rPr>
                <w:lang w:eastAsia="en-US"/>
              </w:rPr>
            </w:pPr>
            <w:r w:rsidRPr="00302CE2">
              <w:t>NIE</w:t>
            </w:r>
          </w:p>
        </w:tc>
      </w:tr>
      <w:tr w:rsidR="007663FA" w:rsidRPr="00010045" w14:paraId="4FFE620D" w14:textId="77777777" w:rsidTr="000A2C02">
        <w:tc>
          <w:tcPr>
            <w:tcW w:w="0" w:type="auto"/>
            <w:shd w:val="clear" w:color="auto" w:fill="auto"/>
            <w:vAlign w:val="center"/>
          </w:tcPr>
          <w:p w14:paraId="05258A88"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C403277" w14:textId="77777777" w:rsidR="007663FA" w:rsidRPr="00010045" w:rsidRDefault="007663FA" w:rsidP="000A2C02">
            <w:pPr>
              <w:spacing w:after="0"/>
              <w:ind w:firstLine="0"/>
              <w:jc w:val="left"/>
            </w:pPr>
            <w:r w:rsidRPr="00010045">
              <w:rPr>
                <w:color w:val="000000"/>
              </w:rPr>
              <w:t xml:space="preserve">Zmiany wprowadzone  przez użytkownika w danych pacjenta zostają zapisane wraz z informacją, kto dokonał zmiany </w:t>
            </w:r>
          </w:p>
        </w:tc>
        <w:tc>
          <w:tcPr>
            <w:tcW w:w="1701" w:type="dxa"/>
            <w:shd w:val="clear" w:color="auto" w:fill="auto"/>
            <w:vAlign w:val="center"/>
          </w:tcPr>
          <w:p w14:paraId="15DCB568" w14:textId="77777777" w:rsidR="007663FA" w:rsidRPr="00010045" w:rsidRDefault="007663FA" w:rsidP="000A2C02">
            <w:pPr>
              <w:spacing w:after="0"/>
              <w:jc w:val="center"/>
            </w:pPr>
            <w:r w:rsidRPr="00010045">
              <w:rPr>
                <w:lang w:eastAsia="en-US"/>
              </w:rPr>
              <w:t>TAK</w:t>
            </w:r>
          </w:p>
        </w:tc>
        <w:tc>
          <w:tcPr>
            <w:tcW w:w="1552" w:type="dxa"/>
            <w:vAlign w:val="center"/>
          </w:tcPr>
          <w:p w14:paraId="4F2816C5" w14:textId="77777777" w:rsidR="007663FA" w:rsidRPr="00010045" w:rsidRDefault="007663FA" w:rsidP="000A2C02">
            <w:pPr>
              <w:spacing w:after="0"/>
              <w:jc w:val="center"/>
              <w:rPr>
                <w:lang w:eastAsia="en-US"/>
              </w:rPr>
            </w:pPr>
            <w:r w:rsidRPr="0039774A">
              <w:t>NIE</w:t>
            </w:r>
          </w:p>
        </w:tc>
      </w:tr>
      <w:tr w:rsidR="007663FA" w:rsidRPr="00010045" w14:paraId="142B6C61" w14:textId="77777777" w:rsidTr="000A2C02">
        <w:tc>
          <w:tcPr>
            <w:tcW w:w="0" w:type="auto"/>
            <w:shd w:val="clear" w:color="auto" w:fill="auto"/>
            <w:vAlign w:val="center"/>
          </w:tcPr>
          <w:p w14:paraId="6D04686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D2750C0" w14:textId="77777777" w:rsidR="007663FA" w:rsidRPr="00010045" w:rsidRDefault="007663FA" w:rsidP="000A2C02">
            <w:pPr>
              <w:spacing w:after="0"/>
              <w:ind w:firstLine="0"/>
              <w:jc w:val="left"/>
            </w:pPr>
            <w:r w:rsidRPr="00010045">
              <w:rPr>
                <w:color w:val="000000"/>
              </w:rPr>
              <w:t>System w pełni zintegrowany i oparty o jeden rekord pacjenta, raz wprowadzone dane są dostępne w każdym module</w:t>
            </w:r>
          </w:p>
        </w:tc>
        <w:tc>
          <w:tcPr>
            <w:tcW w:w="1701" w:type="dxa"/>
            <w:shd w:val="clear" w:color="auto" w:fill="auto"/>
            <w:vAlign w:val="center"/>
          </w:tcPr>
          <w:p w14:paraId="4851BB47" w14:textId="77777777" w:rsidR="007663FA" w:rsidRPr="00010045" w:rsidRDefault="007663FA" w:rsidP="000A2C02">
            <w:pPr>
              <w:spacing w:after="0"/>
              <w:jc w:val="center"/>
            </w:pPr>
            <w:r w:rsidRPr="00010045">
              <w:rPr>
                <w:lang w:eastAsia="en-US"/>
              </w:rPr>
              <w:t>TAK</w:t>
            </w:r>
          </w:p>
        </w:tc>
        <w:tc>
          <w:tcPr>
            <w:tcW w:w="1552" w:type="dxa"/>
            <w:vAlign w:val="center"/>
          </w:tcPr>
          <w:p w14:paraId="028A715B" w14:textId="77777777" w:rsidR="007663FA" w:rsidRPr="00010045" w:rsidRDefault="007663FA" w:rsidP="000A2C02">
            <w:pPr>
              <w:spacing w:after="0"/>
              <w:jc w:val="center"/>
              <w:rPr>
                <w:lang w:eastAsia="en-US"/>
              </w:rPr>
            </w:pPr>
            <w:r>
              <w:t>TAK</w:t>
            </w:r>
          </w:p>
        </w:tc>
      </w:tr>
      <w:tr w:rsidR="007663FA" w:rsidRPr="00010045" w14:paraId="2A679BEB" w14:textId="77777777" w:rsidTr="000A2C02">
        <w:tc>
          <w:tcPr>
            <w:tcW w:w="0" w:type="auto"/>
            <w:shd w:val="clear" w:color="auto" w:fill="auto"/>
            <w:vAlign w:val="center"/>
          </w:tcPr>
          <w:p w14:paraId="60E9812E"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90DBE8A" w14:textId="77777777" w:rsidR="007663FA" w:rsidRPr="00010045" w:rsidRDefault="007663FA" w:rsidP="000A2C02">
            <w:pPr>
              <w:spacing w:after="0"/>
              <w:ind w:firstLine="0"/>
              <w:jc w:val="left"/>
            </w:pPr>
            <w:r w:rsidRPr="00010045">
              <w:rPr>
                <w:color w:val="000000"/>
              </w:rPr>
              <w:t>Identyfikacja użytkownika w systemie i dostęp do danych za pomocą loginu i hasła, jedno logowanie wykorzystywane do wszystkich modułów</w:t>
            </w:r>
          </w:p>
        </w:tc>
        <w:tc>
          <w:tcPr>
            <w:tcW w:w="1701" w:type="dxa"/>
            <w:shd w:val="clear" w:color="auto" w:fill="auto"/>
            <w:vAlign w:val="center"/>
          </w:tcPr>
          <w:p w14:paraId="1F53A580" w14:textId="77777777" w:rsidR="007663FA" w:rsidRPr="00010045" w:rsidRDefault="007663FA" w:rsidP="000A2C02">
            <w:pPr>
              <w:spacing w:after="0"/>
              <w:jc w:val="center"/>
            </w:pPr>
            <w:r w:rsidRPr="00010045">
              <w:rPr>
                <w:lang w:eastAsia="en-US"/>
              </w:rPr>
              <w:t>TAK</w:t>
            </w:r>
          </w:p>
        </w:tc>
        <w:tc>
          <w:tcPr>
            <w:tcW w:w="1552" w:type="dxa"/>
            <w:vAlign w:val="center"/>
          </w:tcPr>
          <w:p w14:paraId="6700F298" w14:textId="77777777" w:rsidR="007663FA" w:rsidRPr="00010045" w:rsidRDefault="007663FA" w:rsidP="000A2C02">
            <w:pPr>
              <w:spacing w:after="0"/>
              <w:jc w:val="center"/>
              <w:rPr>
                <w:lang w:eastAsia="en-US"/>
              </w:rPr>
            </w:pPr>
            <w:r w:rsidRPr="0039774A">
              <w:t>NIE</w:t>
            </w:r>
          </w:p>
        </w:tc>
      </w:tr>
      <w:tr w:rsidR="007663FA" w:rsidRPr="00010045" w14:paraId="1E6983D8" w14:textId="77777777" w:rsidTr="000A2C02">
        <w:tc>
          <w:tcPr>
            <w:tcW w:w="0" w:type="auto"/>
            <w:shd w:val="clear" w:color="auto" w:fill="auto"/>
            <w:vAlign w:val="center"/>
          </w:tcPr>
          <w:p w14:paraId="63D5530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9DEE00E" w14:textId="77777777" w:rsidR="007663FA" w:rsidRPr="00010045" w:rsidRDefault="007663FA" w:rsidP="000A2C02">
            <w:pPr>
              <w:spacing w:after="0"/>
              <w:ind w:firstLine="0"/>
              <w:jc w:val="left"/>
            </w:pPr>
            <w:r w:rsidRPr="00010045">
              <w:rPr>
                <w:color w:val="000000"/>
              </w:rPr>
              <w:t>Możliwość wykorzystania logowania Windows (Active Directory) w celu dostępu do modułów systemu</w:t>
            </w:r>
          </w:p>
        </w:tc>
        <w:tc>
          <w:tcPr>
            <w:tcW w:w="1701" w:type="dxa"/>
            <w:shd w:val="clear" w:color="auto" w:fill="auto"/>
            <w:vAlign w:val="center"/>
          </w:tcPr>
          <w:p w14:paraId="46462884" w14:textId="77777777" w:rsidR="007663FA" w:rsidRPr="00010045" w:rsidRDefault="007663FA" w:rsidP="000A2C02">
            <w:pPr>
              <w:spacing w:after="0"/>
              <w:jc w:val="center"/>
            </w:pPr>
            <w:r w:rsidRPr="00010045">
              <w:rPr>
                <w:lang w:eastAsia="en-US"/>
              </w:rPr>
              <w:t>TAK</w:t>
            </w:r>
          </w:p>
        </w:tc>
        <w:tc>
          <w:tcPr>
            <w:tcW w:w="1552" w:type="dxa"/>
            <w:vAlign w:val="center"/>
          </w:tcPr>
          <w:p w14:paraId="0C8D28F9" w14:textId="77777777" w:rsidR="007663FA" w:rsidRPr="00010045" w:rsidRDefault="007663FA" w:rsidP="000A2C02">
            <w:pPr>
              <w:spacing w:after="0"/>
              <w:jc w:val="center"/>
              <w:rPr>
                <w:lang w:eastAsia="en-US"/>
              </w:rPr>
            </w:pPr>
            <w:r w:rsidRPr="0039774A">
              <w:t>NIE</w:t>
            </w:r>
          </w:p>
        </w:tc>
      </w:tr>
      <w:tr w:rsidR="007663FA" w:rsidRPr="00010045" w14:paraId="4823CB5F" w14:textId="77777777" w:rsidTr="000A2C02">
        <w:tc>
          <w:tcPr>
            <w:tcW w:w="0" w:type="auto"/>
            <w:shd w:val="clear" w:color="auto" w:fill="auto"/>
            <w:vAlign w:val="center"/>
          </w:tcPr>
          <w:p w14:paraId="50F3AF7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F9F3256" w14:textId="77777777" w:rsidR="007663FA" w:rsidRPr="00010045" w:rsidRDefault="007663FA" w:rsidP="000A2C02">
            <w:pPr>
              <w:spacing w:after="0"/>
              <w:ind w:firstLine="0"/>
              <w:jc w:val="left"/>
            </w:pPr>
            <w:r w:rsidRPr="00010045">
              <w:rPr>
                <w:color w:val="000000"/>
              </w:rPr>
              <w:t>System musi posiadać mechanizmy umożliwiające zapis i przeglądanie danych o logowaniu użytkowników do systemu</w:t>
            </w:r>
          </w:p>
        </w:tc>
        <w:tc>
          <w:tcPr>
            <w:tcW w:w="1701" w:type="dxa"/>
            <w:shd w:val="clear" w:color="auto" w:fill="auto"/>
            <w:vAlign w:val="center"/>
          </w:tcPr>
          <w:p w14:paraId="095AD95F" w14:textId="77777777" w:rsidR="007663FA" w:rsidRPr="00010045" w:rsidRDefault="007663FA" w:rsidP="000A2C02">
            <w:pPr>
              <w:spacing w:after="0"/>
              <w:jc w:val="center"/>
            </w:pPr>
            <w:r w:rsidRPr="00010045">
              <w:rPr>
                <w:lang w:eastAsia="en-US"/>
              </w:rPr>
              <w:t>TAK</w:t>
            </w:r>
          </w:p>
        </w:tc>
        <w:tc>
          <w:tcPr>
            <w:tcW w:w="1552" w:type="dxa"/>
            <w:vAlign w:val="center"/>
          </w:tcPr>
          <w:p w14:paraId="7D51D9F7" w14:textId="77777777" w:rsidR="007663FA" w:rsidRPr="00010045" w:rsidRDefault="007663FA" w:rsidP="000A2C02">
            <w:pPr>
              <w:spacing w:after="0"/>
              <w:jc w:val="center"/>
              <w:rPr>
                <w:lang w:eastAsia="en-US"/>
              </w:rPr>
            </w:pPr>
            <w:r w:rsidRPr="0039774A">
              <w:t>NIE</w:t>
            </w:r>
          </w:p>
        </w:tc>
      </w:tr>
      <w:tr w:rsidR="007663FA" w:rsidRPr="00010045" w14:paraId="78448ECE" w14:textId="77777777" w:rsidTr="000A2C02">
        <w:tc>
          <w:tcPr>
            <w:tcW w:w="0" w:type="auto"/>
            <w:shd w:val="clear" w:color="auto" w:fill="auto"/>
            <w:vAlign w:val="center"/>
          </w:tcPr>
          <w:p w14:paraId="203DD20E"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EB0350E" w14:textId="77777777" w:rsidR="007663FA" w:rsidRPr="00010045" w:rsidRDefault="007663FA" w:rsidP="000A2C02">
            <w:pPr>
              <w:spacing w:after="0"/>
              <w:ind w:firstLine="0"/>
              <w:jc w:val="left"/>
            </w:pPr>
            <w:r w:rsidRPr="00010045">
              <w:rPr>
                <w:color w:val="000000"/>
              </w:rPr>
              <w:t>System posiada mechanizmy blokowania rekordów pacjenta (w trakcie pracy jednego z użytkowników systemu na danym rekordzie pacjenta dla pozostałych użytkowników rekord ten dostępny jest tylko do odczytu)</w:t>
            </w:r>
          </w:p>
        </w:tc>
        <w:tc>
          <w:tcPr>
            <w:tcW w:w="1701" w:type="dxa"/>
            <w:shd w:val="clear" w:color="auto" w:fill="auto"/>
            <w:vAlign w:val="center"/>
          </w:tcPr>
          <w:p w14:paraId="48F04F59" w14:textId="77777777" w:rsidR="007663FA" w:rsidRPr="00010045" w:rsidRDefault="007663FA" w:rsidP="000A2C02">
            <w:pPr>
              <w:spacing w:after="0"/>
              <w:jc w:val="center"/>
            </w:pPr>
            <w:r w:rsidRPr="00010045">
              <w:rPr>
                <w:lang w:eastAsia="en-US"/>
              </w:rPr>
              <w:t>TAK</w:t>
            </w:r>
          </w:p>
        </w:tc>
        <w:tc>
          <w:tcPr>
            <w:tcW w:w="1552" w:type="dxa"/>
            <w:vAlign w:val="center"/>
          </w:tcPr>
          <w:p w14:paraId="4620ED83" w14:textId="77777777" w:rsidR="007663FA" w:rsidRPr="00010045" w:rsidRDefault="007663FA" w:rsidP="000A2C02">
            <w:pPr>
              <w:spacing w:after="0"/>
              <w:jc w:val="center"/>
              <w:rPr>
                <w:lang w:eastAsia="en-US"/>
              </w:rPr>
            </w:pPr>
            <w:r w:rsidRPr="0039774A">
              <w:t>NIE</w:t>
            </w:r>
          </w:p>
        </w:tc>
      </w:tr>
      <w:tr w:rsidR="007663FA" w:rsidRPr="00010045" w14:paraId="1E3E26D3" w14:textId="77777777" w:rsidTr="000A2C02">
        <w:tc>
          <w:tcPr>
            <w:tcW w:w="0" w:type="auto"/>
            <w:shd w:val="clear" w:color="auto" w:fill="auto"/>
            <w:vAlign w:val="center"/>
          </w:tcPr>
          <w:p w14:paraId="79277B5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AB34783" w14:textId="77777777" w:rsidR="007663FA" w:rsidRPr="00010045" w:rsidRDefault="007663FA" w:rsidP="000A2C02">
            <w:pPr>
              <w:spacing w:after="0"/>
              <w:ind w:firstLine="0"/>
              <w:jc w:val="left"/>
            </w:pPr>
            <w:r w:rsidRPr="00010045">
              <w:rPr>
                <w:color w:val="000000"/>
              </w:rPr>
              <w:t>System umożliwia administratorowi z poziomu aplikacji wprowadzanie i zmianę parametrów systemu, w szczególności:</w:t>
            </w:r>
            <w:r w:rsidRPr="00010045">
              <w:rPr>
                <w:color w:val="000000"/>
              </w:rPr>
              <w:br/>
              <w:t>- Dane identyfikacyjne jednostki</w:t>
            </w:r>
            <w:r w:rsidRPr="00010045">
              <w:rPr>
                <w:color w:val="000000"/>
              </w:rPr>
              <w:br/>
              <w:t>- Struktura jednostki (pracownie, itp.)</w:t>
            </w:r>
            <w:r w:rsidRPr="00010045">
              <w:rPr>
                <w:color w:val="000000"/>
              </w:rPr>
              <w:br/>
              <w:t>- Księgi pracowni itp.</w:t>
            </w:r>
          </w:p>
        </w:tc>
        <w:tc>
          <w:tcPr>
            <w:tcW w:w="1701" w:type="dxa"/>
            <w:shd w:val="clear" w:color="auto" w:fill="auto"/>
            <w:vAlign w:val="center"/>
          </w:tcPr>
          <w:p w14:paraId="4ACB727D" w14:textId="77777777" w:rsidR="007663FA" w:rsidRPr="00010045" w:rsidRDefault="007663FA" w:rsidP="000A2C02">
            <w:pPr>
              <w:spacing w:after="0"/>
              <w:jc w:val="center"/>
            </w:pPr>
            <w:r w:rsidRPr="00010045">
              <w:rPr>
                <w:lang w:eastAsia="en-US"/>
              </w:rPr>
              <w:t>TAK</w:t>
            </w:r>
          </w:p>
        </w:tc>
        <w:tc>
          <w:tcPr>
            <w:tcW w:w="1552" w:type="dxa"/>
            <w:vAlign w:val="center"/>
          </w:tcPr>
          <w:p w14:paraId="79F3EFA9" w14:textId="77777777" w:rsidR="007663FA" w:rsidRPr="00010045" w:rsidRDefault="007663FA" w:rsidP="000A2C02">
            <w:pPr>
              <w:spacing w:after="0"/>
              <w:jc w:val="center"/>
              <w:rPr>
                <w:lang w:eastAsia="en-US"/>
              </w:rPr>
            </w:pPr>
            <w:r w:rsidRPr="0039774A">
              <w:t>NIE</w:t>
            </w:r>
          </w:p>
        </w:tc>
      </w:tr>
      <w:tr w:rsidR="007663FA" w:rsidRPr="00010045" w14:paraId="7CB0841A" w14:textId="77777777" w:rsidTr="000A2C02">
        <w:tc>
          <w:tcPr>
            <w:tcW w:w="0" w:type="auto"/>
            <w:shd w:val="clear" w:color="auto" w:fill="auto"/>
            <w:vAlign w:val="center"/>
          </w:tcPr>
          <w:p w14:paraId="51642D0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B1FCD6B" w14:textId="77777777" w:rsidR="007663FA" w:rsidRPr="00010045" w:rsidRDefault="007663FA" w:rsidP="000A2C02">
            <w:pPr>
              <w:spacing w:after="0"/>
              <w:ind w:firstLine="0"/>
              <w:jc w:val="left"/>
            </w:pPr>
            <w:r w:rsidRPr="00010045">
              <w:rPr>
                <w:color w:val="000000"/>
              </w:rPr>
              <w:t>Możliwość definiowania jednostek organizacyjnych w ramach istniejącej struktury. Definicja jednostki zawiera minimum następujące informacje:</w:t>
            </w:r>
            <w:r w:rsidRPr="00010045">
              <w:rPr>
                <w:color w:val="000000"/>
              </w:rPr>
              <w:br/>
              <w:t>- nazwa jednostki,</w:t>
            </w:r>
            <w:r w:rsidRPr="00010045">
              <w:rPr>
                <w:color w:val="000000"/>
              </w:rPr>
              <w:br/>
              <w:t>- kod V i VI resortowy</w:t>
            </w:r>
            <w:r w:rsidRPr="00010045">
              <w:rPr>
                <w:color w:val="000000"/>
              </w:rPr>
              <w:br/>
              <w:t>- adres jednostki</w:t>
            </w:r>
          </w:p>
        </w:tc>
        <w:tc>
          <w:tcPr>
            <w:tcW w:w="1701" w:type="dxa"/>
            <w:shd w:val="clear" w:color="auto" w:fill="auto"/>
            <w:vAlign w:val="center"/>
          </w:tcPr>
          <w:p w14:paraId="5E1848FA" w14:textId="77777777" w:rsidR="007663FA" w:rsidRPr="00010045" w:rsidRDefault="007663FA" w:rsidP="000A2C02">
            <w:pPr>
              <w:spacing w:after="0"/>
              <w:jc w:val="center"/>
            </w:pPr>
            <w:r w:rsidRPr="00010045">
              <w:rPr>
                <w:lang w:eastAsia="en-US"/>
              </w:rPr>
              <w:t>TAK</w:t>
            </w:r>
          </w:p>
        </w:tc>
        <w:tc>
          <w:tcPr>
            <w:tcW w:w="1552" w:type="dxa"/>
            <w:vAlign w:val="center"/>
          </w:tcPr>
          <w:p w14:paraId="64B4871E" w14:textId="77777777" w:rsidR="007663FA" w:rsidRPr="00010045" w:rsidRDefault="007663FA" w:rsidP="000A2C02">
            <w:pPr>
              <w:spacing w:after="0"/>
              <w:jc w:val="center"/>
              <w:rPr>
                <w:lang w:eastAsia="en-US"/>
              </w:rPr>
            </w:pPr>
            <w:r w:rsidRPr="0039774A">
              <w:t>NIE</w:t>
            </w:r>
          </w:p>
        </w:tc>
      </w:tr>
      <w:tr w:rsidR="007663FA" w:rsidRPr="00010045" w14:paraId="50869EF7" w14:textId="77777777" w:rsidTr="000A2C02">
        <w:tc>
          <w:tcPr>
            <w:tcW w:w="0" w:type="auto"/>
            <w:shd w:val="clear" w:color="auto" w:fill="auto"/>
            <w:vAlign w:val="center"/>
          </w:tcPr>
          <w:p w14:paraId="1AC8E37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7CB1630" w14:textId="77777777" w:rsidR="007663FA" w:rsidRPr="00010045" w:rsidRDefault="007663FA" w:rsidP="000A2C02">
            <w:pPr>
              <w:spacing w:after="0"/>
              <w:ind w:firstLine="0"/>
              <w:jc w:val="left"/>
            </w:pPr>
            <w:r w:rsidRPr="00010045">
              <w:rPr>
                <w:color w:val="000000"/>
              </w:rPr>
              <w:t xml:space="preserve">Możliwość definiowania ośrodków tworzących strukturę organizacyjną. Definicja ośrodka zawiera minimum następujące </w:t>
            </w:r>
            <w:r w:rsidRPr="00010045">
              <w:rPr>
                <w:color w:val="000000"/>
              </w:rPr>
              <w:br/>
              <w:t>- nazwa ośrodka,</w:t>
            </w:r>
            <w:r w:rsidRPr="00010045">
              <w:rPr>
                <w:color w:val="000000"/>
              </w:rPr>
              <w:br/>
              <w:t>- powiązanie z jednostką organizacyjną,</w:t>
            </w:r>
            <w:r w:rsidRPr="00010045">
              <w:rPr>
                <w:color w:val="000000"/>
              </w:rPr>
              <w:br/>
              <w:t>- kod VII i VIII resortowy,</w:t>
            </w:r>
            <w:r w:rsidRPr="00010045">
              <w:rPr>
                <w:color w:val="000000"/>
              </w:rPr>
              <w:br/>
              <w:t>- telefon,</w:t>
            </w:r>
            <w:r w:rsidRPr="00010045">
              <w:rPr>
                <w:color w:val="000000"/>
              </w:rPr>
              <w:br/>
              <w:t>- osoba zarządzająca ośrodkiem,</w:t>
            </w:r>
            <w:r w:rsidRPr="00010045">
              <w:rPr>
                <w:color w:val="000000"/>
              </w:rPr>
              <w:br/>
              <w:t>- numer konta księgowego</w:t>
            </w:r>
          </w:p>
        </w:tc>
        <w:tc>
          <w:tcPr>
            <w:tcW w:w="1701" w:type="dxa"/>
            <w:shd w:val="clear" w:color="auto" w:fill="auto"/>
            <w:vAlign w:val="center"/>
          </w:tcPr>
          <w:p w14:paraId="351EEDA1" w14:textId="77777777" w:rsidR="007663FA" w:rsidRPr="00010045" w:rsidRDefault="007663FA" w:rsidP="000A2C02">
            <w:pPr>
              <w:spacing w:after="0"/>
              <w:jc w:val="center"/>
            </w:pPr>
            <w:r w:rsidRPr="00010045">
              <w:rPr>
                <w:lang w:eastAsia="en-US"/>
              </w:rPr>
              <w:t>TAK</w:t>
            </w:r>
          </w:p>
        </w:tc>
        <w:tc>
          <w:tcPr>
            <w:tcW w:w="1552" w:type="dxa"/>
            <w:vAlign w:val="center"/>
          </w:tcPr>
          <w:p w14:paraId="7E8F0A2F" w14:textId="77777777" w:rsidR="007663FA" w:rsidRPr="00010045" w:rsidRDefault="007663FA" w:rsidP="000A2C02">
            <w:pPr>
              <w:spacing w:after="0"/>
              <w:jc w:val="center"/>
              <w:rPr>
                <w:lang w:eastAsia="en-US"/>
              </w:rPr>
            </w:pPr>
            <w:r w:rsidRPr="0039774A">
              <w:t>NIE</w:t>
            </w:r>
          </w:p>
        </w:tc>
      </w:tr>
      <w:tr w:rsidR="007663FA" w:rsidRPr="00010045" w14:paraId="1A40989C" w14:textId="77777777" w:rsidTr="000A2C02">
        <w:tc>
          <w:tcPr>
            <w:tcW w:w="0" w:type="auto"/>
            <w:shd w:val="clear" w:color="auto" w:fill="auto"/>
            <w:vAlign w:val="center"/>
          </w:tcPr>
          <w:p w14:paraId="578D472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1F00380" w14:textId="77777777" w:rsidR="007663FA" w:rsidRPr="00010045" w:rsidRDefault="007663FA" w:rsidP="000A2C02">
            <w:pPr>
              <w:spacing w:after="0"/>
              <w:ind w:firstLine="0"/>
              <w:jc w:val="left"/>
            </w:pPr>
            <w:r w:rsidRPr="00010045">
              <w:rPr>
                <w:color w:val="000000"/>
              </w:rPr>
              <w:t>Widok struktury organizacyjnej w postaci drzewa</w:t>
            </w:r>
          </w:p>
        </w:tc>
        <w:tc>
          <w:tcPr>
            <w:tcW w:w="1701" w:type="dxa"/>
            <w:shd w:val="clear" w:color="auto" w:fill="auto"/>
            <w:vAlign w:val="center"/>
          </w:tcPr>
          <w:p w14:paraId="4FC33F42" w14:textId="77777777" w:rsidR="007663FA" w:rsidRPr="00010045" w:rsidRDefault="007663FA" w:rsidP="000A2C02">
            <w:pPr>
              <w:spacing w:after="0"/>
              <w:jc w:val="center"/>
            </w:pPr>
            <w:r w:rsidRPr="00010045">
              <w:rPr>
                <w:lang w:eastAsia="en-US"/>
              </w:rPr>
              <w:t>TAK</w:t>
            </w:r>
          </w:p>
        </w:tc>
        <w:tc>
          <w:tcPr>
            <w:tcW w:w="1552" w:type="dxa"/>
            <w:vAlign w:val="center"/>
          </w:tcPr>
          <w:p w14:paraId="105EA730" w14:textId="77777777" w:rsidR="007663FA" w:rsidRPr="00010045" w:rsidRDefault="007663FA" w:rsidP="000A2C02">
            <w:pPr>
              <w:spacing w:after="0"/>
              <w:jc w:val="center"/>
              <w:rPr>
                <w:lang w:eastAsia="en-US"/>
              </w:rPr>
            </w:pPr>
            <w:r w:rsidRPr="0039774A">
              <w:t>NIE</w:t>
            </w:r>
          </w:p>
        </w:tc>
      </w:tr>
      <w:tr w:rsidR="007663FA" w:rsidRPr="00010045" w14:paraId="1E3359C9" w14:textId="77777777" w:rsidTr="000A2C02">
        <w:tc>
          <w:tcPr>
            <w:tcW w:w="0" w:type="auto"/>
            <w:shd w:val="clear" w:color="auto" w:fill="auto"/>
            <w:vAlign w:val="center"/>
          </w:tcPr>
          <w:p w14:paraId="3B2B46AE"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64348EC" w14:textId="77777777" w:rsidR="007663FA" w:rsidRPr="00010045" w:rsidRDefault="007663FA" w:rsidP="000A2C02">
            <w:pPr>
              <w:spacing w:after="0"/>
              <w:ind w:firstLine="0"/>
              <w:jc w:val="left"/>
            </w:pPr>
            <w:r w:rsidRPr="00010045">
              <w:rPr>
                <w:color w:val="000000"/>
              </w:rPr>
              <w:t>Możliwość zarządzania słownikiem projekcji używanych przy badaniach diagnostycznych obrazowych</w:t>
            </w:r>
          </w:p>
        </w:tc>
        <w:tc>
          <w:tcPr>
            <w:tcW w:w="1701" w:type="dxa"/>
            <w:shd w:val="clear" w:color="auto" w:fill="auto"/>
            <w:vAlign w:val="center"/>
          </w:tcPr>
          <w:p w14:paraId="5E5132B1" w14:textId="77777777" w:rsidR="007663FA" w:rsidRPr="00010045" w:rsidRDefault="007663FA" w:rsidP="000A2C02">
            <w:pPr>
              <w:spacing w:after="0"/>
              <w:jc w:val="center"/>
            </w:pPr>
            <w:r w:rsidRPr="00010045">
              <w:rPr>
                <w:lang w:eastAsia="en-US"/>
              </w:rPr>
              <w:t>TAK</w:t>
            </w:r>
          </w:p>
        </w:tc>
        <w:tc>
          <w:tcPr>
            <w:tcW w:w="1552" w:type="dxa"/>
            <w:vAlign w:val="center"/>
          </w:tcPr>
          <w:p w14:paraId="6C12898A" w14:textId="77777777" w:rsidR="007663FA" w:rsidRPr="00010045" w:rsidRDefault="007663FA" w:rsidP="000A2C02">
            <w:pPr>
              <w:spacing w:after="0"/>
              <w:jc w:val="center"/>
              <w:rPr>
                <w:lang w:eastAsia="en-US"/>
              </w:rPr>
            </w:pPr>
            <w:r w:rsidRPr="0039774A">
              <w:t>NIE</w:t>
            </w:r>
          </w:p>
        </w:tc>
      </w:tr>
      <w:tr w:rsidR="007663FA" w:rsidRPr="00010045" w14:paraId="732F7343" w14:textId="77777777" w:rsidTr="000A2C02">
        <w:tc>
          <w:tcPr>
            <w:tcW w:w="0" w:type="auto"/>
            <w:shd w:val="clear" w:color="auto" w:fill="auto"/>
            <w:vAlign w:val="center"/>
          </w:tcPr>
          <w:p w14:paraId="3308482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FC54C6C" w14:textId="77777777" w:rsidR="007663FA" w:rsidRPr="00010045" w:rsidRDefault="007663FA" w:rsidP="000A2C02">
            <w:pPr>
              <w:spacing w:after="0"/>
              <w:ind w:firstLine="0"/>
              <w:jc w:val="left"/>
            </w:pPr>
            <w:r w:rsidRPr="00010045">
              <w:rPr>
                <w:color w:val="000000"/>
              </w:rPr>
              <w:t>Możliwość zarządzania hierarchicznym drzewem grup procedur występujących w słownikach badań diagnostycznych</w:t>
            </w:r>
          </w:p>
        </w:tc>
        <w:tc>
          <w:tcPr>
            <w:tcW w:w="1701" w:type="dxa"/>
            <w:shd w:val="clear" w:color="auto" w:fill="auto"/>
            <w:vAlign w:val="center"/>
          </w:tcPr>
          <w:p w14:paraId="2F11AAEB" w14:textId="77777777" w:rsidR="007663FA" w:rsidRPr="00010045" w:rsidRDefault="007663FA" w:rsidP="000A2C02">
            <w:pPr>
              <w:spacing w:after="0"/>
              <w:jc w:val="center"/>
            </w:pPr>
            <w:r w:rsidRPr="00010045">
              <w:rPr>
                <w:lang w:eastAsia="en-US"/>
              </w:rPr>
              <w:t>TAK</w:t>
            </w:r>
          </w:p>
        </w:tc>
        <w:tc>
          <w:tcPr>
            <w:tcW w:w="1552" w:type="dxa"/>
            <w:vAlign w:val="center"/>
          </w:tcPr>
          <w:p w14:paraId="53D6D17C" w14:textId="77777777" w:rsidR="007663FA" w:rsidRPr="00010045" w:rsidRDefault="007663FA" w:rsidP="000A2C02">
            <w:pPr>
              <w:spacing w:after="0"/>
              <w:jc w:val="center"/>
              <w:rPr>
                <w:lang w:eastAsia="en-US"/>
              </w:rPr>
            </w:pPr>
            <w:r w:rsidRPr="0039774A">
              <w:t>NIE</w:t>
            </w:r>
          </w:p>
        </w:tc>
      </w:tr>
      <w:tr w:rsidR="007663FA" w:rsidRPr="00010045" w14:paraId="10794F6A" w14:textId="77777777" w:rsidTr="000A2C02">
        <w:tc>
          <w:tcPr>
            <w:tcW w:w="0" w:type="auto"/>
            <w:shd w:val="clear" w:color="auto" w:fill="auto"/>
            <w:vAlign w:val="center"/>
          </w:tcPr>
          <w:p w14:paraId="7E65BCC9"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0085725" w14:textId="77777777" w:rsidR="007663FA" w:rsidRPr="00010045" w:rsidRDefault="007663FA" w:rsidP="000A2C02">
            <w:pPr>
              <w:spacing w:after="0"/>
              <w:ind w:firstLine="0"/>
              <w:jc w:val="left"/>
            </w:pPr>
            <w:r w:rsidRPr="00010045">
              <w:rPr>
                <w:color w:val="000000"/>
              </w:rPr>
              <w:t>Możliwość zarządzania spisem dni świątecznych i wolnych, używanych w generowaniu harmonogramów pracy w ośrodkach</w:t>
            </w:r>
          </w:p>
        </w:tc>
        <w:tc>
          <w:tcPr>
            <w:tcW w:w="1701" w:type="dxa"/>
            <w:shd w:val="clear" w:color="auto" w:fill="auto"/>
            <w:vAlign w:val="center"/>
          </w:tcPr>
          <w:p w14:paraId="7B03DE1C" w14:textId="77777777" w:rsidR="007663FA" w:rsidRPr="00010045" w:rsidRDefault="007663FA" w:rsidP="000A2C02">
            <w:pPr>
              <w:spacing w:after="0"/>
              <w:jc w:val="center"/>
            </w:pPr>
            <w:r w:rsidRPr="00010045">
              <w:rPr>
                <w:lang w:eastAsia="en-US"/>
              </w:rPr>
              <w:t>TAK</w:t>
            </w:r>
          </w:p>
        </w:tc>
        <w:tc>
          <w:tcPr>
            <w:tcW w:w="1552" w:type="dxa"/>
            <w:vAlign w:val="center"/>
          </w:tcPr>
          <w:p w14:paraId="5E6CD6CD" w14:textId="77777777" w:rsidR="007663FA" w:rsidRPr="00010045" w:rsidRDefault="007663FA" w:rsidP="000A2C02">
            <w:pPr>
              <w:spacing w:after="0"/>
              <w:jc w:val="center"/>
              <w:rPr>
                <w:lang w:eastAsia="en-US"/>
              </w:rPr>
            </w:pPr>
            <w:r w:rsidRPr="0039774A">
              <w:t>NIE</w:t>
            </w:r>
          </w:p>
        </w:tc>
      </w:tr>
      <w:tr w:rsidR="007663FA" w:rsidRPr="00010045" w14:paraId="363AEC31" w14:textId="77777777" w:rsidTr="000A2C02">
        <w:tc>
          <w:tcPr>
            <w:tcW w:w="0" w:type="auto"/>
            <w:shd w:val="clear" w:color="auto" w:fill="auto"/>
            <w:vAlign w:val="center"/>
          </w:tcPr>
          <w:p w14:paraId="18E8604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5C2B500" w14:textId="77777777" w:rsidR="007663FA" w:rsidRPr="00010045" w:rsidRDefault="007663FA" w:rsidP="000A2C02">
            <w:pPr>
              <w:spacing w:after="0"/>
              <w:ind w:firstLine="0"/>
              <w:jc w:val="left"/>
            </w:pPr>
            <w:r w:rsidRPr="00010045">
              <w:rPr>
                <w:color w:val="000000"/>
              </w:rPr>
              <w:t>Możliwość zdefiniowania domyślnych jednostek kierujących dla ośrodków</w:t>
            </w:r>
          </w:p>
        </w:tc>
        <w:tc>
          <w:tcPr>
            <w:tcW w:w="1701" w:type="dxa"/>
            <w:shd w:val="clear" w:color="auto" w:fill="auto"/>
            <w:vAlign w:val="center"/>
          </w:tcPr>
          <w:p w14:paraId="39A68ABB" w14:textId="77777777" w:rsidR="007663FA" w:rsidRPr="00010045" w:rsidRDefault="007663FA" w:rsidP="000A2C02">
            <w:pPr>
              <w:spacing w:after="0"/>
              <w:jc w:val="center"/>
            </w:pPr>
            <w:r w:rsidRPr="00010045">
              <w:rPr>
                <w:lang w:eastAsia="en-US"/>
              </w:rPr>
              <w:t>TAK</w:t>
            </w:r>
          </w:p>
        </w:tc>
        <w:tc>
          <w:tcPr>
            <w:tcW w:w="1552" w:type="dxa"/>
            <w:vAlign w:val="center"/>
          </w:tcPr>
          <w:p w14:paraId="4524F795" w14:textId="77777777" w:rsidR="007663FA" w:rsidRPr="00010045" w:rsidRDefault="007663FA" w:rsidP="000A2C02">
            <w:pPr>
              <w:spacing w:after="0"/>
              <w:jc w:val="center"/>
              <w:rPr>
                <w:lang w:eastAsia="en-US"/>
              </w:rPr>
            </w:pPr>
            <w:r w:rsidRPr="0039774A">
              <w:t>NIE</w:t>
            </w:r>
          </w:p>
        </w:tc>
      </w:tr>
      <w:tr w:rsidR="007663FA" w:rsidRPr="00010045" w14:paraId="4EB8FF93" w14:textId="77777777" w:rsidTr="000A2C02">
        <w:tc>
          <w:tcPr>
            <w:tcW w:w="0" w:type="auto"/>
            <w:shd w:val="clear" w:color="auto" w:fill="auto"/>
            <w:vAlign w:val="center"/>
          </w:tcPr>
          <w:p w14:paraId="0D83DE3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6F058E5" w14:textId="77777777" w:rsidR="007663FA" w:rsidRPr="00010045" w:rsidRDefault="007663FA" w:rsidP="000A2C02">
            <w:pPr>
              <w:spacing w:after="0"/>
              <w:ind w:firstLine="0"/>
              <w:jc w:val="left"/>
            </w:pPr>
            <w:r w:rsidRPr="00010045">
              <w:rPr>
                <w:color w:val="000000"/>
              </w:rPr>
              <w:t>System zapewnia możliwość za pomocą praw dostępu, zapewnienie edycji danych użytkownikowi, których jest autorem</w:t>
            </w:r>
          </w:p>
        </w:tc>
        <w:tc>
          <w:tcPr>
            <w:tcW w:w="1701" w:type="dxa"/>
            <w:shd w:val="clear" w:color="auto" w:fill="auto"/>
            <w:vAlign w:val="center"/>
          </w:tcPr>
          <w:p w14:paraId="1D8F012A" w14:textId="77777777" w:rsidR="007663FA" w:rsidRPr="00010045" w:rsidRDefault="007663FA" w:rsidP="000A2C02">
            <w:pPr>
              <w:spacing w:after="0"/>
              <w:jc w:val="center"/>
            </w:pPr>
            <w:r w:rsidRPr="00010045">
              <w:rPr>
                <w:lang w:eastAsia="en-US"/>
              </w:rPr>
              <w:t>TAK</w:t>
            </w:r>
          </w:p>
        </w:tc>
        <w:tc>
          <w:tcPr>
            <w:tcW w:w="1552" w:type="dxa"/>
            <w:vAlign w:val="center"/>
          </w:tcPr>
          <w:p w14:paraId="122C7609" w14:textId="77777777" w:rsidR="007663FA" w:rsidRPr="00010045" w:rsidRDefault="007663FA" w:rsidP="000A2C02">
            <w:pPr>
              <w:spacing w:after="0"/>
              <w:jc w:val="center"/>
              <w:rPr>
                <w:lang w:eastAsia="en-US"/>
              </w:rPr>
            </w:pPr>
            <w:r w:rsidRPr="0039774A">
              <w:t>NIE</w:t>
            </w:r>
          </w:p>
        </w:tc>
      </w:tr>
      <w:tr w:rsidR="007663FA" w:rsidRPr="00010045" w14:paraId="36D033D2" w14:textId="77777777" w:rsidTr="000A2C02">
        <w:tc>
          <w:tcPr>
            <w:tcW w:w="0" w:type="auto"/>
            <w:shd w:val="clear" w:color="auto" w:fill="auto"/>
            <w:vAlign w:val="center"/>
          </w:tcPr>
          <w:p w14:paraId="2A318F1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A4BDD71" w14:textId="77777777" w:rsidR="007663FA" w:rsidRPr="00010045" w:rsidRDefault="007663FA" w:rsidP="000A2C02">
            <w:pPr>
              <w:spacing w:after="0"/>
              <w:ind w:firstLine="0"/>
              <w:jc w:val="left"/>
            </w:pPr>
            <w:r w:rsidRPr="00010045">
              <w:rPr>
                <w:color w:val="000000"/>
              </w:rPr>
              <w:t>System umożliwia automatyczną komunikację z innymi systemami w standardach DICOM w zakresie odbierania wyników obrazowych</w:t>
            </w:r>
          </w:p>
        </w:tc>
        <w:tc>
          <w:tcPr>
            <w:tcW w:w="1701" w:type="dxa"/>
            <w:shd w:val="clear" w:color="auto" w:fill="auto"/>
            <w:vAlign w:val="center"/>
          </w:tcPr>
          <w:p w14:paraId="5B7B21B3" w14:textId="77777777" w:rsidR="007663FA" w:rsidRPr="00010045" w:rsidRDefault="007663FA" w:rsidP="000A2C02">
            <w:pPr>
              <w:spacing w:after="0"/>
              <w:jc w:val="center"/>
            </w:pPr>
            <w:r w:rsidRPr="00010045">
              <w:rPr>
                <w:lang w:eastAsia="en-US"/>
              </w:rPr>
              <w:t>TAK</w:t>
            </w:r>
          </w:p>
        </w:tc>
        <w:tc>
          <w:tcPr>
            <w:tcW w:w="1552" w:type="dxa"/>
            <w:vAlign w:val="center"/>
          </w:tcPr>
          <w:p w14:paraId="1DC8AE37" w14:textId="77777777" w:rsidR="007663FA" w:rsidRPr="00010045" w:rsidRDefault="007663FA" w:rsidP="000A2C02">
            <w:pPr>
              <w:spacing w:after="0"/>
              <w:jc w:val="center"/>
              <w:rPr>
                <w:lang w:eastAsia="en-US"/>
              </w:rPr>
            </w:pPr>
            <w:r w:rsidRPr="0039774A">
              <w:t>NIE</w:t>
            </w:r>
          </w:p>
        </w:tc>
      </w:tr>
      <w:tr w:rsidR="007663FA" w:rsidRPr="00010045" w14:paraId="06065BAB" w14:textId="77777777" w:rsidTr="000A2C02">
        <w:tc>
          <w:tcPr>
            <w:tcW w:w="0" w:type="auto"/>
            <w:shd w:val="clear" w:color="auto" w:fill="auto"/>
            <w:vAlign w:val="center"/>
          </w:tcPr>
          <w:p w14:paraId="6C60CFD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91228B2" w14:textId="77777777" w:rsidR="007663FA" w:rsidRPr="00010045" w:rsidRDefault="007663FA" w:rsidP="000A2C02">
            <w:pPr>
              <w:spacing w:after="0"/>
              <w:ind w:firstLine="0"/>
              <w:jc w:val="left"/>
            </w:pPr>
            <w:r w:rsidRPr="00010045">
              <w:rPr>
                <w:color w:val="000000"/>
              </w:rPr>
              <w:t>System umożliwia automatyczną komunikację z innymi systemami w standardach HL7 2.3 w zakresie wysyłania zleceń i odbierania wyników</w:t>
            </w:r>
          </w:p>
        </w:tc>
        <w:tc>
          <w:tcPr>
            <w:tcW w:w="1701" w:type="dxa"/>
            <w:shd w:val="clear" w:color="auto" w:fill="auto"/>
            <w:vAlign w:val="center"/>
          </w:tcPr>
          <w:p w14:paraId="28B01A7E" w14:textId="77777777" w:rsidR="007663FA" w:rsidRPr="00010045" w:rsidRDefault="007663FA" w:rsidP="000A2C02">
            <w:pPr>
              <w:spacing w:after="0"/>
              <w:jc w:val="center"/>
            </w:pPr>
            <w:r w:rsidRPr="00010045">
              <w:rPr>
                <w:lang w:eastAsia="en-US"/>
              </w:rPr>
              <w:t>TAK</w:t>
            </w:r>
          </w:p>
        </w:tc>
        <w:tc>
          <w:tcPr>
            <w:tcW w:w="1552" w:type="dxa"/>
            <w:vAlign w:val="center"/>
          </w:tcPr>
          <w:p w14:paraId="06F527D9" w14:textId="77777777" w:rsidR="007663FA" w:rsidRPr="00010045" w:rsidRDefault="007663FA" w:rsidP="000A2C02">
            <w:pPr>
              <w:spacing w:after="0"/>
              <w:jc w:val="center"/>
              <w:rPr>
                <w:lang w:eastAsia="en-US"/>
              </w:rPr>
            </w:pPr>
            <w:r w:rsidRPr="0039774A">
              <w:t>NIE</w:t>
            </w:r>
          </w:p>
        </w:tc>
      </w:tr>
      <w:tr w:rsidR="007663FA" w:rsidRPr="00010045" w14:paraId="582D006D" w14:textId="77777777" w:rsidTr="000A2C02">
        <w:tc>
          <w:tcPr>
            <w:tcW w:w="0" w:type="auto"/>
            <w:shd w:val="clear" w:color="auto" w:fill="auto"/>
            <w:vAlign w:val="center"/>
          </w:tcPr>
          <w:p w14:paraId="3CF76C9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B0CA80D" w14:textId="77777777" w:rsidR="007663FA" w:rsidRPr="00010045" w:rsidRDefault="007663FA" w:rsidP="000A2C02">
            <w:pPr>
              <w:spacing w:after="0"/>
              <w:ind w:firstLine="0"/>
              <w:jc w:val="left"/>
            </w:pPr>
            <w:r w:rsidRPr="00010045">
              <w:rPr>
                <w:color w:val="000000"/>
              </w:rPr>
              <w:t>System musi posiadać wbudowaną obsługę słowników ICD-10, ICD-9, zawodów, TERYT (słownik kodów terytorialnych gmin, słownik miejscowości, słownik ulic, słownik kodów pocztowych), wewnętrzne słowniki z możliwością rozbudowy</w:t>
            </w:r>
          </w:p>
        </w:tc>
        <w:tc>
          <w:tcPr>
            <w:tcW w:w="1701" w:type="dxa"/>
            <w:shd w:val="clear" w:color="auto" w:fill="auto"/>
            <w:vAlign w:val="center"/>
          </w:tcPr>
          <w:p w14:paraId="2F97EF76" w14:textId="77777777" w:rsidR="007663FA" w:rsidRPr="00010045" w:rsidRDefault="007663FA" w:rsidP="000A2C02">
            <w:pPr>
              <w:spacing w:after="0"/>
              <w:jc w:val="center"/>
            </w:pPr>
            <w:r w:rsidRPr="00010045">
              <w:rPr>
                <w:lang w:eastAsia="en-US"/>
              </w:rPr>
              <w:t>TAK</w:t>
            </w:r>
          </w:p>
        </w:tc>
        <w:tc>
          <w:tcPr>
            <w:tcW w:w="1552" w:type="dxa"/>
            <w:vAlign w:val="center"/>
          </w:tcPr>
          <w:p w14:paraId="72CA5BB4" w14:textId="77777777" w:rsidR="007663FA" w:rsidRPr="00010045" w:rsidRDefault="007663FA" w:rsidP="000A2C02">
            <w:pPr>
              <w:spacing w:after="0"/>
              <w:jc w:val="center"/>
              <w:rPr>
                <w:lang w:eastAsia="en-US"/>
              </w:rPr>
            </w:pPr>
            <w:r>
              <w:t>TAK</w:t>
            </w:r>
          </w:p>
        </w:tc>
      </w:tr>
      <w:tr w:rsidR="007663FA" w:rsidRPr="00010045" w14:paraId="1F231412" w14:textId="77777777" w:rsidTr="000A2C02">
        <w:tc>
          <w:tcPr>
            <w:tcW w:w="0" w:type="auto"/>
            <w:shd w:val="clear" w:color="auto" w:fill="auto"/>
            <w:vAlign w:val="center"/>
          </w:tcPr>
          <w:p w14:paraId="51762F23"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DFB2DE1" w14:textId="77777777" w:rsidR="007663FA" w:rsidRDefault="007663FA" w:rsidP="000A2C02">
            <w:pPr>
              <w:spacing w:after="0"/>
              <w:ind w:firstLine="0"/>
              <w:jc w:val="left"/>
              <w:rPr>
                <w:strike/>
                <w:color w:val="000000"/>
              </w:rPr>
            </w:pPr>
            <w:r w:rsidRPr="00010045">
              <w:rPr>
                <w:color w:val="000000"/>
              </w:rPr>
              <w:t>Aktualizacja słownika kodów terytorialnych bezpośrednio z plików udostępnianych przez GUS. Aktualizacja słownika dotyczy minimum obszarów:</w:t>
            </w:r>
            <w:r w:rsidRPr="00010045">
              <w:rPr>
                <w:color w:val="000000"/>
              </w:rPr>
              <w:br/>
              <w:t>- kodów terytorialnych,</w:t>
            </w:r>
            <w:r w:rsidRPr="00010045">
              <w:rPr>
                <w:color w:val="000000"/>
              </w:rPr>
              <w:br/>
            </w:r>
            <w:r w:rsidRPr="00010045">
              <w:rPr>
                <w:color w:val="000000"/>
              </w:rPr>
              <w:lastRenderedPageBreak/>
              <w:t>- miejscowości,</w:t>
            </w:r>
            <w:r w:rsidRPr="00010045">
              <w:rPr>
                <w:color w:val="000000"/>
              </w:rPr>
              <w:br/>
              <w:t>- ulic,</w:t>
            </w:r>
            <w:r w:rsidRPr="00010045">
              <w:rPr>
                <w:color w:val="000000"/>
              </w:rPr>
              <w:br/>
            </w:r>
            <w:r w:rsidRPr="00110FC7">
              <w:rPr>
                <w:color w:val="000000"/>
              </w:rPr>
              <w:t>- kodów pocztowych</w:t>
            </w:r>
          </w:p>
          <w:p w14:paraId="681BD43F" w14:textId="77777777" w:rsidR="007D22BB" w:rsidRPr="007D22BB" w:rsidRDefault="007D22BB" w:rsidP="000A2C02">
            <w:pPr>
              <w:spacing w:after="0"/>
              <w:ind w:firstLine="0"/>
              <w:jc w:val="left"/>
              <w:rPr>
                <w:b/>
              </w:rPr>
            </w:pPr>
          </w:p>
        </w:tc>
        <w:tc>
          <w:tcPr>
            <w:tcW w:w="1701" w:type="dxa"/>
            <w:shd w:val="clear" w:color="auto" w:fill="auto"/>
            <w:vAlign w:val="center"/>
          </w:tcPr>
          <w:p w14:paraId="0EAA67FB" w14:textId="77777777" w:rsidR="007663FA" w:rsidRPr="00010045" w:rsidRDefault="007663FA" w:rsidP="000A2C02">
            <w:pPr>
              <w:spacing w:after="0"/>
              <w:jc w:val="center"/>
            </w:pPr>
            <w:r w:rsidRPr="00010045">
              <w:rPr>
                <w:lang w:eastAsia="en-US"/>
              </w:rPr>
              <w:lastRenderedPageBreak/>
              <w:t>TAK</w:t>
            </w:r>
          </w:p>
        </w:tc>
        <w:tc>
          <w:tcPr>
            <w:tcW w:w="1552" w:type="dxa"/>
            <w:vAlign w:val="center"/>
          </w:tcPr>
          <w:p w14:paraId="3A63BBA9" w14:textId="77777777" w:rsidR="007663FA" w:rsidRPr="00010045" w:rsidRDefault="007663FA" w:rsidP="000A2C02">
            <w:pPr>
              <w:spacing w:after="0"/>
              <w:jc w:val="center"/>
              <w:rPr>
                <w:lang w:eastAsia="en-US"/>
              </w:rPr>
            </w:pPr>
            <w:r w:rsidRPr="0039774A">
              <w:t>NIE</w:t>
            </w:r>
          </w:p>
        </w:tc>
      </w:tr>
      <w:tr w:rsidR="007663FA" w:rsidRPr="00010045" w14:paraId="12D98BA0" w14:textId="77777777" w:rsidTr="000A2C02">
        <w:tc>
          <w:tcPr>
            <w:tcW w:w="0" w:type="auto"/>
            <w:shd w:val="clear" w:color="auto" w:fill="auto"/>
            <w:vAlign w:val="center"/>
          </w:tcPr>
          <w:p w14:paraId="1FC5A99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D06EDE6" w14:textId="77777777" w:rsidR="007663FA" w:rsidRPr="00010045" w:rsidRDefault="007663FA" w:rsidP="000A2C02">
            <w:pPr>
              <w:spacing w:after="0"/>
              <w:ind w:firstLine="0"/>
              <w:jc w:val="left"/>
            </w:pPr>
            <w:r w:rsidRPr="00010045">
              <w:rPr>
                <w:color w:val="000000"/>
              </w:rPr>
              <w:t>Aktualizacja słownika powoduje aktualizację powiązań pomiędzy obszarami</w:t>
            </w:r>
          </w:p>
        </w:tc>
        <w:tc>
          <w:tcPr>
            <w:tcW w:w="1701" w:type="dxa"/>
            <w:shd w:val="clear" w:color="auto" w:fill="auto"/>
            <w:vAlign w:val="center"/>
          </w:tcPr>
          <w:p w14:paraId="0DE182AD" w14:textId="77777777" w:rsidR="007663FA" w:rsidRPr="00010045" w:rsidRDefault="007663FA" w:rsidP="000A2C02">
            <w:pPr>
              <w:spacing w:after="0"/>
              <w:jc w:val="center"/>
            </w:pPr>
            <w:r w:rsidRPr="00010045">
              <w:rPr>
                <w:lang w:eastAsia="en-US"/>
              </w:rPr>
              <w:t>TAK</w:t>
            </w:r>
          </w:p>
        </w:tc>
        <w:tc>
          <w:tcPr>
            <w:tcW w:w="1552" w:type="dxa"/>
            <w:vAlign w:val="center"/>
          </w:tcPr>
          <w:p w14:paraId="1F5ECC8A" w14:textId="77777777" w:rsidR="007663FA" w:rsidRPr="00010045" w:rsidRDefault="007663FA" w:rsidP="000A2C02">
            <w:pPr>
              <w:spacing w:after="0"/>
              <w:jc w:val="center"/>
              <w:rPr>
                <w:lang w:eastAsia="en-US"/>
              </w:rPr>
            </w:pPr>
            <w:r w:rsidRPr="0039774A">
              <w:t>NIE</w:t>
            </w:r>
          </w:p>
        </w:tc>
      </w:tr>
      <w:tr w:rsidR="007663FA" w:rsidRPr="00010045" w14:paraId="67AEADEE" w14:textId="77777777" w:rsidTr="000A2C02">
        <w:tc>
          <w:tcPr>
            <w:tcW w:w="0" w:type="auto"/>
            <w:shd w:val="clear" w:color="auto" w:fill="auto"/>
            <w:vAlign w:val="center"/>
          </w:tcPr>
          <w:p w14:paraId="3ECE2329"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527B1EB" w14:textId="77777777" w:rsidR="007663FA" w:rsidRPr="00010045" w:rsidRDefault="007663FA" w:rsidP="000A2C02">
            <w:pPr>
              <w:spacing w:after="0"/>
              <w:ind w:firstLine="0"/>
              <w:jc w:val="left"/>
            </w:pPr>
            <w:r w:rsidRPr="00010045">
              <w:rPr>
                <w:color w:val="000000"/>
              </w:rPr>
              <w:t>Możliwość łączenia rekordów w rejestrze osób (pacjentów, pracowników)</w:t>
            </w:r>
          </w:p>
        </w:tc>
        <w:tc>
          <w:tcPr>
            <w:tcW w:w="1701" w:type="dxa"/>
            <w:shd w:val="clear" w:color="auto" w:fill="auto"/>
            <w:vAlign w:val="center"/>
          </w:tcPr>
          <w:p w14:paraId="5EE12590" w14:textId="77777777" w:rsidR="007663FA" w:rsidRPr="00010045" w:rsidRDefault="007663FA" w:rsidP="000A2C02">
            <w:pPr>
              <w:spacing w:after="0"/>
              <w:jc w:val="center"/>
            </w:pPr>
            <w:r w:rsidRPr="00010045">
              <w:rPr>
                <w:lang w:eastAsia="en-US"/>
              </w:rPr>
              <w:t>TAK</w:t>
            </w:r>
          </w:p>
        </w:tc>
        <w:tc>
          <w:tcPr>
            <w:tcW w:w="1552" w:type="dxa"/>
            <w:vAlign w:val="center"/>
          </w:tcPr>
          <w:p w14:paraId="7E6AF10E" w14:textId="77777777" w:rsidR="007663FA" w:rsidRPr="00010045" w:rsidRDefault="007663FA" w:rsidP="000A2C02">
            <w:pPr>
              <w:spacing w:after="0"/>
              <w:jc w:val="center"/>
              <w:rPr>
                <w:lang w:eastAsia="en-US"/>
              </w:rPr>
            </w:pPr>
            <w:r w:rsidRPr="0039774A">
              <w:t>NIE</w:t>
            </w:r>
          </w:p>
        </w:tc>
      </w:tr>
      <w:tr w:rsidR="007663FA" w:rsidRPr="00010045" w14:paraId="4BD5BF57" w14:textId="77777777" w:rsidTr="000A2C02">
        <w:tc>
          <w:tcPr>
            <w:tcW w:w="0" w:type="auto"/>
            <w:shd w:val="clear" w:color="auto" w:fill="auto"/>
            <w:vAlign w:val="center"/>
          </w:tcPr>
          <w:p w14:paraId="3353697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200CFB2" w14:textId="77777777" w:rsidR="007663FA" w:rsidRPr="00010045" w:rsidRDefault="007663FA" w:rsidP="000A2C02">
            <w:pPr>
              <w:spacing w:after="0"/>
              <w:ind w:firstLine="0"/>
              <w:jc w:val="left"/>
            </w:pPr>
            <w:r w:rsidRPr="00010045">
              <w:rPr>
                <w:color w:val="000000"/>
              </w:rPr>
              <w:t>Możliwość łączenia rekordów w rejestrze firm (jednostek kierujących)</w:t>
            </w:r>
          </w:p>
        </w:tc>
        <w:tc>
          <w:tcPr>
            <w:tcW w:w="1701" w:type="dxa"/>
            <w:shd w:val="clear" w:color="auto" w:fill="auto"/>
            <w:vAlign w:val="center"/>
          </w:tcPr>
          <w:p w14:paraId="142CA99F" w14:textId="77777777" w:rsidR="007663FA" w:rsidRPr="00010045" w:rsidRDefault="007663FA" w:rsidP="000A2C02">
            <w:pPr>
              <w:spacing w:after="0"/>
              <w:jc w:val="center"/>
            </w:pPr>
            <w:r w:rsidRPr="00010045">
              <w:rPr>
                <w:lang w:eastAsia="en-US"/>
              </w:rPr>
              <w:t>TAK</w:t>
            </w:r>
          </w:p>
        </w:tc>
        <w:tc>
          <w:tcPr>
            <w:tcW w:w="1552" w:type="dxa"/>
            <w:vAlign w:val="center"/>
          </w:tcPr>
          <w:p w14:paraId="1073F6F5" w14:textId="77777777" w:rsidR="007663FA" w:rsidRPr="00010045" w:rsidRDefault="007663FA" w:rsidP="000A2C02">
            <w:pPr>
              <w:spacing w:after="0"/>
              <w:jc w:val="center"/>
              <w:rPr>
                <w:lang w:eastAsia="en-US"/>
              </w:rPr>
            </w:pPr>
            <w:r w:rsidRPr="0039774A">
              <w:t>NIE</w:t>
            </w:r>
          </w:p>
        </w:tc>
      </w:tr>
      <w:tr w:rsidR="007663FA" w:rsidRPr="00010045" w14:paraId="0F5F004B" w14:textId="77777777" w:rsidTr="000A2C02">
        <w:tc>
          <w:tcPr>
            <w:tcW w:w="0" w:type="auto"/>
            <w:shd w:val="clear" w:color="auto" w:fill="auto"/>
            <w:vAlign w:val="center"/>
          </w:tcPr>
          <w:p w14:paraId="621A382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2E84DCA" w14:textId="77777777" w:rsidR="007663FA" w:rsidRPr="00010045" w:rsidRDefault="007663FA" w:rsidP="000A2C02">
            <w:pPr>
              <w:spacing w:after="0"/>
              <w:ind w:firstLine="0"/>
              <w:jc w:val="left"/>
            </w:pPr>
            <w:r w:rsidRPr="00010045">
              <w:rPr>
                <w:color w:val="000000"/>
              </w:rPr>
              <w:t>Możliwość przeglądania historii zmian w rekordach rejestru osób (pacjentów, lekarzy)</w:t>
            </w:r>
          </w:p>
        </w:tc>
        <w:tc>
          <w:tcPr>
            <w:tcW w:w="1701" w:type="dxa"/>
            <w:shd w:val="clear" w:color="auto" w:fill="auto"/>
            <w:vAlign w:val="center"/>
          </w:tcPr>
          <w:p w14:paraId="44FD0544" w14:textId="77777777" w:rsidR="007663FA" w:rsidRPr="00010045" w:rsidRDefault="007663FA" w:rsidP="000A2C02">
            <w:pPr>
              <w:spacing w:after="0"/>
              <w:jc w:val="center"/>
            </w:pPr>
            <w:r w:rsidRPr="00010045">
              <w:rPr>
                <w:lang w:eastAsia="en-US"/>
              </w:rPr>
              <w:t>TAK</w:t>
            </w:r>
          </w:p>
        </w:tc>
        <w:tc>
          <w:tcPr>
            <w:tcW w:w="1552" w:type="dxa"/>
            <w:vAlign w:val="center"/>
          </w:tcPr>
          <w:p w14:paraId="39BFD519" w14:textId="77777777" w:rsidR="007663FA" w:rsidRPr="00010045" w:rsidRDefault="007663FA" w:rsidP="000A2C02">
            <w:pPr>
              <w:spacing w:after="0"/>
              <w:jc w:val="center"/>
              <w:rPr>
                <w:lang w:eastAsia="en-US"/>
              </w:rPr>
            </w:pPr>
            <w:r w:rsidRPr="0039774A">
              <w:t>NIE</w:t>
            </w:r>
          </w:p>
        </w:tc>
      </w:tr>
      <w:tr w:rsidR="007663FA" w:rsidRPr="00010045" w14:paraId="2C2EDB8A" w14:textId="77777777" w:rsidTr="000A2C02">
        <w:tc>
          <w:tcPr>
            <w:tcW w:w="0" w:type="auto"/>
            <w:shd w:val="clear" w:color="auto" w:fill="auto"/>
            <w:vAlign w:val="center"/>
          </w:tcPr>
          <w:p w14:paraId="4A9AF96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65F2BE1" w14:textId="77777777" w:rsidR="007663FA" w:rsidRPr="00010045" w:rsidRDefault="007663FA" w:rsidP="000A2C02">
            <w:pPr>
              <w:spacing w:after="0"/>
              <w:ind w:firstLine="0"/>
              <w:jc w:val="left"/>
            </w:pPr>
            <w:r w:rsidRPr="00010045">
              <w:rPr>
                <w:color w:val="000000"/>
              </w:rPr>
              <w:t>Możliwość przeglądania historii zmian w rekordach rejestru firm (jednostek kierujących)</w:t>
            </w:r>
          </w:p>
        </w:tc>
        <w:tc>
          <w:tcPr>
            <w:tcW w:w="1701" w:type="dxa"/>
            <w:shd w:val="clear" w:color="auto" w:fill="auto"/>
            <w:vAlign w:val="center"/>
          </w:tcPr>
          <w:p w14:paraId="7C231E71" w14:textId="77777777" w:rsidR="007663FA" w:rsidRPr="00010045" w:rsidRDefault="007663FA" w:rsidP="000A2C02">
            <w:pPr>
              <w:spacing w:after="0"/>
              <w:jc w:val="center"/>
            </w:pPr>
            <w:r w:rsidRPr="00010045">
              <w:rPr>
                <w:lang w:eastAsia="en-US"/>
              </w:rPr>
              <w:t>TAK</w:t>
            </w:r>
          </w:p>
        </w:tc>
        <w:tc>
          <w:tcPr>
            <w:tcW w:w="1552" w:type="dxa"/>
            <w:vAlign w:val="center"/>
          </w:tcPr>
          <w:p w14:paraId="6A53CEBB" w14:textId="77777777" w:rsidR="007663FA" w:rsidRPr="00010045" w:rsidRDefault="007663FA" w:rsidP="000A2C02">
            <w:pPr>
              <w:spacing w:after="0"/>
              <w:jc w:val="center"/>
              <w:rPr>
                <w:lang w:eastAsia="en-US"/>
              </w:rPr>
            </w:pPr>
            <w:r w:rsidRPr="0039774A">
              <w:t>NIE</w:t>
            </w:r>
          </w:p>
        </w:tc>
      </w:tr>
      <w:tr w:rsidR="007663FA" w:rsidRPr="00010045" w14:paraId="6DFF5E27" w14:textId="77777777" w:rsidTr="000A2C02">
        <w:tc>
          <w:tcPr>
            <w:tcW w:w="0" w:type="auto"/>
            <w:shd w:val="clear" w:color="auto" w:fill="auto"/>
            <w:vAlign w:val="center"/>
          </w:tcPr>
          <w:p w14:paraId="1CA8FD6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A0EEC3B" w14:textId="77777777" w:rsidR="007663FA" w:rsidRPr="00010045" w:rsidRDefault="007663FA" w:rsidP="000A2C02">
            <w:pPr>
              <w:spacing w:after="0"/>
              <w:ind w:firstLine="0"/>
              <w:jc w:val="left"/>
            </w:pPr>
            <w:r w:rsidRPr="00010045">
              <w:rPr>
                <w:color w:val="000000"/>
              </w:rPr>
              <w:t xml:space="preserve">Możliwość wyszukiwania zdublowanych rekordów osób minimum wg kryteriów: </w:t>
            </w:r>
            <w:r w:rsidRPr="00010045">
              <w:rPr>
                <w:color w:val="000000"/>
              </w:rPr>
              <w:br/>
              <w:t xml:space="preserve">- ten sam PESEL,  </w:t>
            </w:r>
            <w:r w:rsidRPr="00010045">
              <w:rPr>
                <w:color w:val="000000"/>
              </w:rPr>
              <w:br/>
              <w:t>- to samo imię, nazwisko, data ur.,</w:t>
            </w:r>
            <w:r w:rsidRPr="00010045">
              <w:rPr>
                <w:color w:val="000000"/>
              </w:rPr>
              <w:br/>
              <w:t>- to samo imię, nazwisko, adres</w:t>
            </w:r>
          </w:p>
        </w:tc>
        <w:tc>
          <w:tcPr>
            <w:tcW w:w="1701" w:type="dxa"/>
            <w:shd w:val="clear" w:color="auto" w:fill="auto"/>
            <w:vAlign w:val="center"/>
          </w:tcPr>
          <w:p w14:paraId="49895EA9" w14:textId="77777777" w:rsidR="007663FA" w:rsidRPr="00010045" w:rsidRDefault="007663FA" w:rsidP="000A2C02">
            <w:pPr>
              <w:spacing w:after="0"/>
              <w:jc w:val="center"/>
            </w:pPr>
            <w:r w:rsidRPr="00010045">
              <w:rPr>
                <w:lang w:eastAsia="en-US"/>
              </w:rPr>
              <w:t>TAK</w:t>
            </w:r>
          </w:p>
        </w:tc>
        <w:tc>
          <w:tcPr>
            <w:tcW w:w="1552" w:type="dxa"/>
            <w:vAlign w:val="center"/>
          </w:tcPr>
          <w:p w14:paraId="36016152" w14:textId="77777777" w:rsidR="007663FA" w:rsidRPr="00010045" w:rsidRDefault="007663FA" w:rsidP="000A2C02">
            <w:pPr>
              <w:spacing w:after="0"/>
              <w:jc w:val="center"/>
              <w:rPr>
                <w:lang w:eastAsia="en-US"/>
              </w:rPr>
            </w:pPr>
            <w:r w:rsidRPr="0039774A">
              <w:t>NIE</w:t>
            </w:r>
          </w:p>
        </w:tc>
      </w:tr>
      <w:tr w:rsidR="007663FA" w:rsidRPr="00010045" w14:paraId="6890C03C" w14:textId="77777777" w:rsidTr="000A2C02">
        <w:tc>
          <w:tcPr>
            <w:tcW w:w="0" w:type="auto"/>
            <w:shd w:val="clear" w:color="auto" w:fill="auto"/>
            <w:vAlign w:val="center"/>
          </w:tcPr>
          <w:p w14:paraId="78CBF66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3B9A1F8" w14:textId="77777777" w:rsidR="007663FA" w:rsidRPr="00010045" w:rsidRDefault="007663FA" w:rsidP="000A2C02">
            <w:pPr>
              <w:spacing w:after="0"/>
              <w:ind w:firstLine="0"/>
              <w:jc w:val="left"/>
            </w:pPr>
            <w:r w:rsidRPr="00010045">
              <w:rPr>
                <w:color w:val="000000"/>
              </w:rPr>
              <w:t>Możliwość wyszukiwania zdublowanych rekordów firm minimum wg kryteriów:</w:t>
            </w:r>
            <w:r w:rsidRPr="00010045">
              <w:rPr>
                <w:color w:val="000000"/>
              </w:rPr>
              <w:br/>
              <w:t>- ta sama nazwa,</w:t>
            </w:r>
            <w:r w:rsidRPr="00010045">
              <w:rPr>
                <w:color w:val="000000"/>
              </w:rPr>
              <w:br/>
              <w:t>- ten sam REGON,</w:t>
            </w:r>
            <w:r w:rsidRPr="00010045">
              <w:rPr>
                <w:color w:val="000000"/>
              </w:rPr>
              <w:br/>
              <w:t>- ten sam NIP</w:t>
            </w:r>
          </w:p>
        </w:tc>
        <w:tc>
          <w:tcPr>
            <w:tcW w:w="1701" w:type="dxa"/>
            <w:shd w:val="clear" w:color="auto" w:fill="auto"/>
            <w:vAlign w:val="center"/>
          </w:tcPr>
          <w:p w14:paraId="43877000" w14:textId="77777777" w:rsidR="007663FA" w:rsidRPr="00010045" w:rsidRDefault="007663FA" w:rsidP="000A2C02">
            <w:pPr>
              <w:spacing w:after="0"/>
              <w:jc w:val="center"/>
            </w:pPr>
            <w:r w:rsidRPr="00010045">
              <w:rPr>
                <w:lang w:eastAsia="en-US"/>
              </w:rPr>
              <w:t>TAK</w:t>
            </w:r>
          </w:p>
        </w:tc>
        <w:tc>
          <w:tcPr>
            <w:tcW w:w="1552" w:type="dxa"/>
            <w:vAlign w:val="center"/>
          </w:tcPr>
          <w:p w14:paraId="3DE07FB9" w14:textId="77777777" w:rsidR="007663FA" w:rsidRPr="00010045" w:rsidRDefault="007663FA" w:rsidP="000A2C02">
            <w:pPr>
              <w:spacing w:after="0"/>
              <w:jc w:val="center"/>
              <w:rPr>
                <w:lang w:eastAsia="en-US"/>
              </w:rPr>
            </w:pPr>
            <w:r w:rsidRPr="0039774A">
              <w:t>NIE</w:t>
            </w:r>
          </w:p>
        </w:tc>
      </w:tr>
      <w:tr w:rsidR="007663FA" w:rsidRPr="00010045" w14:paraId="2F80D964" w14:textId="77777777" w:rsidTr="000A2C02">
        <w:tc>
          <w:tcPr>
            <w:tcW w:w="0" w:type="auto"/>
            <w:shd w:val="clear" w:color="auto" w:fill="auto"/>
            <w:vAlign w:val="center"/>
          </w:tcPr>
          <w:p w14:paraId="142BAA7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A36996C" w14:textId="77777777" w:rsidR="007663FA" w:rsidRPr="00010045" w:rsidRDefault="007663FA" w:rsidP="000A2C02">
            <w:pPr>
              <w:spacing w:after="0"/>
              <w:ind w:firstLine="0"/>
              <w:jc w:val="left"/>
            </w:pPr>
            <w:r w:rsidRPr="00010045">
              <w:rPr>
                <w:color w:val="000000"/>
              </w:rPr>
              <w:t>Możliwość definiowania indywidualnie przez jednostkę dodatkowych parametrów (np. kolor oczu, nazwisko panieńskie matki, etc.) przypisywanych do rekordu pacjenta</w:t>
            </w:r>
          </w:p>
        </w:tc>
        <w:tc>
          <w:tcPr>
            <w:tcW w:w="1701" w:type="dxa"/>
            <w:shd w:val="clear" w:color="auto" w:fill="auto"/>
            <w:vAlign w:val="center"/>
          </w:tcPr>
          <w:p w14:paraId="4BA8C569" w14:textId="77777777" w:rsidR="007663FA" w:rsidRPr="00010045" w:rsidRDefault="007663FA" w:rsidP="000A2C02">
            <w:pPr>
              <w:spacing w:after="0"/>
              <w:jc w:val="center"/>
            </w:pPr>
            <w:r w:rsidRPr="00010045">
              <w:rPr>
                <w:lang w:eastAsia="en-US"/>
              </w:rPr>
              <w:t>TAK</w:t>
            </w:r>
          </w:p>
        </w:tc>
        <w:tc>
          <w:tcPr>
            <w:tcW w:w="1552" w:type="dxa"/>
            <w:vAlign w:val="center"/>
          </w:tcPr>
          <w:p w14:paraId="24AA2CAE" w14:textId="77777777" w:rsidR="007663FA" w:rsidRPr="00010045" w:rsidRDefault="007663FA" w:rsidP="000A2C02">
            <w:pPr>
              <w:spacing w:after="0"/>
              <w:jc w:val="center"/>
              <w:rPr>
                <w:lang w:eastAsia="en-US"/>
              </w:rPr>
            </w:pPr>
            <w:r w:rsidRPr="006E3D2B">
              <w:t>NIE</w:t>
            </w:r>
          </w:p>
        </w:tc>
      </w:tr>
      <w:tr w:rsidR="007663FA" w:rsidRPr="00010045" w14:paraId="1B32A2BF" w14:textId="77777777" w:rsidTr="000A2C02">
        <w:tc>
          <w:tcPr>
            <w:tcW w:w="0" w:type="auto"/>
            <w:shd w:val="clear" w:color="auto" w:fill="auto"/>
            <w:vAlign w:val="center"/>
          </w:tcPr>
          <w:p w14:paraId="7D20A46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850ADEE" w14:textId="77777777" w:rsidR="007663FA" w:rsidRPr="00010045" w:rsidRDefault="007663FA" w:rsidP="000A2C02">
            <w:pPr>
              <w:spacing w:after="0"/>
              <w:ind w:firstLine="0"/>
              <w:jc w:val="left"/>
            </w:pPr>
            <w:r w:rsidRPr="00010045">
              <w:rPr>
                <w:color w:val="000000"/>
              </w:rPr>
              <w:t>Możliwość wyboru drukarki z poziomu aplikacji podczas wydruku przez użytkownika wszystkich dokumentów dostępnych w systemie</w:t>
            </w:r>
          </w:p>
        </w:tc>
        <w:tc>
          <w:tcPr>
            <w:tcW w:w="1701" w:type="dxa"/>
            <w:shd w:val="clear" w:color="auto" w:fill="auto"/>
            <w:vAlign w:val="center"/>
          </w:tcPr>
          <w:p w14:paraId="7A2D7679" w14:textId="77777777" w:rsidR="007663FA" w:rsidRPr="00010045" w:rsidRDefault="007663FA" w:rsidP="000A2C02">
            <w:pPr>
              <w:spacing w:after="0"/>
              <w:jc w:val="center"/>
            </w:pPr>
            <w:r w:rsidRPr="00010045">
              <w:rPr>
                <w:lang w:eastAsia="en-US"/>
              </w:rPr>
              <w:t>TAK</w:t>
            </w:r>
          </w:p>
        </w:tc>
        <w:tc>
          <w:tcPr>
            <w:tcW w:w="1552" w:type="dxa"/>
            <w:vAlign w:val="center"/>
          </w:tcPr>
          <w:p w14:paraId="3D26F931" w14:textId="77777777" w:rsidR="007663FA" w:rsidRPr="00010045" w:rsidRDefault="007663FA" w:rsidP="000A2C02">
            <w:pPr>
              <w:spacing w:after="0"/>
              <w:jc w:val="center"/>
              <w:rPr>
                <w:lang w:eastAsia="en-US"/>
              </w:rPr>
            </w:pPr>
            <w:r w:rsidRPr="006E3D2B">
              <w:t>NIE</w:t>
            </w:r>
          </w:p>
        </w:tc>
      </w:tr>
      <w:tr w:rsidR="007663FA" w:rsidRPr="00010045" w14:paraId="720ADFE9" w14:textId="77777777" w:rsidTr="000A2C02">
        <w:tc>
          <w:tcPr>
            <w:tcW w:w="0" w:type="auto"/>
            <w:shd w:val="clear" w:color="auto" w:fill="auto"/>
            <w:vAlign w:val="center"/>
          </w:tcPr>
          <w:p w14:paraId="009A39FB"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7AEF553" w14:textId="77777777" w:rsidR="007663FA" w:rsidRPr="00010045" w:rsidRDefault="007663FA" w:rsidP="000A2C02">
            <w:pPr>
              <w:spacing w:after="0"/>
              <w:ind w:firstLine="0"/>
              <w:jc w:val="left"/>
            </w:pPr>
            <w:r w:rsidRPr="00010045">
              <w:rPr>
                <w:color w:val="000000"/>
              </w:rPr>
              <w:t>Możliwość tworzenia dynamicznego wydruku wyniku badania diagnostycznego</w:t>
            </w:r>
          </w:p>
        </w:tc>
        <w:tc>
          <w:tcPr>
            <w:tcW w:w="1701" w:type="dxa"/>
            <w:shd w:val="clear" w:color="auto" w:fill="auto"/>
            <w:vAlign w:val="center"/>
          </w:tcPr>
          <w:p w14:paraId="4E065243" w14:textId="77777777" w:rsidR="007663FA" w:rsidRPr="00010045" w:rsidRDefault="007663FA" w:rsidP="000A2C02">
            <w:pPr>
              <w:spacing w:after="0"/>
              <w:jc w:val="center"/>
            </w:pPr>
            <w:r w:rsidRPr="00010045">
              <w:rPr>
                <w:lang w:eastAsia="en-US"/>
              </w:rPr>
              <w:t>TAK</w:t>
            </w:r>
          </w:p>
        </w:tc>
        <w:tc>
          <w:tcPr>
            <w:tcW w:w="1552" w:type="dxa"/>
            <w:vAlign w:val="center"/>
          </w:tcPr>
          <w:p w14:paraId="638EA2DD" w14:textId="77777777" w:rsidR="007663FA" w:rsidRPr="00010045" w:rsidRDefault="007663FA" w:rsidP="000A2C02">
            <w:pPr>
              <w:spacing w:after="0"/>
              <w:jc w:val="center"/>
              <w:rPr>
                <w:lang w:eastAsia="en-US"/>
              </w:rPr>
            </w:pPr>
            <w:r w:rsidRPr="006E3D2B">
              <w:t>NIE</w:t>
            </w:r>
          </w:p>
        </w:tc>
      </w:tr>
      <w:tr w:rsidR="007663FA" w:rsidRPr="00010045" w14:paraId="6588B3D1" w14:textId="77777777" w:rsidTr="000A2C02">
        <w:tc>
          <w:tcPr>
            <w:tcW w:w="0" w:type="auto"/>
            <w:shd w:val="clear" w:color="auto" w:fill="auto"/>
            <w:vAlign w:val="center"/>
          </w:tcPr>
          <w:p w14:paraId="263CCF8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5F14409" w14:textId="77777777" w:rsidR="007663FA" w:rsidRPr="00010045" w:rsidRDefault="007663FA" w:rsidP="000A2C02">
            <w:pPr>
              <w:spacing w:after="0"/>
              <w:ind w:firstLine="0"/>
              <w:jc w:val="left"/>
            </w:pPr>
            <w:r w:rsidRPr="00010045">
              <w:rPr>
                <w:color w:val="000000"/>
              </w:rPr>
              <w:t>Możliwość przypisania niezależnych wydruków wyników badań indywidualnie do każdej z procedur diagnostycznych</w:t>
            </w:r>
          </w:p>
        </w:tc>
        <w:tc>
          <w:tcPr>
            <w:tcW w:w="1701" w:type="dxa"/>
            <w:shd w:val="clear" w:color="auto" w:fill="auto"/>
            <w:vAlign w:val="center"/>
          </w:tcPr>
          <w:p w14:paraId="13CBBB47" w14:textId="77777777" w:rsidR="007663FA" w:rsidRPr="00010045" w:rsidRDefault="007663FA" w:rsidP="000A2C02">
            <w:pPr>
              <w:spacing w:after="0"/>
              <w:jc w:val="center"/>
            </w:pPr>
            <w:r w:rsidRPr="00010045">
              <w:rPr>
                <w:lang w:eastAsia="en-US"/>
              </w:rPr>
              <w:t>TAK</w:t>
            </w:r>
          </w:p>
        </w:tc>
        <w:tc>
          <w:tcPr>
            <w:tcW w:w="1552" w:type="dxa"/>
            <w:vAlign w:val="center"/>
          </w:tcPr>
          <w:p w14:paraId="09DC5A81" w14:textId="77777777" w:rsidR="007663FA" w:rsidRPr="00010045" w:rsidRDefault="007663FA" w:rsidP="000A2C02">
            <w:pPr>
              <w:spacing w:after="0"/>
              <w:jc w:val="center"/>
              <w:rPr>
                <w:lang w:eastAsia="en-US"/>
              </w:rPr>
            </w:pPr>
            <w:r w:rsidRPr="006E3D2B">
              <w:t>NIE</w:t>
            </w:r>
          </w:p>
        </w:tc>
      </w:tr>
      <w:tr w:rsidR="007663FA" w:rsidRPr="00010045" w14:paraId="69299EAF" w14:textId="77777777" w:rsidTr="000A2C02">
        <w:tc>
          <w:tcPr>
            <w:tcW w:w="0" w:type="auto"/>
            <w:shd w:val="clear" w:color="auto" w:fill="auto"/>
            <w:vAlign w:val="center"/>
          </w:tcPr>
          <w:p w14:paraId="4867588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FBC19B2" w14:textId="77777777" w:rsidR="007663FA" w:rsidRPr="00010045" w:rsidRDefault="007663FA" w:rsidP="000A2C02">
            <w:pPr>
              <w:spacing w:after="0"/>
              <w:ind w:firstLine="0"/>
              <w:jc w:val="left"/>
            </w:pPr>
            <w:r w:rsidRPr="00010045">
              <w:rPr>
                <w:color w:val="000000"/>
              </w:rPr>
              <w:t>W systemie zaimplementowana jest obsługa skrótów klawiaturowych (kombinacje klawiszy hot-</w:t>
            </w:r>
            <w:proofErr w:type="spellStart"/>
            <w:r w:rsidRPr="00010045">
              <w:rPr>
                <w:color w:val="000000"/>
              </w:rPr>
              <w:t>keys</w:t>
            </w:r>
            <w:proofErr w:type="spellEnd"/>
            <w:r w:rsidRPr="00010045">
              <w:rPr>
                <w:color w:val="000000"/>
              </w:rPr>
              <w:t>) dla najczęściej używanych funkcji</w:t>
            </w:r>
          </w:p>
        </w:tc>
        <w:tc>
          <w:tcPr>
            <w:tcW w:w="1701" w:type="dxa"/>
            <w:shd w:val="clear" w:color="auto" w:fill="auto"/>
            <w:vAlign w:val="center"/>
          </w:tcPr>
          <w:p w14:paraId="2E3295A9" w14:textId="77777777" w:rsidR="007663FA" w:rsidRPr="00010045" w:rsidRDefault="007663FA" w:rsidP="000A2C02">
            <w:pPr>
              <w:spacing w:after="0"/>
              <w:jc w:val="center"/>
            </w:pPr>
            <w:r w:rsidRPr="00010045">
              <w:rPr>
                <w:lang w:eastAsia="en-US"/>
              </w:rPr>
              <w:t>TAK</w:t>
            </w:r>
          </w:p>
        </w:tc>
        <w:tc>
          <w:tcPr>
            <w:tcW w:w="1552" w:type="dxa"/>
            <w:vAlign w:val="center"/>
          </w:tcPr>
          <w:p w14:paraId="65A43F9F" w14:textId="77777777" w:rsidR="007663FA" w:rsidRPr="00010045" w:rsidRDefault="007663FA" w:rsidP="000A2C02">
            <w:pPr>
              <w:spacing w:after="0"/>
              <w:jc w:val="center"/>
              <w:rPr>
                <w:lang w:eastAsia="en-US"/>
              </w:rPr>
            </w:pPr>
            <w:r w:rsidRPr="006E3D2B">
              <w:t>NIE</w:t>
            </w:r>
          </w:p>
        </w:tc>
      </w:tr>
      <w:tr w:rsidR="007663FA" w:rsidRPr="00010045" w14:paraId="3B1657BF" w14:textId="77777777" w:rsidTr="000A2C02">
        <w:tc>
          <w:tcPr>
            <w:tcW w:w="0" w:type="auto"/>
            <w:shd w:val="clear" w:color="auto" w:fill="auto"/>
            <w:vAlign w:val="center"/>
          </w:tcPr>
          <w:p w14:paraId="7CB99D4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7D48B3B" w14:textId="77777777" w:rsidR="007663FA" w:rsidRPr="00010045" w:rsidRDefault="007663FA" w:rsidP="000A2C02">
            <w:pPr>
              <w:spacing w:after="0"/>
              <w:ind w:firstLine="0"/>
              <w:jc w:val="left"/>
            </w:pPr>
            <w:r w:rsidRPr="00010045">
              <w:rPr>
                <w:color w:val="000000"/>
              </w:rPr>
              <w:t>Możliwość tworzenia przez Administratora indywidualnych druków (formularzy) z danymi pobieranymi bezpośrednio z bazy danych</w:t>
            </w:r>
          </w:p>
        </w:tc>
        <w:tc>
          <w:tcPr>
            <w:tcW w:w="1701" w:type="dxa"/>
            <w:shd w:val="clear" w:color="auto" w:fill="auto"/>
            <w:vAlign w:val="center"/>
          </w:tcPr>
          <w:p w14:paraId="2FEE44CE" w14:textId="77777777" w:rsidR="007663FA" w:rsidRPr="00010045" w:rsidRDefault="007663FA" w:rsidP="000A2C02">
            <w:pPr>
              <w:spacing w:after="0"/>
              <w:jc w:val="center"/>
            </w:pPr>
            <w:r w:rsidRPr="00010045">
              <w:rPr>
                <w:lang w:eastAsia="en-US"/>
              </w:rPr>
              <w:t>TAK</w:t>
            </w:r>
          </w:p>
        </w:tc>
        <w:tc>
          <w:tcPr>
            <w:tcW w:w="1552" w:type="dxa"/>
            <w:vAlign w:val="center"/>
          </w:tcPr>
          <w:p w14:paraId="62D25BBD" w14:textId="77777777" w:rsidR="007663FA" w:rsidRPr="00010045" w:rsidRDefault="007663FA" w:rsidP="000A2C02">
            <w:pPr>
              <w:spacing w:after="0"/>
              <w:jc w:val="center"/>
              <w:rPr>
                <w:lang w:eastAsia="en-US"/>
              </w:rPr>
            </w:pPr>
            <w:r w:rsidRPr="006E3D2B">
              <w:t>NIE</w:t>
            </w:r>
          </w:p>
        </w:tc>
      </w:tr>
      <w:tr w:rsidR="007663FA" w:rsidRPr="00010045" w14:paraId="743E721A" w14:textId="77777777" w:rsidTr="000A2C02">
        <w:tc>
          <w:tcPr>
            <w:tcW w:w="0" w:type="auto"/>
            <w:shd w:val="clear" w:color="auto" w:fill="auto"/>
            <w:vAlign w:val="center"/>
          </w:tcPr>
          <w:p w14:paraId="63311E6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E68B527" w14:textId="77777777" w:rsidR="007663FA" w:rsidRPr="00010045" w:rsidRDefault="007663FA" w:rsidP="000A2C02">
            <w:pPr>
              <w:spacing w:after="0"/>
              <w:ind w:firstLine="0"/>
              <w:jc w:val="left"/>
            </w:pPr>
            <w:r w:rsidRPr="00010045">
              <w:rPr>
                <w:color w:val="000000"/>
              </w:rPr>
              <w:t xml:space="preserve">Ilość urządzeń, które należy podłączyć do systemu archiwizacji poprzez </w:t>
            </w:r>
            <w:r w:rsidRPr="00E204C4">
              <w:rPr>
                <w:color w:val="000000"/>
              </w:rPr>
              <w:t>DICOM –</w:t>
            </w:r>
            <w:r w:rsidRPr="00E204C4">
              <w:rPr>
                <w:color w:val="000000"/>
                <w:sz w:val="24"/>
              </w:rPr>
              <w:t>3</w:t>
            </w:r>
            <w:r w:rsidRPr="00010045">
              <w:rPr>
                <w:color w:val="000000"/>
              </w:rPr>
              <w:t>sztuki</w:t>
            </w:r>
          </w:p>
        </w:tc>
        <w:tc>
          <w:tcPr>
            <w:tcW w:w="1701" w:type="dxa"/>
            <w:shd w:val="clear" w:color="auto" w:fill="auto"/>
            <w:vAlign w:val="center"/>
          </w:tcPr>
          <w:p w14:paraId="41FA818B" w14:textId="77777777" w:rsidR="007663FA" w:rsidRPr="00010045" w:rsidRDefault="007663FA" w:rsidP="000A2C02">
            <w:pPr>
              <w:spacing w:after="0"/>
              <w:jc w:val="center"/>
            </w:pPr>
            <w:r w:rsidRPr="00010045">
              <w:rPr>
                <w:lang w:eastAsia="en-US"/>
              </w:rPr>
              <w:t>TAK</w:t>
            </w:r>
          </w:p>
        </w:tc>
        <w:tc>
          <w:tcPr>
            <w:tcW w:w="1552" w:type="dxa"/>
            <w:vAlign w:val="center"/>
          </w:tcPr>
          <w:p w14:paraId="42488C62" w14:textId="77777777" w:rsidR="007663FA" w:rsidRPr="00010045" w:rsidRDefault="007663FA" w:rsidP="000A2C02">
            <w:pPr>
              <w:spacing w:after="0"/>
              <w:jc w:val="center"/>
              <w:rPr>
                <w:lang w:eastAsia="en-US"/>
              </w:rPr>
            </w:pPr>
            <w:r w:rsidRPr="006E3D2B">
              <w:t>NIE</w:t>
            </w:r>
          </w:p>
        </w:tc>
      </w:tr>
      <w:tr w:rsidR="007663FA" w:rsidRPr="00010045" w14:paraId="403B5616" w14:textId="77777777" w:rsidTr="000A2C02">
        <w:tc>
          <w:tcPr>
            <w:tcW w:w="0" w:type="auto"/>
            <w:shd w:val="clear" w:color="auto" w:fill="auto"/>
            <w:vAlign w:val="center"/>
          </w:tcPr>
          <w:p w14:paraId="1AAC3BD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C818731" w14:textId="77777777" w:rsidR="007663FA" w:rsidRPr="00010045" w:rsidRDefault="007663FA" w:rsidP="000A2C02">
            <w:pPr>
              <w:spacing w:after="0"/>
              <w:ind w:firstLine="0"/>
              <w:jc w:val="left"/>
            </w:pPr>
            <w:r w:rsidRPr="00010045">
              <w:rPr>
                <w:color w:val="000000"/>
              </w:rPr>
              <w:t xml:space="preserve">Obsługa procesu starzenia się badań i przenoszenia </w:t>
            </w:r>
            <w:r w:rsidRPr="00010045">
              <w:rPr>
                <w:color w:val="000000"/>
              </w:rPr>
              <w:lastRenderedPageBreak/>
              <w:t>najstarszych badań na nośniki off-</w:t>
            </w:r>
            <w:proofErr w:type="spellStart"/>
            <w:r w:rsidRPr="00010045">
              <w:rPr>
                <w:color w:val="000000"/>
              </w:rPr>
              <w:t>line</w:t>
            </w:r>
            <w:proofErr w:type="spellEnd"/>
          </w:p>
        </w:tc>
        <w:tc>
          <w:tcPr>
            <w:tcW w:w="1701" w:type="dxa"/>
            <w:shd w:val="clear" w:color="auto" w:fill="auto"/>
            <w:vAlign w:val="center"/>
          </w:tcPr>
          <w:p w14:paraId="702C50F1" w14:textId="77777777" w:rsidR="007663FA" w:rsidRPr="00010045" w:rsidRDefault="007663FA" w:rsidP="000A2C02">
            <w:pPr>
              <w:spacing w:after="0"/>
              <w:jc w:val="center"/>
            </w:pPr>
            <w:r w:rsidRPr="00010045">
              <w:rPr>
                <w:lang w:eastAsia="en-US"/>
              </w:rPr>
              <w:lastRenderedPageBreak/>
              <w:t>TAK</w:t>
            </w:r>
          </w:p>
        </w:tc>
        <w:tc>
          <w:tcPr>
            <w:tcW w:w="1552" w:type="dxa"/>
            <w:vAlign w:val="center"/>
          </w:tcPr>
          <w:p w14:paraId="6F2A2E33" w14:textId="77777777" w:rsidR="007663FA" w:rsidRPr="00010045" w:rsidRDefault="007663FA" w:rsidP="000A2C02">
            <w:pPr>
              <w:spacing w:after="0"/>
              <w:jc w:val="center"/>
              <w:rPr>
                <w:lang w:eastAsia="en-US"/>
              </w:rPr>
            </w:pPr>
            <w:r w:rsidRPr="006E3D2B">
              <w:t>NIE</w:t>
            </w:r>
          </w:p>
        </w:tc>
      </w:tr>
      <w:tr w:rsidR="007663FA" w:rsidRPr="00010045" w14:paraId="0EE6EB4C" w14:textId="77777777" w:rsidTr="000A2C02">
        <w:tc>
          <w:tcPr>
            <w:tcW w:w="0" w:type="auto"/>
            <w:shd w:val="clear" w:color="auto" w:fill="auto"/>
            <w:vAlign w:val="center"/>
          </w:tcPr>
          <w:p w14:paraId="3F6251B3"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9E51359" w14:textId="77777777" w:rsidR="007663FA" w:rsidRPr="00010045" w:rsidRDefault="007663FA" w:rsidP="000A2C02">
            <w:pPr>
              <w:spacing w:after="0"/>
              <w:ind w:firstLine="0"/>
              <w:jc w:val="left"/>
            </w:pPr>
            <w:r w:rsidRPr="00010045">
              <w:rPr>
                <w:color w:val="000000"/>
              </w:rPr>
              <w:t>Przyjmowanie obrazów z urządzeń diagnostycznych i ich zapis w standardzie DICOM 3.0 na serwer PACS pełniący funkcję archiwum oraz udostępnianie i przesyłanie obrazów medycznych w standardzie DICOM 3.0 na stacje diagnostyczne i przeglądowe</w:t>
            </w:r>
          </w:p>
        </w:tc>
        <w:tc>
          <w:tcPr>
            <w:tcW w:w="1701" w:type="dxa"/>
            <w:shd w:val="clear" w:color="auto" w:fill="auto"/>
            <w:vAlign w:val="center"/>
          </w:tcPr>
          <w:p w14:paraId="24241693" w14:textId="77777777" w:rsidR="007663FA" w:rsidRPr="00010045" w:rsidRDefault="007663FA" w:rsidP="000A2C02">
            <w:pPr>
              <w:spacing w:after="0"/>
              <w:jc w:val="center"/>
            </w:pPr>
            <w:r w:rsidRPr="00010045">
              <w:rPr>
                <w:lang w:eastAsia="en-US"/>
              </w:rPr>
              <w:t>TAK</w:t>
            </w:r>
          </w:p>
        </w:tc>
        <w:tc>
          <w:tcPr>
            <w:tcW w:w="1552" w:type="dxa"/>
            <w:vAlign w:val="center"/>
          </w:tcPr>
          <w:p w14:paraId="1782C5B2" w14:textId="77777777" w:rsidR="007663FA" w:rsidRPr="00010045" w:rsidRDefault="007663FA" w:rsidP="000A2C02">
            <w:pPr>
              <w:spacing w:after="0"/>
              <w:jc w:val="center"/>
              <w:rPr>
                <w:lang w:eastAsia="en-US"/>
              </w:rPr>
            </w:pPr>
            <w:r w:rsidRPr="006E3D2B">
              <w:t>NIE</w:t>
            </w:r>
          </w:p>
        </w:tc>
      </w:tr>
      <w:tr w:rsidR="007663FA" w:rsidRPr="00010045" w14:paraId="3D8F40B5" w14:textId="77777777" w:rsidTr="000A2C02">
        <w:tc>
          <w:tcPr>
            <w:tcW w:w="0" w:type="auto"/>
            <w:shd w:val="clear" w:color="auto" w:fill="auto"/>
            <w:vAlign w:val="center"/>
          </w:tcPr>
          <w:p w14:paraId="4BDD8DD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D9732AC" w14:textId="77777777" w:rsidR="007663FA" w:rsidRPr="00010045" w:rsidRDefault="00525ECE" w:rsidP="000A2C02">
            <w:pPr>
              <w:spacing w:after="0"/>
              <w:ind w:firstLine="0"/>
              <w:jc w:val="left"/>
            </w:pPr>
            <w:r>
              <w:rPr>
                <w:color w:val="000000"/>
              </w:rPr>
              <w:t>Moż</w:t>
            </w:r>
            <w:r w:rsidR="007663FA" w:rsidRPr="00010045">
              <w:rPr>
                <w:color w:val="000000"/>
              </w:rPr>
              <w:t>liwość utrzymywania głównego archiwum badań obrazowych na wielu przestrzeniach dyskowych (na różnych dyskach logicznych w systemie)</w:t>
            </w:r>
          </w:p>
        </w:tc>
        <w:tc>
          <w:tcPr>
            <w:tcW w:w="1701" w:type="dxa"/>
            <w:shd w:val="clear" w:color="auto" w:fill="auto"/>
            <w:vAlign w:val="center"/>
          </w:tcPr>
          <w:p w14:paraId="7C7FA17C" w14:textId="77777777" w:rsidR="007663FA" w:rsidRPr="00010045" w:rsidRDefault="007663FA" w:rsidP="000A2C02">
            <w:pPr>
              <w:spacing w:after="0"/>
              <w:jc w:val="center"/>
            </w:pPr>
            <w:r w:rsidRPr="00010045">
              <w:rPr>
                <w:lang w:eastAsia="en-US"/>
              </w:rPr>
              <w:t>TAK</w:t>
            </w:r>
          </w:p>
        </w:tc>
        <w:tc>
          <w:tcPr>
            <w:tcW w:w="1552" w:type="dxa"/>
            <w:vAlign w:val="center"/>
          </w:tcPr>
          <w:p w14:paraId="47630A4F" w14:textId="77777777" w:rsidR="007663FA" w:rsidRPr="00010045" w:rsidRDefault="007663FA" w:rsidP="000A2C02">
            <w:pPr>
              <w:spacing w:after="0"/>
              <w:jc w:val="center"/>
              <w:rPr>
                <w:lang w:eastAsia="en-US"/>
              </w:rPr>
            </w:pPr>
            <w:r w:rsidRPr="006E3D2B">
              <w:t>NIE</w:t>
            </w:r>
          </w:p>
        </w:tc>
      </w:tr>
      <w:tr w:rsidR="007663FA" w:rsidRPr="00010045" w14:paraId="7062831A" w14:textId="77777777" w:rsidTr="000A2C02">
        <w:tc>
          <w:tcPr>
            <w:tcW w:w="0" w:type="auto"/>
            <w:shd w:val="clear" w:color="auto" w:fill="auto"/>
            <w:vAlign w:val="center"/>
          </w:tcPr>
          <w:p w14:paraId="3BB2289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CCBCB40" w14:textId="77777777" w:rsidR="007663FA" w:rsidRPr="00010045" w:rsidRDefault="007663FA" w:rsidP="000A2C02">
            <w:pPr>
              <w:spacing w:after="0"/>
              <w:ind w:firstLine="0"/>
              <w:jc w:val="left"/>
            </w:pPr>
            <w:r w:rsidRPr="00010045">
              <w:rPr>
                <w:color w:val="000000"/>
              </w:rPr>
              <w:t>System archiwizacji powinien zapewnić utrwalenie danych na okres wymagany przepisami prawa</w:t>
            </w:r>
          </w:p>
        </w:tc>
        <w:tc>
          <w:tcPr>
            <w:tcW w:w="1701" w:type="dxa"/>
            <w:shd w:val="clear" w:color="auto" w:fill="auto"/>
            <w:vAlign w:val="center"/>
          </w:tcPr>
          <w:p w14:paraId="71411809" w14:textId="77777777" w:rsidR="007663FA" w:rsidRPr="00010045" w:rsidRDefault="007663FA" w:rsidP="000A2C02">
            <w:pPr>
              <w:spacing w:after="0"/>
              <w:jc w:val="center"/>
            </w:pPr>
            <w:r w:rsidRPr="00010045">
              <w:rPr>
                <w:lang w:eastAsia="en-US"/>
              </w:rPr>
              <w:t>TAK</w:t>
            </w:r>
          </w:p>
        </w:tc>
        <w:tc>
          <w:tcPr>
            <w:tcW w:w="1552" w:type="dxa"/>
            <w:vAlign w:val="center"/>
          </w:tcPr>
          <w:p w14:paraId="6943FD8A" w14:textId="77777777" w:rsidR="007663FA" w:rsidRPr="00010045" w:rsidRDefault="007663FA" w:rsidP="000A2C02">
            <w:pPr>
              <w:spacing w:after="0"/>
              <w:jc w:val="center"/>
              <w:rPr>
                <w:lang w:eastAsia="en-US"/>
              </w:rPr>
            </w:pPr>
            <w:r w:rsidRPr="006E3D2B">
              <w:t>NIE</w:t>
            </w:r>
          </w:p>
        </w:tc>
      </w:tr>
      <w:tr w:rsidR="007663FA" w:rsidRPr="00010045" w14:paraId="265EA6E2" w14:textId="77777777" w:rsidTr="000A2C02">
        <w:tc>
          <w:tcPr>
            <w:tcW w:w="0" w:type="auto"/>
            <w:shd w:val="clear" w:color="auto" w:fill="auto"/>
            <w:vAlign w:val="center"/>
          </w:tcPr>
          <w:p w14:paraId="0E4C72D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5DE2EEC" w14:textId="77777777" w:rsidR="007663FA" w:rsidRPr="00010045" w:rsidRDefault="007663FA" w:rsidP="000A2C02">
            <w:pPr>
              <w:spacing w:after="0"/>
              <w:ind w:firstLine="0"/>
              <w:jc w:val="left"/>
            </w:pPr>
            <w:r w:rsidRPr="00010045">
              <w:rPr>
                <w:color w:val="000000"/>
              </w:rPr>
              <w:t>Archiwizacja badań następuje na trwałych nośnikach zewnętrznych lub na nośnikach magnetycznych</w:t>
            </w:r>
          </w:p>
        </w:tc>
        <w:tc>
          <w:tcPr>
            <w:tcW w:w="1701" w:type="dxa"/>
            <w:shd w:val="clear" w:color="auto" w:fill="auto"/>
            <w:vAlign w:val="center"/>
          </w:tcPr>
          <w:p w14:paraId="57BAC988" w14:textId="77777777" w:rsidR="007663FA" w:rsidRPr="00010045" w:rsidRDefault="007663FA" w:rsidP="000A2C02">
            <w:pPr>
              <w:spacing w:after="0"/>
              <w:jc w:val="center"/>
            </w:pPr>
            <w:r w:rsidRPr="00010045">
              <w:rPr>
                <w:lang w:eastAsia="en-US"/>
              </w:rPr>
              <w:t>TAK</w:t>
            </w:r>
          </w:p>
        </w:tc>
        <w:tc>
          <w:tcPr>
            <w:tcW w:w="1552" w:type="dxa"/>
            <w:vAlign w:val="center"/>
          </w:tcPr>
          <w:p w14:paraId="33D25048" w14:textId="77777777" w:rsidR="007663FA" w:rsidRPr="00010045" w:rsidRDefault="007663FA" w:rsidP="000A2C02">
            <w:pPr>
              <w:spacing w:after="0"/>
              <w:jc w:val="center"/>
              <w:rPr>
                <w:lang w:eastAsia="en-US"/>
              </w:rPr>
            </w:pPr>
            <w:r w:rsidRPr="006E3D2B">
              <w:t>NIE</w:t>
            </w:r>
          </w:p>
        </w:tc>
      </w:tr>
      <w:tr w:rsidR="007663FA" w:rsidRPr="00010045" w14:paraId="07A21F75" w14:textId="77777777" w:rsidTr="000A2C02">
        <w:tc>
          <w:tcPr>
            <w:tcW w:w="0" w:type="auto"/>
            <w:shd w:val="clear" w:color="auto" w:fill="auto"/>
            <w:vAlign w:val="center"/>
          </w:tcPr>
          <w:p w14:paraId="183505F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531C039" w14:textId="77777777" w:rsidR="007663FA" w:rsidRPr="00010045" w:rsidRDefault="007663FA" w:rsidP="000A2C02">
            <w:pPr>
              <w:spacing w:after="0"/>
              <w:ind w:firstLine="0"/>
              <w:jc w:val="left"/>
            </w:pPr>
            <w:r w:rsidRPr="00010045">
              <w:rPr>
                <w:color w:val="000000"/>
              </w:rPr>
              <w:t>System zapewnia bezstratność informacji pobieranej z urządzeń akwizycyjnych</w:t>
            </w:r>
          </w:p>
        </w:tc>
        <w:tc>
          <w:tcPr>
            <w:tcW w:w="1701" w:type="dxa"/>
            <w:shd w:val="clear" w:color="auto" w:fill="auto"/>
            <w:vAlign w:val="center"/>
          </w:tcPr>
          <w:p w14:paraId="20A82419" w14:textId="77777777" w:rsidR="007663FA" w:rsidRPr="00010045" w:rsidRDefault="007663FA" w:rsidP="000A2C02">
            <w:pPr>
              <w:spacing w:after="0"/>
              <w:jc w:val="center"/>
            </w:pPr>
            <w:r w:rsidRPr="00010045">
              <w:rPr>
                <w:lang w:eastAsia="en-US"/>
              </w:rPr>
              <w:t>TAK</w:t>
            </w:r>
          </w:p>
        </w:tc>
        <w:tc>
          <w:tcPr>
            <w:tcW w:w="1552" w:type="dxa"/>
            <w:vAlign w:val="center"/>
          </w:tcPr>
          <w:p w14:paraId="6D7DA14E" w14:textId="77777777" w:rsidR="007663FA" w:rsidRPr="00010045" w:rsidRDefault="007663FA" w:rsidP="000A2C02">
            <w:pPr>
              <w:spacing w:after="0"/>
              <w:jc w:val="center"/>
              <w:rPr>
                <w:lang w:eastAsia="en-US"/>
              </w:rPr>
            </w:pPr>
            <w:r w:rsidRPr="006E3D2B">
              <w:t>NIE</w:t>
            </w:r>
          </w:p>
        </w:tc>
      </w:tr>
      <w:tr w:rsidR="007663FA" w:rsidRPr="00010045" w14:paraId="3DD1FE81" w14:textId="77777777" w:rsidTr="000A2C02">
        <w:tc>
          <w:tcPr>
            <w:tcW w:w="0" w:type="auto"/>
            <w:shd w:val="clear" w:color="auto" w:fill="auto"/>
            <w:vAlign w:val="center"/>
          </w:tcPr>
          <w:p w14:paraId="719D713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00C4CA7" w14:textId="77777777" w:rsidR="007663FA" w:rsidRPr="00010045" w:rsidRDefault="007663FA" w:rsidP="000A2C02">
            <w:pPr>
              <w:spacing w:after="0"/>
              <w:ind w:firstLine="0"/>
              <w:jc w:val="left"/>
            </w:pPr>
            <w:r w:rsidRPr="00010045">
              <w:rPr>
                <w:color w:val="000000"/>
              </w:rPr>
              <w:t>Możliwość wyszukiwania badań zgromadzonych w archiwum wg min. 5 kryteriów m.in. nazwisko i imię pacjenta, numer badania, data wykonania wraz z możliwością otwarcia badania w przeglądarce DICOM</w:t>
            </w:r>
          </w:p>
        </w:tc>
        <w:tc>
          <w:tcPr>
            <w:tcW w:w="1701" w:type="dxa"/>
            <w:shd w:val="clear" w:color="auto" w:fill="auto"/>
            <w:vAlign w:val="center"/>
          </w:tcPr>
          <w:p w14:paraId="32E57338" w14:textId="77777777" w:rsidR="007663FA" w:rsidRPr="00010045" w:rsidRDefault="007663FA" w:rsidP="000A2C02">
            <w:pPr>
              <w:spacing w:after="0"/>
              <w:jc w:val="center"/>
            </w:pPr>
            <w:r w:rsidRPr="00010045">
              <w:rPr>
                <w:lang w:eastAsia="en-US"/>
              </w:rPr>
              <w:t>TAK</w:t>
            </w:r>
          </w:p>
        </w:tc>
        <w:tc>
          <w:tcPr>
            <w:tcW w:w="1552" w:type="dxa"/>
            <w:vAlign w:val="center"/>
          </w:tcPr>
          <w:p w14:paraId="2781E8F0" w14:textId="77777777" w:rsidR="007663FA" w:rsidRPr="00010045" w:rsidRDefault="007663FA" w:rsidP="000A2C02">
            <w:pPr>
              <w:spacing w:after="0"/>
              <w:jc w:val="center"/>
              <w:rPr>
                <w:lang w:eastAsia="en-US"/>
              </w:rPr>
            </w:pPr>
            <w:r>
              <w:t>TAK</w:t>
            </w:r>
          </w:p>
        </w:tc>
      </w:tr>
      <w:tr w:rsidR="007663FA" w:rsidRPr="00010045" w14:paraId="0F97BF9C" w14:textId="77777777" w:rsidTr="000A2C02">
        <w:tc>
          <w:tcPr>
            <w:tcW w:w="0" w:type="auto"/>
            <w:shd w:val="clear" w:color="auto" w:fill="auto"/>
            <w:vAlign w:val="center"/>
          </w:tcPr>
          <w:p w14:paraId="3C1D60F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E1EF113" w14:textId="77777777" w:rsidR="007663FA" w:rsidRPr="00010045" w:rsidRDefault="007663FA" w:rsidP="000A2C02">
            <w:pPr>
              <w:spacing w:after="0"/>
              <w:ind w:firstLine="0"/>
              <w:jc w:val="left"/>
            </w:pPr>
            <w:r w:rsidRPr="00010045">
              <w:rPr>
                <w:color w:val="000000"/>
              </w:rPr>
              <w:t>Dla badań zarchiwizowanych na nośnikach off-</w:t>
            </w:r>
            <w:proofErr w:type="spellStart"/>
            <w:r w:rsidRPr="00010045">
              <w:rPr>
                <w:color w:val="000000"/>
              </w:rPr>
              <w:t>line</w:t>
            </w:r>
            <w:proofErr w:type="spellEnd"/>
            <w:r w:rsidRPr="00010045">
              <w:rPr>
                <w:color w:val="000000"/>
              </w:rPr>
              <w:t xml:space="preserve">  i niedostępnych w pamięci podręcznej funkcja automatycznego przywracania do pamięci podręcznej na żądanie operatora.</w:t>
            </w:r>
          </w:p>
        </w:tc>
        <w:tc>
          <w:tcPr>
            <w:tcW w:w="1701" w:type="dxa"/>
            <w:shd w:val="clear" w:color="auto" w:fill="auto"/>
            <w:vAlign w:val="center"/>
          </w:tcPr>
          <w:p w14:paraId="141348F6" w14:textId="77777777" w:rsidR="007663FA" w:rsidRPr="00010045" w:rsidRDefault="007663FA" w:rsidP="000A2C02">
            <w:pPr>
              <w:spacing w:after="0"/>
              <w:jc w:val="center"/>
            </w:pPr>
            <w:r w:rsidRPr="00010045">
              <w:rPr>
                <w:lang w:eastAsia="en-US"/>
              </w:rPr>
              <w:t>TAK</w:t>
            </w:r>
          </w:p>
        </w:tc>
        <w:tc>
          <w:tcPr>
            <w:tcW w:w="1552" w:type="dxa"/>
            <w:vAlign w:val="center"/>
          </w:tcPr>
          <w:p w14:paraId="42E2BDCA" w14:textId="77777777" w:rsidR="007663FA" w:rsidRPr="00010045" w:rsidRDefault="007663FA" w:rsidP="000A2C02">
            <w:pPr>
              <w:spacing w:after="0"/>
              <w:jc w:val="center"/>
              <w:rPr>
                <w:lang w:eastAsia="en-US"/>
              </w:rPr>
            </w:pPr>
            <w:r w:rsidRPr="006E3D2B">
              <w:t>NIE</w:t>
            </w:r>
          </w:p>
        </w:tc>
      </w:tr>
      <w:tr w:rsidR="007663FA" w:rsidRPr="00010045" w14:paraId="4DB81F88" w14:textId="77777777" w:rsidTr="000A2C02">
        <w:tc>
          <w:tcPr>
            <w:tcW w:w="0" w:type="auto"/>
            <w:shd w:val="clear" w:color="auto" w:fill="auto"/>
            <w:vAlign w:val="center"/>
          </w:tcPr>
          <w:p w14:paraId="4B9E734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8B84534" w14:textId="77777777" w:rsidR="007663FA" w:rsidRPr="00010045" w:rsidRDefault="007663FA" w:rsidP="000A2C02">
            <w:pPr>
              <w:spacing w:after="0"/>
              <w:ind w:firstLine="0"/>
              <w:jc w:val="left"/>
            </w:pPr>
            <w:r w:rsidRPr="00010045">
              <w:rPr>
                <w:color w:val="000000"/>
              </w:rPr>
              <w:t>Walidacja zgodności danych obrazowych z danymi ze skierowania</w:t>
            </w:r>
          </w:p>
        </w:tc>
        <w:tc>
          <w:tcPr>
            <w:tcW w:w="1701" w:type="dxa"/>
            <w:shd w:val="clear" w:color="auto" w:fill="auto"/>
            <w:vAlign w:val="center"/>
          </w:tcPr>
          <w:p w14:paraId="7043A565" w14:textId="77777777" w:rsidR="007663FA" w:rsidRPr="00010045" w:rsidRDefault="007663FA" w:rsidP="000A2C02">
            <w:pPr>
              <w:spacing w:after="0"/>
              <w:jc w:val="center"/>
            </w:pPr>
            <w:r w:rsidRPr="00010045">
              <w:rPr>
                <w:lang w:eastAsia="en-US"/>
              </w:rPr>
              <w:t>TAK</w:t>
            </w:r>
          </w:p>
        </w:tc>
        <w:tc>
          <w:tcPr>
            <w:tcW w:w="1552" w:type="dxa"/>
            <w:vAlign w:val="center"/>
          </w:tcPr>
          <w:p w14:paraId="6E2CF4CC" w14:textId="77777777" w:rsidR="007663FA" w:rsidRPr="00010045" w:rsidRDefault="007663FA" w:rsidP="000A2C02">
            <w:pPr>
              <w:spacing w:after="0"/>
              <w:jc w:val="center"/>
              <w:rPr>
                <w:lang w:eastAsia="en-US"/>
              </w:rPr>
            </w:pPr>
            <w:r w:rsidRPr="006E3D2B">
              <w:t>NIE</w:t>
            </w:r>
          </w:p>
        </w:tc>
      </w:tr>
      <w:tr w:rsidR="007663FA" w:rsidRPr="00010045" w14:paraId="605D40BF" w14:textId="77777777" w:rsidTr="000A2C02">
        <w:tc>
          <w:tcPr>
            <w:tcW w:w="0" w:type="auto"/>
            <w:shd w:val="clear" w:color="auto" w:fill="auto"/>
            <w:vAlign w:val="center"/>
          </w:tcPr>
          <w:p w14:paraId="2B9E942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DA562CB" w14:textId="77777777" w:rsidR="007663FA" w:rsidRPr="00010045" w:rsidRDefault="007663FA" w:rsidP="000A2C02">
            <w:pPr>
              <w:spacing w:after="0"/>
              <w:ind w:firstLine="0"/>
              <w:jc w:val="left"/>
            </w:pPr>
            <w:r w:rsidRPr="00010045">
              <w:rPr>
                <w:color w:val="000000"/>
              </w:rPr>
              <w:t>Możliwość zdefiniowania czasu po upływie którego badanie zostanie przeniesione z pamięci podręcznej do archiwum off-</w:t>
            </w:r>
            <w:proofErr w:type="spellStart"/>
            <w:r w:rsidRPr="00010045">
              <w:rPr>
                <w:color w:val="000000"/>
              </w:rPr>
              <w:t>line</w:t>
            </w:r>
            <w:proofErr w:type="spellEnd"/>
          </w:p>
        </w:tc>
        <w:tc>
          <w:tcPr>
            <w:tcW w:w="1701" w:type="dxa"/>
            <w:shd w:val="clear" w:color="auto" w:fill="auto"/>
            <w:vAlign w:val="center"/>
          </w:tcPr>
          <w:p w14:paraId="4CCBF769" w14:textId="77777777" w:rsidR="007663FA" w:rsidRPr="00010045" w:rsidRDefault="007663FA" w:rsidP="000A2C02">
            <w:pPr>
              <w:spacing w:after="0"/>
              <w:jc w:val="center"/>
            </w:pPr>
            <w:r w:rsidRPr="00010045">
              <w:rPr>
                <w:lang w:eastAsia="en-US"/>
              </w:rPr>
              <w:t>TAK</w:t>
            </w:r>
          </w:p>
        </w:tc>
        <w:tc>
          <w:tcPr>
            <w:tcW w:w="1552" w:type="dxa"/>
            <w:vAlign w:val="center"/>
          </w:tcPr>
          <w:p w14:paraId="47DF661D" w14:textId="77777777" w:rsidR="007663FA" w:rsidRPr="00010045" w:rsidRDefault="007663FA" w:rsidP="000A2C02">
            <w:pPr>
              <w:spacing w:after="0"/>
              <w:jc w:val="center"/>
              <w:rPr>
                <w:lang w:eastAsia="en-US"/>
              </w:rPr>
            </w:pPr>
            <w:r w:rsidRPr="006E3D2B">
              <w:t>NIE</w:t>
            </w:r>
          </w:p>
        </w:tc>
      </w:tr>
      <w:tr w:rsidR="007663FA" w:rsidRPr="00010045" w14:paraId="76C33031" w14:textId="77777777" w:rsidTr="000A2C02">
        <w:tc>
          <w:tcPr>
            <w:tcW w:w="0" w:type="auto"/>
            <w:shd w:val="clear" w:color="auto" w:fill="auto"/>
            <w:vAlign w:val="center"/>
          </w:tcPr>
          <w:p w14:paraId="7489D3E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69309B3" w14:textId="77777777" w:rsidR="007663FA" w:rsidRPr="00010045" w:rsidRDefault="007663FA" w:rsidP="000A2C02">
            <w:pPr>
              <w:spacing w:after="0"/>
              <w:ind w:firstLine="0"/>
              <w:jc w:val="left"/>
            </w:pPr>
            <w:r w:rsidRPr="00010045">
              <w:rPr>
                <w:color w:val="000000"/>
              </w:rPr>
              <w:t>Możliwość przesyłania do użytkowników udostępnianych danych z archiwum PACS w postaci skompresowanej oraz nie skompresowanej</w:t>
            </w:r>
          </w:p>
        </w:tc>
        <w:tc>
          <w:tcPr>
            <w:tcW w:w="1701" w:type="dxa"/>
            <w:shd w:val="clear" w:color="auto" w:fill="auto"/>
            <w:vAlign w:val="center"/>
          </w:tcPr>
          <w:p w14:paraId="31E80EA4" w14:textId="77777777" w:rsidR="007663FA" w:rsidRPr="00010045" w:rsidRDefault="007663FA" w:rsidP="000A2C02">
            <w:pPr>
              <w:spacing w:after="0"/>
              <w:jc w:val="center"/>
            </w:pPr>
            <w:r w:rsidRPr="00010045">
              <w:rPr>
                <w:lang w:eastAsia="en-US"/>
              </w:rPr>
              <w:t>TAK</w:t>
            </w:r>
          </w:p>
        </w:tc>
        <w:tc>
          <w:tcPr>
            <w:tcW w:w="1552" w:type="dxa"/>
            <w:vAlign w:val="center"/>
          </w:tcPr>
          <w:p w14:paraId="2E8671A9" w14:textId="77777777" w:rsidR="007663FA" w:rsidRPr="00010045" w:rsidRDefault="007663FA" w:rsidP="000A2C02">
            <w:pPr>
              <w:spacing w:after="0"/>
              <w:jc w:val="center"/>
              <w:rPr>
                <w:lang w:eastAsia="en-US"/>
              </w:rPr>
            </w:pPr>
            <w:r w:rsidRPr="006E3D2B">
              <w:t>NIE</w:t>
            </w:r>
          </w:p>
        </w:tc>
      </w:tr>
      <w:tr w:rsidR="007663FA" w:rsidRPr="00010045" w14:paraId="1A1DE917" w14:textId="77777777" w:rsidTr="000A2C02">
        <w:tc>
          <w:tcPr>
            <w:tcW w:w="0" w:type="auto"/>
            <w:shd w:val="clear" w:color="auto" w:fill="auto"/>
            <w:vAlign w:val="center"/>
          </w:tcPr>
          <w:p w14:paraId="391CB2C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D0424A3" w14:textId="77777777" w:rsidR="007663FA" w:rsidRPr="00010045" w:rsidRDefault="007663FA" w:rsidP="000A2C02">
            <w:pPr>
              <w:spacing w:after="0"/>
              <w:ind w:firstLine="0"/>
              <w:jc w:val="left"/>
            </w:pPr>
            <w:r w:rsidRPr="00010045">
              <w:rPr>
                <w:color w:val="000000"/>
              </w:rPr>
              <w:t>Współpraca z urządzeniami typu „duplikator” do automatycznego nagrywania badań na płytach CD/DVD</w:t>
            </w:r>
          </w:p>
        </w:tc>
        <w:tc>
          <w:tcPr>
            <w:tcW w:w="1701" w:type="dxa"/>
            <w:shd w:val="clear" w:color="auto" w:fill="auto"/>
            <w:vAlign w:val="center"/>
          </w:tcPr>
          <w:p w14:paraId="42FE439A" w14:textId="77777777" w:rsidR="007663FA" w:rsidRPr="00010045" w:rsidRDefault="007663FA" w:rsidP="000A2C02">
            <w:pPr>
              <w:spacing w:after="0"/>
              <w:jc w:val="center"/>
            </w:pPr>
            <w:r w:rsidRPr="00010045">
              <w:rPr>
                <w:lang w:eastAsia="en-US"/>
              </w:rPr>
              <w:t>TAK</w:t>
            </w:r>
          </w:p>
        </w:tc>
        <w:tc>
          <w:tcPr>
            <w:tcW w:w="1552" w:type="dxa"/>
            <w:vAlign w:val="center"/>
          </w:tcPr>
          <w:p w14:paraId="2F74423D" w14:textId="77777777" w:rsidR="007663FA" w:rsidRPr="00010045" w:rsidRDefault="007663FA" w:rsidP="000A2C02">
            <w:pPr>
              <w:spacing w:after="0"/>
              <w:jc w:val="center"/>
              <w:rPr>
                <w:lang w:eastAsia="en-US"/>
              </w:rPr>
            </w:pPr>
            <w:r w:rsidRPr="006E3D2B">
              <w:t>NIE</w:t>
            </w:r>
          </w:p>
        </w:tc>
      </w:tr>
      <w:tr w:rsidR="007663FA" w:rsidRPr="00010045" w14:paraId="55BC8A9F" w14:textId="77777777" w:rsidTr="000A2C02">
        <w:tc>
          <w:tcPr>
            <w:tcW w:w="0" w:type="auto"/>
            <w:shd w:val="clear" w:color="auto" w:fill="auto"/>
            <w:vAlign w:val="center"/>
          </w:tcPr>
          <w:p w14:paraId="0883E369"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6B7F4A2" w14:textId="77777777" w:rsidR="007663FA" w:rsidRPr="00010045" w:rsidRDefault="007663FA" w:rsidP="000A2C02">
            <w:pPr>
              <w:spacing w:after="0"/>
              <w:ind w:firstLine="0"/>
              <w:jc w:val="left"/>
            </w:pPr>
            <w:r w:rsidRPr="00010045">
              <w:rPr>
                <w:color w:val="000000"/>
              </w:rPr>
              <w:t>Możliwość zlecania nagrywania badań na urządzenie typu „duplikator”, które kolejkuje badania i nagrywa je wg mechanizmu FIFO</w:t>
            </w:r>
          </w:p>
        </w:tc>
        <w:tc>
          <w:tcPr>
            <w:tcW w:w="1701" w:type="dxa"/>
            <w:shd w:val="clear" w:color="auto" w:fill="auto"/>
            <w:vAlign w:val="center"/>
          </w:tcPr>
          <w:p w14:paraId="1A30BB41" w14:textId="77777777" w:rsidR="007663FA" w:rsidRPr="00010045" w:rsidRDefault="007663FA" w:rsidP="000A2C02">
            <w:pPr>
              <w:spacing w:after="0"/>
              <w:jc w:val="center"/>
            </w:pPr>
            <w:r w:rsidRPr="00010045">
              <w:rPr>
                <w:lang w:eastAsia="en-US"/>
              </w:rPr>
              <w:t>TAK</w:t>
            </w:r>
          </w:p>
        </w:tc>
        <w:tc>
          <w:tcPr>
            <w:tcW w:w="1552" w:type="dxa"/>
            <w:vAlign w:val="center"/>
          </w:tcPr>
          <w:p w14:paraId="5A8C5C44" w14:textId="77777777" w:rsidR="007663FA" w:rsidRPr="00010045" w:rsidRDefault="007663FA" w:rsidP="000A2C02">
            <w:pPr>
              <w:spacing w:after="0"/>
              <w:jc w:val="center"/>
              <w:rPr>
                <w:lang w:eastAsia="en-US"/>
              </w:rPr>
            </w:pPr>
            <w:r w:rsidRPr="006E3D2B">
              <w:t>NIE</w:t>
            </w:r>
          </w:p>
        </w:tc>
      </w:tr>
      <w:tr w:rsidR="007663FA" w:rsidRPr="00010045" w14:paraId="4C6BD2B0" w14:textId="77777777" w:rsidTr="000A2C02">
        <w:tc>
          <w:tcPr>
            <w:tcW w:w="0" w:type="auto"/>
            <w:shd w:val="clear" w:color="auto" w:fill="auto"/>
            <w:vAlign w:val="center"/>
          </w:tcPr>
          <w:p w14:paraId="3D1EE18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4BE19B5" w14:textId="77777777" w:rsidR="007663FA" w:rsidRPr="00010045" w:rsidRDefault="007663FA" w:rsidP="000A2C02">
            <w:pPr>
              <w:spacing w:after="0"/>
              <w:ind w:firstLine="0"/>
              <w:jc w:val="left"/>
            </w:pPr>
            <w:r w:rsidRPr="00010045">
              <w:rPr>
                <w:color w:val="000000"/>
              </w:rPr>
              <w:t>Możliwość nagrywania, za pomocą automatycznego „duplikatora”, płyt CD/DVD dla pacjentów z wybranym zestawem badań obrazowych (obrazy w standardzie DICOM wraz z opisami) i przeglądarką DICOM uruchamiająca się automatycznie na komputerze klasy PC</w:t>
            </w:r>
          </w:p>
        </w:tc>
        <w:tc>
          <w:tcPr>
            <w:tcW w:w="1701" w:type="dxa"/>
            <w:shd w:val="clear" w:color="auto" w:fill="auto"/>
            <w:vAlign w:val="center"/>
          </w:tcPr>
          <w:p w14:paraId="6BED1AA7" w14:textId="77777777" w:rsidR="007663FA" w:rsidRPr="00010045" w:rsidRDefault="007663FA" w:rsidP="000A2C02">
            <w:pPr>
              <w:spacing w:after="0"/>
              <w:jc w:val="center"/>
            </w:pPr>
            <w:r w:rsidRPr="00010045">
              <w:rPr>
                <w:lang w:eastAsia="en-US"/>
              </w:rPr>
              <w:t>TAK</w:t>
            </w:r>
          </w:p>
        </w:tc>
        <w:tc>
          <w:tcPr>
            <w:tcW w:w="1552" w:type="dxa"/>
            <w:vAlign w:val="center"/>
          </w:tcPr>
          <w:p w14:paraId="02247A13" w14:textId="77777777" w:rsidR="007663FA" w:rsidRPr="00010045" w:rsidRDefault="007663FA" w:rsidP="000A2C02">
            <w:pPr>
              <w:spacing w:after="0"/>
              <w:jc w:val="center"/>
              <w:rPr>
                <w:lang w:eastAsia="en-US"/>
              </w:rPr>
            </w:pPr>
            <w:r w:rsidRPr="006E3D2B">
              <w:t>NIE</w:t>
            </w:r>
          </w:p>
        </w:tc>
      </w:tr>
      <w:tr w:rsidR="007663FA" w:rsidRPr="00010045" w14:paraId="71A979CC" w14:textId="77777777" w:rsidTr="000A2C02">
        <w:tc>
          <w:tcPr>
            <w:tcW w:w="0" w:type="auto"/>
            <w:shd w:val="clear" w:color="auto" w:fill="auto"/>
            <w:vAlign w:val="center"/>
          </w:tcPr>
          <w:p w14:paraId="5F7E951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62A5419" w14:textId="77777777" w:rsidR="007663FA" w:rsidRPr="00010045" w:rsidRDefault="007663FA" w:rsidP="000A2C02">
            <w:pPr>
              <w:spacing w:after="0"/>
              <w:ind w:firstLine="0"/>
              <w:jc w:val="left"/>
            </w:pPr>
            <w:r w:rsidRPr="00010045">
              <w:rPr>
                <w:color w:val="000000"/>
              </w:rPr>
              <w:t>Możliwość jednoczesnej współpracy z wieloma urządzeniami typu „duplikator”.</w:t>
            </w:r>
          </w:p>
        </w:tc>
        <w:tc>
          <w:tcPr>
            <w:tcW w:w="1701" w:type="dxa"/>
            <w:shd w:val="clear" w:color="auto" w:fill="auto"/>
            <w:vAlign w:val="center"/>
          </w:tcPr>
          <w:p w14:paraId="70E8F428" w14:textId="77777777" w:rsidR="007663FA" w:rsidRPr="00010045" w:rsidRDefault="007663FA" w:rsidP="000A2C02">
            <w:pPr>
              <w:spacing w:after="0"/>
              <w:jc w:val="center"/>
            </w:pPr>
            <w:r w:rsidRPr="00010045">
              <w:rPr>
                <w:lang w:eastAsia="en-US"/>
              </w:rPr>
              <w:t>TAK</w:t>
            </w:r>
          </w:p>
        </w:tc>
        <w:tc>
          <w:tcPr>
            <w:tcW w:w="1552" w:type="dxa"/>
            <w:vAlign w:val="center"/>
          </w:tcPr>
          <w:p w14:paraId="33EBA1C3" w14:textId="77777777" w:rsidR="007663FA" w:rsidRPr="00010045" w:rsidRDefault="007663FA" w:rsidP="000A2C02">
            <w:pPr>
              <w:spacing w:after="0"/>
              <w:jc w:val="center"/>
              <w:rPr>
                <w:lang w:eastAsia="en-US"/>
              </w:rPr>
            </w:pPr>
            <w:r w:rsidRPr="006E3D2B">
              <w:t>NIE</w:t>
            </w:r>
          </w:p>
        </w:tc>
      </w:tr>
      <w:tr w:rsidR="007663FA" w:rsidRPr="00010045" w14:paraId="651210D0" w14:textId="77777777" w:rsidTr="000A2C02">
        <w:tc>
          <w:tcPr>
            <w:tcW w:w="0" w:type="auto"/>
            <w:shd w:val="clear" w:color="auto" w:fill="auto"/>
            <w:vAlign w:val="center"/>
          </w:tcPr>
          <w:p w14:paraId="0DB27DA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38B0A92" w14:textId="77777777" w:rsidR="007663FA" w:rsidRPr="00010045" w:rsidRDefault="007663FA" w:rsidP="000A2C02">
            <w:pPr>
              <w:spacing w:after="0"/>
              <w:ind w:firstLine="0"/>
              <w:jc w:val="left"/>
            </w:pPr>
            <w:r w:rsidRPr="00010045">
              <w:rPr>
                <w:color w:val="000000"/>
              </w:rPr>
              <w:t>Możliwość powiązania stacji roboczej ze wskazanym urządzeniami typu „duplikator” gdy do systemu podłączonych jest ich wiele</w:t>
            </w:r>
          </w:p>
        </w:tc>
        <w:tc>
          <w:tcPr>
            <w:tcW w:w="1701" w:type="dxa"/>
            <w:shd w:val="clear" w:color="auto" w:fill="auto"/>
            <w:vAlign w:val="center"/>
          </w:tcPr>
          <w:p w14:paraId="58213E88" w14:textId="77777777" w:rsidR="007663FA" w:rsidRPr="00010045" w:rsidRDefault="007663FA" w:rsidP="000A2C02">
            <w:pPr>
              <w:spacing w:after="0"/>
              <w:jc w:val="center"/>
            </w:pPr>
            <w:r w:rsidRPr="00010045">
              <w:rPr>
                <w:lang w:eastAsia="en-US"/>
              </w:rPr>
              <w:t>TAK</w:t>
            </w:r>
          </w:p>
        </w:tc>
        <w:tc>
          <w:tcPr>
            <w:tcW w:w="1552" w:type="dxa"/>
            <w:vAlign w:val="center"/>
          </w:tcPr>
          <w:p w14:paraId="0E68C9CA" w14:textId="77777777" w:rsidR="007663FA" w:rsidRPr="00010045" w:rsidRDefault="007663FA" w:rsidP="000A2C02">
            <w:pPr>
              <w:spacing w:after="0"/>
              <w:jc w:val="center"/>
              <w:rPr>
                <w:lang w:eastAsia="en-US"/>
              </w:rPr>
            </w:pPr>
            <w:r w:rsidRPr="006E3D2B">
              <w:t>NIE</w:t>
            </w:r>
          </w:p>
        </w:tc>
      </w:tr>
      <w:tr w:rsidR="007663FA" w:rsidRPr="00010045" w14:paraId="1BC2E528" w14:textId="77777777" w:rsidTr="000A2C02">
        <w:tc>
          <w:tcPr>
            <w:tcW w:w="0" w:type="auto"/>
            <w:shd w:val="clear" w:color="auto" w:fill="auto"/>
            <w:vAlign w:val="center"/>
          </w:tcPr>
          <w:p w14:paraId="011BF1E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81AF0F3" w14:textId="77777777" w:rsidR="007663FA" w:rsidRPr="00010045" w:rsidRDefault="007663FA" w:rsidP="000A2C02">
            <w:pPr>
              <w:spacing w:after="0"/>
              <w:ind w:firstLine="0"/>
              <w:jc w:val="left"/>
            </w:pPr>
            <w:r w:rsidRPr="00010045">
              <w:rPr>
                <w:color w:val="000000"/>
              </w:rPr>
              <w:t>Dane do nadruku etykiet na CD oraz DVD nagrywanych dla pacjenta przez robot automatyczny:</w:t>
            </w:r>
            <w:r w:rsidRPr="00010045">
              <w:rPr>
                <w:color w:val="000000"/>
              </w:rPr>
              <w:br/>
              <w:t xml:space="preserve">- imię i nazwisko pacjenta, </w:t>
            </w:r>
            <w:r w:rsidRPr="00010045">
              <w:rPr>
                <w:color w:val="000000"/>
              </w:rPr>
              <w:br/>
              <w:t xml:space="preserve">- PESEL pacjenta, </w:t>
            </w:r>
            <w:r w:rsidRPr="00010045">
              <w:rPr>
                <w:color w:val="000000"/>
              </w:rPr>
              <w:br/>
              <w:t xml:space="preserve">- rodzaj badania, </w:t>
            </w:r>
            <w:r w:rsidRPr="00010045">
              <w:rPr>
                <w:color w:val="000000"/>
              </w:rPr>
              <w:br/>
              <w:t xml:space="preserve">- data badania, </w:t>
            </w:r>
            <w:r w:rsidRPr="00010045">
              <w:rPr>
                <w:color w:val="000000"/>
              </w:rPr>
              <w:br/>
              <w:t xml:space="preserve">- nazwa instytucji, </w:t>
            </w:r>
            <w:r w:rsidRPr="00010045">
              <w:rPr>
                <w:color w:val="000000"/>
              </w:rPr>
              <w:br/>
              <w:t>- logo instytucji (możliwość dołączenia innych elementów graficznych)</w:t>
            </w:r>
          </w:p>
        </w:tc>
        <w:tc>
          <w:tcPr>
            <w:tcW w:w="1701" w:type="dxa"/>
            <w:shd w:val="clear" w:color="auto" w:fill="auto"/>
            <w:vAlign w:val="center"/>
          </w:tcPr>
          <w:p w14:paraId="2C9A5433" w14:textId="77777777" w:rsidR="007663FA" w:rsidRPr="00010045" w:rsidRDefault="007663FA" w:rsidP="000A2C02">
            <w:pPr>
              <w:spacing w:after="0"/>
              <w:jc w:val="center"/>
            </w:pPr>
            <w:r w:rsidRPr="00010045">
              <w:rPr>
                <w:lang w:eastAsia="en-US"/>
              </w:rPr>
              <w:t>TAK</w:t>
            </w:r>
          </w:p>
        </w:tc>
        <w:tc>
          <w:tcPr>
            <w:tcW w:w="1552" w:type="dxa"/>
            <w:vAlign w:val="center"/>
          </w:tcPr>
          <w:p w14:paraId="379CF72A" w14:textId="77777777" w:rsidR="007663FA" w:rsidRPr="00010045" w:rsidRDefault="007663FA" w:rsidP="000A2C02">
            <w:pPr>
              <w:spacing w:after="0"/>
              <w:jc w:val="center"/>
              <w:rPr>
                <w:lang w:eastAsia="en-US"/>
              </w:rPr>
            </w:pPr>
            <w:r w:rsidRPr="006E3D2B">
              <w:t>NIE</w:t>
            </w:r>
          </w:p>
        </w:tc>
      </w:tr>
      <w:tr w:rsidR="007663FA" w:rsidRPr="00010045" w14:paraId="719CD804" w14:textId="77777777" w:rsidTr="000A2C02">
        <w:tc>
          <w:tcPr>
            <w:tcW w:w="0" w:type="auto"/>
            <w:shd w:val="clear" w:color="auto" w:fill="auto"/>
            <w:vAlign w:val="center"/>
          </w:tcPr>
          <w:p w14:paraId="1EDDF81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482510F" w14:textId="77777777" w:rsidR="007663FA" w:rsidRPr="00010045" w:rsidRDefault="007663FA" w:rsidP="000A2C02">
            <w:pPr>
              <w:spacing w:after="0"/>
              <w:ind w:firstLine="0"/>
              <w:jc w:val="left"/>
            </w:pPr>
            <w:r w:rsidRPr="00010045">
              <w:rPr>
                <w:color w:val="000000"/>
              </w:rPr>
              <w:t>Nagrywanie wyników badań następuje bezpośrednio z aplikacji RIS lub PACS i nie wymaga uruchamiania dodatkowego oprogramowania.</w:t>
            </w:r>
          </w:p>
        </w:tc>
        <w:tc>
          <w:tcPr>
            <w:tcW w:w="1701" w:type="dxa"/>
            <w:shd w:val="clear" w:color="auto" w:fill="auto"/>
            <w:vAlign w:val="center"/>
          </w:tcPr>
          <w:p w14:paraId="566C7EB8" w14:textId="77777777" w:rsidR="007663FA" w:rsidRPr="00010045" w:rsidRDefault="007663FA" w:rsidP="000A2C02">
            <w:pPr>
              <w:spacing w:after="0"/>
              <w:jc w:val="center"/>
            </w:pPr>
            <w:r w:rsidRPr="00010045">
              <w:rPr>
                <w:lang w:eastAsia="en-US"/>
              </w:rPr>
              <w:t>TAK</w:t>
            </w:r>
          </w:p>
        </w:tc>
        <w:tc>
          <w:tcPr>
            <w:tcW w:w="1552" w:type="dxa"/>
            <w:vAlign w:val="center"/>
          </w:tcPr>
          <w:p w14:paraId="1B46439E" w14:textId="77777777" w:rsidR="007663FA" w:rsidRPr="00010045" w:rsidRDefault="007663FA" w:rsidP="000A2C02">
            <w:pPr>
              <w:spacing w:after="0"/>
              <w:jc w:val="center"/>
              <w:rPr>
                <w:lang w:eastAsia="en-US"/>
              </w:rPr>
            </w:pPr>
            <w:r w:rsidRPr="006E3D2B">
              <w:t>NIE</w:t>
            </w:r>
          </w:p>
        </w:tc>
      </w:tr>
      <w:tr w:rsidR="007663FA" w:rsidRPr="00010045" w14:paraId="53651E72" w14:textId="77777777" w:rsidTr="000A2C02">
        <w:tc>
          <w:tcPr>
            <w:tcW w:w="0" w:type="auto"/>
            <w:shd w:val="clear" w:color="auto" w:fill="auto"/>
            <w:vAlign w:val="center"/>
          </w:tcPr>
          <w:p w14:paraId="2918069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9C0BEEC" w14:textId="77777777" w:rsidR="007663FA" w:rsidRPr="00010045" w:rsidRDefault="007663FA" w:rsidP="000A2C02">
            <w:pPr>
              <w:spacing w:after="0"/>
              <w:ind w:firstLine="0"/>
              <w:jc w:val="left"/>
            </w:pPr>
            <w:r w:rsidRPr="00010045">
              <w:rPr>
                <w:color w:val="000000"/>
              </w:rPr>
              <w:t>Możliwość selektywnego nagrywania wyników badań dla pacjenta (jednoseryjny zapis wielu wyników badań dla pacjenta)</w:t>
            </w:r>
          </w:p>
        </w:tc>
        <w:tc>
          <w:tcPr>
            <w:tcW w:w="1701" w:type="dxa"/>
            <w:shd w:val="clear" w:color="auto" w:fill="auto"/>
            <w:vAlign w:val="center"/>
          </w:tcPr>
          <w:p w14:paraId="126919D6" w14:textId="77777777" w:rsidR="007663FA" w:rsidRPr="00010045" w:rsidRDefault="007663FA" w:rsidP="000A2C02">
            <w:pPr>
              <w:spacing w:after="0"/>
              <w:jc w:val="center"/>
            </w:pPr>
            <w:r w:rsidRPr="00010045">
              <w:rPr>
                <w:lang w:eastAsia="en-US"/>
              </w:rPr>
              <w:t>TAK</w:t>
            </w:r>
          </w:p>
        </w:tc>
        <w:tc>
          <w:tcPr>
            <w:tcW w:w="1552" w:type="dxa"/>
            <w:vAlign w:val="center"/>
          </w:tcPr>
          <w:p w14:paraId="6510DFC3" w14:textId="77777777" w:rsidR="007663FA" w:rsidRPr="00010045" w:rsidRDefault="007663FA" w:rsidP="000A2C02">
            <w:pPr>
              <w:spacing w:after="0"/>
              <w:jc w:val="center"/>
              <w:rPr>
                <w:lang w:eastAsia="en-US"/>
              </w:rPr>
            </w:pPr>
            <w:r w:rsidRPr="006E3D2B">
              <w:t>NIE</w:t>
            </w:r>
          </w:p>
        </w:tc>
      </w:tr>
      <w:tr w:rsidR="007663FA" w:rsidRPr="00010045" w14:paraId="4EDD6325" w14:textId="77777777" w:rsidTr="000A2C02">
        <w:tc>
          <w:tcPr>
            <w:tcW w:w="0" w:type="auto"/>
            <w:shd w:val="clear" w:color="auto" w:fill="auto"/>
            <w:vAlign w:val="center"/>
          </w:tcPr>
          <w:p w14:paraId="694DD6C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A346DB2" w14:textId="77777777" w:rsidR="007663FA" w:rsidRPr="00010045" w:rsidRDefault="007663FA" w:rsidP="000A2C02">
            <w:pPr>
              <w:spacing w:after="0"/>
              <w:ind w:firstLine="0"/>
              <w:jc w:val="left"/>
            </w:pPr>
            <w:r w:rsidRPr="00010045">
              <w:rPr>
                <w:color w:val="000000"/>
              </w:rPr>
              <w:t>Przeglądarka DICOM nagrywana na CD/DVD dla pacjentów jest w polskiej wersji językowej.</w:t>
            </w:r>
          </w:p>
        </w:tc>
        <w:tc>
          <w:tcPr>
            <w:tcW w:w="1701" w:type="dxa"/>
            <w:shd w:val="clear" w:color="auto" w:fill="auto"/>
            <w:vAlign w:val="center"/>
          </w:tcPr>
          <w:p w14:paraId="78613FB8" w14:textId="77777777" w:rsidR="007663FA" w:rsidRPr="00010045" w:rsidRDefault="007663FA" w:rsidP="000A2C02">
            <w:pPr>
              <w:spacing w:after="0"/>
              <w:jc w:val="center"/>
            </w:pPr>
            <w:r w:rsidRPr="00010045">
              <w:rPr>
                <w:lang w:eastAsia="en-US"/>
              </w:rPr>
              <w:t>TAK</w:t>
            </w:r>
          </w:p>
        </w:tc>
        <w:tc>
          <w:tcPr>
            <w:tcW w:w="1552" w:type="dxa"/>
            <w:vAlign w:val="center"/>
          </w:tcPr>
          <w:p w14:paraId="45D671ED" w14:textId="77777777" w:rsidR="007663FA" w:rsidRPr="00010045" w:rsidRDefault="007663FA" w:rsidP="000A2C02">
            <w:pPr>
              <w:spacing w:after="0"/>
              <w:jc w:val="center"/>
              <w:rPr>
                <w:lang w:eastAsia="en-US"/>
              </w:rPr>
            </w:pPr>
            <w:r w:rsidRPr="006E3D2B">
              <w:t>NIE</w:t>
            </w:r>
          </w:p>
        </w:tc>
      </w:tr>
      <w:tr w:rsidR="007663FA" w:rsidRPr="00010045" w14:paraId="307506EC" w14:textId="77777777" w:rsidTr="000A2C02">
        <w:tc>
          <w:tcPr>
            <w:tcW w:w="0" w:type="auto"/>
            <w:shd w:val="clear" w:color="auto" w:fill="auto"/>
            <w:vAlign w:val="center"/>
          </w:tcPr>
          <w:p w14:paraId="1E31585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615AEAE" w14:textId="77777777" w:rsidR="007663FA" w:rsidRPr="00010045" w:rsidRDefault="007663FA" w:rsidP="000A2C02">
            <w:pPr>
              <w:spacing w:after="0"/>
              <w:ind w:firstLine="0"/>
              <w:jc w:val="left"/>
            </w:pPr>
            <w:r w:rsidRPr="00010045">
              <w:rPr>
                <w:color w:val="000000"/>
              </w:rPr>
              <w:t>Przeglądarka DICOM nagrywana na CD/DVD dla pacjentów jest kompatybilna min. z MS Windows XP/Windows7/Windows8</w:t>
            </w:r>
          </w:p>
        </w:tc>
        <w:tc>
          <w:tcPr>
            <w:tcW w:w="1701" w:type="dxa"/>
            <w:shd w:val="clear" w:color="auto" w:fill="auto"/>
            <w:vAlign w:val="center"/>
          </w:tcPr>
          <w:p w14:paraId="68DB3D33" w14:textId="77777777" w:rsidR="007663FA" w:rsidRPr="00010045" w:rsidRDefault="007663FA" w:rsidP="000A2C02">
            <w:pPr>
              <w:spacing w:after="0"/>
              <w:jc w:val="center"/>
            </w:pPr>
            <w:r w:rsidRPr="00010045">
              <w:rPr>
                <w:lang w:eastAsia="en-US"/>
              </w:rPr>
              <w:t>TAK</w:t>
            </w:r>
          </w:p>
        </w:tc>
        <w:tc>
          <w:tcPr>
            <w:tcW w:w="1552" w:type="dxa"/>
            <w:vAlign w:val="center"/>
          </w:tcPr>
          <w:p w14:paraId="3DC7AE43" w14:textId="77777777" w:rsidR="007663FA" w:rsidRPr="00010045" w:rsidRDefault="007663FA" w:rsidP="000A2C02">
            <w:pPr>
              <w:spacing w:after="0"/>
              <w:jc w:val="center"/>
              <w:rPr>
                <w:lang w:eastAsia="en-US"/>
              </w:rPr>
            </w:pPr>
            <w:r w:rsidRPr="006E3D2B">
              <w:t>NIE</w:t>
            </w:r>
          </w:p>
        </w:tc>
      </w:tr>
      <w:tr w:rsidR="007663FA" w:rsidRPr="00010045" w14:paraId="0399CEA4" w14:textId="77777777" w:rsidTr="000A2C02">
        <w:tc>
          <w:tcPr>
            <w:tcW w:w="0" w:type="auto"/>
            <w:shd w:val="clear" w:color="auto" w:fill="auto"/>
            <w:vAlign w:val="center"/>
          </w:tcPr>
          <w:p w14:paraId="1497699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FBBC318" w14:textId="77777777" w:rsidR="007663FA" w:rsidRPr="00010045" w:rsidRDefault="007663FA" w:rsidP="000A2C02">
            <w:pPr>
              <w:spacing w:after="0"/>
              <w:ind w:firstLine="0"/>
              <w:jc w:val="left"/>
            </w:pPr>
            <w:r w:rsidRPr="00010045">
              <w:rPr>
                <w:color w:val="000000"/>
              </w:rPr>
              <w:t>Przeglądarka obrazów DICOM dla systemu dystrybucji obrazów na placówki  oraz wypalana na płycie z badaniem dla pacjentów posiada minimum następujące funkcje:</w:t>
            </w:r>
            <w:r w:rsidRPr="00010045">
              <w:rPr>
                <w:color w:val="000000"/>
              </w:rPr>
              <w:br/>
              <w:t>- możliwość wyświetlania kilku zdjęć na ekranie</w:t>
            </w:r>
            <w:r w:rsidRPr="00010045">
              <w:rPr>
                <w:color w:val="000000"/>
              </w:rPr>
              <w:br/>
              <w:t>- płynne powiększanie obrazu</w:t>
            </w:r>
            <w:r w:rsidRPr="00010045">
              <w:rPr>
                <w:color w:val="000000"/>
              </w:rPr>
              <w:br/>
              <w:t>- zmiana kontrastu i jasności obrazu</w:t>
            </w:r>
            <w:r w:rsidRPr="00010045">
              <w:rPr>
                <w:color w:val="000000"/>
              </w:rPr>
              <w:br/>
              <w:t>- płynne przesuwanie obrazu</w:t>
            </w:r>
            <w:r w:rsidRPr="00010045">
              <w:rPr>
                <w:color w:val="000000"/>
              </w:rPr>
              <w:br/>
              <w:t>- przeglądarka kinowa</w:t>
            </w:r>
            <w:r w:rsidRPr="00010045">
              <w:rPr>
                <w:color w:val="000000"/>
              </w:rPr>
              <w:br/>
              <w:t>- możliwość szybkiego powrotu do stanu obrazu sprzed modyfikacji</w:t>
            </w:r>
            <w:r w:rsidRPr="00010045">
              <w:rPr>
                <w:color w:val="000000"/>
              </w:rPr>
              <w:br/>
              <w:t>- obrót obrazu o kąt 90, 180, 270, stopni</w:t>
            </w:r>
            <w:r w:rsidRPr="00010045">
              <w:rPr>
                <w:color w:val="000000"/>
              </w:rPr>
              <w:br/>
              <w:t>- odbicie lustrzane pionowe i poziome</w:t>
            </w:r>
            <w:r w:rsidRPr="00010045">
              <w:rPr>
                <w:color w:val="000000"/>
              </w:rPr>
              <w:br/>
              <w:t>- wyświetlanie obrazu w projekcji negatyw/pozytyw</w:t>
            </w:r>
          </w:p>
        </w:tc>
        <w:tc>
          <w:tcPr>
            <w:tcW w:w="1701" w:type="dxa"/>
            <w:shd w:val="clear" w:color="auto" w:fill="auto"/>
            <w:vAlign w:val="center"/>
          </w:tcPr>
          <w:p w14:paraId="31382A64" w14:textId="77777777" w:rsidR="007663FA" w:rsidRPr="00010045" w:rsidRDefault="007663FA" w:rsidP="000A2C02">
            <w:pPr>
              <w:spacing w:after="0"/>
              <w:jc w:val="center"/>
            </w:pPr>
            <w:r w:rsidRPr="00010045">
              <w:rPr>
                <w:lang w:eastAsia="en-US"/>
              </w:rPr>
              <w:t>TAK</w:t>
            </w:r>
          </w:p>
        </w:tc>
        <w:tc>
          <w:tcPr>
            <w:tcW w:w="1552" w:type="dxa"/>
            <w:vAlign w:val="center"/>
          </w:tcPr>
          <w:p w14:paraId="52BEFA6B" w14:textId="77777777" w:rsidR="007663FA" w:rsidRPr="00010045" w:rsidRDefault="007663FA" w:rsidP="000A2C02">
            <w:pPr>
              <w:spacing w:after="0"/>
              <w:jc w:val="center"/>
              <w:rPr>
                <w:lang w:eastAsia="en-US"/>
              </w:rPr>
            </w:pPr>
            <w:r w:rsidRPr="006E3D2B">
              <w:t>NIE</w:t>
            </w:r>
          </w:p>
        </w:tc>
      </w:tr>
      <w:tr w:rsidR="007663FA" w:rsidRPr="00010045" w14:paraId="77485732" w14:textId="77777777" w:rsidTr="000A2C02">
        <w:tc>
          <w:tcPr>
            <w:tcW w:w="0" w:type="auto"/>
            <w:shd w:val="clear" w:color="auto" w:fill="auto"/>
            <w:vAlign w:val="center"/>
          </w:tcPr>
          <w:p w14:paraId="3E990F0B"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0E2EBF2" w14:textId="77777777" w:rsidR="007663FA" w:rsidRPr="00010045" w:rsidRDefault="007663FA" w:rsidP="000A2C02">
            <w:pPr>
              <w:spacing w:after="0"/>
              <w:ind w:firstLine="0"/>
              <w:jc w:val="left"/>
            </w:pPr>
            <w:r w:rsidRPr="00010045">
              <w:rPr>
                <w:color w:val="000000"/>
              </w:rPr>
              <w:t>System posiada panel administracyjny pozwalający na zarządzanie systemem, w tym zarządzanie archiwum obrazów i ich konfiguracją, tworzenie kopii bezpieczeństwa oraz odtwarzanie badań z kopii bezpieczeństwa, konfigurowanie dostępu stacjom diagnostycznym lub urządzeniom DICOM.</w:t>
            </w:r>
          </w:p>
        </w:tc>
        <w:tc>
          <w:tcPr>
            <w:tcW w:w="1701" w:type="dxa"/>
            <w:shd w:val="clear" w:color="auto" w:fill="auto"/>
            <w:vAlign w:val="center"/>
          </w:tcPr>
          <w:p w14:paraId="6C82594F" w14:textId="77777777" w:rsidR="007663FA" w:rsidRPr="00010045" w:rsidRDefault="007663FA" w:rsidP="000A2C02">
            <w:pPr>
              <w:spacing w:after="0"/>
              <w:jc w:val="center"/>
            </w:pPr>
            <w:r w:rsidRPr="00010045">
              <w:rPr>
                <w:lang w:eastAsia="en-US"/>
              </w:rPr>
              <w:t>TAK</w:t>
            </w:r>
          </w:p>
        </w:tc>
        <w:tc>
          <w:tcPr>
            <w:tcW w:w="1552" w:type="dxa"/>
            <w:vAlign w:val="center"/>
          </w:tcPr>
          <w:p w14:paraId="5FA926F4" w14:textId="77777777" w:rsidR="007663FA" w:rsidRPr="00010045" w:rsidRDefault="007663FA" w:rsidP="000A2C02">
            <w:pPr>
              <w:spacing w:after="0"/>
              <w:jc w:val="center"/>
              <w:rPr>
                <w:lang w:eastAsia="en-US"/>
              </w:rPr>
            </w:pPr>
            <w:r w:rsidRPr="006E3D2B">
              <w:t>NIE</w:t>
            </w:r>
          </w:p>
        </w:tc>
      </w:tr>
      <w:tr w:rsidR="007663FA" w:rsidRPr="00010045" w14:paraId="67197A41" w14:textId="77777777" w:rsidTr="000A2C02">
        <w:tc>
          <w:tcPr>
            <w:tcW w:w="0" w:type="auto"/>
            <w:shd w:val="clear" w:color="auto" w:fill="auto"/>
            <w:vAlign w:val="center"/>
          </w:tcPr>
          <w:p w14:paraId="2D46235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6C64B9E" w14:textId="77777777" w:rsidR="007663FA" w:rsidRPr="00010045" w:rsidRDefault="007663FA" w:rsidP="000A2C02">
            <w:pPr>
              <w:spacing w:after="0"/>
              <w:ind w:firstLine="0"/>
              <w:jc w:val="left"/>
            </w:pPr>
            <w:r w:rsidRPr="00010045">
              <w:rPr>
                <w:color w:val="000000"/>
              </w:rPr>
              <w:t>Możliwość zdalnego serwisowania i monitorowania pracy serwera, stanu bazy danych, wykonywania backupów, działania procesów na serwerze</w:t>
            </w:r>
          </w:p>
        </w:tc>
        <w:tc>
          <w:tcPr>
            <w:tcW w:w="1701" w:type="dxa"/>
            <w:shd w:val="clear" w:color="auto" w:fill="auto"/>
            <w:vAlign w:val="center"/>
          </w:tcPr>
          <w:p w14:paraId="304FE123" w14:textId="77777777" w:rsidR="007663FA" w:rsidRPr="00010045" w:rsidRDefault="007663FA" w:rsidP="000A2C02">
            <w:pPr>
              <w:spacing w:after="0"/>
              <w:jc w:val="center"/>
            </w:pPr>
            <w:r w:rsidRPr="00010045">
              <w:rPr>
                <w:lang w:eastAsia="en-US"/>
              </w:rPr>
              <w:t>TAK</w:t>
            </w:r>
          </w:p>
        </w:tc>
        <w:tc>
          <w:tcPr>
            <w:tcW w:w="1552" w:type="dxa"/>
            <w:vAlign w:val="center"/>
          </w:tcPr>
          <w:p w14:paraId="037CD58F" w14:textId="77777777" w:rsidR="007663FA" w:rsidRPr="00010045" w:rsidRDefault="007663FA" w:rsidP="000A2C02">
            <w:pPr>
              <w:spacing w:after="0"/>
              <w:jc w:val="center"/>
              <w:rPr>
                <w:lang w:eastAsia="en-US"/>
              </w:rPr>
            </w:pPr>
            <w:r w:rsidRPr="006E3D2B">
              <w:t>NIE</w:t>
            </w:r>
          </w:p>
        </w:tc>
      </w:tr>
      <w:tr w:rsidR="007663FA" w:rsidRPr="00010045" w14:paraId="0B4D4344" w14:textId="77777777" w:rsidTr="000A2C02">
        <w:tc>
          <w:tcPr>
            <w:tcW w:w="0" w:type="auto"/>
            <w:shd w:val="clear" w:color="auto" w:fill="auto"/>
            <w:vAlign w:val="center"/>
          </w:tcPr>
          <w:p w14:paraId="57740F5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A7E5760" w14:textId="77777777" w:rsidR="007663FA" w:rsidRPr="00010045" w:rsidRDefault="007663FA" w:rsidP="000A2C02">
            <w:pPr>
              <w:spacing w:after="0"/>
              <w:ind w:firstLine="0"/>
              <w:jc w:val="left"/>
            </w:pPr>
            <w:r w:rsidRPr="00010045">
              <w:rPr>
                <w:color w:val="000000"/>
              </w:rPr>
              <w:t>Udostępnianie obrazów w jakości diagnostycznej i referencyjnej</w:t>
            </w:r>
          </w:p>
        </w:tc>
        <w:tc>
          <w:tcPr>
            <w:tcW w:w="1701" w:type="dxa"/>
            <w:shd w:val="clear" w:color="auto" w:fill="auto"/>
            <w:vAlign w:val="center"/>
          </w:tcPr>
          <w:p w14:paraId="7BEAC9A0" w14:textId="77777777" w:rsidR="007663FA" w:rsidRPr="00010045" w:rsidRDefault="007663FA" w:rsidP="000A2C02">
            <w:pPr>
              <w:spacing w:after="0"/>
              <w:jc w:val="center"/>
            </w:pPr>
            <w:r w:rsidRPr="00010045">
              <w:rPr>
                <w:lang w:eastAsia="en-US"/>
              </w:rPr>
              <w:t>TAK</w:t>
            </w:r>
          </w:p>
        </w:tc>
        <w:tc>
          <w:tcPr>
            <w:tcW w:w="1552" w:type="dxa"/>
            <w:vAlign w:val="center"/>
          </w:tcPr>
          <w:p w14:paraId="7945F176" w14:textId="77777777" w:rsidR="007663FA" w:rsidRPr="00010045" w:rsidRDefault="007663FA" w:rsidP="000A2C02">
            <w:pPr>
              <w:spacing w:after="0"/>
              <w:jc w:val="center"/>
              <w:rPr>
                <w:lang w:eastAsia="en-US"/>
              </w:rPr>
            </w:pPr>
            <w:r w:rsidRPr="006E3D2B">
              <w:t>NIE</w:t>
            </w:r>
          </w:p>
        </w:tc>
      </w:tr>
      <w:tr w:rsidR="007663FA" w:rsidRPr="00010045" w14:paraId="1F2FB80F" w14:textId="77777777" w:rsidTr="000A2C02">
        <w:tc>
          <w:tcPr>
            <w:tcW w:w="0" w:type="auto"/>
            <w:shd w:val="clear" w:color="auto" w:fill="auto"/>
            <w:vAlign w:val="center"/>
          </w:tcPr>
          <w:p w14:paraId="2E1A43D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0AA9662" w14:textId="77777777" w:rsidR="007663FA" w:rsidRPr="00010045" w:rsidRDefault="007663FA" w:rsidP="000A2C02">
            <w:pPr>
              <w:spacing w:after="0"/>
              <w:ind w:firstLine="0"/>
              <w:jc w:val="left"/>
            </w:pPr>
            <w:r w:rsidRPr="00010045">
              <w:rPr>
                <w:color w:val="000000"/>
              </w:rPr>
              <w:t>Obsługa stanowiska dwumonitorowego i trzymonitorowego przez system dystrybucji obrazów</w:t>
            </w:r>
          </w:p>
        </w:tc>
        <w:tc>
          <w:tcPr>
            <w:tcW w:w="1701" w:type="dxa"/>
            <w:shd w:val="clear" w:color="auto" w:fill="auto"/>
            <w:vAlign w:val="center"/>
          </w:tcPr>
          <w:p w14:paraId="6B57F54E" w14:textId="77777777" w:rsidR="007663FA" w:rsidRPr="00010045" w:rsidRDefault="007663FA" w:rsidP="000A2C02">
            <w:pPr>
              <w:spacing w:after="0"/>
              <w:jc w:val="center"/>
            </w:pPr>
            <w:r w:rsidRPr="00010045">
              <w:rPr>
                <w:lang w:eastAsia="en-US"/>
              </w:rPr>
              <w:t>TAK</w:t>
            </w:r>
          </w:p>
        </w:tc>
        <w:tc>
          <w:tcPr>
            <w:tcW w:w="1552" w:type="dxa"/>
            <w:vAlign w:val="center"/>
          </w:tcPr>
          <w:p w14:paraId="286AAB05" w14:textId="77777777" w:rsidR="007663FA" w:rsidRPr="00010045" w:rsidRDefault="007663FA" w:rsidP="000A2C02">
            <w:pPr>
              <w:spacing w:after="0"/>
              <w:jc w:val="center"/>
              <w:rPr>
                <w:lang w:eastAsia="en-US"/>
              </w:rPr>
            </w:pPr>
            <w:r w:rsidRPr="006E3D2B">
              <w:t>NIE</w:t>
            </w:r>
          </w:p>
        </w:tc>
      </w:tr>
      <w:tr w:rsidR="007663FA" w:rsidRPr="00010045" w14:paraId="2F233149" w14:textId="77777777" w:rsidTr="000A2C02">
        <w:tc>
          <w:tcPr>
            <w:tcW w:w="0" w:type="auto"/>
            <w:shd w:val="clear" w:color="auto" w:fill="auto"/>
            <w:vAlign w:val="center"/>
          </w:tcPr>
          <w:p w14:paraId="04B4D7BE"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8C541A8" w14:textId="77777777" w:rsidR="007663FA" w:rsidRPr="00010045" w:rsidRDefault="007663FA" w:rsidP="000A2C02">
            <w:pPr>
              <w:spacing w:after="0"/>
              <w:ind w:firstLine="0"/>
              <w:jc w:val="left"/>
            </w:pPr>
            <w:r w:rsidRPr="00010045">
              <w:rPr>
                <w:color w:val="000000"/>
              </w:rPr>
              <w:t>Progresywne wyświetlanie obrazów. Szybkie wyświetlenie obrazu w małej rozdzielczości i stopniowe zwiększanie rozdzielczości w miarę przesyłania kolejnych danych, aż do uzyskania obrazu w maksymalnej rozdzielczości diagnostycznej.</w:t>
            </w:r>
          </w:p>
        </w:tc>
        <w:tc>
          <w:tcPr>
            <w:tcW w:w="1701" w:type="dxa"/>
            <w:shd w:val="clear" w:color="auto" w:fill="auto"/>
            <w:vAlign w:val="center"/>
          </w:tcPr>
          <w:p w14:paraId="32749543" w14:textId="77777777" w:rsidR="007663FA" w:rsidRPr="00010045" w:rsidRDefault="007663FA" w:rsidP="000A2C02">
            <w:pPr>
              <w:spacing w:after="0"/>
              <w:jc w:val="center"/>
            </w:pPr>
            <w:r w:rsidRPr="00010045">
              <w:rPr>
                <w:lang w:eastAsia="en-US"/>
              </w:rPr>
              <w:t>TAK</w:t>
            </w:r>
          </w:p>
        </w:tc>
        <w:tc>
          <w:tcPr>
            <w:tcW w:w="1552" w:type="dxa"/>
            <w:vAlign w:val="center"/>
          </w:tcPr>
          <w:p w14:paraId="3D8EECE7" w14:textId="77777777" w:rsidR="007663FA" w:rsidRPr="00010045" w:rsidRDefault="007663FA" w:rsidP="000A2C02">
            <w:pPr>
              <w:spacing w:after="0"/>
              <w:jc w:val="center"/>
              <w:rPr>
                <w:lang w:eastAsia="en-US"/>
              </w:rPr>
            </w:pPr>
            <w:r w:rsidRPr="006E3D2B">
              <w:t>NIE</w:t>
            </w:r>
          </w:p>
        </w:tc>
      </w:tr>
      <w:tr w:rsidR="007663FA" w:rsidRPr="00010045" w14:paraId="75A2B7B1" w14:textId="77777777" w:rsidTr="000A2C02">
        <w:tc>
          <w:tcPr>
            <w:tcW w:w="0" w:type="auto"/>
            <w:shd w:val="clear" w:color="auto" w:fill="auto"/>
            <w:vAlign w:val="center"/>
          </w:tcPr>
          <w:p w14:paraId="74268F6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658C3CE" w14:textId="77777777" w:rsidR="007663FA" w:rsidRPr="00010045" w:rsidRDefault="007663FA" w:rsidP="000A2C02">
            <w:pPr>
              <w:spacing w:after="0"/>
              <w:ind w:firstLine="0"/>
              <w:jc w:val="left"/>
            </w:pPr>
            <w:r w:rsidRPr="00010045">
              <w:rPr>
                <w:color w:val="000000"/>
              </w:rPr>
              <w:t>Możliwość obejrzenia na ekranie użytkownika wykonanego i zatwierdzonego opisu badania.</w:t>
            </w:r>
          </w:p>
        </w:tc>
        <w:tc>
          <w:tcPr>
            <w:tcW w:w="1701" w:type="dxa"/>
            <w:shd w:val="clear" w:color="auto" w:fill="auto"/>
            <w:vAlign w:val="center"/>
          </w:tcPr>
          <w:p w14:paraId="165C77B3" w14:textId="77777777" w:rsidR="007663FA" w:rsidRPr="00010045" w:rsidRDefault="007663FA" w:rsidP="000A2C02">
            <w:pPr>
              <w:spacing w:after="0"/>
              <w:jc w:val="center"/>
            </w:pPr>
            <w:r w:rsidRPr="00010045">
              <w:rPr>
                <w:lang w:eastAsia="en-US"/>
              </w:rPr>
              <w:t>TAK</w:t>
            </w:r>
          </w:p>
        </w:tc>
        <w:tc>
          <w:tcPr>
            <w:tcW w:w="1552" w:type="dxa"/>
            <w:vAlign w:val="center"/>
          </w:tcPr>
          <w:p w14:paraId="7468DAE7" w14:textId="77777777" w:rsidR="007663FA" w:rsidRPr="00010045" w:rsidRDefault="007663FA" w:rsidP="000A2C02">
            <w:pPr>
              <w:spacing w:after="0"/>
              <w:jc w:val="center"/>
              <w:rPr>
                <w:lang w:eastAsia="en-US"/>
              </w:rPr>
            </w:pPr>
            <w:r w:rsidRPr="006E3D2B">
              <w:t>NIE</w:t>
            </w:r>
          </w:p>
        </w:tc>
      </w:tr>
      <w:tr w:rsidR="007663FA" w:rsidRPr="00010045" w14:paraId="6FF9C3AA" w14:textId="77777777" w:rsidTr="000A2C02">
        <w:tc>
          <w:tcPr>
            <w:tcW w:w="0" w:type="auto"/>
            <w:shd w:val="clear" w:color="auto" w:fill="auto"/>
            <w:vAlign w:val="center"/>
          </w:tcPr>
          <w:p w14:paraId="7E6DF12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AC9DFCD" w14:textId="77777777" w:rsidR="007663FA" w:rsidRPr="00010045" w:rsidRDefault="007663FA" w:rsidP="000A2C02">
            <w:pPr>
              <w:spacing w:after="0"/>
              <w:ind w:firstLine="0"/>
              <w:jc w:val="left"/>
            </w:pPr>
            <w:r w:rsidRPr="00010045">
              <w:rPr>
                <w:color w:val="000000"/>
              </w:rPr>
              <w:t>Możliwość zarządzania automatyczną dystrybucja badań radiologicznych. Możliwość określania, na które stacje diagnostyczne będą niezależnie przesyłane określone obrazy DICOM</w:t>
            </w:r>
          </w:p>
        </w:tc>
        <w:tc>
          <w:tcPr>
            <w:tcW w:w="1701" w:type="dxa"/>
            <w:shd w:val="clear" w:color="auto" w:fill="auto"/>
            <w:vAlign w:val="center"/>
          </w:tcPr>
          <w:p w14:paraId="0D9BABF2" w14:textId="77777777" w:rsidR="007663FA" w:rsidRPr="00010045" w:rsidRDefault="007663FA" w:rsidP="000A2C02">
            <w:pPr>
              <w:spacing w:after="0"/>
              <w:jc w:val="center"/>
            </w:pPr>
            <w:r w:rsidRPr="00010045">
              <w:rPr>
                <w:lang w:eastAsia="en-US"/>
              </w:rPr>
              <w:t>TAK</w:t>
            </w:r>
          </w:p>
        </w:tc>
        <w:tc>
          <w:tcPr>
            <w:tcW w:w="1552" w:type="dxa"/>
            <w:vAlign w:val="center"/>
          </w:tcPr>
          <w:p w14:paraId="282008AE" w14:textId="77777777" w:rsidR="007663FA" w:rsidRPr="00010045" w:rsidRDefault="007663FA" w:rsidP="000A2C02">
            <w:pPr>
              <w:spacing w:after="0"/>
              <w:jc w:val="center"/>
              <w:rPr>
                <w:lang w:eastAsia="en-US"/>
              </w:rPr>
            </w:pPr>
            <w:r w:rsidRPr="006E3D2B">
              <w:t>NIE</w:t>
            </w:r>
          </w:p>
        </w:tc>
      </w:tr>
      <w:tr w:rsidR="007663FA" w:rsidRPr="00010045" w14:paraId="05E37BF9" w14:textId="77777777" w:rsidTr="000A2C02">
        <w:tc>
          <w:tcPr>
            <w:tcW w:w="0" w:type="auto"/>
            <w:shd w:val="clear" w:color="auto" w:fill="auto"/>
            <w:vAlign w:val="center"/>
          </w:tcPr>
          <w:p w14:paraId="5BD4436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92A7698" w14:textId="77777777" w:rsidR="007663FA" w:rsidRPr="00010045" w:rsidRDefault="007663FA" w:rsidP="000A2C02">
            <w:pPr>
              <w:spacing w:after="0"/>
              <w:ind w:firstLine="0"/>
              <w:jc w:val="left"/>
            </w:pPr>
            <w:r w:rsidRPr="00010045">
              <w:rPr>
                <w:color w:val="000000"/>
              </w:rPr>
              <w:t>Podstawowa obróbka (zaczernienie, kontrast, obroty, powiększenia) każdego obrazu na ekranie użytkownika</w:t>
            </w:r>
          </w:p>
        </w:tc>
        <w:tc>
          <w:tcPr>
            <w:tcW w:w="1701" w:type="dxa"/>
            <w:shd w:val="clear" w:color="auto" w:fill="auto"/>
            <w:vAlign w:val="center"/>
          </w:tcPr>
          <w:p w14:paraId="6D149D8D" w14:textId="77777777" w:rsidR="007663FA" w:rsidRPr="00010045" w:rsidRDefault="007663FA" w:rsidP="000A2C02">
            <w:pPr>
              <w:spacing w:after="0"/>
              <w:jc w:val="center"/>
            </w:pPr>
            <w:r w:rsidRPr="00010045">
              <w:rPr>
                <w:lang w:eastAsia="en-US"/>
              </w:rPr>
              <w:t>TAK</w:t>
            </w:r>
          </w:p>
        </w:tc>
        <w:tc>
          <w:tcPr>
            <w:tcW w:w="1552" w:type="dxa"/>
            <w:vAlign w:val="center"/>
          </w:tcPr>
          <w:p w14:paraId="4AED1FA3" w14:textId="77777777" w:rsidR="007663FA" w:rsidRPr="00010045" w:rsidRDefault="007663FA" w:rsidP="000A2C02">
            <w:pPr>
              <w:spacing w:after="0"/>
              <w:jc w:val="center"/>
              <w:rPr>
                <w:lang w:eastAsia="en-US"/>
              </w:rPr>
            </w:pPr>
            <w:r w:rsidRPr="006E3D2B">
              <w:t>NIE</w:t>
            </w:r>
          </w:p>
        </w:tc>
      </w:tr>
      <w:tr w:rsidR="007663FA" w:rsidRPr="00010045" w14:paraId="264261DB" w14:textId="77777777" w:rsidTr="000A2C02">
        <w:tc>
          <w:tcPr>
            <w:tcW w:w="0" w:type="auto"/>
            <w:shd w:val="clear" w:color="auto" w:fill="auto"/>
            <w:vAlign w:val="center"/>
          </w:tcPr>
          <w:p w14:paraId="0317A513"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D24846C" w14:textId="77777777" w:rsidR="007663FA" w:rsidRPr="00010045" w:rsidRDefault="007663FA" w:rsidP="000A2C02">
            <w:pPr>
              <w:spacing w:after="0"/>
              <w:ind w:firstLine="0"/>
              <w:jc w:val="left"/>
            </w:pPr>
            <w:r w:rsidRPr="00010045">
              <w:rPr>
                <w:color w:val="000000"/>
              </w:rPr>
              <w:t>Ograniczenie dostępu do danych wyłącznie dla osób uprawnionych</w:t>
            </w:r>
          </w:p>
        </w:tc>
        <w:tc>
          <w:tcPr>
            <w:tcW w:w="1701" w:type="dxa"/>
            <w:shd w:val="clear" w:color="auto" w:fill="auto"/>
            <w:vAlign w:val="center"/>
          </w:tcPr>
          <w:p w14:paraId="3CF8F7C2" w14:textId="77777777" w:rsidR="007663FA" w:rsidRPr="00010045" w:rsidRDefault="007663FA" w:rsidP="000A2C02">
            <w:pPr>
              <w:spacing w:after="0"/>
              <w:jc w:val="center"/>
            </w:pPr>
            <w:r w:rsidRPr="00010045">
              <w:rPr>
                <w:lang w:eastAsia="en-US"/>
              </w:rPr>
              <w:t>TAK</w:t>
            </w:r>
          </w:p>
        </w:tc>
        <w:tc>
          <w:tcPr>
            <w:tcW w:w="1552" w:type="dxa"/>
            <w:vAlign w:val="center"/>
          </w:tcPr>
          <w:p w14:paraId="364593C3" w14:textId="77777777" w:rsidR="007663FA" w:rsidRPr="00010045" w:rsidRDefault="007663FA" w:rsidP="000A2C02">
            <w:pPr>
              <w:spacing w:after="0"/>
              <w:jc w:val="center"/>
              <w:rPr>
                <w:lang w:eastAsia="en-US"/>
              </w:rPr>
            </w:pPr>
            <w:r w:rsidRPr="006E3D2B">
              <w:t>NIE</w:t>
            </w:r>
          </w:p>
        </w:tc>
      </w:tr>
      <w:tr w:rsidR="007663FA" w:rsidRPr="00010045" w14:paraId="0D7F46D9" w14:textId="77777777" w:rsidTr="000A2C02">
        <w:tc>
          <w:tcPr>
            <w:tcW w:w="0" w:type="auto"/>
            <w:shd w:val="clear" w:color="auto" w:fill="auto"/>
            <w:vAlign w:val="center"/>
          </w:tcPr>
          <w:p w14:paraId="5BB0C30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7360343" w14:textId="77777777" w:rsidR="007663FA" w:rsidRPr="00010045" w:rsidRDefault="007663FA" w:rsidP="000A2C02">
            <w:pPr>
              <w:spacing w:after="0"/>
              <w:ind w:firstLine="0"/>
              <w:jc w:val="left"/>
            </w:pPr>
            <w:r w:rsidRPr="00010045">
              <w:rPr>
                <w:color w:val="000000"/>
              </w:rPr>
              <w:t>Rejestracja zgodna z wymogami sprawozdawczości elektronicznej do NFZ</w:t>
            </w:r>
          </w:p>
        </w:tc>
        <w:tc>
          <w:tcPr>
            <w:tcW w:w="1701" w:type="dxa"/>
            <w:shd w:val="clear" w:color="auto" w:fill="auto"/>
            <w:vAlign w:val="center"/>
          </w:tcPr>
          <w:p w14:paraId="5E27EB84" w14:textId="77777777" w:rsidR="007663FA" w:rsidRPr="00010045" w:rsidRDefault="007663FA" w:rsidP="000A2C02">
            <w:pPr>
              <w:spacing w:after="0"/>
              <w:jc w:val="center"/>
            </w:pPr>
            <w:r w:rsidRPr="00010045">
              <w:rPr>
                <w:lang w:eastAsia="en-US"/>
              </w:rPr>
              <w:t>TAK</w:t>
            </w:r>
          </w:p>
        </w:tc>
        <w:tc>
          <w:tcPr>
            <w:tcW w:w="1552" w:type="dxa"/>
            <w:vAlign w:val="center"/>
          </w:tcPr>
          <w:p w14:paraId="3C83206A" w14:textId="77777777" w:rsidR="007663FA" w:rsidRPr="00010045" w:rsidRDefault="007663FA" w:rsidP="000A2C02">
            <w:pPr>
              <w:spacing w:after="0"/>
              <w:jc w:val="center"/>
              <w:rPr>
                <w:lang w:eastAsia="en-US"/>
              </w:rPr>
            </w:pPr>
            <w:r w:rsidRPr="006E3D2B">
              <w:t>NIE</w:t>
            </w:r>
          </w:p>
        </w:tc>
      </w:tr>
      <w:tr w:rsidR="007663FA" w:rsidRPr="00010045" w14:paraId="16F1AD20" w14:textId="77777777" w:rsidTr="000A2C02">
        <w:tc>
          <w:tcPr>
            <w:tcW w:w="0" w:type="auto"/>
            <w:shd w:val="clear" w:color="auto" w:fill="auto"/>
            <w:vAlign w:val="center"/>
          </w:tcPr>
          <w:p w14:paraId="66CD991E"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8780D21" w14:textId="77777777" w:rsidR="007663FA" w:rsidRPr="00010045" w:rsidRDefault="007663FA" w:rsidP="000A2C02">
            <w:pPr>
              <w:spacing w:after="0"/>
              <w:ind w:firstLine="0"/>
              <w:jc w:val="left"/>
            </w:pPr>
            <w:r w:rsidRPr="00010045">
              <w:rPr>
                <w:color w:val="000000"/>
              </w:rPr>
              <w:t>Możliwość wpisywania pacjenta na kolejkę oczekujących zgodnie z wymaganiami NFZ połączoną z listą roboczą pracowni</w:t>
            </w:r>
          </w:p>
        </w:tc>
        <w:tc>
          <w:tcPr>
            <w:tcW w:w="1701" w:type="dxa"/>
            <w:shd w:val="clear" w:color="auto" w:fill="auto"/>
            <w:vAlign w:val="center"/>
          </w:tcPr>
          <w:p w14:paraId="309CA725" w14:textId="77777777" w:rsidR="007663FA" w:rsidRPr="00010045" w:rsidRDefault="007663FA" w:rsidP="000A2C02">
            <w:pPr>
              <w:spacing w:after="0"/>
              <w:jc w:val="center"/>
            </w:pPr>
            <w:r w:rsidRPr="00010045">
              <w:rPr>
                <w:lang w:eastAsia="en-US"/>
              </w:rPr>
              <w:t>TAK</w:t>
            </w:r>
          </w:p>
        </w:tc>
        <w:tc>
          <w:tcPr>
            <w:tcW w:w="1552" w:type="dxa"/>
            <w:vAlign w:val="center"/>
          </w:tcPr>
          <w:p w14:paraId="04C50F89" w14:textId="77777777" w:rsidR="007663FA" w:rsidRPr="00010045" w:rsidRDefault="007663FA" w:rsidP="000A2C02">
            <w:pPr>
              <w:spacing w:after="0"/>
              <w:jc w:val="center"/>
              <w:rPr>
                <w:lang w:eastAsia="en-US"/>
              </w:rPr>
            </w:pPr>
            <w:r w:rsidRPr="006E3D2B">
              <w:t>NIE</w:t>
            </w:r>
          </w:p>
        </w:tc>
      </w:tr>
      <w:tr w:rsidR="007663FA" w:rsidRPr="00010045" w14:paraId="46E49DBB" w14:textId="77777777" w:rsidTr="000A2C02">
        <w:tc>
          <w:tcPr>
            <w:tcW w:w="0" w:type="auto"/>
            <w:shd w:val="clear" w:color="auto" w:fill="auto"/>
            <w:vAlign w:val="center"/>
          </w:tcPr>
          <w:p w14:paraId="508B5A7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D1BAAFB" w14:textId="77777777" w:rsidR="007663FA" w:rsidRPr="00010045" w:rsidRDefault="007663FA" w:rsidP="000A2C02">
            <w:pPr>
              <w:spacing w:after="0"/>
              <w:ind w:firstLine="0"/>
              <w:jc w:val="left"/>
            </w:pPr>
            <w:r w:rsidRPr="00010045">
              <w:rPr>
                <w:color w:val="000000"/>
              </w:rPr>
              <w:t>Planowanie i rejestracja badania dla określonej pracowni z możliwością wykorzystania i definiowania terminarza oraz zmiany terminów badań na każdym etapie, aż do jego wykonania.</w:t>
            </w:r>
          </w:p>
        </w:tc>
        <w:tc>
          <w:tcPr>
            <w:tcW w:w="1701" w:type="dxa"/>
            <w:shd w:val="clear" w:color="auto" w:fill="auto"/>
            <w:vAlign w:val="center"/>
          </w:tcPr>
          <w:p w14:paraId="797B27C9" w14:textId="77777777" w:rsidR="007663FA" w:rsidRPr="00010045" w:rsidRDefault="007663FA" w:rsidP="000A2C02">
            <w:pPr>
              <w:spacing w:after="0"/>
              <w:jc w:val="center"/>
            </w:pPr>
            <w:r w:rsidRPr="00010045">
              <w:rPr>
                <w:lang w:eastAsia="en-US"/>
              </w:rPr>
              <w:t>TAK</w:t>
            </w:r>
          </w:p>
        </w:tc>
        <w:tc>
          <w:tcPr>
            <w:tcW w:w="1552" w:type="dxa"/>
            <w:vAlign w:val="center"/>
          </w:tcPr>
          <w:p w14:paraId="04B24A9A" w14:textId="77777777" w:rsidR="007663FA" w:rsidRPr="00010045" w:rsidRDefault="007663FA" w:rsidP="000A2C02">
            <w:pPr>
              <w:spacing w:after="0"/>
              <w:jc w:val="center"/>
              <w:rPr>
                <w:lang w:eastAsia="en-US"/>
              </w:rPr>
            </w:pPr>
            <w:r w:rsidRPr="006E3D2B">
              <w:t>NIE</w:t>
            </w:r>
          </w:p>
        </w:tc>
      </w:tr>
      <w:tr w:rsidR="007663FA" w:rsidRPr="00010045" w14:paraId="608F5895" w14:textId="77777777" w:rsidTr="000A2C02">
        <w:tc>
          <w:tcPr>
            <w:tcW w:w="0" w:type="auto"/>
            <w:shd w:val="clear" w:color="auto" w:fill="auto"/>
            <w:vAlign w:val="center"/>
          </w:tcPr>
          <w:p w14:paraId="4B83FA1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11DC7BB" w14:textId="77777777" w:rsidR="007663FA" w:rsidRPr="00010045" w:rsidRDefault="007663FA" w:rsidP="000A2C02">
            <w:pPr>
              <w:spacing w:after="0"/>
              <w:ind w:firstLine="0"/>
              <w:jc w:val="left"/>
            </w:pPr>
            <w:r w:rsidRPr="00010045">
              <w:rPr>
                <w:color w:val="000000"/>
              </w:rPr>
              <w:t>Możliwość zaplanowania wykonania badania z dokładnością do godziny wykonania np. 10:15.</w:t>
            </w:r>
          </w:p>
        </w:tc>
        <w:tc>
          <w:tcPr>
            <w:tcW w:w="1701" w:type="dxa"/>
            <w:shd w:val="clear" w:color="auto" w:fill="auto"/>
            <w:vAlign w:val="center"/>
          </w:tcPr>
          <w:p w14:paraId="0E840B15" w14:textId="77777777" w:rsidR="007663FA" w:rsidRPr="00010045" w:rsidRDefault="007663FA" w:rsidP="000A2C02">
            <w:pPr>
              <w:spacing w:after="0"/>
              <w:jc w:val="center"/>
            </w:pPr>
            <w:r w:rsidRPr="00010045">
              <w:rPr>
                <w:lang w:eastAsia="en-US"/>
              </w:rPr>
              <w:t>TAK</w:t>
            </w:r>
          </w:p>
        </w:tc>
        <w:tc>
          <w:tcPr>
            <w:tcW w:w="1552" w:type="dxa"/>
            <w:vAlign w:val="center"/>
          </w:tcPr>
          <w:p w14:paraId="7AA9D64E" w14:textId="77777777" w:rsidR="007663FA" w:rsidRPr="00010045" w:rsidRDefault="007663FA" w:rsidP="000A2C02">
            <w:pPr>
              <w:spacing w:after="0"/>
              <w:jc w:val="center"/>
              <w:rPr>
                <w:lang w:eastAsia="en-US"/>
              </w:rPr>
            </w:pPr>
            <w:r>
              <w:t>TAK</w:t>
            </w:r>
          </w:p>
        </w:tc>
      </w:tr>
      <w:tr w:rsidR="007663FA" w:rsidRPr="00010045" w14:paraId="4FE571A4" w14:textId="77777777" w:rsidTr="000A2C02">
        <w:tc>
          <w:tcPr>
            <w:tcW w:w="0" w:type="auto"/>
            <w:shd w:val="clear" w:color="auto" w:fill="auto"/>
            <w:vAlign w:val="center"/>
          </w:tcPr>
          <w:p w14:paraId="76463BD8"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F72C700" w14:textId="77777777" w:rsidR="007663FA" w:rsidRPr="00010045" w:rsidRDefault="007663FA" w:rsidP="000A2C02">
            <w:pPr>
              <w:spacing w:after="0"/>
              <w:ind w:firstLine="0"/>
              <w:jc w:val="left"/>
            </w:pPr>
            <w:r w:rsidRPr="00010045">
              <w:rPr>
                <w:color w:val="000000"/>
              </w:rPr>
              <w:t>Automatyczne generowanie harmonogramu pracy pracowni z uwzględnieniem dni wolnych.</w:t>
            </w:r>
          </w:p>
        </w:tc>
        <w:tc>
          <w:tcPr>
            <w:tcW w:w="1701" w:type="dxa"/>
            <w:shd w:val="clear" w:color="auto" w:fill="auto"/>
            <w:vAlign w:val="center"/>
          </w:tcPr>
          <w:p w14:paraId="71493CD0" w14:textId="77777777" w:rsidR="007663FA" w:rsidRPr="00010045" w:rsidRDefault="007663FA" w:rsidP="000A2C02">
            <w:pPr>
              <w:spacing w:after="0"/>
              <w:jc w:val="center"/>
            </w:pPr>
            <w:r w:rsidRPr="00010045">
              <w:rPr>
                <w:lang w:eastAsia="en-US"/>
              </w:rPr>
              <w:t>TAK</w:t>
            </w:r>
          </w:p>
        </w:tc>
        <w:tc>
          <w:tcPr>
            <w:tcW w:w="1552" w:type="dxa"/>
            <w:vAlign w:val="center"/>
          </w:tcPr>
          <w:p w14:paraId="21AEF478" w14:textId="77777777" w:rsidR="007663FA" w:rsidRPr="00010045" w:rsidRDefault="007663FA" w:rsidP="000A2C02">
            <w:pPr>
              <w:spacing w:after="0"/>
              <w:jc w:val="center"/>
              <w:rPr>
                <w:lang w:eastAsia="en-US"/>
              </w:rPr>
            </w:pPr>
            <w:r w:rsidRPr="006E3D2B">
              <w:t>NIE</w:t>
            </w:r>
          </w:p>
        </w:tc>
      </w:tr>
      <w:tr w:rsidR="007663FA" w:rsidRPr="00010045" w14:paraId="28E1B680" w14:textId="77777777" w:rsidTr="000A2C02">
        <w:tc>
          <w:tcPr>
            <w:tcW w:w="0" w:type="auto"/>
            <w:shd w:val="clear" w:color="auto" w:fill="auto"/>
            <w:vAlign w:val="center"/>
          </w:tcPr>
          <w:p w14:paraId="3045767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3DDD365" w14:textId="77777777" w:rsidR="007663FA" w:rsidRPr="00010045" w:rsidRDefault="007663FA" w:rsidP="000A2C02">
            <w:pPr>
              <w:spacing w:after="0"/>
              <w:ind w:firstLine="0"/>
              <w:jc w:val="left"/>
            </w:pPr>
            <w:r w:rsidRPr="00010045">
              <w:rPr>
                <w:color w:val="000000"/>
              </w:rPr>
              <w:t>Możliwość ręcznej modyfikacji pojedynczych dni w terminarzu.</w:t>
            </w:r>
          </w:p>
        </w:tc>
        <w:tc>
          <w:tcPr>
            <w:tcW w:w="1701" w:type="dxa"/>
            <w:shd w:val="clear" w:color="auto" w:fill="auto"/>
            <w:vAlign w:val="center"/>
          </w:tcPr>
          <w:p w14:paraId="2003BDAF" w14:textId="77777777" w:rsidR="007663FA" w:rsidRPr="00010045" w:rsidRDefault="007663FA" w:rsidP="000A2C02">
            <w:pPr>
              <w:spacing w:after="0"/>
              <w:jc w:val="center"/>
            </w:pPr>
            <w:r w:rsidRPr="00010045">
              <w:rPr>
                <w:lang w:eastAsia="en-US"/>
              </w:rPr>
              <w:t>TAK</w:t>
            </w:r>
          </w:p>
        </w:tc>
        <w:tc>
          <w:tcPr>
            <w:tcW w:w="1552" w:type="dxa"/>
            <w:vAlign w:val="center"/>
          </w:tcPr>
          <w:p w14:paraId="4A909CF1" w14:textId="77777777" w:rsidR="007663FA" w:rsidRPr="00010045" w:rsidRDefault="007663FA" w:rsidP="000A2C02">
            <w:pPr>
              <w:spacing w:after="0"/>
              <w:jc w:val="center"/>
              <w:rPr>
                <w:lang w:eastAsia="en-US"/>
              </w:rPr>
            </w:pPr>
            <w:r w:rsidRPr="006E3D2B">
              <w:t>NIE</w:t>
            </w:r>
          </w:p>
        </w:tc>
      </w:tr>
      <w:tr w:rsidR="007663FA" w:rsidRPr="00010045" w14:paraId="7A124DB9" w14:textId="77777777" w:rsidTr="000A2C02">
        <w:tc>
          <w:tcPr>
            <w:tcW w:w="0" w:type="auto"/>
            <w:shd w:val="clear" w:color="auto" w:fill="auto"/>
            <w:vAlign w:val="center"/>
          </w:tcPr>
          <w:p w14:paraId="7623040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85E2482" w14:textId="77777777" w:rsidR="007663FA" w:rsidRPr="00010045" w:rsidRDefault="007663FA" w:rsidP="000A2C02">
            <w:pPr>
              <w:spacing w:after="0"/>
              <w:ind w:firstLine="0"/>
              <w:jc w:val="left"/>
            </w:pPr>
            <w:r w:rsidRPr="00010045">
              <w:rPr>
                <w:color w:val="000000"/>
              </w:rPr>
              <w:t>Możliwość ustalenia czasu trwania badania indywidualnie dla każdego pacjenta.</w:t>
            </w:r>
          </w:p>
        </w:tc>
        <w:tc>
          <w:tcPr>
            <w:tcW w:w="1701" w:type="dxa"/>
            <w:shd w:val="clear" w:color="auto" w:fill="auto"/>
            <w:vAlign w:val="center"/>
          </w:tcPr>
          <w:p w14:paraId="0EAB7043" w14:textId="77777777" w:rsidR="007663FA" w:rsidRPr="00010045" w:rsidRDefault="007663FA" w:rsidP="000A2C02">
            <w:pPr>
              <w:spacing w:after="0"/>
              <w:jc w:val="center"/>
            </w:pPr>
            <w:r w:rsidRPr="00010045">
              <w:rPr>
                <w:lang w:eastAsia="en-US"/>
              </w:rPr>
              <w:t>TAK</w:t>
            </w:r>
          </w:p>
        </w:tc>
        <w:tc>
          <w:tcPr>
            <w:tcW w:w="1552" w:type="dxa"/>
            <w:vAlign w:val="center"/>
          </w:tcPr>
          <w:p w14:paraId="61FE766E" w14:textId="77777777" w:rsidR="007663FA" w:rsidRPr="00010045" w:rsidRDefault="007663FA" w:rsidP="000A2C02">
            <w:pPr>
              <w:spacing w:after="0"/>
              <w:jc w:val="center"/>
              <w:rPr>
                <w:lang w:eastAsia="en-US"/>
              </w:rPr>
            </w:pPr>
            <w:r w:rsidRPr="006E3D2B">
              <w:t>NIE</w:t>
            </w:r>
          </w:p>
        </w:tc>
      </w:tr>
      <w:tr w:rsidR="007663FA" w:rsidRPr="00010045" w14:paraId="5ACCE36B" w14:textId="77777777" w:rsidTr="000A2C02">
        <w:tc>
          <w:tcPr>
            <w:tcW w:w="0" w:type="auto"/>
            <w:shd w:val="clear" w:color="auto" w:fill="auto"/>
            <w:vAlign w:val="center"/>
          </w:tcPr>
          <w:p w14:paraId="2B3CA46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07BB000" w14:textId="77777777" w:rsidR="007663FA" w:rsidRPr="00010045" w:rsidRDefault="007663FA" w:rsidP="000A2C02">
            <w:pPr>
              <w:spacing w:after="0"/>
              <w:ind w:firstLine="0"/>
              <w:jc w:val="left"/>
            </w:pPr>
            <w:r w:rsidRPr="00010045">
              <w:rPr>
                <w:color w:val="000000"/>
              </w:rPr>
              <w:t>Możliwość anulowania zaplanowanego badania</w:t>
            </w:r>
          </w:p>
        </w:tc>
        <w:tc>
          <w:tcPr>
            <w:tcW w:w="1701" w:type="dxa"/>
            <w:shd w:val="clear" w:color="auto" w:fill="auto"/>
            <w:vAlign w:val="center"/>
          </w:tcPr>
          <w:p w14:paraId="341BCCC3" w14:textId="77777777" w:rsidR="007663FA" w:rsidRPr="00010045" w:rsidRDefault="007663FA" w:rsidP="000A2C02">
            <w:pPr>
              <w:spacing w:after="0"/>
              <w:jc w:val="center"/>
            </w:pPr>
            <w:r w:rsidRPr="00010045">
              <w:rPr>
                <w:lang w:eastAsia="en-US"/>
              </w:rPr>
              <w:t>TAK</w:t>
            </w:r>
          </w:p>
        </w:tc>
        <w:tc>
          <w:tcPr>
            <w:tcW w:w="1552" w:type="dxa"/>
            <w:vAlign w:val="center"/>
          </w:tcPr>
          <w:p w14:paraId="298B29BC" w14:textId="77777777" w:rsidR="007663FA" w:rsidRPr="00010045" w:rsidRDefault="007663FA" w:rsidP="000A2C02">
            <w:pPr>
              <w:spacing w:after="0"/>
              <w:jc w:val="center"/>
              <w:rPr>
                <w:lang w:eastAsia="en-US"/>
              </w:rPr>
            </w:pPr>
            <w:r w:rsidRPr="006E3D2B">
              <w:t>NIE</w:t>
            </w:r>
          </w:p>
        </w:tc>
      </w:tr>
      <w:tr w:rsidR="007663FA" w:rsidRPr="00010045" w14:paraId="7F1DA927" w14:textId="77777777" w:rsidTr="000A2C02">
        <w:tc>
          <w:tcPr>
            <w:tcW w:w="0" w:type="auto"/>
            <w:shd w:val="clear" w:color="auto" w:fill="auto"/>
            <w:vAlign w:val="center"/>
          </w:tcPr>
          <w:p w14:paraId="013D5CB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A1A679E" w14:textId="77777777" w:rsidR="007663FA" w:rsidRPr="00010045" w:rsidRDefault="007663FA" w:rsidP="000A2C02">
            <w:pPr>
              <w:spacing w:after="0"/>
              <w:ind w:firstLine="0"/>
              <w:jc w:val="left"/>
            </w:pPr>
            <w:r w:rsidRPr="00010045">
              <w:rPr>
                <w:color w:val="000000"/>
              </w:rPr>
              <w:t>Możliwość przywrócenia do aktywności anulowanego badania diagnostycznego</w:t>
            </w:r>
          </w:p>
        </w:tc>
        <w:tc>
          <w:tcPr>
            <w:tcW w:w="1701" w:type="dxa"/>
            <w:shd w:val="clear" w:color="auto" w:fill="auto"/>
            <w:vAlign w:val="center"/>
          </w:tcPr>
          <w:p w14:paraId="5205E666" w14:textId="77777777" w:rsidR="007663FA" w:rsidRPr="00010045" w:rsidRDefault="007663FA" w:rsidP="000A2C02">
            <w:pPr>
              <w:spacing w:after="0"/>
              <w:jc w:val="center"/>
            </w:pPr>
            <w:r w:rsidRPr="00010045">
              <w:rPr>
                <w:lang w:eastAsia="en-US"/>
              </w:rPr>
              <w:t>TAK</w:t>
            </w:r>
          </w:p>
        </w:tc>
        <w:tc>
          <w:tcPr>
            <w:tcW w:w="1552" w:type="dxa"/>
            <w:vAlign w:val="center"/>
          </w:tcPr>
          <w:p w14:paraId="4764BFC4" w14:textId="77777777" w:rsidR="007663FA" w:rsidRPr="00010045" w:rsidRDefault="007663FA" w:rsidP="000A2C02">
            <w:pPr>
              <w:spacing w:after="0"/>
              <w:jc w:val="center"/>
              <w:rPr>
                <w:lang w:eastAsia="en-US"/>
              </w:rPr>
            </w:pPr>
            <w:r w:rsidRPr="006E3D2B">
              <w:t>NIE</w:t>
            </w:r>
          </w:p>
        </w:tc>
      </w:tr>
      <w:tr w:rsidR="007663FA" w:rsidRPr="00010045" w14:paraId="260B8C05" w14:textId="77777777" w:rsidTr="000A2C02">
        <w:tc>
          <w:tcPr>
            <w:tcW w:w="0" w:type="auto"/>
            <w:shd w:val="clear" w:color="auto" w:fill="auto"/>
            <w:vAlign w:val="center"/>
          </w:tcPr>
          <w:p w14:paraId="2FEF2D0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59F9375" w14:textId="77777777" w:rsidR="007663FA" w:rsidRPr="00010045" w:rsidRDefault="007663FA" w:rsidP="000A2C02">
            <w:pPr>
              <w:spacing w:after="0"/>
              <w:ind w:firstLine="0"/>
              <w:jc w:val="left"/>
            </w:pPr>
            <w:r w:rsidRPr="00010045">
              <w:rPr>
                <w:color w:val="000000"/>
              </w:rPr>
              <w:t>Możliwość zmiany terminu badania bez konieczności ponownego rejestrowania pacjenta.</w:t>
            </w:r>
          </w:p>
        </w:tc>
        <w:tc>
          <w:tcPr>
            <w:tcW w:w="1701" w:type="dxa"/>
            <w:shd w:val="clear" w:color="auto" w:fill="auto"/>
            <w:vAlign w:val="center"/>
          </w:tcPr>
          <w:p w14:paraId="55E8932B" w14:textId="77777777" w:rsidR="007663FA" w:rsidRPr="00010045" w:rsidRDefault="007663FA" w:rsidP="000A2C02">
            <w:pPr>
              <w:spacing w:after="0"/>
              <w:jc w:val="center"/>
            </w:pPr>
            <w:r w:rsidRPr="00010045">
              <w:rPr>
                <w:lang w:eastAsia="en-US"/>
              </w:rPr>
              <w:t>TAK</w:t>
            </w:r>
          </w:p>
        </w:tc>
        <w:tc>
          <w:tcPr>
            <w:tcW w:w="1552" w:type="dxa"/>
            <w:vAlign w:val="center"/>
          </w:tcPr>
          <w:p w14:paraId="5662C424" w14:textId="77777777" w:rsidR="007663FA" w:rsidRPr="00010045" w:rsidRDefault="007663FA" w:rsidP="000A2C02">
            <w:pPr>
              <w:spacing w:after="0"/>
              <w:jc w:val="center"/>
              <w:rPr>
                <w:lang w:eastAsia="en-US"/>
              </w:rPr>
            </w:pPr>
            <w:r w:rsidRPr="006E3D2B">
              <w:t>NIE</w:t>
            </w:r>
          </w:p>
        </w:tc>
      </w:tr>
      <w:tr w:rsidR="007663FA" w:rsidRPr="00010045" w14:paraId="02E57A3A" w14:textId="77777777" w:rsidTr="000A2C02">
        <w:tc>
          <w:tcPr>
            <w:tcW w:w="0" w:type="auto"/>
            <w:shd w:val="clear" w:color="auto" w:fill="auto"/>
            <w:vAlign w:val="center"/>
          </w:tcPr>
          <w:p w14:paraId="240767B9"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B22D7C2" w14:textId="77777777" w:rsidR="007663FA" w:rsidRPr="00010045" w:rsidRDefault="007663FA" w:rsidP="000A2C02">
            <w:pPr>
              <w:spacing w:after="0"/>
              <w:ind w:firstLine="0"/>
              <w:jc w:val="left"/>
            </w:pPr>
            <w:r w:rsidRPr="00010045">
              <w:rPr>
                <w:color w:val="000000"/>
              </w:rPr>
              <w:t>Przegląd oraz możliwość wydruku listy pacjentów do badania w wybranym dniu do danej pracowni.</w:t>
            </w:r>
          </w:p>
        </w:tc>
        <w:tc>
          <w:tcPr>
            <w:tcW w:w="1701" w:type="dxa"/>
            <w:shd w:val="clear" w:color="auto" w:fill="auto"/>
            <w:vAlign w:val="center"/>
          </w:tcPr>
          <w:p w14:paraId="12BC061F" w14:textId="77777777" w:rsidR="007663FA" w:rsidRPr="00010045" w:rsidRDefault="007663FA" w:rsidP="000A2C02">
            <w:pPr>
              <w:spacing w:after="0"/>
              <w:jc w:val="center"/>
            </w:pPr>
            <w:r w:rsidRPr="00010045">
              <w:rPr>
                <w:lang w:eastAsia="en-US"/>
              </w:rPr>
              <w:t>TAK</w:t>
            </w:r>
          </w:p>
        </w:tc>
        <w:tc>
          <w:tcPr>
            <w:tcW w:w="1552" w:type="dxa"/>
            <w:vAlign w:val="center"/>
          </w:tcPr>
          <w:p w14:paraId="5243822B" w14:textId="77777777" w:rsidR="007663FA" w:rsidRPr="00010045" w:rsidRDefault="007663FA" w:rsidP="000A2C02">
            <w:pPr>
              <w:spacing w:after="0"/>
              <w:jc w:val="center"/>
              <w:rPr>
                <w:lang w:eastAsia="en-US"/>
              </w:rPr>
            </w:pPr>
            <w:r w:rsidRPr="006E3D2B">
              <w:t>NIE</w:t>
            </w:r>
          </w:p>
        </w:tc>
      </w:tr>
      <w:tr w:rsidR="007663FA" w:rsidRPr="00010045" w14:paraId="1894F3B8" w14:textId="77777777" w:rsidTr="000A2C02">
        <w:tc>
          <w:tcPr>
            <w:tcW w:w="0" w:type="auto"/>
            <w:shd w:val="clear" w:color="auto" w:fill="auto"/>
            <w:vAlign w:val="center"/>
          </w:tcPr>
          <w:p w14:paraId="388EA4F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35A68ED" w14:textId="77777777" w:rsidR="007663FA" w:rsidRPr="00010045" w:rsidRDefault="007663FA" w:rsidP="000A2C02">
            <w:pPr>
              <w:spacing w:after="0"/>
              <w:ind w:firstLine="0"/>
              <w:jc w:val="left"/>
            </w:pPr>
            <w:r w:rsidRPr="00010045">
              <w:rPr>
                <w:color w:val="000000"/>
              </w:rPr>
              <w:t xml:space="preserve">Automatyczne nadawanie kolejnych numerów badań w Księdze Pracowni (system musi zapewniać unikalność </w:t>
            </w:r>
            <w:r w:rsidRPr="00010045">
              <w:rPr>
                <w:color w:val="000000"/>
              </w:rPr>
              <w:lastRenderedPageBreak/>
              <w:t>numeracji).</w:t>
            </w:r>
          </w:p>
        </w:tc>
        <w:tc>
          <w:tcPr>
            <w:tcW w:w="1701" w:type="dxa"/>
            <w:shd w:val="clear" w:color="auto" w:fill="auto"/>
            <w:vAlign w:val="center"/>
          </w:tcPr>
          <w:p w14:paraId="4E781F7E" w14:textId="77777777" w:rsidR="007663FA" w:rsidRPr="00010045" w:rsidRDefault="007663FA" w:rsidP="000A2C02">
            <w:pPr>
              <w:spacing w:after="0"/>
              <w:jc w:val="center"/>
            </w:pPr>
            <w:r w:rsidRPr="00010045">
              <w:rPr>
                <w:lang w:eastAsia="en-US"/>
              </w:rPr>
              <w:lastRenderedPageBreak/>
              <w:t>TAK</w:t>
            </w:r>
          </w:p>
        </w:tc>
        <w:tc>
          <w:tcPr>
            <w:tcW w:w="1552" w:type="dxa"/>
            <w:vAlign w:val="center"/>
          </w:tcPr>
          <w:p w14:paraId="715D04FB" w14:textId="77777777" w:rsidR="007663FA" w:rsidRPr="00010045" w:rsidRDefault="007663FA" w:rsidP="000A2C02">
            <w:pPr>
              <w:spacing w:after="0"/>
              <w:jc w:val="center"/>
              <w:rPr>
                <w:lang w:eastAsia="en-US"/>
              </w:rPr>
            </w:pPr>
            <w:r w:rsidRPr="006E3D2B">
              <w:t>NIE</w:t>
            </w:r>
          </w:p>
        </w:tc>
      </w:tr>
      <w:tr w:rsidR="007663FA" w:rsidRPr="00010045" w14:paraId="14DD1A14" w14:textId="77777777" w:rsidTr="000A2C02">
        <w:tc>
          <w:tcPr>
            <w:tcW w:w="0" w:type="auto"/>
            <w:shd w:val="clear" w:color="auto" w:fill="auto"/>
            <w:vAlign w:val="center"/>
          </w:tcPr>
          <w:p w14:paraId="255687E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3A95DC7" w14:textId="77777777" w:rsidR="007663FA" w:rsidRPr="00010045" w:rsidRDefault="007663FA" w:rsidP="000A2C02">
            <w:pPr>
              <w:spacing w:after="0"/>
              <w:ind w:firstLine="0"/>
              <w:jc w:val="left"/>
            </w:pPr>
            <w:r w:rsidRPr="00010045">
              <w:rPr>
                <w:color w:val="000000"/>
              </w:rPr>
              <w:t>Walidacja poprawności wpisu numeru PESEL.</w:t>
            </w:r>
          </w:p>
        </w:tc>
        <w:tc>
          <w:tcPr>
            <w:tcW w:w="1701" w:type="dxa"/>
            <w:shd w:val="clear" w:color="auto" w:fill="auto"/>
            <w:vAlign w:val="center"/>
          </w:tcPr>
          <w:p w14:paraId="137F4422" w14:textId="77777777" w:rsidR="007663FA" w:rsidRPr="00010045" w:rsidRDefault="007663FA" w:rsidP="000A2C02">
            <w:pPr>
              <w:spacing w:after="0"/>
              <w:jc w:val="center"/>
            </w:pPr>
            <w:r w:rsidRPr="00010045">
              <w:rPr>
                <w:lang w:eastAsia="en-US"/>
              </w:rPr>
              <w:t>TAK</w:t>
            </w:r>
          </w:p>
        </w:tc>
        <w:tc>
          <w:tcPr>
            <w:tcW w:w="1552" w:type="dxa"/>
            <w:vAlign w:val="center"/>
          </w:tcPr>
          <w:p w14:paraId="14657F9B" w14:textId="77777777" w:rsidR="007663FA" w:rsidRPr="00010045" w:rsidRDefault="007663FA" w:rsidP="000A2C02">
            <w:pPr>
              <w:spacing w:after="0"/>
              <w:jc w:val="center"/>
              <w:rPr>
                <w:lang w:eastAsia="en-US"/>
              </w:rPr>
            </w:pPr>
            <w:r w:rsidRPr="006E3D2B">
              <w:t>NIE</w:t>
            </w:r>
          </w:p>
        </w:tc>
      </w:tr>
      <w:tr w:rsidR="007663FA" w:rsidRPr="00010045" w14:paraId="0B364FB4" w14:textId="77777777" w:rsidTr="000A2C02">
        <w:tc>
          <w:tcPr>
            <w:tcW w:w="0" w:type="auto"/>
            <w:shd w:val="clear" w:color="auto" w:fill="auto"/>
            <w:vAlign w:val="center"/>
          </w:tcPr>
          <w:p w14:paraId="013E30A9"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9DD6A22" w14:textId="77777777" w:rsidR="007663FA" w:rsidRPr="00010045" w:rsidRDefault="007663FA" w:rsidP="000A2C02">
            <w:pPr>
              <w:spacing w:after="0"/>
              <w:ind w:firstLine="0"/>
              <w:jc w:val="left"/>
            </w:pPr>
            <w:r w:rsidRPr="00010045">
              <w:rPr>
                <w:color w:val="000000"/>
              </w:rPr>
              <w:t>System automatycznie uzupełnia płeć oraz datę urodzenia pacjenta na podstawie numeru PESEL.</w:t>
            </w:r>
          </w:p>
        </w:tc>
        <w:tc>
          <w:tcPr>
            <w:tcW w:w="1701" w:type="dxa"/>
            <w:shd w:val="clear" w:color="auto" w:fill="auto"/>
            <w:vAlign w:val="center"/>
          </w:tcPr>
          <w:p w14:paraId="4E3D70AB" w14:textId="77777777" w:rsidR="007663FA" w:rsidRPr="00010045" w:rsidRDefault="007663FA" w:rsidP="000A2C02">
            <w:pPr>
              <w:spacing w:after="0"/>
              <w:jc w:val="center"/>
            </w:pPr>
            <w:r w:rsidRPr="00010045">
              <w:rPr>
                <w:lang w:eastAsia="en-US"/>
              </w:rPr>
              <w:t>TAK</w:t>
            </w:r>
          </w:p>
        </w:tc>
        <w:tc>
          <w:tcPr>
            <w:tcW w:w="1552" w:type="dxa"/>
            <w:vAlign w:val="center"/>
          </w:tcPr>
          <w:p w14:paraId="26183F04" w14:textId="77777777" w:rsidR="007663FA" w:rsidRPr="00010045" w:rsidRDefault="007663FA" w:rsidP="000A2C02">
            <w:pPr>
              <w:spacing w:after="0"/>
              <w:jc w:val="center"/>
              <w:rPr>
                <w:lang w:eastAsia="en-US"/>
              </w:rPr>
            </w:pPr>
            <w:r w:rsidRPr="006E3D2B">
              <w:t>NIE</w:t>
            </w:r>
          </w:p>
        </w:tc>
      </w:tr>
      <w:tr w:rsidR="007663FA" w:rsidRPr="00010045" w14:paraId="74DBECAC" w14:textId="77777777" w:rsidTr="000A2C02">
        <w:tc>
          <w:tcPr>
            <w:tcW w:w="0" w:type="auto"/>
            <w:shd w:val="clear" w:color="auto" w:fill="auto"/>
            <w:vAlign w:val="center"/>
          </w:tcPr>
          <w:p w14:paraId="3D9C584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1F44662" w14:textId="77777777" w:rsidR="007663FA" w:rsidRPr="00010045" w:rsidRDefault="007663FA" w:rsidP="000A2C02">
            <w:pPr>
              <w:spacing w:after="0"/>
              <w:ind w:firstLine="0"/>
              <w:jc w:val="left"/>
            </w:pPr>
            <w:r w:rsidRPr="00010045">
              <w:rPr>
                <w:color w:val="000000"/>
              </w:rPr>
              <w:t>Identyfikacja i weryfikacja lekarzy zlecających na podstawie prawa wykonywania zawodu.</w:t>
            </w:r>
          </w:p>
        </w:tc>
        <w:tc>
          <w:tcPr>
            <w:tcW w:w="1701" w:type="dxa"/>
            <w:shd w:val="clear" w:color="auto" w:fill="auto"/>
            <w:vAlign w:val="center"/>
          </w:tcPr>
          <w:p w14:paraId="033CF13A" w14:textId="77777777" w:rsidR="007663FA" w:rsidRPr="00010045" w:rsidRDefault="007663FA" w:rsidP="000A2C02">
            <w:pPr>
              <w:spacing w:after="0"/>
              <w:jc w:val="center"/>
            </w:pPr>
            <w:r w:rsidRPr="00010045">
              <w:rPr>
                <w:lang w:eastAsia="en-US"/>
              </w:rPr>
              <w:t>TAK</w:t>
            </w:r>
          </w:p>
        </w:tc>
        <w:tc>
          <w:tcPr>
            <w:tcW w:w="1552" w:type="dxa"/>
            <w:vAlign w:val="center"/>
          </w:tcPr>
          <w:p w14:paraId="53FEE675" w14:textId="77777777" w:rsidR="007663FA" w:rsidRPr="00010045" w:rsidRDefault="007663FA" w:rsidP="000A2C02">
            <w:pPr>
              <w:spacing w:after="0"/>
              <w:jc w:val="center"/>
              <w:rPr>
                <w:lang w:eastAsia="en-US"/>
              </w:rPr>
            </w:pPr>
            <w:r w:rsidRPr="006E3D2B">
              <w:t>NIE</w:t>
            </w:r>
          </w:p>
        </w:tc>
      </w:tr>
      <w:tr w:rsidR="007663FA" w:rsidRPr="00010045" w14:paraId="5C998E57" w14:textId="77777777" w:rsidTr="000A2C02">
        <w:tc>
          <w:tcPr>
            <w:tcW w:w="0" w:type="auto"/>
            <w:shd w:val="clear" w:color="auto" w:fill="auto"/>
            <w:vAlign w:val="center"/>
          </w:tcPr>
          <w:p w14:paraId="34136EFB"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8956D9F" w14:textId="77777777" w:rsidR="007663FA" w:rsidRPr="00010045" w:rsidRDefault="007663FA" w:rsidP="000A2C02">
            <w:pPr>
              <w:spacing w:after="0"/>
              <w:ind w:firstLine="0"/>
              <w:jc w:val="left"/>
            </w:pPr>
            <w:r w:rsidRPr="00010045">
              <w:rPr>
                <w:color w:val="000000"/>
              </w:rPr>
              <w:t>Walidacja poprawności wpisu numeru prawa wykonywania zawodu.</w:t>
            </w:r>
          </w:p>
        </w:tc>
        <w:tc>
          <w:tcPr>
            <w:tcW w:w="1701" w:type="dxa"/>
            <w:shd w:val="clear" w:color="auto" w:fill="auto"/>
            <w:vAlign w:val="center"/>
          </w:tcPr>
          <w:p w14:paraId="479B4FD1" w14:textId="77777777" w:rsidR="007663FA" w:rsidRPr="00010045" w:rsidRDefault="007663FA" w:rsidP="000A2C02">
            <w:pPr>
              <w:spacing w:after="0"/>
              <w:jc w:val="center"/>
            </w:pPr>
            <w:r w:rsidRPr="00010045">
              <w:rPr>
                <w:lang w:eastAsia="en-US"/>
              </w:rPr>
              <w:t>TAK</w:t>
            </w:r>
          </w:p>
        </w:tc>
        <w:tc>
          <w:tcPr>
            <w:tcW w:w="1552" w:type="dxa"/>
            <w:vAlign w:val="center"/>
          </w:tcPr>
          <w:p w14:paraId="2C51E3B6" w14:textId="77777777" w:rsidR="007663FA" w:rsidRPr="00010045" w:rsidRDefault="007663FA" w:rsidP="000A2C02">
            <w:pPr>
              <w:spacing w:after="0"/>
              <w:jc w:val="center"/>
              <w:rPr>
                <w:lang w:eastAsia="en-US"/>
              </w:rPr>
            </w:pPr>
            <w:r w:rsidRPr="006E3D2B">
              <w:t>NIE</w:t>
            </w:r>
          </w:p>
        </w:tc>
      </w:tr>
      <w:tr w:rsidR="007663FA" w:rsidRPr="00010045" w14:paraId="2BFE9395" w14:textId="77777777" w:rsidTr="000A2C02">
        <w:tc>
          <w:tcPr>
            <w:tcW w:w="0" w:type="auto"/>
            <w:shd w:val="clear" w:color="auto" w:fill="auto"/>
            <w:vAlign w:val="center"/>
          </w:tcPr>
          <w:p w14:paraId="09F6758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F0862CF" w14:textId="77777777" w:rsidR="007663FA" w:rsidRPr="00010045" w:rsidRDefault="007663FA" w:rsidP="000A2C02">
            <w:pPr>
              <w:spacing w:after="0"/>
              <w:ind w:firstLine="0"/>
              <w:jc w:val="left"/>
            </w:pPr>
            <w:r w:rsidRPr="00010045">
              <w:rPr>
                <w:color w:val="000000"/>
              </w:rPr>
              <w:t>Identyfikacja jednostki zlecającej na podstawie numeru NIP i REGON.</w:t>
            </w:r>
          </w:p>
        </w:tc>
        <w:tc>
          <w:tcPr>
            <w:tcW w:w="1701" w:type="dxa"/>
            <w:shd w:val="clear" w:color="auto" w:fill="auto"/>
            <w:vAlign w:val="center"/>
          </w:tcPr>
          <w:p w14:paraId="0FC38F12" w14:textId="77777777" w:rsidR="007663FA" w:rsidRPr="00010045" w:rsidRDefault="007663FA" w:rsidP="000A2C02">
            <w:pPr>
              <w:spacing w:after="0"/>
              <w:jc w:val="center"/>
            </w:pPr>
            <w:r w:rsidRPr="00010045">
              <w:rPr>
                <w:lang w:eastAsia="en-US"/>
              </w:rPr>
              <w:t>TAK</w:t>
            </w:r>
          </w:p>
        </w:tc>
        <w:tc>
          <w:tcPr>
            <w:tcW w:w="1552" w:type="dxa"/>
            <w:vAlign w:val="center"/>
          </w:tcPr>
          <w:p w14:paraId="5C546048" w14:textId="77777777" w:rsidR="007663FA" w:rsidRPr="00010045" w:rsidRDefault="007663FA" w:rsidP="000A2C02">
            <w:pPr>
              <w:spacing w:after="0"/>
              <w:jc w:val="center"/>
              <w:rPr>
                <w:lang w:eastAsia="en-US"/>
              </w:rPr>
            </w:pPr>
            <w:r w:rsidRPr="006E3D2B">
              <w:t>NIE</w:t>
            </w:r>
          </w:p>
        </w:tc>
      </w:tr>
      <w:tr w:rsidR="007663FA" w:rsidRPr="00010045" w14:paraId="4A53C8B1" w14:textId="77777777" w:rsidTr="000A2C02">
        <w:tc>
          <w:tcPr>
            <w:tcW w:w="0" w:type="auto"/>
            <w:shd w:val="clear" w:color="auto" w:fill="auto"/>
            <w:vAlign w:val="center"/>
          </w:tcPr>
          <w:p w14:paraId="60708468"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7947C58" w14:textId="77777777" w:rsidR="007663FA" w:rsidRPr="00010045" w:rsidRDefault="007663FA" w:rsidP="000A2C02">
            <w:pPr>
              <w:spacing w:after="0"/>
              <w:ind w:firstLine="0"/>
              <w:jc w:val="left"/>
            </w:pPr>
            <w:r w:rsidRPr="00010045">
              <w:rPr>
                <w:color w:val="000000"/>
              </w:rPr>
              <w:t>Walidacja poprawności wpisu numeru REGON.</w:t>
            </w:r>
          </w:p>
        </w:tc>
        <w:tc>
          <w:tcPr>
            <w:tcW w:w="1701" w:type="dxa"/>
            <w:shd w:val="clear" w:color="auto" w:fill="auto"/>
            <w:vAlign w:val="center"/>
          </w:tcPr>
          <w:p w14:paraId="767331C1" w14:textId="77777777" w:rsidR="007663FA" w:rsidRPr="00010045" w:rsidRDefault="007663FA" w:rsidP="000A2C02">
            <w:pPr>
              <w:spacing w:after="0"/>
              <w:jc w:val="center"/>
            </w:pPr>
            <w:r w:rsidRPr="00010045">
              <w:rPr>
                <w:lang w:eastAsia="en-US"/>
              </w:rPr>
              <w:t>TAK</w:t>
            </w:r>
          </w:p>
        </w:tc>
        <w:tc>
          <w:tcPr>
            <w:tcW w:w="1552" w:type="dxa"/>
            <w:vAlign w:val="center"/>
          </w:tcPr>
          <w:p w14:paraId="3C48A7A2" w14:textId="77777777" w:rsidR="007663FA" w:rsidRPr="00010045" w:rsidRDefault="007663FA" w:rsidP="000A2C02">
            <w:pPr>
              <w:spacing w:after="0"/>
              <w:jc w:val="center"/>
              <w:rPr>
                <w:lang w:eastAsia="en-US"/>
              </w:rPr>
            </w:pPr>
            <w:r w:rsidRPr="006E3D2B">
              <w:t>NIE</w:t>
            </w:r>
          </w:p>
        </w:tc>
      </w:tr>
      <w:tr w:rsidR="007663FA" w:rsidRPr="00010045" w14:paraId="49D90FAF" w14:textId="77777777" w:rsidTr="000A2C02">
        <w:tc>
          <w:tcPr>
            <w:tcW w:w="0" w:type="auto"/>
            <w:shd w:val="clear" w:color="auto" w:fill="auto"/>
            <w:vAlign w:val="center"/>
          </w:tcPr>
          <w:p w14:paraId="0B471C2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20F9C38" w14:textId="77777777" w:rsidR="007663FA" w:rsidRPr="00010045" w:rsidRDefault="007663FA" w:rsidP="000A2C02">
            <w:pPr>
              <w:spacing w:after="0"/>
              <w:ind w:firstLine="0"/>
              <w:jc w:val="left"/>
            </w:pPr>
            <w:r w:rsidRPr="00010045">
              <w:rPr>
                <w:color w:val="000000"/>
              </w:rPr>
              <w:t>Kontrola wprowadzania danych uniemożliwiająca dwukrotne wprowadzenie do systemu pacjenta z tym samym numerem PESEL.</w:t>
            </w:r>
          </w:p>
        </w:tc>
        <w:tc>
          <w:tcPr>
            <w:tcW w:w="1701" w:type="dxa"/>
            <w:shd w:val="clear" w:color="auto" w:fill="auto"/>
            <w:vAlign w:val="center"/>
          </w:tcPr>
          <w:p w14:paraId="6BE8F5F2" w14:textId="77777777" w:rsidR="007663FA" w:rsidRPr="00010045" w:rsidRDefault="007663FA" w:rsidP="000A2C02">
            <w:pPr>
              <w:spacing w:after="0"/>
              <w:jc w:val="center"/>
            </w:pPr>
            <w:r w:rsidRPr="00010045">
              <w:rPr>
                <w:lang w:eastAsia="en-US"/>
              </w:rPr>
              <w:t>TAK</w:t>
            </w:r>
          </w:p>
        </w:tc>
        <w:tc>
          <w:tcPr>
            <w:tcW w:w="1552" w:type="dxa"/>
            <w:vAlign w:val="center"/>
          </w:tcPr>
          <w:p w14:paraId="63302A71" w14:textId="77777777" w:rsidR="007663FA" w:rsidRPr="00010045" w:rsidRDefault="007663FA" w:rsidP="000A2C02">
            <w:pPr>
              <w:spacing w:after="0"/>
              <w:jc w:val="center"/>
              <w:rPr>
                <w:lang w:eastAsia="en-US"/>
              </w:rPr>
            </w:pPr>
            <w:r w:rsidRPr="006E3D2B">
              <w:t>NIE</w:t>
            </w:r>
          </w:p>
        </w:tc>
      </w:tr>
      <w:tr w:rsidR="007663FA" w:rsidRPr="00010045" w14:paraId="03D33419" w14:textId="77777777" w:rsidTr="000A2C02">
        <w:tc>
          <w:tcPr>
            <w:tcW w:w="0" w:type="auto"/>
            <w:shd w:val="clear" w:color="auto" w:fill="auto"/>
            <w:vAlign w:val="center"/>
          </w:tcPr>
          <w:p w14:paraId="273B963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3FEE6E5" w14:textId="77777777" w:rsidR="007663FA" w:rsidRPr="00010045" w:rsidRDefault="007663FA" w:rsidP="000A2C02">
            <w:pPr>
              <w:spacing w:after="0"/>
              <w:ind w:firstLine="0"/>
              <w:jc w:val="left"/>
            </w:pPr>
            <w:r w:rsidRPr="00010045">
              <w:rPr>
                <w:color w:val="000000"/>
              </w:rPr>
              <w:t>Kontrola wprowadzania danych uniemożliwiająca dwukrotne wprowadzenie do systemu lekarzy zlecających z tym samym numerem prawa wykonywania zawodu.</w:t>
            </w:r>
          </w:p>
        </w:tc>
        <w:tc>
          <w:tcPr>
            <w:tcW w:w="1701" w:type="dxa"/>
            <w:shd w:val="clear" w:color="auto" w:fill="auto"/>
            <w:vAlign w:val="center"/>
          </w:tcPr>
          <w:p w14:paraId="54EC9F08" w14:textId="77777777" w:rsidR="007663FA" w:rsidRPr="00010045" w:rsidRDefault="007663FA" w:rsidP="000A2C02">
            <w:pPr>
              <w:spacing w:after="0"/>
              <w:jc w:val="center"/>
            </w:pPr>
            <w:r w:rsidRPr="00010045">
              <w:rPr>
                <w:lang w:eastAsia="en-US"/>
              </w:rPr>
              <w:t>TAK</w:t>
            </w:r>
          </w:p>
        </w:tc>
        <w:tc>
          <w:tcPr>
            <w:tcW w:w="1552" w:type="dxa"/>
            <w:vAlign w:val="center"/>
          </w:tcPr>
          <w:p w14:paraId="149DC675" w14:textId="77777777" w:rsidR="007663FA" w:rsidRPr="00010045" w:rsidRDefault="007663FA" w:rsidP="000A2C02">
            <w:pPr>
              <w:spacing w:after="0"/>
              <w:jc w:val="center"/>
              <w:rPr>
                <w:lang w:eastAsia="en-US"/>
              </w:rPr>
            </w:pPr>
            <w:r w:rsidRPr="006E3D2B">
              <w:t>NIE</w:t>
            </w:r>
          </w:p>
        </w:tc>
      </w:tr>
      <w:tr w:rsidR="007663FA" w:rsidRPr="00010045" w14:paraId="6C356EE5" w14:textId="77777777" w:rsidTr="000A2C02">
        <w:tc>
          <w:tcPr>
            <w:tcW w:w="0" w:type="auto"/>
            <w:shd w:val="clear" w:color="auto" w:fill="auto"/>
            <w:vAlign w:val="center"/>
          </w:tcPr>
          <w:p w14:paraId="5882626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D05A931" w14:textId="77777777" w:rsidR="007663FA" w:rsidRPr="00010045" w:rsidRDefault="007663FA" w:rsidP="000A2C02">
            <w:pPr>
              <w:spacing w:after="0"/>
              <w:ind w:firstLine="0"/>
              <w:jc w:val="left"/>
            </w:pPr>
            <w:r w:rsidRPr="00010045">
              <w:rPr>
                <w:color w:val="000000"/>
              </w:rPr>
              <w:t>Kontrola wprowadzania danych uniemożliwiająca dwukrotne wprowadzenie do systemu jednostki zlecającej z tym samym numerem REGON</w:t>
            </w:r>
          </w:p>
        </w:tc>
        <w:tc>
          <w:tcPr>
            <w:tcW w:w="1701" w:type="dxa"/>
            <w:shd w:val="clear" w:color="auto" w:fill="auto"/>
            <w:vAlign w:val="center"/>
          </w:tcPr>
          <w:p w14:paraId="7D3870DF" w14:textId="77777777" w:rsidR="007663FA" w:rsidRPr="00010045" w:rsidRDefault="007663FA" w:rsidP="000A2C02">
            <w:pPr>
              <w:spacing w:after="0"/>
              <w:jc w:val="center"/>
            </w:pPr>
            <w:r w:rsidRPr="00010045">
              <w:rPr>
                <w:lang w:eastAsia="en-US"/>
              </w:rPr>
              <w:t>TAK</w:t>
            </w:r>
          </w:p>
        </w:tc>
        <w:tc>
          <w:tcPr>
            <w:tcW w:w="1552" w:type="dxa"/>
            <w:vAlign w:val="center"/>
          </w:tcPr>
          <w:p w14:paraId="794F246D" w14:textId="77777777" w:rsidR="007663FA" w:rsidRPr="00010045" w:rsidRDefault="007663FA" w:rsidP="000A2C02">
            <w:pPr>
              <w:spacing w:after="0"/>
              <w:jc w:val="center"/>
              <w:rPr>
                <w:lang w:eastAsia="en-US"/>
              </w:rPr>
            </w:pPr>
            <w:r w:rsidRPr="006E3D2B">
              <w:t>NIE</w:t>
            </w:r>
          </w:p>
        </w:tc>
      </w:tr>
      <w:tr w:rsidR="007663FA" w:rsidRPr="00010045" w14:paraId="7FF420BD" w14:textId="77777777" w:rsidTr="000A2C02">
        <w:tc>
          <w:tcPr>
            <w:tcW w:w="0" w:type="auto"/>
            <w:shd w:val="clear" w:color="auto" w:fill="auto"/>
            <w:vAlign w:val="center"/>
          </w:tcPr>
          <w:p w14:paraId="58EC266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68AF857" w14:textId="77777777" w:rsidR="007663FA" w:rsidRPr="00010045" w:rsidRDefault="007663FA" w:rsidP="000A2C02">
            <w:pPr>
              <w:spacing w:after="0"/>
              <w:ind w:firstLine="0"/>
              <w:jc w:val="left"/>
            </w:pPr>
            <w:r w:rsidRPr="00010045">
              <w:rPr>
                <w:color w:val="000000"/>
              </w:rPr>
              <w:t>Automatyczne przypisanie procedury ICD9 (zgodnej z obowiązującym słownikiem) do wyniku badania.</w:t>
            </w:r>
          </w:p>
        </w:tc>
        <w:tc>
          <w:tcPr>
            <w:tcW w:w="1701" w:type="dxa"/>
            <w:shd w:val="clear" w:color="auto" w:fill="auto"/>
            <w:vAlign w:val="center"/>
          </w:tcPr>
          <w:p w14:paraId="4C660C27" w14:textId="77777777" w:rsidR="007663FA" w:rsidRPr="00010045" w:rsidRDefault="007663FA" w:rsidP="000A2C02">
            <w:pPr>
              <w:spacing w:after="0"/>
              <w:jc w:val="center"/>
            </w:pPr>
            <w:r w:rsidRPr="00010045">
              <w:rPr>
                <w:lang w:eastAsia="en-US"/>
              </w:rPr>
              <w:t>TAK</w:t>
            </w:r>
          </w:p>
        </w:tc>
        <w:tc>
          <w:tcPr>
            <w:tcW w:w="1552" w:type="dxa"/>
            <w:vAlign w:val="center"/>
          </w:tcPr>
          <w:p w14:paraId="01ED1966" w14:textId="77777777" w:rsidR="007663FA" w:rsidRPr="00010045" w:rsidRDefault="007663FA" w:rsidP="000A2C02">
            <w:pPr>
              <w:spacing w:after="0"/>
              <w:jc w:val="center"/>
              <w:rPr>
                <w:lang w:eastAsia="en-US"/>
              </w:rPr>
            </w:pPr>
            <w:r w:rsidRPr="006E3D2B">
              <w:t>NIE</w:t>
            </w:r>
          </w:p>
        </w:tc>
      </w:tr>
      <w:tr w:rsidR="007663FA" w:rsidRPr="00010045" w14:paraId="5F3B4C3E" w14:textId="77777777" w:rsidTr="000A2C02">
        <w:tc>
          <w:tcPr>
            <w:tcW w:w="0" w:type="auto"/>
            <w:shd w:val="clear" w:color="auto" w:fill="auto"/>
            <w:vAlign w:val="center"/>
          </w:tcPr>
          <w:p w14:paraId="5398E5D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BB5C777" w14:textId="77777777" w:rsidR="007663FA" w:rsidRPr="00010045" w:rsidRDefault="007663FA" w:rsidP="000A2C02">
            <w:pPr>
              <w:spacing w:after="0"/>
              <w:ind w:firstLine="0"/>
              <w:jc w:val="left"/>
            </w:pPr>
            <w:r w:rsidRPr="00010045">
              <w:rPr>
                <w:color w:val="000000"/>
              </w:rPr>
              <w:t>Poprawne sortowanie list roboczych w pracowniach z uwzględnieniem polskich czcionek.</w:t>
            </w:r>
          </w:p>
        </w:tc>
        <w:tc>
          <w:tcPr>
            <w:tcW w:w="1701" w:type="dxa"/>
            <w:shd w:val="clear" w:color="auto" w:fill="auto"/>
            <w:vAlign w:val="center"/>
          </w:tcPr>
          <w:p w14:paraId="77B1E4B6" w14:textId="77777777" w:rsidR="007663FA" w:rsidRPr="00010045" w:rsidRDefault="007663FA" w:rsidP="000A2C02">
            <w:pPr>
              <w:spacing w:after="0"/>
              <w:jc w:val="center"/>
            </w:pPr>
            <w:r w:rsidRPr="00010045">
              <w:rPr>
                <w:lang w:eastAsia="en-US"/>
              </w:rPr>
              <w:t>TAK</w:t>
            </w:r>
          </w:p>
        </w:tc>
        <w:tc>
          <w:tcPr>
            <w:tcW w:w="1552" w:type="dxa"/>
            <w:vAlign w:val="center"/>
          </w:tcPr>
          <w:p w14:paraId="7EA01B11" w14:textId="77777777" w:rsidR="007663FA" w:rsidRPr="00010045" w:rsidRDefault="007663FA" w:rsidP="000A2C02">
            <w:pPr>
              <w:spacing w:after="0"/>
              <w:jc w:val="center"/>
              <w:rPr>
                <w:lang w:eastAsia="en-US"/>
              </w:rPr>
            </w:pPr>
            <w:r w:rsidRPr="006E3D2B">
              <w:t>NIE</w:t>
            </w:r>
          </w:p>
        </w:tc>
      </w:tr>
      <w:tr w:rsidR="007663FA" w:rsidRPr="00010045" w14:paraId="43066207" w14:textId="77777777" w:rsidTr="000A2C02">
        <w:tc>
          <w:tcPr>
            <w:tcW w:w="0" w:type="auto"/>
            <w:shd w:val="clear" w:color="auto" w:fill="auto"/>
            <w:vAlign w:val="center"/>
          </w:tcPr>
          <w:p w14:paraId="00E8C41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CB83AFD" w14:textId="77777777" w:rsidR="007663FA" w:rsidRPr="00010045" w:rsidRDefault="007663FA" w:rsidP="000A2C02">
            <w:pPr>
              <w:spacing w:after="0"/>
              <w:ind w:firstLine="0"/>
              <w:jc w:val="left"/>
            </w:pPr>
            <w:r w:rsidRPr="00010045">
              <w:rPr>
                <w:color w:val="000000"/>
              </w:rPr>
              <w:t>Wprowadzenie wyników i opisu badania z zatwierdzeniem przez lekarza opisującego.</w:t>
            </w:r>
          </w:p>
        </w:tc>
        <w:tc>
          <w:tcPr>
            <w:tcW w:w="1701" w:type="dxa"/>
            <w:shd w:val="clear" w:color="auto" w:fill="auto"/>
            <w:vAlign w:val="center"/>
          </w:tcPr>
          <w:p w14:paraId="42BBED6E" w14:textId="77777777" w:rsidR="007663FA" w:rsidRPr="00010045" w:rsidRDefault="007663FA" w:rsidP="000A2C02">
            <w:pPr>
              <w:spacing w:after="0"/>
              <w:jc w:val="center"/>
            </w:pPr>
            <w:r w:rsidRPr="00010045">
              <w:rPr>
                <w:lang w:eastAsia="en-US"/>
              </w:rPr>
              <w:t>TAK</w:t>
            </w:r>
          </w:p>
        </w:tc>
        <w:tc>
          <w:tcPr>
            <w:tcW w:w="1552" w:type="dxa"/>
            <w:vAlign w:val="center"/>
          </w:tcPr>
          <w:p w14:paraId="3E905B2B" w14:textId="77777777" w:rsidR="007663FA" w:rsidRPr="00010045" w:rsidRDefault="007663FA" w:rsidP="000A2C02">
            <w:pPr>
              <w:spacing w:after="0"/>
              <w:jc w:val="center"/>
              <w:rPr>
                <w:lang w:eastAsia="en-US"/>
              </w:rPr>
            </w:pPr>
            <w:r w:rsidRPr="006E3D2B">
              <w:t>NIE</w:t>
            </w:r>
          </w:p>
        </w:tc>
      </w:tr>
      <w:tr w:rsidR="007663FA" w:rsidRPr="00010045" w14:paraId="173BA1AC" w14:textId="77777777" w:rsidTr="000A2C02">
        <w:tc>
          <w:tcPr>
            <w:tcW w:w="0" w:type="auto"/>
            <w:shd w:val="clear" w:color="auto" w:fill="auto"/>
            <w:vAlign w:val="center"/>
          </w:tcPr>
          <w:p w14:paraId="66EB857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46C787A" w14:textId="77777777" w:rsidR="007663FA" w:rsidRPr="00010045" w:rsidRDefault="007663FA" w:rsidP="000A2C02">
            <w:pPr>
              <w:spacing w:after="0"/>
              <w:ind w:firstLine="0"/>
              <w:jc w:val="left"/>
            </w:pPr>
            <w:r w:rsidRPr="00010045">
              <w:rPr>
                <w:color w:val="000000"/>
              </w:rPr>
              <w:t>Możliwość kilkuetapowego wprowadzania wyniku badania.</w:t>
            </w:r>
          </w:p>
        </w:tc>
        <w:tc>
          <w:tcPr>
            <w:tcW w:w="1701" w:type="dxa"/>
            <w:shd w:val="clear" w:color="auto" w:fill="auto"/>
            <w:vAlign w:val="center"/>
          </w:tcPr>
          <w:p w14:paraId="0056D463" w14:textId="77777777" w:rsidR="007663FA" w:rsidRPr="00010045" w:rsidRDefault="007663FA" w:rsidP="000A2C02">
            <w:pPr>
              <w:spacing w:after="0"/>
              <w:jc w:val="center"/>
            </w:pPr>
            <w:r w:rsidRPr="00010045">
              <w:rPr>
                <w:lang w:eastAsia="en-US"/>
              </w:rPr>
              <w:t>TAK</w:t>
            </w:r>
          </w:p>
        </w:tc>
        <w:tc>
          <w:tcPr>
            <w:tcW w:w="1552" w:type="dxa"/>
            <w:vAlign w:val="center"/>
          </w:tcPr>
          <w:p w14:paraId="1E1E9B61" w14:textId="77777777" w:rsidR="007663FA" w:rsidRPr="00010045" w:rsidRDefault="007663FA" w:rsidP="000A2C02">
            <w:pPr>
              <w:spacing w:after="0"/>
              <w:jc w:val="center"/>
              <w:rPr>
                <w:lang w:eastAsia="en-US"/>
              </w:rPr>
            </w:pPr>
            <w:r w:rsidRPr="006E3D2B">
              <w:t>NIE</w:t>
            </w:r>
          </w:p>
        </w:tc>
      </w:tr>
      <w:tr w:rsidR="007663FA" w:rsidRPr="00010045" w14:paraId="5D24CBDB" w14:textId="77777777" w:rsidTr="000A2C02">
        <w:tc>
          <w:tcPr>
            <w:tcW w:w="0" w:type="auto"/>
            <w:shd w:val="clear" w:color="auto" w:fill="auto"/>
            <w:vAlign w:val="center"/>
          </w:tcPr>
          <w:p w14:paraId="65B605A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30373B2" w14:textId="77777777" w:rsidR="007663FA" w:rsidRPr="00010045" w:rsidRDefault="007663FA" w:rsidP="000A2C02">
            <w:pPr>
              <w:spacing w:after="0"/>
              <w:ind w:firstLine="0"/>
              <w:jc w:val="left"/>
            </w:pPr>
            <w:r w:rsidRPr="00010045">
              <w:rPr>
                <w:color w:val="000000"/>
              </w:rPr>
              <w:t>Możliwość tworzenia dowolnej ilości statusów określających postęp w wykonaniu badania (np. do wykonania, do opisu, zakończone itp.)</w:t>
            </w:r>
          </w:p>
        </w:tc>
        <w:tc>
          <w:tcPr>
            <w:tcW w:w="1701" w:type="dxa"/>
            <w:shd w:val="clear" w:color="auto" w:fill="auto"/>
            <w:vAlign w:val="center"/>
          </w:tcPr>
          <w:p w14:paraId="067A2499" w14:textId="77777777" w:rsidR="007663FA" w:rsidRPr="00010045" w:rsidRDefault="007663FA" w:rsidP="000A2C02">
            <w:pPr>
              <w:spacing w:after="0"/>
              <w:jc w:val="center"/>
            </w:pPr>
            <w:r w:rsidRPr="00010045">
              <w:rPr>
                <w:lang w:eastAsia="en-US"/>
              </w:rPr>
              <w:t>TAK</w:t>
            </w:r>
          </w:p>
        </w:tc>
        <w:tc>
          <w:tcPr>
            <w:tcW w:w="1552" w:type="dxa"/>
            <w:vAlign w:val="center"/>
          </w:tcPr>
          <w:p w14:paraId="16DAA626" w14:textId="77777777" w:rsidR="007663FA" w:rsidRPr="00010045" w:rsidRDefault="007663FA" w:rsidP="000A2C02">
            <w:pPr>
              <w:spacing w:after="0"/>
              <w:jc w:val="center"/>
              <w:rPr>
                <w:lang w:eastAsia="en-US"/>
              </w:rPr>
            </w:pPr>
            <w:r w:rsidRPr="006E3D2B">
              <w:t>NIE</w:t>
            </w:r>
          </w:p>
        </w:tc>
      </w:tr>
      <w:tr w:rsidR="007663FA" w:rsidRPr="00010045" w14:paraId="71F487F9" w14:textId="77777777" w:rsidTr="000A2C02">
        <w:tc>
          <w:tcPr>
            <w:tcW w:w="0" w:type="auto"/>
            <w:shd w:val="clear" w:color="auto" w:fill="auto"/>
            <w:vAlign w:val="center"/>
          </w:tcPr>
          <w:p w14:paraId="67AD7868"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4F1248C" w14:textId="77777777" w:rsidR="007663FA" w:rsidRPr="00010045" w:rsidRDefault="007663FA" w:rsidP="000A2C02">
            <w:pPr>
              <w:spacing w:after="0"/>
              <w:ind w:firstLine="0"/>
              <w:jc w:val="left"/>
            </w:pPr>
            <w:r w:rsidRPr="00010045">
              <w:rPr>
                <w:color w:val="000000"/>
              </w:rPr>
              <w:t>Automatyczna aktualizacja statusu badania w zależności od etapu badania (np. do wykonania, do opisu, zakończone itp.)</w:t>
            </w:r>
          </w:p>
        </w:tc>
        <w:tc>
          <w:tcPr>
            <w:tcW w:w="1701" w:type="dxa"/>
            <w:shd w:val="clear" w:color="auto" w:fill="auto"/>
            <w:vAlign w:val="center"/>
          </w:tcPr>
          <w:p w14:paraId="3213BE84" w14:textId="77777777" w:rsidR="007663FA" w:rsidRPr="00010045" w:rsidRDefault="007663FA" w:rsidP="000A2C02">
            <w:pPr>
              <w:spacing w:after="0"/>
              <w:jc w:val="center"/>
            </w:pPr>
            <w:r w:rsidRPr="00010045">
              <w:rPr>
                <w:lang w:eastAsia="en-US"/>
              </w:rPr>
              <w:t>TAK</w:t>
            </w:r>
          </w:p>
        </w:tc>
        <w:tc>
          <w:tcPr>
            <w:tcW w:w="1552" w:type="dxa"/>
            <w:vAlign w:val="center"/>
          </w:tcPr>
          <w:p w14:paraId="3A809583" w14:textId="77777777" w:rsidR="007663FA" w:rsidRPr="00010045" w:rsidRDefault="007663FA" w:rsidP="000A2C02">
            <w:pPr>
              <w:spacing w:after="0"/>
              <w:jc w:val="center"/>
              <w:rPr>
                <w:lang w:eastAsia="en-US"/>
              </w:rPr>
            </w:pPr>
            <w:r w:rsidRPr="006E3D2B">
              <w:t>NIE</w:t>
            </w:r>
          </w:p>
        </w:tc>
      </w:tr>
      <w:tr w:rsidR="007663FA" w:rsidRPr="00010045" w14:paraId="0EB48597" w14:textId="77777777" w:rsidTr="000A2C02">
        <w:tc>
          <w:tcPr>
            <w:tcW w:w="0" w:type="auto"/>
            <w:shd w:val="clear" w:color="auto" w:fill="auto"/>
            <w:vAlign w:val="center"/>
          </w:tcPr>
          <w:p w14:paraId="4D113CF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95BA92B" w14:textId="77777777" w:rsidR="007663FA" w:rsidRPr="00010045" w:rsidRDefault="007663FA" w:rsidP="000A2C02">
            <w:pPr>
              <w:spacing w:after="0"/>
              <w:ind w:firstLine="0"/>
              <w:jc w:val="left"/>
            </w:pPr>
            <w:r w:rsidRPr="00010045">
              <w:rPr>
                <w:color w:val="000000"/>
              </w:rPr>
              <w:t xml:space="preserve">Możliwość tworzenia wzorców opisów wraz z możliwością zarządzania nimi przez użytkownika (lekarza opisującego) w tym dodawanie, edycja i modyfikacja wzorca. </w:t>
            </w:r>
          </w:p>
        </w:tc>
        <w:tc>
          <w:tcPr>
            <w:tcW w:w="1701" w:type="dxa"/>
            <w:shd w:val="clear" w:color="auto" w:fill="auto"/>
            <w:vAlign w:val="center"/>
          </w:tcPr>
          <w:p w14:paraId="3C759244" w14:textId="77777777" w:rsidR="007663FA" w:rsidRPr="00010045" w:rsidRDefault="007663FA" w:rsidP="000A2C02">
            <w:pPr>
              <w:spacing w:after="0"/>
              <w:jc w:val="center"/>
            </w:pPr>
            <w:r w:rsidRPr="00010045">
              <w:rPr>
                <w:lang w:eastAsia="en-US"/>
              </w:rPr>
              <w:t>TAK</w:t>
            </w:r>
          </w:p>
        </w:tc>
        <w:tc>
          <w:tcPr>
            <w:tcW w:w="1552" w:type="dxa"/>
            <w:vAlign w:val="center"/>
          </w:tcPr>
          <w:p w14:paraId="057904A9" w14:textId="77777777" w:rsidR="007663FA" w:rsidRPr="00010045" w:rsidRDefault="007663FA" w:rsidP="000A2C02">
            <w:pPr>
              <w:spacing w:after="0"/>
              <w:jc w:val="center"/>
              <w:rPr>
                <w:lang w:eastAsia="en-US"/>
              </w:rPr>
            </w:pPr>
            <w:r w:rsidRPr="006E3D2B">
              <w:t>NIE</w:t>
            </w:r>
          </w:p>
        </w:tc>
      </w:tr>
      <w:tr w:rsidR="007663FA" w:rsidRPr="00010045" w14:paraId="185ED914" w14:textId="77777777" w:rsidTr="000A2C02">
        <w:tc>
          <w:tcPr>
            <w:tcW w:w="0" w:type="auto"/>
            <w:shd w:val="clear" w:color="auto" w:fill="auto"/>
            <w:vAlign w:val="center"/>
          </w:tcPr>
          <w:p w14:paraId="3E759C3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0F5CF54" w14:textId="77777777" w:rsidR="007663FA" w:rsidRPr="00010045" w:rsidRDefault="007663FA" w:rsidP="000A2C02">
            <w:pPr>
              <w:spacing w:after="0"/>
              <w:ind w:firstLine="0"/>
              <w:jc w:val="left"/>
            </w:pPr>
            <w:r w:rsidRPr="00010045">
              <w:rPr>
                <w:color w:val="000000"/>
              </w:rPr>
              <w:t>Wzorce opisów są indywidualnie przypisane do procedury i użytkownika tworzącego wzorzec.</w:t>
            </w:r>
          </w:p>
        </w:tc>
        <w:tc>
          <w:tcPr>
            <w:tcW w:w="1701" w:type="dxa"/>
            <w:shd w:val="clear" w:color="auto" w:fill="auto"/>
            <w:vAlign w:val="center"/>
          </w:tcPr>
          <w:p w14:paraId="311FA6F4" w14:textId="77777777" w:rsidR="007663FA" w:rsidRPr="00010045" w:rsidRDefault="007663FA" w:rsidP="000A2C02">
            <w:pPr>
              <w:spacing w:after="0"/>
              <w:jc w:val="center"/>
            </w:pPr>
            <w:r w:rsidRPr="00010045">
              <w:rPr>
                <w:lang w:eastAsia="en-US"/>
              </w:rPr>
              <w:t>TAK</w:t>
            </w:r>
          </w:p>
        </w:tc>
        <w:tc>
          <w:tcPr>
            <w:tcW w:w="1552" w:type="dxa"/>
            <w:vAlign w:val="center"/>
          </w:tcPr>
          <w:p w14:paraId="2654A586" w14:textId="77777777" w:rsidR="007663FA" w:rsidRPr="00010045" w:rsidRDefault="007663FA" w:rsidP="000A2C02">
            <w:pPr>
              <w:spacing w:after="0"/>
              <w:jc w:val="center"/>
              <w:rPr>
                <w:lang w:eastAsia="en-US"/>
              </w:rPr>
            </w:pPr>
            <w:r w:rsidRPr="006E3D2B">
              <w:t>NIE</w:t>
            </w:r>
          </w:p>
        </w:tc>
      </w:tr>
      <w:tr w:rsidR="007663FA" w:rsidRPr="00010045" w14:paraId="7862152D" w14:textId="77777777" w:rsidTr="000A2C02">
        <w:tc>
          <w:tcPr>
            <w:tcW w:w="0" w:type="auto"/>
            <w:shd w:val="clear" w:color="auto" w:fill="auto"/>
            <w:vAlign w:val="center"/>
          </w:tcPr>
          <w:p w14:paraId="09BA8E1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4EAAAB4" w14:textId="77777777" w:rsidR="007663FA" w:rsidRPr="00010045" w:rsidRDefault="007663FA" w:rsidP="000A2C02">
            <w:pPr>
              <w:spacing w:after="0"/>
              <w:ind w:firstLine="0"/>
              <w:jc w:val="left"/>
            </w:pPr>
            <w:r w:rsidRPr="00010045">
              <w:rPr>
                <w:color w:val="000000"/>
              </w:rPr>
              <w:t>Wersjonowanie wyniku opisowego badania zapewniające dostęp do poprzednich wersji opisu tego samego badania.</w:t>
            </w:r>
          </w:p>
        </w:tc>
        <w:tc>
          <w:tcPr>
            <w:tcW w:w="1701" w:type="dxa"/>
            <w:shd w:val="clear" w:color="auto" w:fill="auto"/>
            <w:vAlign w:val="center"/>
          </w:tcPr>
          <w:p w14:paraId="49A38FC2" w14:textId="77777777" w:rsidR="007663FA" w:rsidRPr="00010045" w:rsidRDefault="007663FA" w:rsidP="000A2C02">
            <w:pPr>
              <w:spacing w:after="0"/>
              <w:jc w:val="center"/>
            </w:pPr>
            <w:r w:rsidRPr="00010045">
              <w:rPr>
                <w:lang w:eastAsia="en-US"/>
              </w:rPr>
              <w:t>TAK</w:t>
            </w:r>
          </w:p>
        </w:tc>
        <w:tc>
          <w:tcPr>
            <w:tcW w:w="1552" w:type="dxa"/>
            <w:vAlign w:val="center"/>
          </w:tcPr>
          <w:p w14:paraId="22CEF38C" w14:textId="77777777" w:rsidR="007663FA" w:rsidRPr="00010045" w:rsidRDefault="007663FA" w:rsidP="000A2C02">
            <w:pPr>
              <w:spacing w:after="0"/>
              <w:jc w:val="center"/>
              <w:rPr>
                <w:lang w:eastAsia="en-US"/>
              </w:rPr>
            </w:pPr>
            <w:r w:rsidRPr="006E3D2B">
              <w:t>NIE</w:t>
            </w:r>
          </w:p>
        </w:tc>
      </w:tr>
      <w:tr w:rsidR="007663FA" w:rsidRPr="00010045" w14:paraId="0BC260E2" w14:textId="77777777" w:rsidTr="000A2C02">
        <w:tc>
          <w:tcPr>
            <w:tcW w:w="0" w:type="auto"/>
            <w:shd w:val="clear" w:color="auto" w:fill="auto"/>
            <w:vAlign w:val="center"/>
          </w:tcPr>
          <w:p w14:paraId="65D35EF3"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8EE7700" w14:textId="77777777" w:rsidR="007663FA" w:rsidRPr="00010045" w:rsidRDefault="007663FA" w:rsidP="000A2C02">
            <w:pPr>
              <w:spacing w:after="0"/>
              <w:ind w:firstLine="0"/>
              <w:jc w:val="left"/>
            </w:pPr>
            <w:r w:rsidRPr="00010045">
              <w:rPr>
                <w:color w:val="000000"/>
              </w:rPr>
              <w:t xml:space="preserve">Integracja ze stacją diagnostyczną na poziomie pulpitu </w:t>
            </w:r>
            <w:r w:rsidRPr="00010045">
              <w:rPr>
                <w:color w:val="000000"/>
              </w:rPr>
              <w:lastRenderedPageBreak/>
              <w:t>stacji tzn. oprogramowanie stacji i oprogramowanie do opisu pracują na tym samym komputerze. Otwierając opis badania pacjenta na monitorze opisowym, system automatycznie wywołuje na monitorach diagnostycznych obrazy, którym ten opis jest przypisany, pod warunkiem, że obrazy znajdują się w pamięci podręcznej stacji diagnostycznej lub archiwum on-line systemu PACS.</w:t>
            </w:r>
          </w:p>
        </w:tc>
        <w:tc>
          <w:tcPr>
            <w:tcW w:w="1701" w:type="dxa"/>
            <w:shd w:val="clear" w:color="auto" w:fill="auto"/>
            <w:vAlign w:val="center"/>
          </w:tcPr>
          <w:p w14:paraId="6F583C53" w14:textId="77777777" w:rsidR="007663FA" w:rsidRPr="00010045" w:rsidRDefault="007663FA" w:rsidP="000A2C02">
            <w:pPr>
              <w:spacing w:after="0"/>
              <w:jc w:val="center"/>
            </w:pPr>
            <w:r w:rsidRPr="00010045">
              <w:rPr>
                <w:lang w:eastAsia="en-US"/>
              </w:rPr>
              <w:lastRenderedPageBreak/>
              <w:t>TAK</w:t>
            </w:r>
          </w:p>
        </w:tc>
        <w:tc>
          <w:tcPr>
            <w:tcW w:w="1552" w:type="dxa"/>
            <w:vAlign w:val="center"/>
          </w:tcPr>
          <w:p w14:paraId="270F29C6" w14:textId="77777777" w:rsidR="007663FA" w:rsidRPr="00010045" w:rsidRDefault="007663FA" w:rsidP="000A2C02">
            <w:pPr>
              <w:spacing w:after="0"/>
              <w:jc w:val="center"/>
              <w:rPr>
                <w:lang w:eastAsia="en-US"/>
              </w:rPr>
            </w:pPr>
            <w:r w:rsidRPr="006E3D2B">
              <w:t>NIE</w:t>
            </w:r>
          </w:p>
        </w:tc>
      </w:tr>
      <w:tr w:rsidR="007663FA" w:rsidRPr="00010045" w14:paraId="48ECF9CF" w14:textId="77777777" w:rsidTr="000A2C02">
        <w:tc>
          <w:tcPr>
            <w:tcW w:w="0" w:type="auto"/>
            <w:shd w:val="clear" w:color="auto" w:fill="auto"/>
            <w:vAlign w:val="center"/>
          </w:tcPr>
          <w:p w14:paraId="3B0B6A4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FFA38FB" w14:textId="77777777" w:rsidR="007663FA" w:rsidRPr="00010045" w:rsidRDefault="007663FA" w:rsidP="000A2C02">
            <w:pPr>
              <w:spacing w:after="0"/>
              <w:ind w:firstLine="0"/>
              <w:jc w:val="left"/>
            </w:pPr>
            <w:r w:rsidRPr="00010045">
              <w:rPr>
                <w:color w:val="000000"/>
              </w:rPr>
              <w:t>Możliwość zapisu obrazu na lokalnym komputerze PC.</w:t>
            </w:r>
          </w:p>
        </w:tc>
        <w:tc>
          <w:tcPr>
            <w:tcW w:w="1701" w:type="dxa"/>
            <w:shd w:val="clear" w:color="auto" w:fill="auto"/>
            <w:vAlign w:val="center"/>
          </w:tcPr>
          <w:p w14:paraId="7D68DEAE" w14:textId="77777777" w:rsidR="007663FA" w:rsidRPr="00010045" w:rsidRDefault="007663FA" w:rsidP="000A2C02">
            <w:pPr>
              <w:spacing w:after="0"/>
              <w:jc w:val="center"/>
            </w:pPr>
            <w:r w:rsidRPr="00010045">
              <w:rPr>
                <w:lang w:eastAsia="en-US"/>
              </w:rPr>
              <w:t>TAK</w:t>
            </w:r>
          </w:p>
        </w:tc>
        <w:tc>
          <w:tcPr>
            <w:tcW w:w="1552" w:type="dxa"/>
            <w:vAlign w:val="center"/>
          </w:tcPr>
          <w:p w14:paraId="3B33AFD3" w14:textId="77777777" w:rsidR="007663FA" w:rsidRPr="00010045" w:rsidRDefault="007663FA" w:rsidP="000A2C02">
            <w:pPr>
              <w:spacing w:after="0"/>
              <w:jc w:val="center"/>
              <w:rPr>
                <w:lang w:eastAsia="en-US"/>
              </w:rPr>
            </w:pPr>
            <w:r w:rsidRPr="006E3D2B">
              <w:t>NIE</w:t>
            </w:r>
          </w:p>
        </w:tc>
      </w:tr>
      <w:tr w:rsidR="007663FA" w:rsidRPr="00010045" w14:paraId="049E72BD" w14:textId="77777777" w:rsidTr="000A2C02">
        <w:tc>
          <w:tcPr>
            <w:tcW w:w="0" w:type="auto"/>
            <w:shd w:val="clear" w:color="auto" w:fill="auto"/>
            <w:vAlign w:val="center"/>
          </w:tcPr>
          <w:p w14:paraId="463850F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986FA9B" w14:textId="77777777" w:rsidR="007663FA" w:rsidRPr="00010045" w:rsidRDefault="007663FA" w:rsidP="000A2C02">
            <w:pPr>
              <w:spacing w:after="0"/>
              <w:ind w:firstLine="0"/>
              <w:jc w:val="left"/>
            </w:pPr>
            <w:r w:rsidRPr="00010045">
              <w:rPr>
                <w:color w:val="000000"/>
              </w:rPr>
              <w:t>Dostęp do wykazu pacjentów z możliwością przeglądu danych archiwalnych (dane osobowe, dane dotyczące poszczególnych badań) wraz z możliwością ich wydruku.</w:t>
            </w:r>
          </w:p>
        </w:tc>
        <w:tc>
          <w:tcPr>
            <w:tcW w:w="1701" w:type="dxa"/>
            <w:shd w:val="clear" w:color="auto" w:fill="auto"/>
            <w:vAlign w:val="center"/>
          </w:tcPr>
          <w:p w14:paraId="4A48F535" w14:textId="77777777" w:rsidR="007663FA" w:rsidRPr="00010045" w:rsidRDefault="007663FA" w:rsidP="000A2C02">
            <w:pPr>
              <w:spacing w:after="0"/>
              <w:jc w:val="center"/>
            </w:pPr>
            <w:r w:rsidRPr="00010045">
              <w:rPr>
                <w:lang w:eastAsia="en-US"/>
              </w:rPr>
              <w:t>TAK</w:t>
            </w:r>
          </w:p>
        </w:tc>
        <w:tc>
          <w:tcPr>
            <w:tcW w:w="1552" w:type="dxa"/>
            <w:vAlign w:val="center"/>
          </w:tcPr>
          <w:p w14:paraId="6BF3D77B" w14:textId="77777777" w:rsidR="007663FA" w:rsidRPr="00010045" w:rsidRDefault="007663FA" w:rsidP="000A2C02">
            <w:pPr>
              <w:spacing w:after="0"/>
              <w:jc w:val="center"/>
              <w:rPr>
                <w:lang w:eastAsia="en-US"/>
              </w:rPr>
            </w:pPr>
            <w:r w:rsidRPr="006E3D2B">
              <w:t>NIE</w:t>
            </w:r>
          </w:p>
        </w:tc>
      </w:tr>
      <w:tr w:rsidR="007663FA" w:rsidRPr="00010045" w14:paraId="16813CCF" w14:textId="77777777" w:rsidTr="000A2C02">
        <w:tc>
          <w:tcPr>
            <w:tcW w:w="0" w:type="auto"/>
            <w:shd w:val="clear" w:color="auto" w:fill="auto"/>
            <w:vAlign w:val="center"/>
          </w:tcPr>
          <w:p w14:paraId="4DA4633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68056A2" w14:textId="77777777" w:rsidR="007663FA" w:rsidRPr="00010045" w:rsidRDefault="007663FA" w:rsidP="000A2C02">
            <w:pPr>
              <w:spacing w:after="0"/>
              <w:ind w:firstLine="0"/>
              <w:jc w:val="left"/>
            </w:pPr>
            <w:r w:rsidRPr="00010045">
              <w:rPr>
                <w:color w:val="000000"/>
              </w:rPr>
              <w:t>Możliwość wprowadzania informacji identyfikujących technika wykonującego badanie</w:t>
            </w:r>
          </w:p>
        </w:tc>
        <w:tc>
          <w:tcPr>
            <w:tcW w:w="1701" w:type="dxa"/>
            <w:shd w:val="clear" w:color="auto" w:fill="auto"/>
            <w:vAlign w:val="center"/>
          </w:tcPr>
          <w:p w14:paraId="74884A28" w14:textId="77777777" w:rsidR="007663FA" w:rsidRPr="00010045" w:rsidRDefault="007663FA" w:rsidP="000A2C02">
            <w:pPr>
              <w:spacing w:after="0"/>
              <w:jc w:val="center"/>
            </w:pPr>
            <w:r w:rsidRPr="00010045">
              <w:rPr>
                <w:lang w:eastAsia="en-US"/>
              </w:rPr>
              <w:t>TAK</w:t>
            </w:r>
          </w:p>
        </w:tc>
        <w:tc>
          <w:tcPr>
            <w:tcW w:w="1552" w:type="dxa"/>
            <w:vAlign w:val="center"/>
          </w:tcPr>
          <w:p w14:paraId="2B91E169" w14:textId="77777777" w:rsidR="007663FA" w:rsidRPr="00010045" w:rsidRDefault="007663FA" w:rsidP="000A2C02">
            <w:pPr>
              <w:spacing w:after="0"/>
              <w:jc w:val="center"/>
              <w:rPr>
                <w:lang w:eastAsia="en-US"/>
              </w:rPr>
            </w:pPr>
            <w:r w:rsidRPr="006E3D2B">
              <w:t>NIE</w:t>
            </w:r>
          </w:p>
        </w:tc>
      </w:tr>
      <w:tr w:rsidR="007663FA" w:rsidRPr="00010045" w14:paraId="4757E5E3" w14:textId="77777777" w:rsidTr="000A2C02">
        <w:tc>
          <w:tcPr>
            <w:tcW w:w="0" w:type="auto"/>
            <w:shd w:val="clear" w:color="auto" w:fill="auto"/>
            <w:vAlign w:val="center"/>
          </w:tcPr>
          <w:p w14:paraId="7706857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03C5119" w14:textId="77777777" w:rsidR="007663FA" w:rsidRPr="00010045" w:rsidRDefault="007663FA" w:rsidP="000A2C02">
            <w:pPr>
              <w:spacing w:after="0"/>
              <w:ind w:firstLine="0"/>
              <w:jc w:val="left"/>
            </w:pPr>
            <w:r w:rsidRPr="00010045">
              <w:rPr>
                <w:color w:val="000000"/>
              </w:rPr>
              <w:t>Możliwość włączenia wymogu wprowadzenia danych identyfikujących technika wykonującego badania</w:t>
            </w:r>
          </w:p>
        </w:tc>
        <w:tc>
          <w:tcPr>
            <w:tcW w:w="1701" w:type="dxa"/>
            <w:shd w:val="clear" w:color="auto" w:fill="auto"/>
            <w:vAlign w:val="center"/>
          </w:tcPr>
          <w:p w14:paraId="34FFFE94" w14:textId="77777777" w:rsidR="007663FA" w:rsidRPr="00010045" w:rsidRDefault="007663FA" w:rsidP="000A2C02">
            <w:pPr>
              <w:spacing w:after="0"/>
              <w:jc w:val="center"/>
            </w:pPr>
            <w:r w:rsidRPr="00010045">
              <w:rPr>
                <w:lang w:eastAsia="en-US"/>
              </w:rPr>
              <w:t>TAK</w:t>
            </w:r>
          </w:p>
        </w:tc>
        <w:tc>
          <w:tcPr>
            <w:tcW w:w="1552" w:type="dxa"/>
            <w:vAlign w:val="center"/>
          </w:tcPr>
          <w:p w14:paraId="5BD64D14" w14:textId="77777777" w:rsidR="007663FA" w:rsidRPr="00010045" w:rsidRDefault="007663FA" w:rsidP="000A2C02">
            <w:pPr>
              <w:spacing w:after="0"/>
              <w:jc w:val="center"/>
              <w:rPr>
                <w:lang w:eastAsia="en-US"/>
              </w:rPr>
            </w:pPr>
            <w:r w:rsidRPr="006E3D2B">
              <w:t>NIE</w:t>
            </w:r>
          </w:p>
        </w:tc>
      </w:tr>
      <w:tr w:rsidR="007663FA" w:rsidRPr="00010045" w14:paraId="3AC44B4D" w14:textId="77777777" w:rsidTr="000A2C02">
        <w:tc>
          <w:tcPr>
            <w:tcW w:w="0" w:type="auto"/>
            <w:shd w:val="clear" w:color="auto" w:fill="auto"/>
            <w:vAlign w:val="center"/>
          </w:tcPr>
          <w:p w14:paraId="121B055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1A8A636" w14:textId="77777777" w:rsidR="007663FA" w:rsidRPr="00010045" w:rsidRDefault="007663FA" w:rsidP="000A2C02">
            <w:pPr>
              <w:spacing w:after="0"/>
              <w:ind w:firstLine="0"/>
              <w:jc w:val="left"/>
            </w:pPr>
            <w:r w:rsidRPr="00010045">
              <w:rPr>
                <w:color w:val="000000"/>
              </w:rPr>
              <w:t>Możliwość automatycznego przenoszenia danych o ekspozycjach badania z konsoli urządzenia generującego obrazy do systemu</w:t>
            </w:r>
          </w:p>
        </w:tc>
        <w:tc>
          <w:tcPr>
            <w:tcW w:w="1701" w:type="dxa"/>
            <w:shd w:val="clear" w:color="auto" w:fill="auto"/>
            <w:vAlign w:val="center"/>
          </w:tcPr>
          <w:p w14:paraId="2DFD23A9" w14:textId="77777777" w:rsidR="007663FA" w:rsidRPr="00010045" w:rsidRDefault="007663FA" w:rsidP="000A2C02">
            <w:pPr>
              <w:spacing w:after="0"/>
              <w:jc w:val="center"/>
            </w:pPr>
            <w:r w:rsidRPr="00010045">
              <w:rPr>
                <w:lang w:eastAsia="en-US"/>
              </w:rPr>
              <w:t>TAK</w:t>
            </w:r>
          </w:p>
        </w:tc>
        <w:tc>
          <w:tcPr>
            <w:tcW w:w="1552" w:type="dxa"/>
            <w:vAlign w:val="center"/>
          </w:tcPr>
          <w:p w14:paraId="634DCD27" w14:textId="77777777" w:rsidR="007663FA" w:rsidRPr="00010045" w:rsidRDefault="007663FA" w:rsidP="000A2C02">
            <w:pPr>
              <w:spacing w:after="0"/>
              <w:jc w:val="center"/>
              <w:rPr>
                <w:lang w:eastAsia="en-US"/>
              </w:rPr>
            </w:pPr>
            <w:r w:rsidRPr="006E3D2B">
              <w:t>NIE</w:t>
            </w:r>
          </w:p>
        </w:tc>
      </w:tr>
      <w:tr w:rsidR="007663FA" w:rsidRPr="00010045" w14:paraId="7613E287" w14:textId="77777777" w:rsidTr="000A2C02">
        <w:tc>
          <w:tcPr>
            <w:tcW w:w="0" w:type="auto"/>
            <w:shd w:val="clear" w:color="auto" w:fill="auto"/>
            <w:vAlign w:val="center"/>
          </w:tcPr>
          <w:p w14:paraId="1789A5A9"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6A51253" w14:textId="77777777" w:rsidR="007663FA" w:rsidRPr="00010045" w:rsidRDefault="007663FA" w:rsidP="000A2C02">
            <w:pPr>
              <w:spacing w:after="0"/>
              <w:ind w:firstLine="0"/>
              <w:jc w:val="left"/>
            </w:pPr>
            <w:r w:rsidRPr="00010045">
              <w:rPr>
                <w:color w:val="000000"/>
              </w:rPr>
              <w:t>Możliwość wprowadzania do systemu danych o ekspozycjach badania.</w:t>
            </w:r>
          </w:p>
        </w:tc>
        <w:tc>
          <w:tcPr>
            <w:tcW w:w="1701" w:type="dxa"/>
            <w:shd w:val="clear" w:color="auto" w:fill="auto"/>
            <w:vAlign w:val="center"/>
          </w:tcPr>
          <w:p w14:paraId="55BCAA08" w14:textId="77777777" w:rsidR="007663FA" w:rsidRPr="00010045" w:rsidRDefault="007663FA" w:rsidP="000A2C02">
            <w:pPr>
              <w:spacing w:after="0"/>
              <w:jc w:val="center"/>
            </w:pPr>
            <w:r w:rsidRPr="00010045">
              <w:rPr>
                <w:lang w:eastAsia="en-US"/>
              </w:rPr>
              <w:t>TAK</w:t>
            </w:r>
          </w:p>
        </w:tc>
        <w:tc>
          <w:tcPr>
            <w:tcW w:w="1552" w:type="dxa"/>
            <w:vAlign w:val="center"/>
          </w:tcPr>
          <w:p w14:paraId="41D3D15E" w14:textId="77777777" w:rsidR="007663FA" w:rsidRPr="00010045" w:rsidRDefault="007663FA" w:rsidP="000A2C02">
            <w:pPr>
              <w:spacing w:after="0"/>
              <w:jc w:val="center"/>
              <w:rPr>
                <w:lang w:eastAsia="en-US"/>
              </w:rPr>
            </w:pPr>
            <w:r w:rsidRPr="006E3D2B">
              <w:t>NIE</w:t>
            </w:r>
          </w:p>
        </w:tc>
      </w:tr>
      <w:tr w:rsidR="007663FA" w:rsidRPr="00010045" w14:paraId="10D51833" w14:textId="77777777" w:rsidTr="000A2C02">
        <w:tc>
          <w:tcPr>
            <w:tcW w:w="0" w:type="auto"/>
            <w:shd w:val="clear" w:color="auto" w:fill="auto"/>
            <w:vAlign w:val="center"/>
          </w:tcPr>
          <w:p w14:paraId="73E65E0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7B1746D" w14:textId="77777777" w:rsidR="007663FA" w:rsidRPr="00010045" w:rsidRDefault="007663FA" w:rsidP="000A2C02">
            <w:pPr>
              <w:spacing w:after="0"/>
              <w:ind w:firstLine="0"/>
              <w:jc w:val="left"/>
            </w:pPr>
            <w:r w:rsidRPr="00010045">
              <w:rPr>
                <w:color w:val="000000"/>
              </w:rPr>
              <w:t>Możliwość oznaczenia ekspozycji jako prawidłowej z możliwością uzupełnienia dodatkowych informacji opisowych</w:t>
            </w:r>
          </w:p>
        </w:tc>
        <w:tc>
          <w:tcPr>
            <w:tcW w:w="1701" w:type="dxa"/>
            <w:shd w:val="clear" w:color="auto" w:fill="auto"/>
            <w:vAlign w:val="center"/>
          </w:tcPr>
          <w:p w14:paraId="1DCC63A0" w14:textId="77777777" w:rsidR="007663FA" w:rsidRPr="00010045" w:rsidRDefault="007663FA" w:rsidP="000A2C02">
            <w:pPr>
              <w:spacing w:after="0"/>
              <w:jc w:val="center"/>
            </w:pPr>
            <w:r w:rsidRPr="00010045">
              <w:rPr>
                <w:lang w:eastAsia="en-US"/>
              </w:rPr>
              <w:t>TAK</w:t>
            </w:r>
          </w:p>
        </w:tc>
        <w:tc>
          <w:tcPr>
            <w:tcW w:w="1552" w:type="dxa"/>
            <w:vAlign w:val="center"/>
          </w:tcPr>
          <w:p w14:paraId="4516A56D" w14:textId="77777777" w:rsidR="007663FA" w:rsidRPr="00010045" w:rsidRDefault="007663FA" w:rsidP="000A2C02">
            <w:pPr>
              <w:spacing w:after="0"/>
              <w:jc w:val="center"/>
              <w:rPr>
                <w:lang w:eastAsia="en-US"/>
              </w:rPr>
            </w:pPr>
            <w:r w:rsidRPr="006E3D2B">
              <w:t>NIE</w:t>
            </w:r>
          </w:p>
        </w:tc>
      </w:tr>
      <w:tr w:rsidR="007663FA" w:rsidRPr="00010045" w14:paraId="56AC7CFC" w14:textId="77777777" w:rsidTr="000A2C02">
        <w:tc>
          <w:tcPr>
            <w:tcW w:w="0" w:type="auto"/>
            <w:shd w:val="clear" w:color="auto" w:fill="auto"/>
            <w:vAlign w:val="center"/>
          </w:tcPr>
          <w:p w14:paraId="5A0E089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76C34D6" w14:textId="77777777" w:rsidR="007663FA" w:rsidRPr="00010045" w:rsidRDefault="007663FA" w:rsidP="000A2C02">
            <w:pPr>
              <w:spacing w:after="0"/>
              <w:ind w:firstLine="0"/>
              <w:jc w:val="left"/>
            </w:pPr>
            <w:r w:rsidRPr="00010045">
              <w:rPr>
                <w:color w:val="000000"/>
              </w:rPr>
              <w:t>Możliwość oznaczania ekspozycji jako powtórzonej wraz z podaniem powodu powtórzenia i możliwością uzupełnienia dodatkowych informacji opisowych</w:t>
            </w:r>
          </w:p>
        </w:tc>
        <w:tc>
          <w:tcPr>
            <w:tcW w:w="1701" w:type="dxa"/>
            <w:shd w:val="clear" w:color="auto" w:fill="auto"/>
            <w:vAlign w:val="center"/>
          </w:tcPr>
          <w:p w14:paraId="3D33E77C" w14:textId="77777777" w:rsidR="007663FA" w:rsidRPr="00010045" w:rsidRDefault="007663FA" w:rsidP="000A2C02">
            <w:pPr>
              <w:spacing w:after="0"/>
              <w:jc w:val="center"/>
            </w:pPr>
            <w:r w:rsidRPr="00010045">
              <w:rPr>
                <w:lang w:eastAsia="en-US"/>
              </w:rPr>
              <w:t>TAK</w:t>
            </w:r>
          </w:p>
        </w:tc>
        <w:tc>
          <w:tcPr>
            <w:tcW w:w="1552" w:type="dxa"/>
            <w:vAlign w:val="center"/>
          </w:tcPr>
          <w:p w14:paraId="0B444F8D" w14:textId="77777777" w:rsidR="007663FA" w:rsidRPr="00010045" w:rsidRDefault="007663FA" w:rsidP="000A2C02">
            <w:pPr>
              <w:spacing w:after="0"/>
              <w:jc w:val="center"/>
              <w:rPr>
                <w:lang w:eastAsia="en-US"/>
              </w:rPr>
            </w:pPr>
            <w:r w:rsidRPr="006E3D2B">
              <w:t>NIE</w:t>
            </w:r>
          </w:p>
        </w:tc>
      </w:tr>
      <w:tr w:rsidR="007663FA" w:rsidRPr="00010045" w14:paraId="0C47AA1A" w14:textId="77777777" w:rsidTr="000A2C02">
        <w:tc>
          <w:tcPr>
            <w:tcW w:w="0" w:type="auto"/>
            <w:shd w:val="clear" w:color="auto" w:fill="auto"/>
            <w:vAlign w:val="center"/>
          </w:tcPr>
          <w:p w14:paraId="3243A23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7B2190D" w14:textId="77777777" w:rsidR="007663FA" w:rsidRPr="00010045" w:rsidRDefault="007663FA" w:rsidP="000A2C02">
            <w:pPr>
              <w:spacing w:after="0"/>
              <w:ind w:firstLine="0"/>
              <w:jc w:val="left"/>
            </w:pPr>
            <w:r w:rsidRPr="00010045">
              <w:rPr>
                <w:color w:val="000000"/>
              </w:rPr>
              <w:t>Możliwość oznaczania ekspozycji jako odrzuconej wraz z podaniem powodu odrzucenia i możliwością uzupełnienia dodatkowych informacji opisowych</w:t>
            </w:r>
          </w:p>
        </w:tc>
        <w:tc>
          <w:tcPr>
            <w:tcW w:w="1701" w:type="dxa"/>
            <w:shd w:val="clear" w:color="auto" w:fill="auto"/>
            <w:vAlign w:val="center"/>
          </w:tcPr>
          <w:p w14:paraId="3677ED1A" w14:textId="77777777" w:rsidR="007663FA" w:rsidRPr="00010045" w:rsidRDefault="007663FA" w:rsidP="000A2C02">
            <w:pPr>
              <w:spacing w:after="0"/>
              <w:jc w:val="center"/>
            </w:pPr>
            <w:r w:rsidRPr="00010045">
              <w:rPr>
                <w:lang w:eastAsia="en-US"/>
              </w:rPr>
              <w:t>TAK</w:t>
            </w:r>
          </w:p>
        </w:tc>
        <w:tc>
          <w:tcPr>
            <w:tcW w:w="1552" w:type="dxa"/>
            <w:vAlign w:val="center"/>
          </w:tcPr>
          <w:p w14:paraId="31CFCF12" w14:textId="77777777" w:rsidR="007663FA" w:rsidRPr="00010045" w:rsidRDefault="007663FA" w:rsidP="000A2C02">
            <w:pPr>
              <w:spacing w:after="0"/>
              <w:jc w:val="center"/>
              <w:rPr>
                <w:lang w:eastAsia="en-US"/>
              </w:rPr>
            </w:pPr>
            <w:r w:rsidRPr="006E3D2B">
              <w:t>NIE</w:t>
            </w:r>
          </w:p>
        </w:tc>
      </w:tr>
      <w:tr w:rsidR="007663FA" w:rsidRPr="00010045" w14:paraId="4FCF2460" w14:textId="77777777" w:rsidTr="000A2C02">
        <w:tc>
          <w:tcPr>
            <w:tcW w:w="0" w:type="auto"/>
            <w:shd w:val="clear" w:color="auto" w:fill="auto"/>
            <w:vAlign w:val="center"/>
          </w:tcPr>
          <w:p w14:paraId="345562A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AB5F416" w14:textId="77777777" w:rsidR="007663FA" w:rsidRPr="00010045" w:rsidRDefault="007663FA" w:rsidP="000A2C02">
            <w:pPr>
              <w:spacing w:after="0"/>
              <w:ind w:firstLine="0"/>
              <w:jc w:val="left"/>
            </w:pPr>
            <w:r w:rsidRPr="00010045">
              <w:rPr>
                <w:color w:val="000000"/>
              </w:rPr>
              <w:t>Możliwość oznaczania ekspozycji jako odrzuconej co powinno powodować pominięcie oznaczonej ekspozycji (obrazu) przy nagrywaniu badania obrazowego dla pacjenta</w:t>
            </w:r>
          </w:p>
        </w:tc>
        <w:tc>
          <w:tcPr>
            <w:tcW w:w="1701" w:type="dxa"/>
            <w:shd w:val="clear" w:color="auto" w:fill="auto"/>
            <w:vAlign w:val="center"/>
          </w:tcPr>
          <w:p w14:paraId="4161C6E9" w14:textId="77777777" w:rsidR="007663FA" w:rsidRPr="00010045" w:rsidRDefault="007663FA" w:rsidP="000A2C02">
            <w:pPr>
              <w:spacing w:after="0"/>
              <w:jc w:val="center"/>
            </w:pPr>
            <w:r w:rsidRPr="00010045">
              <w:rPr>
                <w:lang w:eastAsia="en-US"/>
              </w:rPr>
              <w:t>TAK</w:t>
            </w:r>
          </w:p>
        </w:tc>
        <w:tc>
          <w:tcPr>
            <w:tcW w:w="1552" w:type="dxa"/>
            <w:vAlign w:val="center"/>
          </w:tcPr>
          <w:p w14:paraId="5F18A718" w14:textId="77777777" w:rsidR="007663FA" w:rsidRPr="00010045" w:rsidRDefault="007663FA" w:rsidP="000A2C02">
            <w:pPr>
              <w:spacing w:after="0"/>
              <w:jc w:val="center"/>
              <w:rPr>
                <w:lang w:eastAsia="en-US"/>
              </w:rPr>
            </w:pPr>
            <w:r w:rsidRPr="006E3D2B">
              <w:t>NIE</w:t>
            </w:r>
          </w:p>
        </w:tc>
      </w:tr>
      <w:tr w:rsidR="007663FA" w:rsidRPr="00010045" w14:paraId="7C5DFED2" w14:textId="77777777" w:rsidTr="000A2C02">
        <w:tc>
          <w:tcPr>
            <w:tcW w:w="0" w:type="auto"/>
            <w:shd w:val="clear" w:color="auto" w:fill="auto"/>
            <w:vAlign w:val="center"/>
          </w:tcPr>
          <w:p w14:paraId="58B35CDA"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3FDF933" w14:textId="77777777" w:rsidR="007663FA" w:rsidRPr="00010045" w:rsidRDefault="007663FA" w:rsidP="000A2C02">
            <w:pPr>
              <w:spacing w:after="0"/>
              <w:ind w:firstLine="0"/>
              <w:jc w:val="left"/>
              <w:rPr>
                <w:color w:val="000000"/>
              </w:rPr>
            </w:pPr>
            <w:r w:rsidRPr="00010045">
              <w:rPr>
                <w:color w:val="000000"/>
              </w:rPr>
              <w:t>Możliwość oznaczania ekspozycji jako odrzuconej co powinno powodować pominięcie oznaczonej ekspozycji (obrazu) przy komunikacji DICOM</w:t>
            </w:r>
          </w:p>
        </w:tc>
        <w:tc>
          <w:tcPr>
            <w:tcW w:w="1701" w:type="dxa"/>
            <w:shd w:val="clear" w:color="auto" w:fill="auto"/>
            <w:vAlign w:val="center"/>
          </w:tcPr>
          <w:p w14:paraId="714E09D8" w14:textId="77777777" w:rsidR="007663FA" w:rsidRPr="00010045" w:rsidRDefault="007663FA" w:rsidP="000A2C02">
            <w:pPr>
              <w:spacing w:after="0"/>
              <w:jc w:val="center"/>
            </w:pPr>
            <w:r w:rsidRPr="00010045">
              <w:rPr>
                <w:lang w:eastAsia="en-US"/>
              </w:rPr>
              <w:t>TAK</w:t>
            </w:r>
          </w:p>
        </w:tc>
        <w:tc>
          <w:tcPr>
            <w:tcW w:w="1552" w:type="dxa"/>
            <w:vAlign w:val="center"/>
          </w:tcPr>
          <w:p w14:paraId="59DC8819" w14:textId="77777777" w:rsidR="007663FA" w:rsidRPr="00010045" w:rsidRDefault="007663FA" w:rsidP="000A2C02">
            <w:pPr>
              <w:spacing w:after="0"/>
              <w:jc w:val="center"/>
              <w:rPr>
                <w:lang w:eastAsia="en-US"/>
              </w:rPr>
            </w:pPr>
            <w:r w:rsidRPr="006E3D2B">
              <w:t>NIE</w:t>
            </w:r>
          </w:p>
        </w:tc>
      </w:tr>
      <w:tr w:rsidR="007663FA" w:rsidRPr="00010045" w14:paraId="30E16E84" w14:textId="77777777" w:rsidTr="000A2C02">
        <w:tc>
          <w:tcPr>
            <w:tcW w:w="0" w:type="auto"/>
            <w:shd w:val="clear" w:color="auto" w:fill="auto"/>
            <w:vAlign w:val="center"/>
          </w:tcPr>
          <w:p w14:paraId="3D05B30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EB1ED62" w14:textId="77777777" w:rsidR="007663FA" w:rsidRPr="00010045" w:rsidRDefault="007663FA" w:rsidP="000A2C02">
            <w:pPr>
              <w:spacing w:after="0"/>
              <w:ind w:firstLine="0"/>
              <w:jc w:val="left"/>
              <w:rPr>
                <w:color w:val="000000"/>
              </w:rPr>
            </w:pPr>
            <w:r w:rsidRPr="00010045">
              <w:rPr>
                <w:color w:val="000000"/>
              </w:rPr>
              <w:t>Możliwość wygenerowania analizy zdjęć powtórzonych i odrzuconych wraz z podaniem powodu powtórzenia lub odrzucenia</w:t>
            </w:r>
          </w:p>
        </w:tc>
        <w:tc>
          <w:tcPr>
            <w:tcW w:w="1701" w:type="dxa"/>
            <w:shd w:val="clear" w:color="auto" w:fill="auto"/>
            <w:vAlign w:val="center"/>
          </w:tcPr>
          <w:p w14:paraId="2AEC9A46" w14:textId="77777777" w:rsidR="007663FA" w:rsidRPr="00010045" w:rsidRDefault="007663FA" w:rsidP="000A2C02">
            <w:pPr>
              <w:spacing w:after="0"/>
              <w:jc w:val="center"/>
            </w:pPr>
            <w:r w:rsidRPr="00010045">
              <w:rPr>
                <w:lang w:eastAsia="en-US"/>
              </w:rPr>
              <w:t>TAK</w:t>
            </w:r>
          </w:p>
        </w:tc>
        <w:tc>
          <w:tcPr>
            <w:tcW w:w="1552" w:type="dxa"/>
            <w:vAlign w:val="center"/>
          </w:tcPr>
          <w:p w14:paraId="51E748D2" w14:textId="77777777" w:rsidR="007663FA" w:rsidRPr="00010045" w:rsidRDefault="007663FA" w:rsidP="000A2C02">
            <w:pPr>
              <w:spacing w:after="0"/>
              <w:jc w:val="center"/>
              <w:rPr>
                <w:lang w:eastAsia="en-US"/>
              </w:rPr>
            </w:pPr>
            <w:r w:rsidRPr="006E3D2B">
              <w:t>NIE</w:t>
            </w:r>
          </w:p>
        </w:tc>
      </w:tr>
      <w:tr w:rsidR="007663FA" w:rsidRPr="00010045" w14:paraId="414DBF0F" w14:textId="77777777" w:rsidTr="000A2C02">
        <w:tc>
          <w:tcPr>
            <w:tcW w:w="0" w:type="auto"/>
            <w:shd w:val="clear" w:color="auto" w:fill="auto"/>
            <w:vAlign w:val="center"/>
          </w:tcPr>
          <w:p w14:paraId="535989B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D04B0BC" w14:textId="77777777" w:rsidR="007663FA" w:rsidRPr="00010045" w:rsidRDefault="007663FA" w:rsidP="000A2C02">
            <w:pPr>
              <w:spacing w:after="0"/>
              <w:ind w:firstLine="0"/>
              <w:jc w:val="left"/>
              <w:rPr>
                <w:color w:val="000000"/>
              </w:rPr>
            </w:pPr>
            <w:r w:rsidRPr="00010045">
              <w:rPr>
                <w:color w:val="000000"/>
              </w:rPr>
              <w:t>Możliwość prowadzenia podręcznego magazynu materiałów i rejestracja faktycznego zużycia.</w:t>
            </w:r>
          </w:p>
        </w:tc>
        <w:tc>
          <w:tcPr>
            <w:tcW w:w="1701" w:type="dxa"/>
            <w:shd w:val="clear" w:color="auto" w:fill="auto"/>
            <w:vAlign w:val="center"/>
          </w:tcPr>
          <w:p w14:paraId="27FCD6D1" w14:textId="77777777" w:rsidR="007663FA" w:rsidRPr="00010045" w:rsidRDefault="007663FA" w:rsidP="000A2C02">
            <w:pPr>
              <w:spacing w:after="0"/>
              <w:jc w:val="center"/>
            </w:pPr>
            <w:r w:rsidRPr="00010045">
              <w:rPr>
                <w:lang w:eastAsia="en-US"/>
              </w:rPr>
              <w:t>TAK</w:t>
            </w:r>
          </w:p>
        </w:tc>
        <w:tc>
          <w:tcPr>
            <w:tcW w:w="1552" w:type="dxa"/>
            <w:vAlign w:val="center"/>
          </w:tcPr>
          <w:p w14:paraId="29C9E472" w14:textId="77777777" w:rsidR="007663FA" w:rsidRPr="00010045" w:rsidRDefault="007663FA" w:rsidP="000A2C02">
            <w:pPr>
              <w:spacing w:after="0"/>
              <w:jc w:val="center"/>
              <w:rPr>
                <w:lang w:eastAsia="en-US"/>
              </w:rPr>
            </w:pPr>
            <w:r w:rsidRPr="006E3D2B">
              <w:t>NIE</w:t>
            </w:r>
          </w:p>
        </w:tc>
      </w:tr>
      <w:tr w:rsidR="007663FA" w:rsidRPr="00010045" w14:paraId="4E8CD16B" w14:textId="77777777" w:rsidTr="000A2C02">
        <w:tc>
          <w:tcPr>
            <w:tcW w:w="0" w:type="auto"/>
            <w:shd w:val="clear" w:color="auto" w:fill="auto"/>
            <w:vAlign w:val="center"/>
          </w:tcPr>
          <w:p w14:paraId="5EA76D8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821AE08" w14:textId="77777777" w:rsidR="007663FA" w:rsidRPr="00010045" w:rsidRDefault="007663FA" w:rsidP="000A2C02">
            <w:pPr>
              <w:spacing w:after="0"/>
              <w:ind w:firstLine="0"/>
              <w:jc w:val="left"/>
              <w:rPr>
                <w:color w:val="000000"/>
              </w:rPr>
            </w:pPr>
            <w:r w:rsidRPr="00010045">
              <w:rPr>
                <w:color w:val="000000"/>
              </w:rPr>
              <w:t>Automatyczna aktualizacja stanów magazynowych po przypisaniu materiałów do pacjenta.</w:t>
            </w:r>
          </w:p>
        </w:tc>
        <w:tc>
          <w:tcPr>
            <w:tcW w:w="1701" w:type="dxa"/>
            <w:shd w:val="clear" w:color="auto" w:fill="auto"/>
            <w:vAlign w:val="center"/>
          </w:tcPr>
          <w:p w14:paraId="1F1E4884" w14:textId="77777777" w:rsidR="007663FA" w:rsidRPr="00010045" w:rsidRDefault="007663FA" w:rsidP="000A2C02">
            <w:pPr>
              <w:spacing w:after="0"/>
              <w:jc w:val="center"/>
            </w:pPr>
            <w:r w:rsidRPr="00010045">
              <w:rPr>
                <w:lang w:eastAsia="en-US"/>
              </w:rPr>
              <w:t>TAK</w:t>
            </w:r>
          </w:p>
        </w:tc>
        <w:tc>
          <w:tcPr>
            <w:tcW w:w="1552" w:type="dxa"/>
            <w:vAlign w:val="center"/>
          </w:tcPr>
          <w:p w14:paraId="67D0C119" w14:textId="77777777" w:rsidR="007663FA" w:rsidRPr="00010045" w:rsidRDefault="007663FA" w:rsidP="000A2C02">
            <w:pPr>
              <w:spacing w:after="0"/>
              <w:jc w:val="center"/>
              <w:rPr>
                <w:lang w:eastAsia="en-US"/>
              </w:rPr>
            </w:pPr>
            <w:r w:rsidRPr="006E3D2B">
              <w:t>NIE</w:t>
            </w:r>
          </w:p>
        </w:tc>
      </w:tr>
      <w:tr w:rsidR="007663FA" w:rsidRPr="00010045" w14:paraId="483B9B27" w14:textId="77777777" w:rsidTr="000A2C02">
        <w:tc>
          <w:tcPr>
            <w:tcW w:w="0" w:type="auto"/>
            <w:shd w:val="clear" w:color="auto" w:fill="auto"/>
            <w:vAlign w:val="center"/>
          </w:tcPr>
          <w:p w14:paraId="0B4AE0F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2A46D0B" w14:textId="77777777" w:rsidR="007663FA" w:rsidRPr="00010045" w:rsidRDefault="007663FA" w:rsidP="000A2C02">
            <w:pPr>
              <w:spacing w:after="0"/>
              <w:ind w:firstLine="0"/>
              <w:jc w:val="left"/>
              <w:rPr>
                <w:color w:val="000000"/>
              </w:rPr>
            </w:pPr>
            <w:r w:rsidRPr="00010045">
              <w:rPr>
                <w:color w:val="000000"/>
              </w:rPr>
              <w:t>Możliwość przeglądania i analizy stanów magazynowych pracowni.</w:t>
            </w:r>
          </w:p>
        </w:tc>
        <w:tc>
          <w:tcPr>
            <w:tcW w:w="1701" w:type="dxa"/>
            <w:shd w:val="clear" w:color="auto" w:fill="auto"/>
            <w:vAlign w:val="center"/>
          </w:tcPr>
          <w:p w14:paraId="08F823A1" w14:textId="77777777" w:rsidR="007663FA" w:rsidRPr="00010045" w:rsidRDefault="007663FA" w:rsidP="000A2C02">
            <w:pPr>
              <w:spacing w:after="0"/>
              <w:jc w:val="center"/>
            </w:pPr>
            <w:r w:rsidRPr="00010045">
              <w:rPr>
                <w:lang w:eastAsia="en-US"/>
              </w:rPr>
              <w:t>TAK</w:t>
            </w:r>
          </w:p>
        </w:tc>
        <w:tc>
          <w:tcPr>
            <w:tcW w:w="1552" w:type="dxa"/>
            <w:vAlign w:val="center"/>
          </w:tcPr>
          <w:p w14:paraId="327B88CB" w14:textId="77777777" w:rsidR="007663FA" w:rsidRPr="00010045" w:rsidRDefault="007663FA" w:rsidP="000A2C02">
            <w:pPr>
              <w:spacing w:after="0"/>
              <w:jc w:val="center"/>
              <w:rPr>
                <w:lang w:eastAsia="en-US"/>
              </w:rPr>
            </w:pPr>
            <w:r w:rsidRPr="006E3D2B">
              <w:t>NIE</w:t>
            </w:r>
          </w:p>
        </w:tc>
      </w:tr>
      <w:tr w:rsidR="007663FA" w:rsidRPr="00010045" w14:paraId="0FC585E4" w14:textId="77777777" w:rsidTr="000A2C02">
        <w:tc>
          <w:tcPr>
            <w:tcW w:w="0" w:type="auto"/>
            <w:shd w:val="clear" w:color="auto" w:fill="auto"/>
            <w:vAlign w:val="center"/>
          </w:tcPr>
          <w:p w14:paraId="31BC04FB"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517D48C" w14:textId="77777777" w:rsidR="007663FA" w:rsidRPr="00010045" w:rsidRDefault="007663FA" w:rsidP="000A2C02">
            <w:pPr>
              <w:spacing w:after="0"/>
              <w:ind w:firstLine="0"/>
              <w:jc w:val="left"/>
              <w:rPr>
                <w:color w:val="000000"/>
              </w:rPr>
            </w:pPr>
            <w:r w:rsidRPr="00010045">
              <w:rPr>
                <w:color w:val="000000"/>
              </w:rPr>
              <w:t>Możliwość wydruku wyników badań bieżących i znajdujących się w archiwum z oznaczeniem daty wygenerowania wydruku.</w:t>
            </w:r>
          </w:p>
        </w:tc>
        <w:tc>
          <w:tcPr>
            <w:tcW w:w="1701" w:type="dxa"/>
            <w:shd w:val="clear" w:color="auto" w:fill="auto"/>
            <w:vAlign w:val="center"/>
          </w:tcPr>
          <w:p w14:paraId="4E41BDA6" w14:textId="77777777" w:rsidR="007663FA" w:rsidRPr="00010045" w:rsidRDefault="007663FA" w:rsidP="000A2C02">
            <w:pPr>
              <w:spacing w:after="0"/>
              <w:jc w:val="center"/>
            </w:pPr>
            <w:r w:rsidRPr="00010045">
              <w:rPr>
                <w:lang w:eastAsia="en-US"/>
              </w:rPr>
              <w:t>TAK</w:t>
            </w:r>
          </w:p>
        </w:tc>
        <w:tc>
          <w:tcPr>
            <w:tcW w:w="1552" w:type="dxa"/>
            <w:vAlign w:val="center"/>
          </w:tcPr>
          <w:p w14:paraId="4B156B63" w14:textId="77777777" w:rsidR="007663FA" w:rsidRPr="00010045" w:rsidRDefault="007663FA" w:rsidP="000A2C02">
            <w:pPr>
              <w:spacing w:after="0"/>
              <w:jc w:val="center"/>
              <w:rPr>
                <w:lang w:eastAsia="en-US"/>
              </w:rPr>
            </w:pPr>
            <w:r w:rsidRPr="006E3D2B">
              <w:t>NIE</w:t>
            </w:r>
          </w:p>
        </w:tc>
      </w:tr>
      <w:tr w:rsidR="007663FA" w:rsidRPr="00010045" w14:paraId="429B57D9" w14:textId="77777777" w:rsidTr="000A2C02">
        <w:tc>
          <w:tcPr>
            <w:tcW w:w="0" w:type="auto"/>
            <w:shd w:val="clear" w:color="auto" w:fill="auto"/>
            <w:vAlign w:val="center"/>
          </w:tcPr>
          <w:p w14:paraId="27AE35E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15689A0" w14:textId="77777777" w:rsidR="007663FA" w:rsidRPr="00010045" w:rsidRDefault="007663FA" w:rsidP="000A2C02">
            <w:pPr>
              <w:spacing w:after="0"/>
              <w:ind w:firstLine="0"/>
              <w:jc w:val="left"/>
              <w:rPr>
                <w:color w:val="000000"/>
              </w:rPr>
            </w:pPr>
            <w:r w:rsidRPr="00010045">
              <w:rPr>
                <w:color w:val="000000"/>
              </w:rPr>
              <w:t>Możliwość umieszczenia logo pracowni na wydruku wyników badań dla pacjenta</w:t>
            </w:r>
          </w:p>
        </w:tc>
        <w:tc>
          <w:tcPr>
            <w:tcW w:w="1701" w:type="dxa"/>
            <w:shd w:val="clear" w:color="auto" w:fill="auto"/>
            <w:vAlign w:val="center"/>
          </w:tcPr>
          <w:p w14:paraId="4FEAAD7E" w14:textId="77777777" w:rsidR="007663FA" w:rsidRPr="00010045" w:rsidRDefault="007663FA" w:rsidP="000A2C02">
            <w:pPr>
              <w:spacing w:after="0"/>
              <w:jc w:val="center"/>
            </w:pPr>
            <w:r w:rsidRPr="00010045">
              <w:rPr>
                <w:lang w:eastAsia="en-US"/>
              </w:rPr>
              <w:t>TAK</w:t>
            </w:r>
          </w:p>
        </w:tc>
        <w:tc>
          <w:tcPr>
            <w:tcW w:w="1552" w:type="dxa"/>
            <w:vAlign w:val="center"/>
          </w:tcPr>
          <w:p w14:paraId="790EA9F7" w14:textId="77777777" w:rsidR="007663FA" w:rsidRPr="00010045" w:rsidRDefault="007663FA" w:rsidP="000A2C02">
            <w:pPr>
              <w:spacing w:after="0"/>
              <w:jc w:val="center"/>
              <w:rPr>
                <w:lang w:eastAsia="en-US"/>
              </w:rPr>
            </w:pPr>
            <w:r w:rsidRPr="006E3D2B">
              <w:t>NIE</w:t>
            </w:r>
          </w:p>
        </w:tc>
      </w:tr>
      <w:tr w:rsidR="007663FA" w:rsidRPr="00010045" w14:paraId="354ADEF8" w14:textId="77777777" w:rsidTr="000A2C02">
        <w:tc>
          <w:tcPr>
            <w:tcW w:w="0" w:type="auto"/>
            <w:shd w:val="clear" w:color="auto" w:fill="auto"/>
            <w:vAlign w:val="center"/>
          </w:tcPr>
          <w:p w14:paraId="5C86080E"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CEFF454" w14:textId="77777777" w:rsidR="007663FA" w:rsidRPr="00010045" w:rsidRDefault="007663FA" w:rsidP="000A2C02">
            <w:pPr>
              <w:spacing w:after="0"/>
              <w:ind w:firstLine="0"/>
              <w:jc w:val="left"/>
              <w:rPr>
                <w:color w:val="000000"/>
              </w:rPr>
            </w:pPr>
            <w:r w:rsidRPr="00010045">
              <w:rPr>
                <w:color w:val="000000"/>
              </w:rPr>
              <w:t>Możliwość umieszczenia na wydruku wyniku badania dla pacjenta danych jednostki kierującej oraz danych lekarza kierującego</w:t>
            </w:r>
          </w:p>
        </w:tc>
        <w:tc>
          <w:tcPr>
            <w:tcW w:w="1701" w:type="dxa"/>
            <w:shd w:val="clear" w:color="auto" w:fill="auto"/>
            <w:vAlign w:val="center"/>
          </w:tcPr>
          <w:p w14:paraId="3C7CFBEE" w14:textId="77777777" w:rsidR="007663FA" w:rsidRPr="00010045" w:rsidRDefault="007663FA" w:rsidP="000A2C02">
            <w:pPr>
              <w:spacing w:after="0"/>
              <w:jc w:val="center"/>
            </w:pPr>
            <w:r w:rsidRPr="00010045">
              <w:rPr>
                <w:lang w:eastAsia="en-US"/>
              </w:rPr>
              <w:t>TAK</w:t>
            </w:r>
          </w:p>
        </w:tc>
        <w:tc>
          <w:tcPr>
            <w:tcW w:w="1552" w:type="dxa"/>
            <w:vAlign w:val="center"/>
          </w:tcPr>
          <w:p w14:paraId="21D9A2E5" w14:textId="77777777" w:rsidR="007663FA" w:rsidRPr="00010045" w:rsidRDefault="007663FA" w:rsidP="000A2C02">
            <w:pPr>
              <w:spacing w:after="0"/>
              <w:jc w:val="center"/>
              <w:rPr>
                <w:lang w:eastAsia="en-US"/>
              </w:rPr>
            </w:pPr>
            <w:r w:rsidRPr="006E3D2B">
              <w:t>NIE</w:t>
            </w:r>
          </w:p>
        </w:tc>
      </w:tr>
      <w:tr w:rsidR="007663FA" w:rsidRPr="00010045" w14:paraId="1404B904" w14:textId="77777777" w:rsidTr="000A2C02">
        <w:tc>
          <w:tcPr>
            <w:tcW w:w="0" w:type="auto"/>
            <w:shd w:val="clear" w:color="auto" w:fill="auto"/>
            <w:vAlign w:val="center"/>
          </w:tcPr>
          <w:p w14:paraId="1458974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5B047B3" w14:textId="77777777" w:rsidR="007663FA" w:rsidRPr="00010045" w:rsidRDefault="007663FA" w:rsidP="000A2C02">
            <w:pPr>
              <w:spacing w:after="0"/>
              <w:ind w:firstLine="0"/>
              <w:jc w:val="left"/>
              <w:rPr>
                <w:color w:val="000000"/>
              </w:rPr>
            </w:pPr>
            <w:r w:rsidRPr="00010045">
              <w:rPr>
                <w:color w:val="000000"/>
              </w:rPr>
              <w:t>Wydruk wyniku dla pacjenta z możliwością wyboru formatu A4 lub A5</w:t>
            </w:r>
          </w:p>
        </w:tc>
        <w:tc>
          <w:tcPr>
            <w:tcW w:w="1701" w:type="dxa"/>
            <w:shd w:val="clear" w:color="auto" w:fill="auto"/>
            <w:vAlign w:val="center"/>
          </w:tcPr>
          <w:p w14:paraId="76BB6DBF" w14:textId="77777777" w:rsidR="007663FA" w:rsidRPr="00010045" w:rsidRDefault="007663FA" w:rsidP="000A2C02">
            <w:pPr>
              <w:spacing w:after="0"/>
              <w:jc w:val="center"/>
            </w:pPr>
            <w:r w:rsidRPr="00010045">
              <w:rPr>
                <w:lang w:eastAsia="en-US"/>
              </w:rPr>
              <w:t>TAK</w:t>
            </w:r>
          </w:p>
        </w:tc>
        <w:tc>
          <w:tcPr>
            <w:tcW w:w="1552" w:type="dxa"/>
            <w:vAlign w:val="center"/>
          </w:tcPr>
          <w:p w14:paraId="0F6E42C8" w14:textId="77777777" w:rsidR="007663FA" w:rsidRPr="00010045" w:rsidRDefault="007663FA" w:rsidP="000A2C02">
            <w:pPr>
              <w:spacing w:after="0"/>
              <w:jc w:val="center"/>
              <w:rPr>
                <w:lang w:eastAsia="en-US"/>
              </w:rPr>
            </w:pPr>
            <w:r w:rsidRPr="006E3D2B">
              <w:t>NIE</w:t>
            </w:r>
          </w:p>
        </w:tc>
      </w:tr>
      <w:tr w:rsidR="007663FA" w:rsidRPr="00010045" w14:paraId="217096E8" w14:textId="77777777" w:rsidTr="000A2C02">
        <w:tc>
          <w:tcPr>
            <w:tcW w:w="0" w:type="auto"/>
            <w:shd w:val="clear" w:color="auto" w:fill="auto"/>
            <w:vAlign w:val="center"/>
          </w:tcPr>
          <w:p w14:paraId="143A977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6D05405" w14:textId="77777777" w:rsidR="007663FA" w:rsidRPr="00010045" w:rsidRDefault="007663FA" w:rsidP="000A2C02">
            <w:pPr>
              <w:spacing w:after="0"/>
              <w:ind w:firstLine="0"/>
              <w:jc w:val="left"/>
              <w:rPr>
                <w:color w:val="000000"/>
              </w:rPr>
            </w:pPr>
            <w:r w:rsidRPr="00010045">
              <w:rPr>
                <w:color w:val="000000"/>
              </w:rPr>
              <w:t>Możliwość tworzenia dynamicznego wydruku wyniku badania diagnostycznego</w:t>
            </w:r>
          </w:p>
        </w:tc>
        <w:tc>
          <w:tcPr>
            <w:tcW w:w="1701" w:type="dxa"/>
            <w:shd w:val="clear" w:color="auto" w:fill="auto"/>
            <w:vAlign w:val="center"/>
          </w:tcPr>
          <w:p w14:paraId="2133FD5D" w14:textId="77777777" w:rsidR="007663FA" w:rsidRPr="00010045" w:rsidRDefault="007663FA" w:rsidP="000A2C02">
            <w:pPr>
              <w:spacing w:after="0"/>
              <w:jc w:val="center"/>
            </w:pPr>
            <w:r w:rsidRPr="00010045">
              <w:rPr>
                <w:lang w:eastAsia="en-US"/>
              </w:rPr>
              <w:t>TAK</w:t>
            </w:r>
          </w:p>
        </w:tc>
        <w:tc>
          <w:tcPr>
            <w:tcW w:w="1552" w:type="dxa"/>
            <w:vAlign w:val="center"/>
          </w:tcPr>
          <w:p w14:paraId="628B9F71" w14:textId="77777777" w:rsidR="007663FA" w:rsidRPr="00010045" w:rsidRDefault="007663FA" w:rsidP="000A2C02">
            <w:pPr>
              <w:spacing w:after="0"/>
              <w:jc w:val="center"/>
              <w:rPr>
                <w:lang w:eastAsia="en-US"/>
              </w:rPr>
            </w:pPr>
            <w:r w:rsidRPr="006E3D2B">
              <w:t>NIE</w:t>
            </w:r>
          </w:p>
        </w:tc>
      </w:tr>
      <w:tr w:rsidR="007663FA" w:rsidRPr="00010045" w14:paraId="04F95255" w14:textId="77777777" w:rsidTr="000A2C02">
        <w:tc>
          <w:tcPr>
            <w:tcW w:w="0" w:type="auto"/>
            <w:shd w:val="clear" w:color="auto" w:fill="auto"/>
            <w:vAlign w:val="center"/>
          </w:tcPr>
          <w:p w14:paraId="775A087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40484D1" w14:textId="77777777" w:rsidR="007663FA" w:rsidRPr="00010045" w:rsidRDefault="007663FA" w:rsidP="000A2C02">
            <w:pPr>
              <w:spacing w:after="0"/>
              <w:ind w:firstLine="0"/>
              <w:jc w:val="left"/>
              <w:rPr>
                <w:color w:val="000000"/>
              </w:rPr>
            </w:pPr>
            <w:r w:rsidRPr="00010045">
              <w:rPr>
                <w:color w:val="000000"/>
              </w:rPr>
              <w:t>Możliwość przypisania niezależnych wydruków wyników badań indywidualnie do każdej z procedur diagnostycznych</w:t>
            </w:r>
          </w:p>
        </w:tc>
        <w:tc>
          <w:tcPr>
            <w:tcW w:w="1701" w:type="dxa"/>
            <w:shd w:val="clear" w:color="auto" w:fill="auto"/>
            <w:vAlign w:val="center"/>
          </w:tcPr>
          <w:p w14:paraId="4C6824DC" w14:textId="77777777" w:rsidR="007663FA" w:rsidRPr="00010045" w:rsidRDefault="007663FA" w:rsidP="000A2C02">
            <w:pPr>
              <w:spacing w:after="0"/>
              <w:jc w:val="center"/>
            </w:pPr>
            <w:r w:rsidRPr="00010045">
              <w:rPr>
                <w:lang w:eastAsia="en-US"/>
              </w:rPr>
              <w:t>TAK</w:t>
            </w:r>
          </w:p>
        </w:tc>
        <w:tc>
          <w:tcPr>
            <w:tcW w:w="1552" w:type="dxa"/>
            <w:vAlign w:val="center"/>
          </w:tcPr>
          <w:p w14:paraId="525AEB14" w14:textId="77777777" w:rsidR="007663FA" w:rsidRPr="00010045" w:rsidRDefault="007663FA" w:rsidP="000A2C02">
            <w:pPr>
              <w:spacing w:after="0"/>
              <w:jc w:val="center"/>
              <w:rPr>
                <w:lang w:eastAsia="en-US"/>
              </w:rPr>
            </w:pPr>
            <w:r w:rsidRPr="006E3D2B">
              <w:t>NIE</w:t>
            </w:r>
          </w:p>
        </w:tc>
      </w:tr>
      <w:tr w:rsidR="007663FA" w:rsidRPr="00010045" w14:paraId="19717926" w14:textId="77777777" w:rsidTr="000A2C02">
        <w:tc>
          <w:tcPr>
            <w:tcW w:w="0" w:type="auto"/>
            <w:shd w:val="clear" w:color="auto" w:fill="auto"/>
            <w:vAlign w:val="center"/>
          </w:tcPr>
          <w:p w14:paraId="6BD8483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3574ECE" w14:textId="77777777" w:rsidR="007663FA" w:rsidRDefault="007663FA" w:rsidP="000A2C02">
            <w:pPr>
              <w:spacing w:after="0"/>
              <w:ind w:firstLine="0"/>
              <w:jc w:val="left"/>
              <w:rPr>
                <w:color w:val="000000"/>
              </w:rPr>
            </w:pPr>
            <w:r w:rsidRPr="00010045">
              <w:rPr>
                <w:color w:val="000000"/>
              </w:rPr>
              <w:t>Przegląd i wydruk Ksiąg Pracowni Diagnostycznych</w:t>
            </w:r>
          </w:p>
          <w:p w14:paraId="2777132C" w14:textId="77777777" w:rsidR="00F06CE3" w:rsidRPr="00010045" w:rsidRDefault="00F06CE3" w:rsidP="000A2C02">
            <w:pPr>
              <w:spacing w:after="0"/>
              <w:ind w:firstLine="0"/>
              <w:jc w:val="left"/>
              <w:rPr>
                <w:color w:val="000000"/>
              </w:rPr>
            </w:pPr>
          </w:p>
        </w:tc>
        <w:tc>
          <w:tcPr>
            <w:tcW w:w="1701" w:type="dxa"/>
            <w:shd w:val="clear" w:color="auto" w:fill="auto"/>
            <w:vAlign w:val="center"/>
          </w:tcPr>
          <w:p w14:paraId="1E274CC3" w14:textId="77777777" w:rsidR="007663FA" w:rsidRPr="00010045" w:rsidRDefault="007663FA" w:rsidP="000A2C02">
            <w:pPr>
              <w:spacing w:after="0"/>
              <w:jc w:val="center"/>
            </w:pPr>
            <w:r w:rsidRPr="00010045">
              <w:rPr>
                <w:lang w:eastAsia="en-US"/>
              </w:rPr>
              <w:t>TAK</w:t>
            </w:r>
          </w:p>
        </w:tc>
        <w:tc>
          <w:tcPr>
            <w:tcW w:w="1552" w:type="dxa"/>
            <w:vAlign w:val="center"/>
          </w:tcPr>
          <w:p w14:paraId="64B89D25" w14:textId="77777777" w:rsidR="007663FA" w:rsidRPr="00010045" w:rsidRDefault="007663FA" w:rsidP="000A2C02">
            <w:pPr>
              <w:spacing w:after="0"/>
              <w:jc w:val="center"/>
              <w:rPr>
                <w:lang w:eastAsia="en-US"/>
              </w:rPr>
            </w:pPr>
            <w:r w:rsidRPr="006E3D2B">
              <w:t>NIE</w:t>
            </w:r>
          </w:p>
        </w:tc>
      </w:tr>
      <w:tr w:rsidR="007663FA" w:rsidRPr="00010045" w14:paraId="33AA23C0" w14:textId="77777777" w:rsidTr="000A2C02">
        <w:tc>
          <w:tcPr>
            <w:tcW w:w="0" w:type="auto"/>
            <w:shd w:val="clear" w:color="auto" w:fill="auto"/>
            <w:vAlign w:val="center"/>
          </w:tcPr>
          <w:p w14:paraId="31415F14" w14:textId="77777777" w:rsidR="007663FA" w:rsidRPr="0021375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3E9458D" w14:textId="77777777" w:rsidR="00F06CE3" w:rsidRPr="00213755" w:rsidRDefault="00213755" w:rsidP="000A2C02">
            <w:pPr>
              <w:spacing w:after="0"/>
              <w:ind w:firstLine="0"/>
              <w:jc w:val="left"/>
              <w:rPr>
                <w:color w:val="000000"/>
              </w:rPr>
            </w:pPr>
            <w:r w:rsidRPr="00213755">
              <w:rPr>
                <w:color w:val="000000"/>
              </w:rPr>
              <w:t xml:space="preserve"> </w:t>
            </w:r>
            <w:r w:rsidR="00F06CE3" w:rsidRPr="00213755">
              <w:rPr>
                <w:color w:val="000000"/>
              </w:rPr>
              <w:t>Możliwość przeglądu całej historii  leczenia pacjenta z jednego miejsca w tym wyniki badania, wykonane procedury i  zlecenia</w:t>
            </w:r>
            <w:r w:rsidRPr="00213755">
              <w:rPr>
                <w:color w:val="000000"/>
              </w:rPr>
              <w:t xml:space="preserve"> medyczne</w:t>
            </w:r>
            <w:r w:rsidR="00F06CE3" w:rsidRPr="00213755">
              <w:rPr>
                <w:color w:val="000000"/>
              </w:rPr>
              <w:t xml:space="preserve"> , </w:t>
            </w:r>
            <w:r w:rsidRPr="00213755">
              <w:rPr>
                <w:color w:val="000000"/>
              </w:rPr>
              <w:t>podane leki</w:t>
            </w:r>
          </w:p>
          <w:p w14:paraId="171E1069" w14:textId="77777777" w:rsidR="00F06CE3" w:rsidRPr="00213755" w:rsidRDefault="00F06CE3" w:rsidP="000A2C02">
            <w:pPr>
              <w:spacing w:after="0"/>
              <w:ind w:firstLine="0"/>
              <w:jc w:val="left"/>
              <w:rPr>
                <w:b/>
                <w:color w:val="FF0000"/>
              </w:rPr>
            </w:pPr>
          </w:p>
        </w:tc>
        <w:tc>
          <w:tcPr>
            <w:tcW w:w="1701" w:type="dxa"/>
            <w:shd w:val="clear" w:color="auto" w:fill="auto"/>
            <w:vAlign w:val="center"/>
          </w:tcPr>
          <w:p w14:paraId="77684BFB" w14:textId="77777777" w:rsidR="007663FA" w:rsidRPr="00010045" w:rsidRDefault="007663FA" w:rsidP="000A2C02">
            <w:pPr>
              <w:spacing w:after="0"/>
              <w:jc w:val="center"/>
            </w:pPr>
            <w:r w:rsidRPr="00010045">
              <w:rPr>
                <w:lang w:eastAsia="en-US"/>
              </w:rPr>
              <w:t>TAK</w:t>
            </w:r>
          </w:p>
        </w:tc>
        <w:tc>
          <w:tcPr>
            <w:tcW w:w="1552" w:type="dxa"/>
            <w:vAlign w:val="center"/>
          </w:tcPr>
          <w:p w14:paraId="7737D317" w14:textId="77777777" w:rsidR="007663FA" w:rsidRPr="00010045" w:rsidRDefault="007663FA" w:rsidP="000A2C02">
            <w:pPr>
              <w:spacing w:after="0"/>
              <w:jc w:val="center"/>
              <w:rPr>
                <w:lang w:eastAsia="en-US"/>
              </w:rPr>
            </w:pPr>
            <w:r w:rsidRPr="006E3D2B">
              <w:t>NIE</w:t>
            </w:r>
          </w:p>
        </w:tc>
      </w:tr>
      <w:tr w:rsidR="007663FA" w:rsidRPr="00010045" w14:paraId="47C3E4E8" w14:textId="77777777" w:rsidTr="000A2C02">
        <w:tc>
          <w:tcPr>
            <w:tcW w:w="0" w:type="auto"/>
            <w:shd w:val="clear" w:color="auto" w:fill="auto"/>
            <w:vAlign w:val="center"/>
          </w:tcPr>
          <w:p w14:paraId="212A431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D5D5226" w14:textId="77777777" w:rsidR="007663FA" w:rsidRPr="00010045" w:rsidRDefault="007663FA" w:rsidP="000A2C02">
            <w:pPr>
              <w:spacing w:after="0"/>
              <w:ind w:firstLine="0"/>
              <w:jc w:val="left"/>
              <w:rPr>
                <w:color w:val="000000"/>
              </w:rPr>
            </w:pPr>
            <w:r w:rsidRPr="00010045">
              <w:rPr>
                <w:color w:val="000000"/>
              </w:rPr>
              <w:t>Wyszukiwanie pacjenta co najmniej wg kryteriów:</w:t>
            </w:r>
            <w:r w:rsidRPr="00010045">
              <w:rPr>
                <w:color w:val="000000"/>
              </w:rPr>
              <w:br/>
              <w:t>- numer pacjenta</w:t>
            </w:r>
            <w:r w:rsidRPr="00010045">
              <w:rPr>
                <w:color w:val="000000"/>
              </w:rPr>
              <w:br/>
              <w:t>- PESEL pacjenta</w:t>
            </w:r>
            <w:r w:rsidRPr="00010045">
              <w:rPr>
                <w:color w:val="000000"/>
              </w:rPr>
              <w:br/>
              <w:t>- Nazwisko pacjenta</w:t>
            </w:r>
            <w:r w:rsidRPr="00010045">
              <w:rPr>
                <w:color w:val="000000"/>
              </w:rPr>
              <w:br/>
              <w:t>- Imię pacjenta</w:t>
            </w:r>
            <w:r w:rsidRPr="00010045">
              <w:rPr>
                <w:color w:val="000000"/>
              </w:rPr>
              <w:br/>
              <w:t>- data urodzenia</w:t>
            </w:r>
          </w:p>
        </w:tc>
        <w:tc>
          <w:tcPr>
            <w:tcW w:w="1701" w:type="dxa"/>
            <w:shd w:val="clear" w:color="auto" w:fill="auto"/>
            <w:vAlign w:val="center"/>
          </w:tcPr>
          <w:p w14:paraId="302578DC" w14:textId="77777777" w:rsidR="007663FA" w:rsidRPr="00010045" w:rsidRDefault="007663FA" w:rsidP="000A2C02">
            <w:pPr>
              <w:spacing w:after="0"/>
              <w:jc w:val="center"/>
            </w:pPr>
            <w:r w:rsidRPr="00010045">
              <w:rPr>
                <w:lang w:eastAsia="en-US"/>
              </w:rPr>
              <w:t>TAK</w:t>
            </w:r>
          </w:p>
        </w:tc>
        <w:tc>
          <w:tcPr>
            <w:tcW w:w="1552" w:type="dxa"/>
            <w:vAlign w:val="center"/>
          </w:tcPr>
          <w:p w14:paraId="289A6FE8" w14:textId="77777777" w:rsidR="007663FA" w:rsidRPr="00010045" w:rsidRDefault="007663FA" w:rsidP="000A2C02">
            <w:pPr>
              <w:spacing w:after="0"/>
              <w:jc w:val="center"/>
              <w:rPr>
                <w:lang w:eastAsia="en-US"/>
              </w:rPr>
            </w:pPr>
            <w:r w:rsidRPr="006E3D2B">
              <w:t>NIE</w:t>
            </w:r>
          </w:p>
        </w:tc>
      </w:tr>
      <w:tr w:rsidR="007663FA" w:rsidRPr="00010045" w14:paraId="5BCA58F4" w14:textId="77777777" w:rsidTr="000A2C02">
        <w:tc>
          <w:tcPr>
            <w:tcW w:w="0" w:type="auto"/>
            <w:shd w:val="clear" w:color="auto" w:fill="auto"/>
            <w:vAlign w:val="center"/>
          </w:tcPr>
          <w:p w14:paraId="4131790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1FC550A" w14:textId="77777777" w:rsidR="007663FA" w:rsidRPr="00010045" w:rsidRDefault="007663FA" w:rsidP="000A2C02">
            <w:pPr>
              <w:spacing w:after="0"/>
              <w:ind w:firstLine="0"/>
              <w:jc w:val="left"/>
              <w:rPr>
                <w:color w:val="000000"/>
              </w:rPr>
            </w:pPr>
            <w:r w:rsidRPr="00010045">
              <w:rPr>
                <w:color w:val="000000"/>
              </w:rPr>
              <w:t>Wyszukiwanie pacjenta w archiwum co najmniej wg kryteriów:</w:t>
            </w:r>
            <w:r w:rsidRPr="00010045">
              <w:rPr>
                <w:color w:val="000000"/>
              </w:rPr>
              <w:br/>
              <w:t>- przedział czasu</w:t>
            </w:r>
            <w:r w:rsidRPr="00010045">
              <w:rPr>
                <w:color w:val="000000"/>
              </w:rPr>
              <w:br/>
              <w:t>- numer pacjenta</w:t>
            </w:r>
            <w:r w:rsidRPr="00010045">
              <w:rPr>
                <w:color w:val="000000"/>
              </w:rPr>
              <w:br/>
              <w:t>- nazwisko pacjenta</w:t>
            </w:r>
            <w:r w:rsidRPr="00010045">
              <w:rPr>
                <w:color w:val="000000"/>
              </w:rPr>
              <w:br/>
              <w:t>- imię pacjenta</w:t>
            </w:r>
            <w:r w:rsidRPr="00010045">
              <w:rPr>
                <w:color w:val="000000"/>
              </w:rPr>
              <w:br/>
              <w:t xml:space="preserve">- nazwa badania </w:t>
            </w:r>
            <w:r w:rsidRPr="00010045">
              <w:rPr>
                <w:color w:val="000000"/>
              </w:rPr>
              <w:br/>
              <w:t>- wykonujący badanie</w:t>
            </w:r>
          </w:p>
        </w:tc>
        <w:tc>
          <w:tcPr>
            <w:tcW w:w="1701" w:type="dxa"/>
            <w:shd w:val="clear" w:color="auto" w:fill="auto"/>
            <w:vAlign w:val="center"/>
          </w:tcPr>
          <w:p w14:paraId="68571827" w14:textId="77777777" w:rsidR="007663FA" w:rsidRPr="00010045" w:rsidRDefault="007663FA" w:rsidP="000A2C02">
            <w:pPr>
              <w:spacing w:after="0"/>
              <w:jc w:val="center"/>
            </w:pPr>
            <w:r w:rsidRPr="00010045">
              <w:rPr>
                <w:lang w:eastAsia="en-US"/>
              </w:rPr>
              <w:t>TAK</w:t>
            </w:r>
          </w:p>
        </w:tc>
        <w:tc>
          <w:tcPr>
            <w:tcW w:w="1552" w:type="dxa"/>
            <w:vAlign w:val="center"/>
          </w:tcPr>
          <w:p w14:paraId="704680DC" w14:textId="77777777" w:rsidR="007663FA" w:rsidRPr="00010045" w:rsidRDefault="007663FA" w:rsidP="000A2C02">
            <w:pPr>
              <w:spacing w:after="0"/>
              <w:jc w:val="center"/>
              <w:rPr>
                <w:lang w:eastAsia="en-US"/>
              </w:rPr>
            </w:pPr>
            <w:r w:rsidRPr="006E3D2B">
              <w:t>NIE</w:t>
            </w:r>
          </w:p>
        </w:tc>
      </w:tr>
      <w:tr w:rsidR="007663FA" w:rsidRPr="00010045" w14:paraId="0AC87C93" w14:textId="77777777" w:rsidTr="000A2C02">
        <w:tc>
          <w:tcPr>
            <w:tcW w:w="0" w:type="auto"/>
            <w:shd w:val="clear" w:color="auto" w:fill="auto"/>
            <w:vAlign w:val="center"/>
          </w:tcPr>
          <w:p w14:paraId="7CC36B2B"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FF34B5A" w14:textId="77777777" w:rsidR="007663FA" w:rsidRPr="00010045" w:rsidRDefault="007663FA" w:rsidP="000A2C02">
            <w:pPr>
              <w:spacing w:after="0"/>
              <w:ind w:firstLine="0"/>
              <w:jc w:val="left"/>
              <w:rPr>
                <w:color w:val="000000"/>
              </w:rPr>
            </w:pPr>
            <w:r w:rsidRPr="00010045">
              <w:rPr>
                <w:color w:val="000000"/>
              </w:rPr>
              <w:t>Możliwość filtrowania list roboczych wg kryteriów:</w:t>
            </w:r>
            <w:r w:rsidRPr="00010045">
              <w:rPr>
                <w:color w:val="000000"/>
              </w:rPr>
              <w:br/>
              <w:t>- Dane pacjenta</w:t>
            </w:r>
            <w:r w:rsidRPr="00010045">
              <w:rPr>
                <w:color w:val="000000"/>
              </w:rPr>
              <w:br/>
              <w:t>- Data badania</w:t>
            </w:r>
            <w:r w:rsidRPr="00010045">
              <w:rPr>
                <w:color w:val="000000"/>
              </w:rPr>
              <w:br/>
              <w:t>- Status badania</w:t>
            </w:r>
          </w:p>
        </w:tc>
        <w:tc>
          <w:tcPr>
            <w:tcW w:w="1701" w:type="dxa"/>
            <w:shd w:val="clear" w:color="auto" w:fill="auto"/>
            <w:vAlign w:val="center"/>
          </w:tcPr>
          <w:p w14:paraId="639EA9EA" w14:textId="77777777" w:rsidR="007663FA" w:rsidRPr="00010045" w:rsidRDefault="007663FA" w:rsidP="000A2C02">
            <w:pPr>
              <w:spacing w:after="0"/>
              <w:jc w:val="center"/>
            </w:pPr>
            <w:r w:rsidRPr="00010045">
              <w:rPr>
                <w:lang w:eastAsia="en-US"/>
              </w:rPr>
              <w:t>TAK</w:t>
            </w:r>
          </w:p>
        </w:tc>
        <w:tc>
          <w:tcPr>
            <w:tcW w:w="1552" w:type="dxa"/>
            <w:vAlign w:val="center"/>
          </w:tcPr>
          <w:p w14:paraId="58E95757" w14:textId="77777777" w:rsidR="007663FA" w:rsidRPr="00010045" w:rsidRDefault="007663FA" w:rsidP="000A2C02">
            <w:pPr>
              <w:spacing w:after="0"/>
              <w:jc w:val="center"/>
              <w:rPr>
                <w:lang w:eastAsia="en-US"/>
              </w:rPr>
            </w:pPr>
            <w:r w:rsidRPr="006E3D2B">
              <w:t>NIE</w:t>
            </w:r>
          </w:p>
        </w:tc>
      </w:tr>
      <w:tr w:rsidR="007663FA" w:rsidRPr="00010045" w14:paraId="67543408" w14:textId="77777777" w:rsidTr="000A2C02">
        <w:tc>
          <w:tcPr>
            <w:tcW w:w="0" w:type="auto"/>
            <w:shd w:val="clear" w:color="auto" w:fill="auto"/>
            <w:vAlign w:val="center"/>
          </w:tcPr>
          <w:p w14:paraId="485FD052"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EC7A71E" w14:textId="77777777" w:rsidR="007663FA" w:rsidRPr="00010045" w:rsidRDefault="007663FA" w:rsidP="000A2C02">
            <w:pPr>
              <w:spacing w:after="0"/>
              <w:ind w:firstLine="0"/>
              <w:jc w:val="left"/>
              <w:rPr>
                <w:color w:val="000000"/>
              </w:rPr>
            </w:pPr>
            <w:r w:rsidRPr="00010045">
              <w:rPr>
                <w:color w:val="000000"/>
              </w:rPr>
              <w:t>Możliwość prezentacji na liście roboczej informacji o data i godzinie rozpoczęcia badania</w:t>
            </w:r>
          </w:p>
        </w:tc>
        <w:tc>
          <w:tcPr>
            <w:tcW w:w="1701" w:type="dxa"/>
            <w:shd w:val="clear" w:color="auto" w:fill="auto"/>
            <w:vAlign w:val="center"/>
          </w:tcPr>
          <w:p w14:paraId="6C62EEC1" w14:textId="77777777" w:rsidR="007663FA" w:rsidRPr="00010045" w:rsidRDefault="007663FA" w:rsidP="000A2C02">
            <w:pPr>
              <w:spacing w:after="0"/>
              <w:jc w:val="center"/>
            </w:pPr>
            <w:r w:rsidRPr="00010045">
              <w:rPr>
                <w:lang w:eastAsia="en-US"/>
              </w:rPr>
              <w:t>TAK</w:t>
            </w:r>
          </w:p>
        </w:tc>
        <w:tc>
          <w:tcPr>
            <w:tcW w:w="1552" w:type="dxa"/>
            <w:vAlign w:val="center"/>
          </w:tcPr>
          <w:p w14:paraId="2A6E5F8B" w14:textId="77777777" w:rsidR="007663FA" w:rsidRPr="00010045" w:rsidRDefault="007663FA" w:rsidP="000A2C02">
            <w:pPr>
              <w:spacing w:after="0"/>
              <w:jc w:val="center"/>
              <w:rPr>
                <w:lang w:eastAsia="en-US"/>
              </w:rPr>
            </w:pPr>
            <w:r w:rsidRPr="006E3D2B">
              <w:t>NIE</w:t>
            </w:r>
          </w:p>
        </w:tc>
      </w:tr>
      <w:tr w:rsidR="007663FA" w:rsidRPr="00010045" w14:paraId="675E3240" w14:textId="77777777" w:rsidTr="000A2C02">
        <w:tc>
          <w:tcPr>
            <w:tcW w:w="0" w:type="auto"/>
            <w:shd w:val="clear" w:color="auto" w:fill="auto"/>
            <w:vAlign w:val="center"/>
          </w:tcPr>
          <w:p w14:paraId="245CFD43"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E6CAB77" w14:textId="77777777" w:rsidR="007663FA" w:rsidRPr="00010045" w:rsidRDefault="007663FA" w:rsidP="000A2C02">
            <w:pPr>
              <w:spacing w:after="0"/>
              <w:ind w:firstLine="0"/>
              <w:jc w:val="left"/>
              <w:rPr>
                <w:color w:val="000000"/>
              </w:rPr>
            </w:pPr>
            <w:r w:rsidRPr="00010045">
              <w:rPr>
                <w:color w:val="000000"/>
              </w:rPr>
              <w:t>Możliwość wykonywania raportów w zakresie minimum:</w:t>
            </w:r>
            <w:r w:rsidRPr="00010045">
              <w:rPr>
                <w:color w:val="000000"/>
              </w:rPr>
              <w:br/>
            </w:r>
            <w:r w:rsidRPr="00010045">
              <w:rPr>
                <w:color w:val="000000"/>
              </w:rPr>
              <w:lastRenderedPageBreak/>
              <w:t>- Wykaz badań z podziałem na jednostki kierujące</w:t>
            </w:r>
            <w:r w:rsidRPr="00010045">
              <w:rPr>
                <w:color w:val="000000"/>
              </w:rPr>
              <w:br/>
              <w:t>- Wykaz badań z podziałem na lekarzy wykonujących</w:t>
            </w:r>
            <w:r w:rsidRPr="00010045">
              <w:rPr>
                <w:color w:val="000000"/>
              </w:rPr>
              <w:br/>
              <w:t>- Wykaz badań z podziałem na lekarzy zlecających</w:t>
            </w:r>
            <w:r w:rsidRPr="00010045">
              <w:rPr>
                <w:color w:val="000000"/>
              </w:rPr>
              <w:br/>
              <w:t>- Wykaz badań z podziałem na techników wykonujących</w:t>
            </w:r>
            <w:r w:rsidRPr="00010045">
              <w:rPr>
                <w:color w:val="000000"/>
              </w:rPr>
              <w:br/>
              <w:t>- Wykaz badań z podziałem na procedury</w:t>
            </w:r>
          </w:p>
        </w:tc>
        <w:tc>
          <w:tcPr>
            <w:tcW w:w="1701" w:type="dxa"/>
            <w:shd w:val="clear" w:color="auto" w:fill="auto"/>
            <w:vAlign w:val="center"/>
          </w:tcPr>
          <w:p w14:paraId="49FAA994" w14:textId="77777777" w:rsidR="007663FA" w:rsidRPr="00010045" w:rsidRDefault="007663FA" w:rsidP="000A2C02">
            <w:pPr>
              <w:spacing w:after="0"/>
              <w:jc w:val="center"/>
            </w:pPr>
            <w:r w:rsidRPr="00010045">
              <w:rPr>
                <w:lang w:eastAsia="en-US"/>
              </w:rPr>
              <w:lastRenderedPageBreak/>
              <w:t>TAK</w:t>
            </w:r>
          </w:p>
        </w:tc>
        <w:tc>
          <w:tcPr>
            <w:tcW w:w="1552" w:type="dxa"/>
            <w:vAlign w:val="center"/>
          </w:tcPr>
          <w:p w14:paraId="30487932" w14:textId="77777777" w:rsidR="007663FA" w:rsidRPr="00010045" w:rsidRDefault="007663FA" w:rsidP="000A2C02">
            <w:pPr>
              <w:spacing w:after="0"/>
              <w:jc w:val="center"/>
              <w:rPr>
                <w:lang w:eastAsia="en-US"/>
              </w:rPr>
            </w:pPr>
            <w:r w:rsidRPr="006E3D2B">
              <w:t>NIE</w:t>
            </w:r>
          </w:p>
        </w:tc>
      </w:tr>
      <w:tr w:rsidR="007663FA" w:rsidRPr="00010045" w14:paraId="7148AD7A" w14:textId="77777777" w:rsidTr="000A2C02">
        <w:tc>
          <w:tcPr>
            <w:tcW w:w="0" w:type="auto"/>
            <w:shd w:val="clear" w:color="auto" w:fill="auto"/>
            <w:vAlign w:val="center"/>
          </w:tcPr>
          <w:p w14:paraId="23BABF35"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E4614B1" w14:textId="77777777" w:rsidR="007663FA" w:rsidRPr="00010045" w:rsidRDefault="007663FA" w:rsidP="000A2C02">
            <w:pPr>
              <w:spacing w:after="0"/>
              <w:ind w:firstLine="0"/>
              <w:jc w:val="left"/>
              <w:rPr>
                <w:color w:val="000000"/>
              </w:rPr>
            </w:pPr>
            <w:r w:rsidRPr="00010045">
              <w:rPr>
                <w:color w:val="000000"/>
              </w:rPr>
              <w:t>Możliwość odnotowania informacji o lekarzu nadzorującym wykonanie badania</w:t>
            </w:r>
          </w:p>
        </w:tc>
        <w:tc>
          <w:tcPr>
            <w:tcW w:w="1701" w:type="dxa"/>
            <w:shd w:val="clear" w:color="auto" w:fill="auto"/>
            <w:vAlign w:val="center"/>
          </w:tcPr>
          <w:p w14:paraId="7194AC3B" w14:textId="77777777" w:rsidR="007663FA" w:rsidRPr="00010045" w:rsidRDefault="007663FA" w:rsidP="000A2C02">
            <w:pPr>
              <w:spacing w:after="0"/>
              <w:jc w:val="center"/>
            </w:pPr>
            <w:r w:rsidRPr="00010045">
              <w:rPr>
                <w:lang w:eastAsia="en-US"/>
              </w:rPr>
              <w:t>TAK</w:t>
            </w:r>
          </w:p>
        </w:tc>
        <w:tc>
          <w:tcPr>
            <w:tcW w:w="1552" w:type="dxa"/>
            <w:vAlign w:val="center"/>
          </w:tcPr>
          <w:p w14:paraId="6FA03CC8" w14:textId="77777777" w:rsidR="007663FA" w:rsidRPr="00010045" w:rsidRDefault="007663FA" w:rsidP="000A2C02">
            <w:pPr>
              <w:spacing w:after="0"/>
              <w:jc w:val="center"/>
              <w:rPr>
                <w:lang w:eastAsia="en-US"/>
              </w:rPr>
            </w:pPr>
            <w:r w:rsidRPr="006E3D2B">
              <w:t>NIE</w:t>
            </w:r>
          </w:p>
        </w:tc>
      </w:tr>
      <w:tr w:rsidR="007663FA" w:rsidRPr="00010045" w14:paraId="251F6171" w14:textId="77777777" w:rsidTr="000A2C02">
        <w:tc>
          <w:tcPr>
            <w:tcW w:w="0" w:type="auto"/>
            <w:shd w:val="clear" w:color="auto" w:fill="auto"/>
            <w:vAlign w:val="center"/>
          </w:tcPr>
          <w:p w14:paraId="0C342606"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7A35BAB" w14:textId="77777777" w:rsidR="007663FA" w:rsidRPr="00010045" w:rsidRDefault="007663FA" w:rsidP="000A2C02">
            <w:pPr>
              <w:spacing w:after="0"/>
              <w:ind w:firstLine="0"/>
              <w:jc w:val="left"/>
              <w:rPr>
                <w:color w:val="000000"/>
              </w:rPr>
            </w:pPr>
            <w:r w:rsidRPr="00010045">
              <w:rPr>
                <w:color w:val="000000"/>
              </w:rPr>
              <w:t>Możliwość odnotowania w wyniku badania informacji o lekarzu nadzorującym opisanie badania</w:t>
            </w:r>
          </w:p>
        </w:tc>
        <w:tc>
          <w:tcPr>
            <w:tcW w:w="1701" w:type="dxa"/>
            <w:shd w:val="clear" w:color="auto" w:fill="auto"/>
            <w:vAlign w:val="center"/>
          </w:tcPr>
          <w:p w14:paraId="61007E65" w14:textId="77777777" w:rsidR="007663FA" w:rsidRPr="00010045" w:rsidRDefault="007663FA" w:rsidP="000A2C02">
            <w:pPr>
              <w:spacing w:after="0"/>
              <w:jc w:val="center"/>
            </w:pPr>
            <w:r w:rsidRPr="00010045">
              <w:rPr>
                <w:lang w:eastAsia="en-US"/>
              </w:rPr>
              <w:t>TAK</w:t>
            </w:r>
          </w:p>
        </w:tc>
        <w:tc>
          <w:tcPr>
            <w:tcW w:w="1552" w:type="dxa"/>
            <w:vAlign w:val="center"/>
          </w:tcPr>
          <w:p w14:paraId="6AFDC946" w14:textId="77777777" w:rsidR="007663FA" w:rsidRPr="00010045" w:rsidRDefault="007663FA" w:rsidP="000A2C02">
            <w:pPr>
              <w:spacing w:after="0"/>
              <w:jc w:val="center"/>
              <w:rPr>
                <w:lang w:eastAsia="en-US"/>
              </w:rPr>
            </w:pPr>
            <w:r w:rsidRPr="006E3D2B">
              <w:t>NIE</w:t>
            </w:r>
          </w:p>
        </w:tc>
      </w:tr>
      <w:tr w:rsidR="007663FA" w:rsidRPr="00010045" w14:paraId="029D156F" w14:textId="77777777" w:rsidTr="000A2C02">
        <w:tc>
          <w:tcPr>
            <w:tcW w:w="0" w:type="auto"/>
            <w:shd w:val="clear" w:color="auto" w:fill="auto"/>
            <w:vAlign w:val="center"/>
          </w:tcPr>
          <w:p w14:paraId="3FE9EBD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C087A82" w14:textId="77777777" w:rsidR="007663FA" w:rsidRPr="00010045" w:rsidRDefault="007663FA" w:rsidP="000A2C02">
            <w:pPr>
              <w:spacing w:after="0"/>
              <w:ind w:firstLine="0"/>
              <w:jc w:val="left"/>
              <w:rPr>
                <w:color w:val="000000"/>
              </w:rPr>
            </w:pPr>
            <w:r w:rsidRPr="00010045">
              <w:rPr>
                <w:color w:val="000000"/>
              </w:rPr>
              <w:t>Możliwość definiowania własnych zapytań w bazie danych  w oparciu o język zapytań SQL.</w:t>
            </w:r>
          </w:p>
        </w:tc>
        <w:tc>
          <w:tcPr>
            <w:tcW w:w="1701" w:type="dxa"/>
            <w:shd w:val="clear" w:color="auto" w:fill="auto"/>
            <w:vAlign w:val="center"/>
          </w:tcPr>
          <w:p w14:paraId="3C508EF0" w14:textId="77777777" w:rsidR="007663FA" w:rsidRPr="00010045" w:rsidRDefault="007663FA" w:rsidP="000A2C02">
            <w:pPr>
              <w:spacing w:after="0"/>
              <w:jc w:val="center"/>
            </w:pPr>
            <w:r w:rsidRPr="00010045">
              <w:rPr>
                <w:lang w:eastAsia="en-US"/>
              </w:rPr>
              <w:t>TAK</w:t>
            </w:r>
          </w:p>
        </w:tc>
        <w:tc>
          <w:tcPr>
            <w:tcW w:w="1552" w:type="dxa"/>
            <w:vAlign w:val="center"/>
          </w:tcPr>
          <w:p w14:paraId="7988727D" w14:textId="77777777" w:rsidR="007663FA" w:rsidRPr="00010045" w:rsidRDefault="007663FA" w:rsidP="000A2C02">
            <w:pPr>
              <w:spacing w:after="0"/>
              <w:jc w:val="center"/>
              <w:rPr>
                <w:lang w:eastAsia="en-US"/>
              </w:rPr>
            </w:pPr>
            <w:r w:rsidRPr="006E3D2B">
              <w:t>NIE</w:t>
            </w:r>
          </w:p>
        </w:tc>
      </w:tr>
      <w:tr w:rsidR="007663FA" w:rsidRPr="00010045" w14:paraId="4CF6735D" w14:textId="77777777" w:rsidTr="000A2C02">
        <w:tc>
          <w:tcPr>
            <w:tcW w:w="0" w:type="auto"/>
            <w:shd w:val="clear" w:color="auto" w:fill="auto"/>
            <w:vAlign w:val="center"/>
          </w:tcPr>
          <w:p w14:paraId="5F4BE5B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DB885A1" w14:textId="77777777" w:rsidR="007663FA" w:rsidRPr="00010045" w:rsidRDefault="007663FA" w:rsidP="000A2C02">
            <w:pPr>
              <w:spacing w:after="0"/>
              <w:ind w:firstLine="0"/>
              <w:jc w:val="left"/>
              <w:rPr>
                <w:color w:val="000000"/>
              </w:rPr>
            </w:pPr>
            <w:r w:rsidRPr="00010045">
              <w:rPr>
                <w:color w:val="000000"/>
              </w:rPr>
              <w:t>Możliwość wydruku przygotowanych zestawień oraz ich eksportowania przynajmniej w formacie XLS, XML i TXT.</w:t>
            </w:r>
          </w:p>
        </w:tc>
        <w:tc>
          <w:tcPr>
            <w:tcW w:w="1701" w:type="dxa"/>
            <w:shd w:val="clear" w:color="auto" w:fill="auto"/>
            <w:vAlign w:val="center"/>
          </w:tcPr>
          <w:p w14:paraId="2AEB74C4" w14:textId="77777777" w:rsidR="007663FA" w:rsidRPr="00010045" w:rsidRDefault="007663FA" w:rsidP="000A2C02">
            <w:pPr>
              <w:spacing w:after="0"/>
              <w:jc w:val="center"/>
            </w:pPr>
            <w:r w:rsidRPr="00010045">
              <w:rPr>
                <w:lang w:eastAsia="en-US"/>
              </w:rPr>
              <w:t>TAK</w:t>
            </w:r>
          </w:p>
        </w:tc>
        <w:tc>
          <w:tcPr>
            <w:tcW w:w="1552" w:type="dxa"/>
            <w:vAlign w:val="center"/>
          </w:tcPr>
          <w:p w14:paraId="25EB3FAC" w14:textId="77777777" w:rsidR="007663FA" w:rsidRPr="00010045" w:rsidRDefault="007663FA" w:rsidP="000A2C02">
            <w:pPr>
              <w:spacing w:after="0"/>
              <w:jc w:val="center"/>
              <w:rPr>
                <w:lang w:eastAsia="en-US"/>
              </w:rPr>
            </w:pPr>
            <w:r w:rsidRPr="006E3D2B">
              <w:t>NIE</w:t>
            </w:r>
          </w:p>
        </w:tc>
      </w:tr>
      <w:tr w:rsidR="007663FA" w:rsidRPr="00010045" w14:paraId="70746A86" w14:textId="77777777" w:rsidTr="000A2C02">
        <w:tc>
          <w:tcPr>
            <w:tcW w:w="0" w:type="auto"/>
            <w:shd w:val="clear" w:color="auto" w:fill="auto"/>
            <w:vAlign w:val="center"/>
          </w:tcPr>
          <w:p w14:paraId="25B4945F" w14:textId="77777777" w:rsidR="007663FA" w:rsidRPr="00D80D5B"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BACD555" w14:textId="77777777" w:rsidR="007663FA" w:rsidRPr="00D80D5B" w:rsidRDefault="007663FA" w:rsidP="000A2C02">
            <w:pPr>
              <w:spacing w:after="0"/>
              <w:ind w:firstLine="0"/>
              <w:jc w:val="left"/>
              <w:rPr>
                <w:color w:val="000000"/>
              </w:rPr>
            </w:pPr>
            <w:r w:rsidRPr="00D80D5B">
              <w:rPr>
                <w:color w:val="000000"/>
              </w:rPr>
              <w:t>System w prosty sposób (za pomocą filtrów) umożliwia znalezienie pacjenta na dowolnym ze statusów medycznych</w:t>
            </w:r>
          </w:p>
          <w:p w14:paraId="5080E908" w14:textId="77777777" w:rsidR="004F1E7B" w:rsidRPr="00D80D5B" w:rsidRDefault="004F1E7B" w:rsidP="000A2C02">
            <w:pPr>
              <w:spacing w:after="0"/>
              <w:ind w:firstLine="0"/>
              <w:jc w:val="left"/>
              <w:rPr>
                <w:b/>
                <w:color w:val="000000"/>
              </w:rPr>
            </w:pPr>
          </w:p>
        </w:tc>
        <w:tc>
          <w:tcPr>
            <w:tcW w:w="1701" w:type="dxa"/>
            <w:shd w:val="clear" w:color="auto" w:fill="auto"/>
            <w:vAlign w:val="center"/>
          </w:tcPr>
          <w:p w14:paraId="7C78B8DC" w14:textId="77777777" w:rsidR="007663FA" w:rsidRPr="00D80D5B" w:rsidRDefault="007663FA" w:rsidP="000A2C02">
            <w:pPr>
              <w:spacing w:after="0"/>
              <w:jc w:val="center"/>
            </w:pPr>
            <w:r w:rsidRPr="00D80D5B">
              <w:rPr>
                <w:lang w:eastAsia="en-US"/>
              </w:rPr>
              <w:t>TAK</w:t>
            </w:r>
          </w:p>
        </w:tc>
        <w:tc>
          <w:tcPr>
            <w:tcW w:w="1552" w:type="dxa"/>
            <w:vAlign w:val="center"/>
          </w:tcPr>
          <w:p w14:paraId="3E58D1C6" w14:textId="77777777" w:rsidR="007663FA" w:rsidRPr="00D80D5B" w:rsidRDefault="007663FA" w:rsidP="000A2C02">
            <w:pPr>
              <w:spacing w:after="0"/>
              <w:jc w:val="center"/>
              <w:rPr>
                <w:lang w:eastAsia="en-US"/>
              </w:rPr>
            </w:pPr>
            <w:r w:rsidRPr="00D80D5B">
              <w:t>NIE</w:t>
            </w:r>
          </w:p>
        </w:tc>
      </w:tr>
      <w:tr w:rsidR="007663FA" w:rsidRPr="00010045" w14:paraId="686821BF" w14:textId="77777777" w:rsidTr="000A2C02">
        <w:tc>
          <w:tcPr>
            <w:tcW w:w="0" w:type="auto"/>
            <w:shd w:val="clear" w:color="auto" w:fill="auto"/>
            <w:vAlign w:val="center"/>
          </w:tcPr>
          <w:p w14:paraId="3D278F7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1B79A94" w14:textId="77777777" w:rsidR="007663FA" w:rsidRPr="00010045" w:rsidRDefault="007663FA" w:rsidP="000A2C02">
            <w:pPr>
              <w:spacing w:after="0"/>
              <w:ind w:firstLine="0"/>
              <w:jc w:val="left"/>
              <w:rPr>
                <w:color w:val="000000"/>
              </w:rPr>
            </w:pPr>
            <w:r w:rsidRPr="00010045">
              <w:rPr>
                <w:color w:val="000000"/>
              </w:rPr>
              <w:t xml:space="preserve">Możliwość wykonania weryfikacji uprawnień pacjenta w systemie </w:t>
            </w:r>
            <w:proofErr w:type="spellStart"/>
            <w:r w:rsidRPr="00010045">
              <w:rPr>
                <w:color w:val="000000"/>
              </w:rPr>
              <w:t>eWUŚ</w:t>
            </w:r>
            <w:proofErr w:type="spellEnd"/>
            <w:r w:rsidRPr="00010045">
              <w:rPr>
                <w:color w:val="000000"/>
              </w:rPr>
              <w:t xml:space="preserve"> podczas rejestracji badania</w:t>
            </w:r>
          </w:p>
        </w:tc>
        <w:tc>
          <w:tcPr>
            <w:tcW w:w="1701" w:type="dxa"/>
            <w:shd w:val="clear" w:color="auto" w:fill="auto"/>
            <w:vAlign w:val="center"/>
          </w:tcPr>
          <w:p w14:paraId="6BB1EB24" w14:textId="77777777" w:rsidR="007663FA" w:rsidRPr="00010045" w:rsidRDefault="007663FA" w:rsidP="000A2C02">
            <w:pPr>
              <w:spacing w:after="0"/>
              <w:jc w:val="center"/>
            </w:pPr>
            <w:r w:rsidRPr="00010045">
              <w:rPr>
                <w:lang w:eastAsia="en-US"/>
              </w:rPr>
              <w:t>TAK</w:t>
            </w:r>
          </w:p>
        </w:tc>
        <w:tc>
          <w:tcPr>
            <w:tcW w:w="1552" w:type="dxa"/>
            <w:vAlign w:val="center"/>
          </w:tcPr>
          <w:p w14:paraId="2396B9F1" w14:textId="77777777" w:rsidR="007663FA" w:rsidRPr="00010045" w:rsidRDefault="007663FA" w:rsidP="000A2C02">
            <w:pPr>
              <w:spacing w:after="0"/>
              <w:jc w:val="center"/>
              <w:rPr>
                <w:lang w:eastAsia="en-US"/>
              </w:rPr>
            </w:pPr>
            <w:r w:rsidRPr="006E3D2B">
              <w:t>NIE</w:t>
            </w:r>
          </w:p>
        </w:tc>
      </w:tr>
      <w:tr w:rsidR="007663FA" w:rsidRPr="00010045" w14:paraId="5BEBCAC2" w14:textId="77777777" w:rsidTr="000A2C02">
        <w:tc>
          <w:tcPr>
            <w:tcW w:w="0" w:type="auto"/>
            <w:shd w:val="clear" w:color="auto" w:fill="auto"/>
            <w:vAlign w:val="center"/>
          </w:tcPr>
          <w:p w14:paraId="7DE39C5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FF27EEB" w14:textId="77777777" w:rsidR="007663FA" w:rsidRPr="00010045" w:rsidRDefault="007663FA" w:rsidP="000A2C02">
            <w:pPr>
              <w:spacing w:after="0"/>
              <w:ind w:firstLine="0"/>
              <w:jc w:val="left"/>
              <w:rPr>
                <w:color w:val="000000"/>
              </w:rPr>
            </w:pPr>
            <w:r w:rsidRPr="00010045">
              <w:rPr>
                <w:color w:val="000000"/>
              </w:rPr>
              <w:t xml:space="preserve">Możliwość wykonywania automatycznej zbiorowej weryfikacji uprawnień w systemie </w:t>
            </w:r>
            <w:proofErr w:type="spellStart"/>
            <w:r w:rsidRPr="00010045">
              <w:rPr>
                <w:color w:val="000000"/>
              </w:rPr>
              <w:t>eWUŚ</w:t>
            </w:r>
            <w:proofErr w:type="spellEnd"/>
            <w:r w:rsidRPr="00010045">
              <w:rPr>
                <w:color w:val="000000"/>
              </w:rPr>
              <w:t xml:space="preserve"> pacjentów zaplanowanych na badania w dniu bieżącym</w:t>
            </w:r>
          </w:p>
        </w:tc>
        <w:tc>
          <w:tcPr>
            <w:tcW w:w="1701" w:type="dxa"/>
            <w:shd w:val="clear" w:color="auto" w:fill="auto"/>
            <w:vAlign w:val="center"/>
          </w:tcPr>
          <w:p w14:paraId="34FBBCD6" w14:textId="77777777" w:rsidR="007663FA" w:rsidRPr="00010045" w:rsidRDefault="007663FA" w:rsidP="000A2C02">
            <w:pPr>
              <w:spacing w:after="0"/>
              <w:jc w:val="center"/>
            </w:pPr>
            <w:r w:rsidRPr="00010045">
              <w:rPr>
                <w:lang w:eastAsia="en-US"/>
              </w:rPr>
              <w:t>TAK</w:t>
            </w:r>
          </w:p>
        </w:tc>
        <w:tc>
          <w:tcPr>
            <w:tcW w:w="1552" w:type="dxa"/>
            <w:vAlign w:val="center"/>
          </w:tcPr>
          <w:p w14:paraId="388831D0" w14:textId="77777777" w:rsidR="007663FA" w:rsidRPr="00010045" w:rsidRDefault="007663FA" w:rsidP="000A2C02">
            <w:pPr>
              <w:spacing w:after="0"/>
              <w:jc w:val="center"/>
              <w:rPr>
                <w:lang w:eastAsia="en-US"/>
              </w:rPr>
            </w:pPr>
            <w:r w:rsidRPr="006E3D2B">
              <w:t>NIE</w:t>
            </w:r>
          </w:p>
        </w:tc>
      </w:tr>
      <w:tr w:rsidR="007663FA" w:rsidRPr="00010045" w14:paraId="63BB23CB" w14:textId="77777777" w:rsidTr="000A2C02">
        <w:tc>
          <w:tcPr>
            <w:tcW w:w="0" w:type="auto"/>
            <w:shd w:val="clear" w:color="auto" w:fill="auto"/>
            <w:vAlign w:val="center"/>
          </w:tcPr>
          <w:p w14:paraId="7FCE5847"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A1D99E6" w14:textId="77777777" w:rsidR="007663FA" w:rsidRPr="00010045" w:rsidRDefault="007663FA" w:rsidP="000A2C02">
            <w:pPr>
              <w:spacing w:after="0"/>
              <w:ind w:firstLine="0"/>
              <w:jc w:val="left"/>
              <w:rPr>
                <w:color w:val="000000"/>
              </w:rPr>
            </w:pPr>
            <w:r w:rsidRPr="00010045">
              <w:rPr>
                <w:color w:val="000000"/>
              </w:rPr>
              <w:t>Możliwość dodawania, wypełnienia i przeglądania informacji o dokumentach potwierdzających prawo do świadczeń (ubezpieczenie) dla wybranego pacjenta</w:t>
            </w:r>
          </w:p>
        </w:tc>
        <w:tc>
          <w:tcPr>
            <w:tcW w:w="1701" w:type="dxa"/>
            <w:shd w:val="clear" w:color="auto" w:fill="auto"/>
            <w:vAlign w:val="center"/>
          </w:tcPr>
          <w:p w14:paraId="4CA5DB01" w14:textId="77777777" w:rsidR="007663FA" w:rsidRPr="00010045" w:rsidRDefault="007663FA" w:rsidP="000A2C02">
            <w:pPr>
              <w:spacing w:after="0"/>
              <w:jc w:val="center"/>
            </w:pPr>
            <w:r w:rsidRPr="00010045">
              <w:rPr>
                <w:lang w:eastAsia="en-US"/>
              </w:rPr>
              <w:t>TAK</w:t>
            </w:r>
          </w:p>
        </w:tc>
        <w:tc>
          <w:tcPr>
            <w:tcW w:w="1552" w:type="dxa"/>
            <w:vAlign w:val="center"/>
          </w:tcPr>
          <w:p w14:paraId="11CF9606" w14:textId="77777777" w:rsidR="007663FA" w:rsidRPr="00010045" w:rsidRDefault="007663FA" w:rsidP="000A2C02">
            <w:pPr>
              <w:spacing w:after="0"/>
              <w:jc w:val="center"/>
              <w:rPr>
                <w:lang w:eastAsia="en-US"/>
              </w:rPr>
            </w:pPr>
            <w:r w:rsidRPr="006E3D2B">
              <w:t>NIE</w:t>
            </w:r>
          </w:p>
        </w:tc>
      </w:tr>
      <w:tr w:rsidR="007663FA" w:rsidRPr="00010045" w14:paraId="23DC521F" w14:textId="77777777" w:rsidTr="000A2C02">
        <w:tc>
          <w:tcPr>
            <w:tcW w:w="0" w:type="auto"/>
            <w:shd w:val="clear" w:color="auto" w:fill="auto"/>
            <w:vAlign w:val="center"/>
          </w:tcPr>
          <w:p w14:paraId="1D5904C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B182A10" w14:textId="77777777" w:rsidR="007663FA" w:rsidRPr="00010045" w:rsidRDefault="007663FA" w:rsidP="000A2C02">
            <w:pPr>
              <w:spacing w:after="0"/>
              <w:ind w:firstLine="0"/>
              <w:jc w:val="left"/>
              <w:rPr>
                <w:color w:val="000000"/>
              </w:rPr>
            </w:pPr>
            <w:r w:rsidRPr="00010045">
              <w:rPr>
                <w:color w:val="000000"/>
              </w:rPr>
              <w:t>Możliwość wydrukowania oświadczenia potwierdzającego prawo do świadczeń (ubezpieczenie) dla wybranego pacjenta</w:t>
            </w:r>
          </w:p>
        </w:tc>
        <w:tc>
          <w:tcPr>
            <w:tcW w:w="1701" w:type="dxa"/>
            <w:shd w:val="clear" w:color="auto" w:fill="auto"/>
            <w:vAlign w:val="center"/>
          </w:tcPr>
          <w:p w14:paraId="6912B2BA" w14:textId="77777777" w:rsidR="007663FA" w:rsidRPr="00010045" w:rsidRDefault="007663FA" w:rsidP="000A2C02">
            <w:pPr>
              <w:spacing w:after="0"/>
              <w:jc w:val="center"/>
            </w:pPr>
            <w:r w:rsidRPr="00010045">
              <w:rPr>
                <w:lang w:eastAsia="en-US"/>
              </w:rPr>
              <w:t>TAK</w:t>
            </w:r>
          </w:p>
        </w:tc>
        <w:tc>
          <w:tcPr>
            <w:tcW w:w="1552" w:type="dxa"/>
            <w:vAlign w:val="center"/>
          </w:tcPr>
          <w:p w14:paraId="0D5F80C9" w14:textId="77777777" w:rsidR="007663FA" w:rsidRPr="00010045" w:rsidRDefault="007663FA" w:rsidP="000A2C02">
            <w:pPr>
              <w:spacing w:after="0"/>
              <w:jc w:val="center"/>
              <w:rPr>
                <w:lang w:eastAsia="en-US"/>
              </w:rPr>
            </w:pPr>
            <w:r w:rsidRPr="006E3D2B">
              <w:t>NIE</w:t>
            </w:r>
          </w:p>
        </w:tc>
      </w:tr>
      <w:tr w:rsidR="007663FA" w:rsidRPr="00010045" w14:paraId="443C4A0C" w14:textId="77777777" w:rsidTr="000A2C02">
        <w:tc>
          <w:tcPr>
            <w:tcW w:w="0" w:type="auto"/>
            <w:shd w:val="clear" w:color="auto" w:fill="auto"/>
            <w:vAlign w:val="center"/>
          </w:tcPr>
          <w:p w14:paraId="5647447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071A0424" w14:textId="77777777" w:rsidR="007663FA" w:rsidRPr="00010045" w:rsidRDefault="007663FA" w:rsidP="000A2C02">
            <w:pPr>
              <w:spacing w:after="0"/>
              <w:ind w:firstLine="0"/>
              <w:jc w:val="left"/>
              <w:rPr>
                <w:color w:val="000000"/>
              </w:rPr>
            </w:pPr>
            <w:r w:rsidRPr="00010045">
              <w:rPr>
                <w:color w:val="000000"/>
              </w:rPr>
              <w:t>Możliwość wpisywania pacjenta na kolejkę oczekujących zgodnie z wymaganiami NFZ połączoną z listą roboczą pracowni</w:t>
            </w:r>
          </w:p>
        </w:tc>
        <w:tc>
          <w:tcPr>
            <w:tcW w:w="1701" w:type="dxa"/>
            <w:shd w:val="clear" w:color="auto" w:fill="auto"/>
            <w:vAlign w:val="center"/>
          </w:tcPr>
          <w:p w14:paraId="0C1D7F12" w14:textId="77777777" w:rsidR="007663FA" w:rsidRPr="00010045" w:rsidRDefault="007663FA" w:rsidP="000A2C02">
            <w:pPr>
              <w:spacing w:after="0"/>
              <w:jc w:val="center"/>
            </w:pPr>
            <w:r w:rsidRPr="00010045">
              <w:rPr>
                <w:lang w:eastAsia="en-US"/>
              </w:rPr>
              <w:t>TAK</w:t>
            </w:r>
          </w:p>
        </w:tc>
        <w:tc>
          <w:tcPr>
            <w:tcW w:w="1552" w:type="dxa"/>
            <w:vAlign w:val="center"/>
          </w:tcPr>
          <w:p w14:paraId="62A08C89" w14:textId="77777777" w:rsidR="007663FA" w:rsidRPr="00010045" w:rsidRDefault="007663FA" w:rsidP="000A2C02">
            <w:pPr>
              <w:spacing w:after="0"/>
              <w:jc w:val="center"/>
              <w:rPr>
                <w:lang w:eastAsia="en-US"/>
              </w:rPr>
            </w:pPr>
            <w:r w:rsidRPr="006E3D2B">
              <w:t>NIE</w:t>
            </w:r>
          </w:p>
        </w:tc>
      </w:tr>
      <w:tr w:rsidR="007663FA" w:rsidRPr="00010045" w14:paraId="34B6F0F9" w14:textId="77777777" w:rsidTr="000A2C02">
        <w:tc>
          <w:tcPr>
            <w:tcW w:w="0" w:type="auto"/>
            <w:shd w:val="clear" w:color="auto" w:fill="auto"/>
            <w:vAlign w:val="center"/>
          </w:tcPr>
          <w:p w14:paraId="57F185E0"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7A9C235" w14:textId="77777777" w:rsidR="007663FA" w:rsidRPr="00010045" w:rsidRDefault="007663FA" w:rsidP="000A2C02">
            <w:pPr>
              <w:spacing w:after="0"/>
              <w:ind w:firstLine="0"/>
              <w:jc w:val="left"/>
              <w:rPr>
                <w:color w:val="000000"/>
              </w:rPr>
            </w:pPr>
            <w:r w:rsidRPr="00010045">
              <w:rPr>
                <w:color w:val="000000"/>
              </w:rPr>
              <w:t>Możliwość skanowania skierowań papierowych, dołączania ich do rekordu pacjenta oraz prezentowania lekarzowi opisującemu</w:t>
            </w:r>
          </w:p>
        </w:tc>
        <w:tc>
          <w:tcPr>
            <w:tcW w:w="1701" w:type="dxa"/>
            <w:shd w:val="clear" w:color="auto" w:fill="auto"/>
            <w:vAlign w:val="center"/>
          </w:tcPr>
          <w:p w14:paraId="768C514E" w14:textId="77777777" w:rsidR="007663FA" w:rsidRPr="00010045" w:rsidRDefault="007663FA" w:rsidP="000A2C02">
            <w:pPr>
              <w:spacing w:after="0"/>
              <w:jc w:val="center"/>
            </w:pPr>
            <w:r w:rsidRPr="00010045">
              <w:rPr>
                <w:lang w:eastAsia="en-US"/>
              </w:rPr>
              <w:t>TAK</w:t>
            </w:r>
          </w:p>
        </w:tc>
        <w:tc>
          <w:tcPr>
            <w:tcW w:w="1552" w:type="dxa"/>
            <w:vAlign w:val="center"/>
          </w:tcPr>
          <w:p w14:paraId="00180651" w14:textId="77777777" w:rsidR="007663FA" w:rsidRPr="00010045" w:rsidRDefault="007663FA" w:rsidP="000A2C02">
            <w:pPr>
              <w:spacing w:after="0"/>
              <w:jc w:val="center"/>
              <w:rPr>
                <w:lang w:eastAsia="en-US"/>
              </w:rPr>
            </w:pPr>
            <w:r w:rsidRPr="006E3D2B">
              <w:t>NIE</w:t>
            </w:r>
          </w:p>
        </w:tc>
      </w:tr>
      <w:tr w:rsidR="007663FA" w:rsidRPr="00010045" w14:paraId="2C66A2A7" w14:textId="77777777" w:rsidTr="000A2C02">
        <w:tc>
          <w:tcPr>
            <w:tcW w:w="0" w:type="auto"/>
            <w:shd w:val="clear" w:color="auto" w:fill="auto"/>
            <w:vAlign w:val="center"/>
          </w:tcPr>
          <w:p w14:paraId="694745F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E54F7F7" w14:textId="77777777" w:rsidR="007663FA" w:rsidRPr="00010045" w:rsidRDefault="007663FA" w:rsidP="000A2C02">
            <w:pPr>
              <w:spacing w:after="0"/>
              <w:ind w:firstLine="0"/>
              <w:jc w:val="left"/>
              <w:rPr>
                <w:color w:val="000000"/>
              </w:rPr>
            </w:pPr>
            <w:r w:rsidRPr="00010045">
              <w:rPr>
                <w:color w:val="000000"/>
              </w:rPr>
              <w:t xml:space="preserve">DICOM </w:t>
            </w:r>
            <w:proofErr w:type="spellStart"/>
            <w:r w:rsidRPr="00010045">
              <w:rPr>
                <w:color w:val="000000"/>
              </w:rPr>
              <w:t>ModalityWorklist</w:t>
            </w:r>
            <w:proofErr w:type="spellEnd"/>
            <w:r w:rsidRPr="00010045">
              <w:rPr>
                <w:color w:val="000000"/>
              </w:rPr>
              <w:t xml:space="preserve"> - system generuje listy robocze dla poszczególnych urządzeń diagnostycznych.</w:t>
            </w:r>
          </w:p>
        </w:tc>
        <w:tc>
          <w:tcPr>
            <w:tcW w:w="1701" w:type="dxa"/>
            <w:shd w:val="clear" w:color="auto" w:fill="auto"/>
            <w:vAlign w:val="center"/>
          </w:tcPr>
          <w:p w14:paraId="4CB99EA3" w14:textId="77777777" w:rsidR="007663FA" w:rsidRPr="00010045" w:rsidRDefault="007663FA" w:rsidP="000A2C02">
            <w:pPr>
              <w:spacing w:after="0"/>
              <w:jc w:val="center"/>
            </w:pPr>
            <w:r w:rsidRPr="00010045">
              <w:rPr>
                <w:lang w:eastAsia="en-US"/>
              </w:rPr>
              <w:t>TAK</w:t>
            </w:r>
          </w:p>
        </w:tc>
        <w:tc>
          <w:tcPr>
            <w:tcW w:w="1552" w:type="dxa"/>
            <w:vAlign w:val="center"/>
          </w:tcPr>
          <w:p w14:paraId="0807C03D" w14:textId="77777777" w:rsidR="007663FA" w:rsidRPr="00010045" w:rsidRDefault="007663FA" w:rsidP="000A2C02">
            <w:pPr>
              <w:spacing w:after="0"/>
              <w:jc w:val="center"/>
              <w:rPr>
                <w:lang w:eastAsia="en-US"/>
              </w:rPr>
            </w:pPr>
            <w:r w:rsidRPr="006E3D2B">
              <w:t>NIE</w:t>
            </w:r>
          </w:p>
        </w:tc>
      </w:tr>
      <w:tr w:rsidR="007663FA" w:rsidRPr="00010045" w14:paraId="56347627" w14:textId="77777777" w:rsidTr="000A2C02">
        <w:tc>
          <w:tcPr>
            <w:tcW w:w="0" w:type="auto"/>
            <w:shd w:val="clear" w:color="auto" w:fill="auto"/>
            <w:vAlign w:val="center"/>
          </w:tcPr>
          <w:p w14:paraId="787AA6D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460C0C9" w14:textId="77777777" w:rsidR="007663FA" w:rsidRPr="00010045" w:rsidRDefault="007663FA" w:rsidP="000A2C02">
            <w:pPr>
              <w:spacing w:after="0"/>
              <w:ind w:firstLine="0"/>
              <w:jc w:val="left"/>
              <w:rPr>
                <w:color w:val="000000"/>
              </w:rPr>
            </w:pPr>
            <w:r w:rsidRPr="00010045">
              <w:rPr>
                <w:color w:val="000000"/>
              </w:rPr>
              <w:t>Możliwość importu badań w formacie DICOM z powszechnych zewnętrznych nośników danych.</w:t>
            </w:r>
          </w:p>
        </w:tc>
        <w:tc>
          <w:tcPr>
            <w:tcW w:w="1701" w:type="dxa"/>
            <w:shd w:val="clear" w:color="auto" w:fill="auto"/>
            <w:vAlign w:val="center"/>
          </w:tcPr>
          <w:p w14:paraId="5ED09797" w14:textId="77777777" w:rsidR="007663FA" w:rsidRPr="00010045" w:rsidRDefault="007663FA" w:rsidP="000A2C02">
            <w:pPr>
              <w:spacing w:after="0"/>
              <w:jc w:val="center"/>
            </w:pPr>
            <w:r w:rsidRPr="00010045">
              <w:rPr>
                <w:lang w:eastAsia="en-US"/>
              </w:rPr>
              <w:t>TAK</w:t>
            </w:r>
          </w:p>
        </w:tc>
        <w:tc>
          <w:tcPr>
            <w:tcW w:w="1552" w:type="dxa"/>
            <w:vAlign w:val="center"/>
          </w:tcPr>
          <w:p w14:paraId="03545B05" w14:textId="77777777" w:rsidR="007663FA" w:rsidRPr="00010045" w:rsidRDefault="007663FA" w:rsidP="000A2C02">
            <w:pPr>
              <w:spacing w:after="0"/>
              <w:jc w:val="center"/>
              <w:rPr>
                <w:lang w:eastAsia="en-US"/>
              </w:rPr>
            </w:pPr>
            <w:r w:rsidRPr="006E3D2B">
              <w:t>NIE</w:t>
            </w:r>
          </w:p>
        </w:tc>
      </w:tr>
      <w:tr w:rsidR="007663FA" w:rsidRPr="00010045" w14:paraId="796F7FD7" w14:textId="77777777" w:rsidTr="000A2C02">
        <w:tc>
          <w:tcPr>
            <w:tcW w:w="0" w:type="auto"/>
            <w:shd w:val="clear" w:color="auto" w:fill="auto"/>
            <w:vAlign w:val="center"/>
          </w:tcPr>
          <w:p w14:paraId="35A59DDF"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DA64D7A" w14:textId="77777777" w:rsidR="007663FA" w:rsidRPr="00010045" w:rsidRDefault="007663FA" w:rsidP="000A2C02">
            <w:pPr>
              <w:spacing w:after="0"/>
              <w:ind w:firstLine="0"/>
              <w:jc w:val="left"/>
              <w:rPr>
                <w:color w:val="000000"/>
              </w:rPr>
            </w:pPr>
            <w:r w:rsidRPr="00010045">
              <w:rPr>
                <w:color w:val="000000"/>
              </w:rPr>
              <w:t>Automatyczne przypisywanie importowanych obrazów DICOM pod pacjentów występujących w systemie.</w:t>
            </w:r>
          </w:p>
        </w:tc>
        <w:tc>
          <w:tcPr>
            <w:tcW w:w="1701" w:type="dxa"/>
            <w:shd w:val="clear" w:color="auto" w:fill="auto"/>
            <w:vAlign w:val="center"/>
          </w:tcPr>
          <w:p w14:paraId="5FF71683" w14:textId="77777777" w:rsidR="007663FA" w:rsidRPr="00010045" w:rsidRDefault="007663FA" w:rsidP="000A2C02">
            <w:pPr>
              <w:spacing w:after="0"/>
              <w:jc w:val="center"/>
            </w:pPr>
            <w:r w:rsidRPr="00010045">
              <w:rPr>
                <w:lang w:eastAsia="en-US"/>
              </w:rPr>
              <w:t>TAK</w:t>
            </w:r>
          </w:p>
        </w:tc>
        <w:tc>
          <w:tcPr>
            <w:tcW w:w="1552" w:type="dxa"/>
            <w:vAlign w:val="center"/>
          </w:tcPr>
          <w:p w14:paraId="25278D96" w14:textId="77777777" w:rsidR="007663FA" w:rsidRPr="00010045" w:rsidRDefault="007663FA" w:rsidP="000A2C02">
            <w:pPr>
              <w:spacing w:after="0"/>
              <w:jc w:val="center"/>
              <w:rPr>
                <w:lang w:eastAsia="en-US"/>
              </w:rPr>
            </w:pPr>
            <w:r w:rsidRPr="006E3D2B">
              <w:t>NIE</w:t>
            </w:r>
          </w:p>
        </w:tc>
      </w:tr>
      <w:tr w:rsidR="007663FA" w:rsidRPr="00010045" w14:paraId="78E3CDF1" w14:textId="77777777" w:rsidTr="000A2C02">
        <w:tc>
          <w:tcPr>
            <w:tcW w:w="0" w:type="auto"/>
            <w:shd w:val="clear" w:color="auto" w:fill="auto"/>
            <w:vAlign w:val="center"/>
          </w:tcPr>
          <w:p w14:paraId="45885ED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BAAD172" w14:textId="77777777" w:rsidR="007663FA" w:rsidRPr="00010045" w:rsidRDefault="007663FA" w:rsidP="000A2C02">
            <w:pPr>
              <w:spacing w:after="0"/>
              <w:ind w:firstLine="0"/>
              <w:jc w:val="left"/>
              <w:rPr>
                <w:color w:val="000000"/>
              </w:rPr>
            </w:pPr>
            <w:r w:rsidRPr="00010045">
              <w:rPr>
                <w:color w:val="000000"/>
              </w:rPr>
              <w:t xml:space="preserve">Możliwość wykorzystywania kodów kreskowych z opaski pacjenta podczas wykonywania badań </w:t>
            </w:r>
            <w:r w:rsidRPr="00010045">
              <w:rPr>
                <w:color w:val="000000"/>
              </w:rPr>
              <w:lastRenderedPageBreak/>
              <w:t>diagnostycznych</w:t>
            </w:r>
          </w:p>
        </w:tc>
        <w:tc>
          <w:tcPr>
            <w:tcW w:w="1701" w:type="dxa"/>
            <w:shd w:val="clear" w:color="auto" w:fill="auto"/>
            <w:vAlign w:val="center"/>
          </w:tcPr>
          <w:p w14:paraId="0331C182" w14:textId="77777777" w:rsidR="007663FA" w:rsidRPr="00010045" w:rsidRDefault="007663FA" w:rsidP="000A2C02">
            <w:pPr>
              <w:spacing w:after="0"/>
              <w:jc w:val="center"/>
            </w:pPr>
            <w:r w:rsidRPr="00010045">
              <w:rPr>
                <w:lang w:eastAsia="en-US"/>
              </w:rPr>
              <w:lastRenderedPageBreak/>
              <w:t>TAK</w:t>
            </w:r>
          </w:p>
        </w:tc>
        <w:tc>
          <w:tcPr>
            <w:tcW w:w="1552" w:type="dxa"/>
            <w:vAlign w:val="center"/>
          </w:tcPr>
          <w:p w14:paraId="26D94975" w14:textId="77777777" w:rsidR="007663FA" w:rsidRPr="00010045" w:rsidRDefault="007663FA" w:rsidP="000A2C02">
            <w:pPr>
              <w:spacing w:after="0"/>
              <w:jc w:val="center"/>
              <w:rPr>
                <w:lang w:eastAsia="en-US"/>
              </w:rPr>
            </w:pPr>
            <w:r w:rsidRPr="006E3D2B">
              <w:t>NIE</w:t>
            </w:r>
          </w:p>
        </w:tc>
      </w:tr>
      <w:tr w:rsidR="007663FA" w:rsidRPr="00010045" w14:paraId="561E0EF3" w14:textId="77777777" w:rsidTr="000A2C02">
        <w:tc>
          <w:tcPr>
            <w:tcW w:w="0" w:type="auto"/>
            <w:shd w:val="clear" w:color="auto" w:fill="auto"/>
            <w:vAlign w:val="center"/>
          </w:tcPr>
          <w:p w14:paraId="56608F7C"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516D687B" w14:textId="77777777" w:rsidR="007663FA" w:rsidRPr="00010045" w:rsidRDefault="007663FA" w:rsidP="000A2C02">
            <w:pPr>
              <w:spacing w:after="0"/>
              <w:ind w:firstLine="0"/>
              <w:jc w:val="left"/>
              <w:rPr>
                <w:color w:val="000000"/>
              </w:rPr>
            </w:pPr>
            <w:r w:rsidRPr="00010045">
              <w:rPr>
                <w:color w:val="000000"/>
              </w:rPr>
              <w:t>System przygotowany do prowadzenia Elektronicznej Dokumentacji Medycznej (EDM) przynajmniej w zakresie:</w:t>
            </w:r>
            <w:r w:rsidRPr="00010045">
              <w:rPr>
                <w:color w:val="000000"/>
              </w:rPr>
              <w:br/>
              <w:t>- dane pacjenta,</w:t>
            </w:r>
            <w:r w:rsidRPr="00010045">
              <w:rPr>
                <w:color w:val="000000"/>
              </w:rPr>
              <w:br/>
              <w:t>- rejestracja badania diagnostycznego,</w:t>
            </w:r>
            <w:r w:rsidRPr="00010045">
              <w:rPr>
                <w:color w:val="000000"/>
              </w:rPr>
              <w:br/>
              <w:t>- lista robocza,</w:t>
            </w:r>
            <w:r w:rsidRPr="00010045">
              <w:rPr>
                <w:color w:val="000000"/>
              </w:rPr>
              <w:br/>
              <w:t>- wykonanie ekspozycji badania diagnostycznego,</w:t>
            </w:r>
            <w:r w:rsidRPr="00010045">
              <w:rPr>
                <w:color w:val="000000"/>
              </w:rPr>
              <w:br/>
              <w:t>- dodatkowe formularze,</w:t>
            </w:r>
            <w:r w:rsidRPr="00010045">
              <w:rPr>
                <w:color w:val="000000"/>
              </w:rPr>
              <w:br/>
              <w:t>- wynik badania diagnostycznego</w:t>
            </w:r>
          </w:p>
        </w:tc>
        <w:tc>
          <w:tcPr>
            <w:tcW w:w="1701" w:type="dxa"/>
            <w:shd w:val="clear" w:color="auto" w:fill="auto"/>
            <w:vAlign w:val="center"/>
          </w:tcPr>
          <w:p w14:paraId="6D4E07C1" w14:textId="77777777" w:rsidR="007663FA" w:rsidRPr="00010045" w:rsidRDefault="007663FA" w:rsidP="000A2C02">
            <w:pPr>
              <w:spacing w:after="0"/>
              <w:jc w:val="center"/>
            </w:pPr>
            <w:r w:rsidRPr="00010045">
              <w:rPr>
                <w:lang w:eastAsia="en-US"/>
              </w:rPr>
              <w:t>TAK</w:t>
            </w:r>
          </w:p>
        </w:tc>
        <w:tc>
          <w:tcPr>
            <w:tcW w:w="1552" w:type="dxa"/>
            <w:vAlign w:val="center"/>
          </w:tcPr>
          <w:p w14:paraId="658C657B" w14:textId="77777777" w:rsidR="007663FA" w:rsidRPr="00010045" w:rsidRDefault="007663FA" w:rsidP="000A2C02">
            <w:pPr>
              <w:spacing w:after="0"/>
              <w:jc w:val="center"/>
              <w:rPr>
                <w:lang w:eastAsia="en-US"/>
              </w:rPr>
            </w:pPr>
            <w:r w:rsidRPr="006E3D2B">
              <w:t>NIE</w:t>
            </w:r>
          </w:p>
        </w:tc>
      </w:tr>
      <w:tr w:rsidR="007663FA" w:rsidRPr="00010045" w14:paraId="1BAD1D4E" w14:textId="77777777" w:rsidTr="000A2C02">
        <w:tc>
          <w:tcPr>
            <w:tcW w:w="0" w:type="auto"/>
            <w:shd w:val="clear" w:color="auto" w:fill="auto"/>
            <w:vAlign w:val="center"/>
          </w:tcPr>
          <w:p w14:paraId="5A30765D"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1039B1D1" w14:textId="77777777" w:rsidR="007663FA" w:rsidRPr="00010045" w:rsidRDefault="007663FA" w:rsidP="000A2C02">
            <w:pPr>
              <w:spacing w:after="0"/>
              <w:ind w:firstLine="0"/>
              <w:jc w:val="left"/>
              <w:rPr>
                <w:color w:val="000000"/>
              </w:rPr>
            </w:pPr>
            <w:r w:rsidRPr="00010045">
              <w:rPr>
                <w:color w:val="000000"/>
              </w:rPr>
              <w:t>Możliwość wersjonowania i przechowywania zmian w dokumentacji medycznej zapisywanej w postaci elektronicznej</w:t>
            </w:r>
          </w:p>
        </w:tc>
        <w:tc>
          <w:tcPr>
            <w:tcW w:w="1701" w:type="dxa"/>
            <w:shd w:val="clear" w:color="auto" w:fill="auto"/>
            <w:vAlign w:val="center"/>
          </w:tcPr>
          <w:p w14:paraId="10676536" w14:textId="77777777" w:rsidR="007663FA" w:rsidRPr="00010045" w:rsidRDefault="007663FA" w:rsidP="000A2C02">
            <w:pPr>
              <w:spacing w:after="0"/>
              <w:jc w:val="center"/>
            </w:pPr>
            <w:r w:rsidRPr="00010045">
              <w:rPr>
                <w:lang w:eastAsia="en-US"/>
              </w:rPr>
              <w:t>TAK</w:t>
            </w:r>
          </w:p>
        </w:tc>
        <w:tc>
          <w:tcPr>
            <w:tcW w:w="1552" w:type="dxa"/>
            <w:vAlign w:val="center"/>
          </w:tcPr>
          <w:p w14:paraId="69A28AA0" w14:textId="77777777" w:rsidR="007663FA" w:rsidRPr="00010045" w:rsidRDefault="007663FA" w:rsidP="000A2C02">
            <w:pPr>
              <w:spacing w:after="0"/>
              <w:jc w:val="center"/>
              <w:rPr>
                <w:lang w:eastAsia="en-US"/>
              </w:rPr>
            </w:pPr>
            <w:r w:rsidRPr="006E3D2B">
              <w:t>NIE</w:t>
            </w:r>
          </w:p>
        </w:tc>
      </w:tr>
      <w:tr w:rsidR="007663FA" w:rsidRPr="00010045" w14:paraId="5FB6448D" w14:textId="77777777" w:rsidTr="000A2C02">
        <w:tc>
          <w:tcPr>
            <w:tcW w:w="0" w:type="auto"/>
            <w:shd w:val="clear" w:color="auto" w:fill="auto"/>
            <w:vAlign w:val="center"/>
          </w:tcPr>
          <w:p w14:paraId="5B49F281"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3EE92F68" w14:textId="77777777" w:rsidR="007663FA" w:rsidRPr="00010045" w:rsidRDefault="007663FA" w:rsidP="000A2C02">
            <w:pPr>
              <w:spacing w:after="0"/>
              <w:ind w:firstLine="0"/>
              <w:jc w:val="left"/>
              <w:rPr>
                <w:color w:val="000000"/>
              </w:rPr>
            </w:pPr>
            <w:r w:rsidRPr="00010045">
              <w:rPr>
                <w:color w:val="000000"/>
              </w:rPr>
              <w:t>Możliwość przeglądania historii zmian w dokumentacji medycznej zapisywanej w postaci elektronicznej</w:t>
            </w:r>
          </w:p>
        </w:tc>
        <w:tc>
          <w:tcPr>
            <w:tcW w:w="1701" w:type="dxa"/>
            <w:shd w:val="clear" w:color="auto" w:fill="auto"/>
            <w:vAlign w:val="center"/>
          </w:tcPr>
          <w:p w14:paraId="12CC7BE1" w14:textId="77777777" w:rsidR="007663FA" w:rsidRPr="00010045" w:rsidRDefault="007663FA" w:rsidP="000A2C02">
            <w:pPr>
              <w:spacing w:after="0"/>
              <w:jc w:val="center"/>
            </w:pPr>
            <w:r w:rsidRPr="00010045">
              <w:rPr>
                <w:lang w:eastAsia="en-US"/>
              </w:rPr>
              <w:t>TAK</w:t>
            </w:r>
          </w:p>
        </w:tc>
        <w:tc>
          <w:tcPr>
            <w:tcW w:w="1552" w:type="dxa"/>
            <w:vAlign w:val="center"/>
          </w:tcPr>
          <w:p w14:paraId="49B92B13" w14:textId="77777777" w:rsidR="007663FA" w:rsidRPr="00010045" w:rsidRDefault="007663FA" w:rsidP="000A2C02">
            <w:pPr>
              <w:spacing w:after="0"/>
              <w:jc w:val="center"/>
              <w:rPr>
                <w:lang w:eastAsia="en-US"/>
              </w:rPr>
            </w:pPr>
            <w:r w:rsidRPr="006E3D2B">
              <w:t>NIE</w:t>
            </w:r>
          </w:p>
        </w:tc>
      </w:tr>
      <w:tr w:rsidR="007663FA" w:rsidRPr="00010045" w14:paraId="524C7421" w14:textId="77777777" w:rsidTr="000A2C02">
        <w:tc>
          <w:tcPr>
            <w:tcW w:w="0" w:type="auto"/>
            <w:shd w:val="clear" w:color="auto" w:fill="auto"/>
            <w:vAlign w:val="center"/>
          </w:tcPr>
          <w:p w14:paraId="6E70CE74" w14:textId="77777777" w:rsidR="007663FA" w:rsidRPr="00010045" w:rsidRDefault="007663FA"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78AD344B" w14:textId="77777777" w:rsidR="007663FA" w:rsidRPr="00010045" w:rsidRDefault="007663FA" w:rsidP="000A2C02">
            <w:pPr>
              <w:spacing w:after="0"/>
              <w:ind w:firstLine="0"/>
              <w:jc w:val="left"/>
              <w:rPr>
                <w:color w:val="000000"/>
              </w:rPr>
            </w:pPr>
            <w:r w:rsidRPr="00010045">
              <w:rPr>
                <w:color w:val="000000"/>
              </w:rPr>
              <w:t>Możliwość wykorzystania podpisu elektronicznego kwalifikowanego lub niekwalifikowanego w celu podpisania wyniku badania</w:t>
            </w:r>
          </w:p>
        </w:tc>
        <w:tc>
          <w:tcPr>
            <w:tcW w:w="1701" w:type="dxa"/>
            <w:shd w:val="clear" w:color="auto" w:fill="auto"/>
            <w:vAlign w:val="center"/>
          </w:tcPr>
          <w:p w14:paraId="27BC20B3" w14:textId="77777777" w:rsidR="007663FA" w:rsidRPr="00010045" w:rsidRDefault="007663FA" w:rsidP="000A2C02">
            <w:pPr>
              <w:spacing w:after="0"/>
              <w:jc w:val="center"/>
            </w:pPr>
            <w:r w:rsidRPr="00010045">
              <w:rPr>
                <w:lang w:eastAsia="en-US"/>
              </w:rPr>
              <w:t>TAK</w:t>
            </w:r>
          </w:p>
        </w:tc>
        <w:tc>
          <w:tcPr>
            <w:tcW w:w="1552" w:type="dxa"/>
            <w:vAlign w:val="center"/>
          </w:tcPr>
          <w:p w14:paraId="773F4BD0" w14:textId="77777777" w:rsidR="007663FA" w:rsidRPr="00010045" w:rsidRDefault="007663FA" w:rsidP="000A2C02">
            <w:pPr>
              <w:spacing w:after="0"/>
              <w:jc w:val="center"/>
              <w:rPr>
                <w:lang w:eastAsia="en-US"/>
              </w:rPr>
            </w:pPr>
            <w:r w:rsidRPr="006E3D2B">
              <w:t>NIE</w:t>
            </w:r>
          </w:p>
        </w:tc>
      </w:tr>
      <w:tr w:rsidR="007663FA" w:rsidRPr="00010045" w14:paraId="0CFE88B2" w14:textId="77777777" w:rsidTr="000A2C02">
        <w:tc>
          <w:tcPr>
            <w:tcW w:w="0" w:type="auto"/>
            <w:shd w:val="clear" w:color="auto" w:fill="auto"/>
            <w:vAlign w:val="center"/>
          </w:tcPr>
          <w:p w14:paraId="5A1002B5" w14:textId="77777777" w:rsidR="007663FA" w:rsidRPr="0003499E" w:rsidRDefault="007663FA" w:rsidP="007D2AEB">
            <w:pPr>
              <w:pStyle w:val="Akapitzlist"/>
              <w:numPr>
                <w:ilvl w:val="0"/>
                <w:numId w:val="72"/>
              </w:numPr>
              <w:suppressAutoHyphens w:val="0"/>
              <w:spacing w:after="0"/>
              <w:ind w:left="142" w:hanging="40"/>
              <w:jc w:val="center"/>
              <w:rPr>
                <w:rFonts w:ascii="Arial" w:hAnsi="Arial" w:cs="Arial"/>
                <w:strike/>
                <w:sz w:val="20"/>
                <w:szCs w:val="20"/>
              </w:rPr>
            </w:pPr>
          </w:p>
        </w:tc>
        <w:tc>
          <w:tcPr>
            <w:tcW w:w="5132" w:type="dxa"/>
            <w:shd w:val="clear" w:color="auto" w:fill="auto"/>
            <w:vAlign w:val="center"/>
          </w:tcPr>
          <w:p w14:paraId="70E39AC5" w14:textId="316A8969" w:rsidR="00FB3951" w:rsidRPr="0003499E" w:rsidRDefault="007663FA" w:rsidP="0003499E">
            <w:pPr>
              <w:spacing w:after="0"/>
              <w:ind w:firstLine="0"/>
              <w:jc w:val="left"/>
              <w:rPr>
                <w:b/>
                <w:color w:val="000000"/>
              </w:rPr>
            </w:pPr>
            <w:r w:rsidRPr="0003499E">
              <w:rPr>
                <w:color w:val="000000"/>
              </w:rPr>
              <w:t xml:space="preserve">System zarejestrowany/zgłoszony w Polsce jako wyrób medyczny w klasie co najmniej </w:t>
            </w:r>
            <w:proofErr w:type="spellStart"/>
            <w:r w:rsidRPr="0003499E">
              <w:rPr>
                <w:color w:val="000000"/>
              </w:rPr>
              <w:t>IIa</w:t>
            </w:r>
            <w:proofErr w:type="spellEnd"/>
            <w:r w:rsidRPr="0003499E">
              <w:rPr>
                <w:color w:val="000000"/>
              </w:rPr>
              <w:t xml:space="preserve"> lub posiadający w terminie składania oferty certyfikat CE potwierdzony przez jednostkę notyfikowaną, właściwy dla urządzeń/oprogramowania medycznego w klasie co najmniej </w:t>
            </w:r>
            <w:proofErr w:type="spellStart"/>
            <w:r w:rsidRPr="0003499E">
              <w:rPr>
                <w:color w:val="000000"/>
              </w:rPr>
              <w:t>IIa</w:t>
            </w:r>
            <w:proofErr w:type="spellEnd"/>
            <w:r w:rsidRPr="0003499E">
              <w:rPr>
                <w:color w:val="000000"/>
              </w:rPr>
              <w:t xml:space="preserve"> stwierdzający zgodność z dyrektywą 93/42/EEC.</w:t>
            </w:r>
            <w:r w:rsidR="00FB3951" w:rsidRPr="0003499E">
              <w:rPr>
                <w:b/>
                <w:color w:val="000000"/>
              </w:rPr>
              <w:t xml:space="preserve"> </w:t>
            </w:r>
          </w:p>
        </w:tc>
        <w:tc>
          <w:tcPr>
            <w:tcW w:w="1701" w:type="dxa"/>
            <w:shd w:val="clear" w:color="auto" w:fill="auto"/>
            <w:vAlign w:val="center"/>
          </w:tcPr>
          <w:p w14:paraId="66B57DD6" w14:textId="77777777" w:rsidR="007663FA" w:rsidRPr="0003499E" w:rsidRDefault="007663FA" w:rsidP="000A2C02">
            <w:pPr>
              <w:spacing w:after="0"/>
              <w:jc w:val="center"/>
            </w:pPr>
            <w:r w:rsidRPr="0003499E">
              <w:rPr>
                <w:lang w:eastAsia="en-US"/>
              </w:rPr>
              <w:t>TAK</w:t>
            </w:r>
          </w:p>
        </w:tc>
        <w:tc>
          <w:tcPr>
            <w:tcW w:w="1552" w:type="dxa"/>
            <w:vAlign w:val="center"/>
          </w:tcPr>
          <w:p w14:paraId="5BA967C3" w14:textId="77777777" w:rsidR="007663FA" w:rsidRPr="0003499E" w:rsidRDefault="007663FA" w:rsidP="000A2C02">
            <w:pPr>
              <w:spacing w:after="0"/>
              <w:jc w:val="center"/>
              <w:rPr>
                <w:lang w:eastAsia="en-US"/>
              </w:rPr>
            </w:pPr>
            <w:r w:rsidRPr="0003499E">
              <w:t>NIE</w:t>
            </w:r>
          </w:p>
        </w:tc>
      </w:tr>
      <w:tr w:rsidR="00493F09" w:rsidRPr="00010045" w14:paraId="763E8256" w14:textId="77777777" w:rsidTr="000A2C02">
        <w:tc>
          <w:tcPr>
            <w:tcW w:w="0" w:type="auto"/>
            <w:shd w:val="clear" w:color="auto" w:fill="auto"/>
            <w:vAlign w:val="center"/>
          </w:tcPr>
          <w:p w14:paraId="1BCEDAE0" w14:textId="77777777" w:rsidR="00493F09" w:rsidRPr="00010045" w:rsidRDefault="00493F09"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69AF7E6B" w14:textId="77777777" w:rsidR="00493F09" w:rsidRPr="00010045" w:rsidRDefault="00493F09" w:rsidP="00493F09">
            <w:pPr>
              <w:autoSpaceDE w:val="0"/>
              <w:autoSpaceDN w:val="0"/>
              <w:adjustRightInd w:val="0"/>
              <w:spacing w:after="0" w:line="240" w:lineRule="auto"/>
              <w:rPr>
                <w:color w:val="000000"/>
              </w:rPr>
            </w:pPr>
            <w:r w:rsidRPr="00E43866">
              <w:t>Współpraca z usług</w:t>
            </w:r>
            <w:r w:rsidRPr="00E43866">
              <w:rPr>
                <w:rFonts w:eastAsia="TimesNewRoman"/>
              </w:rPr>
              <w:t>ą</w:t>
            </w:r>
            <w:r w:rsidR="00A62D94">
              <w:rPr>
                <w:rFonts w:eastAsia="TimesNewRoman"/>
              </w:rPr>
              <w:t xml:space="preserve"> </w:t>
            </w:r>
            <w:proofErr w:type="spellStart"/>
            <w:r w:rsidRPr="00E43866">
              <w:t>ActiveDirectory</w:t>
            </w:r>
            <w:proofErr w:type="spellEnd"/>
            <w:r w:rsidRPr="00E43866">
              <w:t xml:space="preserve"> (usług</w:t>
            </w:r>
            <w:r w:rsidRPr="00E43866">
              <w:rPr>
                <w:rFonts w:eastAsia="TimesNewRoman"/>
              </w:rPr>
              <w:t xml:space="preserve">ą </w:t>
            </w:r>
            <w:r w:rsidRPr="00E43866">
              <w:t>katalogow</w:t>
            </w:r>
            <w:r w:rsidRPr="00E43866">
              <w:rPr>
                <w:rFonts w:eastAsia="TimesNewRoman"/>
              </w:rPr>
              <w:t>ą</w:t>
            </w:r>
            <w:r w:rsidR="00A62D94">
              <w:rPr>
                <w:rFonts w:eastAsia="TimesNewRoman"/>
              </w:rPr>
              <w:t xml:space="preserve"> </w:t>
            </w:r>
            <w:r w:rsidRPr="00E43866">
              <w:t>systemu Windows)</w:t>
            </w:r>
          </w:p>
        </w:tc>
        <w:tc>
          <w:tcPr>
            <w:tcW w:w="1701" w:type="dxa"/>
            <w:shd w:val="clear" w:color="auto" w:fill="auto"/>
            <w:vAlign w:val="center"/>
          </w:tcPr>
          <w:p w14:paraId="0C91ADCF" w14:textId="77777777" w:rsidR="00493F09" w:rsidRPr="00010045" w:rsidRDefault="00493F09" w:rsidP="00170037">
            <w:pPr>
              <w:spacing w:after="0"/>
              <w:jc w:val="center"/>
            </w:pPr>
            <w:r w:rsidRPr="00010045">
              <w:rPr>
                <w:lang w:eastAsia="en-US"/>
              </w:rPr>
              <w:t>TAK</w:t>
            </w:r>
          </w:p>
        </w:tc>
        <w:tc>
          <w:tcPr>
            <w:tcW w:w="1552" w:type="dxa"/>
            <w:vAlign w:val="center"/>
          </w:tcPr>
          <w:p w14:paraId="4BC596FF" w14:textId="77777777" w:rsidR="00493F09" w:rsidRPr="00010045" w:rsidRDefault="00493F09" w:rsidP="00170037">
            <w:pPr>
              <w:spacing w:after="0"/>
              <w:jc w:val="center"/>
              <w:rPr>
                <w:lang w:eastAsia="en-US"/>
              </w:rPr>
            </w:pPr>
            <w:r w:rsidRPr="006E3D2B">
              <w:t>NIE</w:t>
            </w:r>
          </w:p>
        </w:tc>
      </w:tr>
      <w:tr w:rsidR="00493F09" w:rsidRPr="00010045" w14:paraId="461D1D1B" w14:textId="77777777" w:rsidTr="000A2C02">
        <w:tc>
          <w:tcPr>
            <w:tcW w:w="0" w:type="auto"/>
            <w:shd w:val="clear" w:color="auto" w:fill="auto"/>
            <w:vAlign w:val="center"/>
          </w:tcPr>
          <w:p w14:paraId="571B04F1" w14:textId="77777777" w:rsidR="00493F09" w:rsidRPr="00010045" w:rsidRDefault="00493F09"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42997A60" w14:textId="77777777" w:rsidR="00493F09" w:rsidRPr="00010045" w:rsidRDefault="00493F09" w:rsidP="000A2C02">
            <w:pPr>
              <w:spacing w:after="0"/>
              <w:ind w:firstLine="0"/>
              <w:jc w:val="left"/>
              <w:rPr>
                <w:color w:val="000000"/>
              </w:rPr>
            </w:pPr>
            <w:r w:rsidRPr="00010045">
              <w:rPr>
                <w:color w:val="000000"/>
              </w:rPr>
              <w:t>Możliwość zdefiniowania i wykorzystania ogólnodostępnych szablonów tekstów standardowych dostępnych w polach opisowych. Wstawianie tekstów za pomocą przypisanych skrótów klawiaturowych</w:t>
            </w:r>
          </w:p>
        </w:tc>
        <w:tc>
          <w:tcPr>
            <w:tcW w:w="1701" w:type="dxa"/>
            <w:shd w:val="clear" w:color="auto" w:fill="auto"/>
            <w:vAlign w:val="center"/>
          </w:tcPr>
          <w:p w14:paraId="14F89323" w14:textId="77777777" w:rsidR="00493F09" w:rsidRPr="00010045" w:rsidRDefault="00493F09" w:rsidP="000A2C02">
            <w:pPr>
              <w:spacing w:after="0"/>
              <w:jc w:val="center"/>
            </w:pPr>
            <w:r w:rsidRPr="00010045">
              <w:rPr>
                <w:lang w:eastAsia="en-US"/>
              </w:rPr>
              <w:t>TAK</w:t>
            </w:r>
          </w:p>
        </w:tc>
        <w:tc>
          <w:tcPr>
            <w:tcW w:w="1552" w:type="dxa"/>
            <w:vAlign w:val="center"/>
          </w:tcPr>
          <w:p w14:paraId="1F316C86" w14:textId="77777777" w:rsidR="00493F09" w:rsidRPr="00010045" w:rsidRDefault="00493F09" w:rsidP="000A2C02">
            <w:pPr>
              <w:spacing w:after="0"/>
              <w:jc w:val="center"/>
              <w:rPr>
                <w:lang w:eastAsia="en-US"/>
              </w:rPr>
            </w:pPr>
            <w:r w:rsidRPr="006E3D2B">
              <w:t>NIE</w:t>
            </w:r>
          </w:p>
        </w:tc>
      </w:tr>
      <w:tr w:rsidR="00493F09" w:rsidRPr="00010045" w14:paraId="3D7B35E2" w14:textId="77777777" w:rsidTr="000A2C02">
        <w:tc>
          <w:tcPr>
            <w:tcW w:w="0" w:type="auto"/>
            <w:shd w:val="clear" w:color="auto" w:fill="auto"/>
            <w:vAlign w:val="center"/>
          </w:tcPr>
          <w:p w14:paraId="65F27923" w14:textId="77777777" w:rsidR="00493F09" w:rsidRPr="00010045" w:rsidRDefault="00493F09"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21E15E0" w14:textId="77777777" w:rsidR="00493F09" w:rsidRPr="00010045" w:rsidRDefault="00493F09" w:rsidP="000A2C02">
            <w:pPr>
              <w:spacing w:after="0"/>
              <w:ind w:firstLine="0"/>
              <w:jc w:val="left"/>
              <w:rPr>
                <w:color w:val="000000"/>
              </w:rPr>
            </w:pPr>
            <w:r w:rsidRPr="00010045">
              <w:rPr>
                <w:color w:val="000000"/>
              </w:rPr>
              <w:t>Możliwość zdefiniowania i wykorzystania przez użytkownika własnych szablonów tekstów dostępnych w polach opisowych. Wstawianie tekstów za pomocą przypisanych skrótów klawiaturowych. Możliwość zarządzania przez użytkownika własnymi szablonami tekstów (dodawanie, usuwanie, edytowanie)</w:t>
            </w:r>
          </w:p>
        </w:tc>
        <w:tc>
          <w:tcPr>
            <w:tcW w:w="1701" w:type="dxa"/>
            <w:shd w:val="clear" w:color="auto" w:fill="auto"/>
            <w:vAlign w:val="center"/>
          </w:tcPr>
          <w:p w14:paraId="7739E3E6" w14:textId="77777777" w:rsidR="00493F09" w:rsidRPr="00010045" w:rsidRDefault="00493F09" w:rsidP="000A2C02">
            <w:pPr>
              <w:spacing w:after="0"/>
              <w:jc w:val="center"/>
            </w:pPr>
            <w:r w:rsidRPr="00010045">
              <w:rPr>
                <w:lang w:eastAsia="en-US"/>
              </w:rPr>
              <w:t>TAK</w:t>
            </w:r>
          </w:p>
        </w:tc>
        <w:tc>
          <w:tcPr>
            <w:tcW w:w="1552" w:type="dxa"/>
            <w:vAlign w:val="center"/>
          </w:tcPr>
          <w:p w14:paraId="02E8F13C" w14:textId="77777777" w:rsidR="00493F09" w:rsidRPr="00010045" w:rsidRDefault="00493F09" w:rsidP="000A2C02">
            <w:pPr>
              <w:spacing w:after="0"/>
              <w:jc w:val="center"/>
              <w:rPr>
                <w:lang w:eastAsia="en-US"/>
              </w:rPr>
            </w:pPr>
            <w:r w:rsidRPr="006E3D2B">
              <w:t>NIE</w:t>
            </w:r>
          </w:p>
        </w:tc>
      </w:tr>
      <w:tr w:rsidR="00493F09" w:rsidRPr="00010045" w14:paraId="2B8AECB0" w14:textId="77777777" w:rsidTr="000A2C02">
        <w:tc>
          <w:tcPr>
            <w:tcW w:w="0" w:type="auto"/>
            <w:shd w:val="clear" w:color="auto" w:fill="auto"/>
            <w:vAlign w:val="center"/>
          </w:tcPr>
          <w:p w14:paraId="3ACEE397" w14:textId="77777777" w:rsidR="00493F09" w:rsidRPr="00010045" w:rsidRDefault="00493F09"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DFDE316" w14:textId="77777777" w:rsidR="00493F09" w:rsidRPr="00010045" w:rsidRDefault="00493F09" w:rsidP="000A2C02">
            <w:pPr>
              <w:spacing w:after="0"/>
              <w:ind w:firstLine="0"/>
              <w:jc w:val="left"/>
              <w:rPr>
                <w:color w:val="000000"/>
              </w:rPr>
            </w:pPr>
            <w:r w:rsidRPr="00010045">
              <w:rPr>
                <w:color w:val="000000"/>
              </w:rPr>
              <w:t>Producent systemu powinien potwierdzić stosownym certyfikatem, że oferowany system produkowany jest zgodnie z normą ISO-13485.</w:t>
            </w:r>
          </w:p>
        </w:tc>
        <w:tc>
          <w:tcPr>
            <w:tcW w:w="1701" w:type="dxa"/>
            <w:shd w:val="clear" w:color="auto" w:fill="auto"/>
            <w:vAlign w:val="center"/>
          </w:tcPr>
          <w:p w14:paraId="7FFD848D" w14:textId="77777777" w:rsidR="00493F09" w:rsidRPr="00010045" w:rsidRDefault="00493F09" w:rsidP="000A2C02">
            <w:pPr>
              <w:spacing w:after="0"/>
              <w:jc w:val="center"/>
            </w:pPr>
            <w:r w:rsidRPr="00010045">
              <w:rPr>
                <w:lang w:eastAsia="en-US"/>
              </w:rPr>
              <w:t>TAK</w:t>
            </w:r>
          </w:p>
        </w:tc>
        <w:tc>
          <w:tcPr>
            <w:tcW w:w="1552" w:type="dxa"/>
            <w:vAlign w:val="center"/>
          </w:tcPr>
          <w:p w14:paraId="3BD312F4" w14:textId="77777777" w:rsidR="00493F09" w:rsidRPr="00010045" w:rsidRDefault="00493F09" w:rsidP="000A2C02">
            <w:pPr>
              <w:spacing w:after="0"/>
              <w:jc w:val="center"/>
              <w:rPr>
                <w:lang w:eastAsia="en-US"/>
              </w:rPr>
            </w:pPr>
            <w:r w:rsidRPr="006E3D2B">
              <w:t>NIE</w:t>
            </w:r>
          </w:p>
        </w:tc>
      </w:tr>
      <w:tr w:rsidR="00493F09" w:rsidRPr="00010045" w14:paraId="5A81C831" w14:textId="77777777" w:rsidTr="00BC70F2">
        <w:trPr>
          <w:trHeight w:val="1864"/>
        </w:trPr>
        <w:tc>
          <w:tcPr>
            <w:tcW w:w="0" w:type="auto"/>
            <w:shd w:val="clear" w:color="auto" w:fill="auto"/>
            <w:vAlign w:val="center"/>
          </w:tcPr>
          <w:p w14:paraId="0BA6F1CF" w14:textId="77777777" w:rsidR="00493F09" w:rsidRPr="00010045" w:rsidRDefault="00493F09" w:rsidP="007D2AEB">
            <w:pPr>
              <w:pStyle w:val="Akapitzlist"/>
              <w:numPr>
                <w:ilvl w:val="0"/>
                <w:numId w:val="72"/>
              </w:numPr>
              <w:suppressAutoHyphens w:val="0"/>
              <w:spacing w:after="0"/>
              <w:ind w:left="142" w:hanging="40"/>
              <w:jc w:val="center"/>
              <w:rPr>
                <w:rFonts w:ascii="Arial" w:hAnsi="Arial" w:cs="Arial"/>
                <w:sz w:val="20"/>
                <w:szCs w:val="20"/>
              </w:rPr>
            </w:pPr>
          </w:p>
        </w:tc>
        <w:tc>
          <w:tcPr>
            <w:tcW w:w="5132" w:type="dxa"/>
            <w:shd w:val="clear" w:color="auto" w:fill="auto"/>
            <w:vAlign w:val="center"/>
          </w:tcPr>
          <w:p w14:paraId="2D4484EB" w14:textId="75C555BA" w:rsidR="00BC70F2" w:rsidRPr="00DA6F6D" w:rsidRDefault="00493F09" w:rsidP="000A2C02">
            <w:pPr>
              <w:spacing w:after="0"/>
              <w:ind w:firstLine="0"/>
              <w:jc w:val="left"/>
              <w:rPr>
                <w:color w:val="000000"/>
              </w:rPr>
            </w:pPr>
            <w:r w:rsidRPr="00010045">
              <w:rPr>
                <w:color w:val="000000"/>
              </w:rPr>
              <w:t xml:space="preserve">System wyprodukowany z zachowaniem norm ISO </w:t>
            </w:r>
            <w:r w:rsidRPr="00C03EC3">
              <w:rPr>
                <w:b/>
                <w:color w:val="000000"/>
              </w:rPr>
              <w:t xml:space="preserve">9001:2008, </w:t>
            </w:r>
            <w:r w:rsidR="00BC70F2" w:rsidRPr="00C03EC3">
              <w:rPr>
                <w:b/>
                <w:color w:val="000000"/>
              </w:rPr>
              <w:t xml:space="preserve"> </w:t>
            </w:r>
            <w:r w:rsidRPr="00C03EC3">
              <w:rPr>
                <w:b/>
                <w:color w:val="000000"/>
              </w:rPr>
              <w:t>producent musi posiadać aktualny certyfikat ISO 9001:2008</w:t>
            </w:r>
            <w:r w:rsidR="00C03EC3" w:rsidRPr="00C03EC3">
              <w:rPr>
                <w:b/>
                <w:color w:val="000000"/>
              </w:rPr>
              <w:t xml:space="preserve"> </w:t>
            </w:r>
            <w:r w:rsidRPr="00C03EC3">
              <w:rPr>
                <w:b/>
                <w:color w:val="000000"/>
              </w:rPr>
              <w:t>w</w:t>
            </w:r>
            <w:r w:rsidRPr="00010045">
              <w:rPr>
                <w:color w:val="000000"/>
              </w:rPr>
              <w:t xml:space="preserve"> zakresie projektowania, produkcji oprogramowania wraz z wdrożeniem i serwisowaniem oprogramowania.</w:t>
            </w:r>
          </w:p>
        </w:tc>
        <w:tc>
          <w:tcPr>
            <w:tcW w:w="1701" w:type="dxa"/>
            <w:shd w:val="clear" w:color="auto" w:fill="auto"/>
            <w:vAlign w:val="center"/>
          </w:tcPr>
          <w:p w14:paraId="38ABE5BE" w14:textId="77777777" w:rsidR="00493F09" w:rsidRPr="00010045" w:rsidRDefault="00493F09" w:rsidP="000A2C02">
            <w:pPr>
              <w:spacing w:after="0"/>
              <w:jc w:val="center"/>
            </w:pPr>
            <w:r w:rsidRPr="00010045">
              <w:rPr>
                <w:lang w:eastAsia="en-US"/>
              </w:rPr>
              <w:t>TAK</w:t>
            </w:r>
          </w:p>
        </w:tc>
        <w:tc>
          <w:tcPr>
            <w:tcW w:w="1552" w:type="dxa"/>
            <w:vAlign w:val="center"/>
          </w:tcPr>
          <w:p w14:paraId="3599709B" w14:textId="77777777" w:rsidR="00493F09" w:rsidRPr="00010045" w:rsidRDefault="00493F09" w:rsidP="000A2C02">
            <w:pPr>
              <w:spacing w:after="0"/>
              <w:jc w:val="center"/>
              <w:rPr>
                <w:lang w:eastAsia="en-US"/>
              </w:rPr>
            </w:pPr>
            <w:r w:rsidRPr="006E3D2B">
              <w:t>NIE</w:t>
            </w:r>
          </w:p>
        </w:tc>
      </w:tr>
    </w:tbl>
    <w:p w14:paraId="3FE9F07E" w14:textId="77777777" w:rsidR="00DE1A6C" w:rsidRDefault="00DE1A6C" w:rsidP="00DE1A6C">
      <w:pPr>
        <w:ind w:firstLine="0"/>
      </w:pPr>
    </w:p>
    <w:p w14:paraId="7B7611FA" w14:textId="77777777" w:rsidR="00B72BD2" w:rsidRDefault="00B72BD2" w:rsidP="00DE1A6C">
      <w:pPr>
        <w:ind w:firstLine="0"/>
      </w:pPr>
    </w:p>
    <w:p w14:paraId="5397DD1A" w14:textId="77777777" w:rsidR="0068103E" w:rsidRPr="00010045" w:rsidRDefault="0068103E" w:rsidP="00056F02">
      <w:pPr>
        <w:pStyle w:val="Nagwek2"/>
      </w:pPr>
      <w:bookmarkStart w:id="83" w:name="_Toc508364832"/>
      <w:bookmarkStart w:id="84" w:name="_Toc524601468"/>
      <w:r w:rsidRPr="00010045">
        <w:t>Wymagania na zgodność ze standardem HL7</w:t>
      </w:r>
      <w:bookmarkEnd w:id="83"/>
      <w:bookmarkEnd w:id="8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5132"/>
        <w:gridCol w:w="1843"/>
        <w:gridCol w:w="1410"/>
      </w:tblGrid>
      <w:tr w:rsidR="00E204C4" w:rsidRPr="00010045" w14:paraId="5C196A0E" w14:textId="77777777" w:rsidTr="00E204C4">
        <w:trPr>
          <w:trHeight w:val="2399"/>
        </w:trPr>
        <w:tc>
          <w:tcPr>
            <w:tcW w:w="0" w:type="auto"/>
            <w:shd w:val="clear" w:color="auto" w:fill="E7E6E6"/>
            <w:vAlign w:val="center"/>
          </w:tcPr>
          <w:p w14:paraId="040A194C" w14:textId="77777777" w:rsidR="00E204C4" w:rsidRPr="00010045" w:rsidRDefault="00E204C4" w:rsidP="00E204C4">
            <w:pPr>
              <w:pStyle w:val="Tabela1a"/>
              <w:spacing w:before="0" w:after="0" w:line="276" w:lineRule="auto"/>
              <w:ind w:left="142" w:hanging="40"/>
              <w:jc w:val="center"/>
              <w:rPr>
                <w:rFonts w:ascii="Arial" w:hAnsi="Arial" w:cs="Arial"/>
                <w:b/>
                <w:bCs/>
                <w:sz w:val="20"/>
                <w:szCs w:val="20"/>
                <w:lang w:eastAsia="en-US"/>
              </w:rPr>
            </w:pPr>
            <w:r w:rsidRPr="00010045">
              <w:rPr>
                <w:rFonts w:ascii="Arial" w:hAnsi="Arial" w:cs="Arial"/>
                <w:b/>
                <w:bCs/>
                <w:sz w:val="20"/>
                <w:szCs w:val="20"/>
                <w:lang w:eastAsia="en-US"/>
              </w:rPr>
              <w:t>Lp.</w:t>
            </w:r>
          </w:p>
        </w:tc>
        <w:tc>
          <w:tcPr>
            <w:tcW w:w="5132" w:type="dxa"/>
            <w:shd w:val="clear" w:color="auto" w:fill="E7E6E6"/>
            <w:vAlign w:val="center"/>
          </w:tcPr>
          <w:p w14:paraId="12792CD6" w14:textId="77777777" w:rsidR="00E204C4" w:rsidRPr="00010045" w:rsidRDefault="00E204C4" w:rsidP="00E204C4">
            <w:pPr>
              <w:pStyle w:val="Tabela1"/>
              <w:spacing w:before="0" w:after="0" w:line="276" w:lineRule="auto"/>
              <w:ind w:right="50"/>
              <w:jc w:val="center"/>
              <w:rPr>
                <w:rFonts w:ascii="Arial" w:hAnsi="Arial" w:cs="Arial"/>
                <w:b/>
                <w:bCs/>
                <w:sz w:val="20"/>
                <w:szCs w:val="20"/>
                <w:lang w:eastAsia="en-US"/>
              </w:rPr>
            </w:pPr>
            <w:r w:rsidRPr="00010045">
              <w:rPr>
                <w:rFonts w:ascii="Arial" w:hAnsi="Arial" w:cs="Arial"/>
                <w:b/>
                <w:bCs/>
                <w:sz w:val="20"/>
                <w:szCs w:val="20"/>
                <w:lang w:eastAsia="en-US"/>
              </w:rPr>
              <w:t>Wymaganie</w:t>
            </w:r>
          </w:p>
        </w:tc>
        <w:tc>
          <w:tcPr>
            <w:tcW w:w="1843" w:type="dxa"/>
            <w:shd w:val="clear" w:color="auto" w:fill="E7E6E6"/>
            <w:textDirection w:val="btLr"/>
            <w:vAlign w:val="center"/>
          </w:tcPr>
          <w:p w14:paraId="4DB9D85F" w14:textId="77777777" w:rsidR="00E204C4" w:rsidRPr="00010045" w:rsidRDefault="00E204C4" w:rsidP="00E204C4">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Wymaganie obligatoryjne (TAK / NIE)</w:t>
            </w:r>
          </w:p>
        </w:tc>
        <w:tc>
          <w:tcPr>
            <w:tcW w:w="1410" w:type="dxa"/>
            <w:shd w:val="clear" w:color="auto" w:fill="E7E6E6"/>
            <w:textDirection w:val="btLr"/>
            <w:vAlign w:val="center"/>
          </w:tcPr>
          <w:p w14:paraId="6DAE8B0D" w14:textId="77777777" w:rsidR="00E204C4" w:rsidRPr="00010045" w:rsidRDefault="00E204C4" w:rsidP="00E204C4">
            <w:pPr>
              <w:pStyle w:val="Tabela1"/>
              <w:spacing w:before="0" w:after="0" w:line="276" w:lineRule="auto"/>
              <w:jc w:val="center"/>
              <w:rPr>
                <w:rFonts w:ascii="Arial" w:hAnsi="Arial" w:cs="Arial"/>
                <w:b/>
                <w:bCs/>
                <w:sz w:val="20"/>
                <w:szCs w:val="20"/>
                <w:lang w:eastAsia="en-US"/>
              </w:rPr>
            </w:pPr>
            <w:r w:rsidRPr="002D40B7">
              <w:rPr>
                <w:rFonts w:ascii="Arial" w:hAnsi="Arial" w:cs="Arial"/>
                <w:b/>
                <w:bCs/>
                <w:sz w:val="16"/>
                <w:lang w:eastAsia="en-US"/>
              </w:rPr>
              <w:t>Wymagane dostępności funkcjonalności na etapie składania oferty</w:t>
            </w:r>
          </w:p>
        </w:tc>
      </w:tr>
      <w:tr w:rsidR="000A2C02" w:rsidRPr="00010045" w14:paraId="47FAB6FA" w14:textId="77777777" w:rsidTr="000A2C02">
        <w:tc>
          <w:tcPr>
            <w:tcW w:w="0" w:type="auto"/>
            <w:shd w:val="clear" w:color="auto" w:fill="auto"/>
            <w:vAlign w:val="center"/>
          </w:tcPr>
          <w:p w14:paraId="5606907F" w14:textId="77777777" w:rsidR="000A2C02" w:rsidRPr="00010045" w:rsidRDefault="000A2C02" w:rsidP="00A33951">
            <w:pPr>
              <w:pStyle w:val="Akapitzlist"/>
              <w:numPr>
                <w:ilvl w:val="0"/>
                <w:numId w:val="159"/>
              </w:numPr>
              <w:suppressAutoHyphens w:val="0"/>
              <w:spacing w:after="0"/>
              <w:jc w:val="center"/>
              <w:rPr>
                <w:rFonts w:ascii="Arial" w:hAnsi="Arial" w:cs="Arial"/>
                <w:b/>
                <w:sz w:val="20"/>
                <w:szCs w:val="20"/>
              </w:rPr>
            </w:pPr>
          </w:p>
        </w:tc>
        <w:tc>
          <w:tcPr>
            <w:tcW w:w="5132" w:type="dxa"/>
            <w:shd w:val="clear" w:color="auto" w:fill="auto"/>
            <w:vAlign w:val="center"/>
          </w:tcPr>
          <w:p w14:paraId="54E24A2D" w14:textId="77777777" w:rsidR="000A2C02" w:rsidRPr="00010045" w:rsidRDefault="000A2C02" w:rsidP="000A2C02">
            <w:pPr>
              <w:widowControl w:val="0"/>
              <w:overflowPunct w:val="0"/>
              <w:autoSpaceDE w:val="0"/>
              <w:autoSpaceDN w:val="0"/>
              <w:spacing w:after="0"/>
              <w:ind w:left="113" w:right="50" w:firstLine="0"/>
              <w:textAlignment w:val="baseline"/>
              <w:rPr>
                <w:lang w:eastAsia="en-US"/>
              </w:rPr>
            </w:pPr>
            <w:r w:rsidRPr="00010045">
              <w:rPr>
                <w:lang w:eastAsia="en-US"/>
              </w:rPr>
              <w:t>Obsługa Standardu HL7 minimum w wersji 2.3. lub wyższej</w:t>
            </w:r>
          </w:p>
        </w:tc>
        <w:tc>
          <w:tcPr>
            <w:tcW w:w="1843" w:type="dxa"/>
            <w:shd w:val="clear" w:color="auto" w:fill="auto"/>
            <w:vAlign w:val="center"/>
          </w:tcPr>
          <w:p w14:paraId="08448BB9" w14:textId="77777777" w:rsidR="000A2C02" w:rsidRPr="00010045" w:rsidRDefault="000A2C02" w:rsidP="000A2C02">
            <w:pPr>
              <w:spacing w:after="0"/>
              <w:jc w:val="center"/>
              <w:rPr>
                <w:b/>
              </w:rPr>
            </w:pPr>
            <w:r w:rsidRPr="00010045">
              <w:rPr>
                <w:lang w:eastAsia="en-US"/>
              </w:rPr>
              <w:t>TAK</w:t>
            </w:r>
          </w:p>
        </w:tc>
        <w:tc>
          <w:tcPr>
            <w:tcW w:w="1410" w:type="dxa"/>
            <w:vAlign w:val="center"/>
          </w:tcPr>
          <w:p w14:paraId="48B0F6D9" w14:textId="77777777" w:rsidR="000A2C02" w:rsidRPr="00010045" w:rsidRDefault="000A2C02" w:rsidP="000A2C02">
            <w:pPr>
              <w:spacing w:after="0"/>
              <w:jc w:val="center"/>
              <w:rPr>
                <w:lang w:eastAsia="en-US"/>
              </w:rPr>
            </w:pPr>
            <w:r w:rsidRPr="0046478D">
              <w:t>NIE</w:t>
            </w:r>
          </w:p>
        </w:tc>
      </w:tr>
      <w:tr w:rsidR="000A2C02" w:rsidRPr="00010045" w14:paraId="7BDD7D3D" w14:textId="77777777" w:rsidTr="000A2C02">
        <w:tc>
          <w:tcPr>
            <w:tcW w:w="0" w:type="auto"/>
            <w:shd w:val="clear" w:color="auto" w:fill="auto"/>
            <w:vAlign w:val="center"/>
          </w:tcPr>
          <w:p w14:paraId="784A6DFB" w14:textId="77777777" w:rsidR="000A2C02" w:rsidRPr="00010045" w:rsidRDefault="000A2C02" w:rsidP="00A33951">
            <w:pPr>
              <w:pStyle w:val="Akapitzlist"/>
              <w:numPr>
                <w:ilvl w:val="0"/>
                <w:numId w:val="159"/>
              </w:numPr>
              <w:suppressAutoHyphens w:val="0"/>
              <w:spacing w:after="0"/>
              <w:jc w:val="center"/>
              <w:rPr>
                <w:rFonts w:ascii="Arial" w:hAnsi="Arial" w:cs="Arial"/>
                <w:b/>
                <w:sz w:val="20"/>
                <w:szCs w:val="20"/>
              </w:rPr>
            </w:pPr>
          </w:p>
        </w:tc>
        <w:tc>
          <w:tcPr>
            <w:tcW w:w="5132" w:type="dxa"/>
            <w:shd w:val="clear" w:color="auto" w:fill="auto"/>
            <w:vAlign w:val="center"/>
          </w:tcPr>
          <w:p w14:paraId="5A6A3C3B" w14:textId="77777777" w:rsidR="000A2C02" w:rsidRPr="00010045" w:rsidRDefault="000A2C02" w:rsidP="000A2C02">
            <w:pPr>
              <w:widowControl w:val="0"/>
              <w:overflowPunct w:val="0"/>
              <w:autoSpaceDE w:val="0"/>
              <w:autoSpaceDN w:val="0"/>
              <w:spacing w:after="0"/>
              <w:ind w:left="113" w:right="50" w:firstLine="0"/>
              <w:textAlignment w:val="baseline"/>
              <w:rPr>
                <w:lang w:eastAsia="en-US"/>
              </w:rPr>
            </w:pPr>
            <w:r w:rsidRPr="00010045">
              <w:rPr>
                <w:lang w:eastAsia="en-US"/>
              </w:rPr>
              <w:t>Obsługa wszystkich stron kodowych dostępnych w systemie Windows.</w:t>
            </w:r>
          </w:p>
        </w:tc>
        <w:tc>
          <w:tcPr>
            <w:tcW w:w="1843" w:type="dxa"/>
            <w:shd w:val="clear" w:color="auto" w:fill="auto"/>
            <w:vAlign w:val="center"/>
          </w:tcPr>
          <w:p w14:paraId="38957BA0" w14:textId="77777777" w:rsidR="000A2C02" w:rsidRPr="00010045" w:rsidRDefault="000A2C02" w:rsidP="000A2C02">
            <w:pPr>
              <w:spacing w:after="0"/>
              <w:jc w:val="center"/>
              <w:rPr>
                <w:lang w:eastAsia="en-US"/>
              </w:rPr>
            </w:pPr>
            <w:r>
              <w:rPr>
                <w:lang w:eastAsia="en-US"/>
              </w:rPr>
              <w:t>NIE</w:t>
            </w:r>
          </w:p>
        </w:tc>
        <w:tc>
          <w:tcPr>
            <w:tcW w:w="1410" w:type="dxa"/>
            <w:vAlign w:val="center"/>
          </w:tcPr>
          <w:p w14:paraId="59B47AF2" w14:textId="77777777" w:rsidR="000A2C02" w:rsidRPr="00010045" w:rsidRDefault="000A2C02" w:rsidP="000A2C02">
            <w:pPr>
              <w:spacing w:after="0"/>
              <w:jc w:val="center"/>
              <w:rPr>
                <w:lang w:eastAsia="en-US"/>
              </w:rPr>
            </w:pPr>
            <w:r w:rsidRPr="0046478D">
              <w:t>NIE</w:t>
            </w:r>
          </w:p>
        </w:tc>
      </w:tr>
      <w:tr w:rsidR="000A2C02" w:rsidRPr="00010045" w14:paraId="7A623C22" w14:textId="77777777" w:rsidTr="000A2C02">
        <w:tc>
          <w:tcPr>
            <w:tcW w:w="0" w:type="auto"/>
            <w:shd w:val="clear" w:color="auto" w:fill="auto"/>
            <w:vAlign w:val="center"/>
          </w:tcPr>
          <w:p w14:paraId="7B1A7981" w14:textId="77777777" w:rsidR="000A2C02" w:rsidRPr="00010045" w:rsidRDefault="000A2C02" w:rsidP="00A33951">
            <w:pPr>
              <w:pStyle w:val="Akapitzlist"/>
              <w:numPr>
                <w:ilvl w:val="0"/>
                <w:numId w:val="159"/>
              </w:numPr>
              <w:suppressAutoHyphens w:val="0"/>
              <w:spacing w:after="0"/>
              <w:jc w:val="center"/>
              <w:rPr>
                <w:rFonts w:ascii="Arial" w:hAnsi="Arial" w:cs="Arial"/>
                <w:b/>
                <w:sz w:val="20"/>
                <w:szCs w:val="20"/>
              </w:rPr>
            </w:pPr>
          </w:p>
        </w:tc>
        <w:tc>
          <w:tcPr>
            <w:tcW w:w="5132" w:type="dxa"/>
            <w:shd w:val="clear" w:color="auto" w:fill="auto"/>
            <w:vAlign w:val="center"/>
          </w:tcPr>
          <w:p w14:paraId="41B43CE1" w14:textId="77777777" w:rsidR="000A2C02" w:rsidRPr="00010045" w:rsidRDefault="000A2C02" w:rsidP="000A2C02">
            <w:pPr>
              <w:spacing w:after="0"/>
              <w:ind w:left="113" w:firstLine="0"/>
              <w:jc w:val="left"/>
              <w:rPr>
                <w:color w:val="000000"/>
              </w:rPr>
            </w:pPr>
            <w:r w:rsidRPr="00010045">
              <w:rPr>
                <w:lang w:eastAsia="en-US"/>
              </w:rPr>
              <w:t>Możliwość analizy logów przez użytkowników.</w:t>
            </w:r>
          </w:p>
        </w:tc>
        <w:tc>
          <w:tcPr>
            <w:tcW w:w="1843" w:type="dxa"/>
            <w:shd w:val="clear" w:color="auto" w:fill="auto"/>
            <w:vAlign w:val="center"/>
          </w:tcPr>
          <w:p w14:paraId="3A9056AF" w14:textId="77777777" w:rsidR="000A2C02" w:rsidRPr="00010045" w:rsidRDefault="00406492" w:rsidP="000A2C02">
            <w:pPr>
              <w:spacing w:after="0"/>
              <w:jc w:val="center"/>
              <w:rPr>
                <w:lang w:eastAsia="en-US"/>
              </w:rPr>
            </w:pPr>
            <w:r>
              <w:rPr>
                <w:lang w:eastAsia="en-US"/>
              </w:rPr>
              <w:t>TAK</w:t>
            </w:r>
          </w:p>
        </w:tc>
        <w:tc>
          <w:tcPr>
            <w:tcW w:w="1410" w:type="dxa"/>
            <w:vAlign w:val="center"/>
          </w:tcPr>
          <w:p w14:paraId="4E5A5456" w14:textId="77777777" w:rsidR="000A2C02" w:rsidRPr="00010045" w:rsidRDefault="000A2C02" w:rsidP="000A2C02">
            <w:pPr>
              <w:spacing w:after="0"/>
              <w:jc w:val="center"/>
              <w:rPr>
                <w:lang w:eastAsia="en-US"/>
              </w:rPr>
            </w:pPr>
            <w:r w:rsidRPr="0046478D">
              <w:t>NIE</w:t>
            </w:r>
          </w:p>
        </w:tc>
      </w:tr>
      <w:tr w:rsidR="000A2C02" w:rsidRPr="00010045" w14:paraId="39066D16" w14:textId="77777777" w:rsidTr="000A2C02">
        <w:tc>
          <w:tcPr>
            <w:tcW w:w="0" w:type="auto"/>
            <w:shd w:val="clear" w:color="auto" w:fill="auto"/>
            <w:vAlign w:val="center"/>
          </w:tcPr>
          <w:p w14:paraId="25A9DCD7" w14:textId="77777777" w:rsidR="000A2C02" w:rsidRPr="00010045" w:rsidRDefault="000A2C02" w:rsidP="00A33951">
            <w:pPr>
              <w:pStyle w:val="Akapitzlist"/>
              <w:numPr>
                <w:ilvl w:val="0"/>
                <w:numId w:val="159"/>
              </w:numPr>
              <w:suppressAutoHyphens w:val="0"/>
              <w:spacing w:after="0"/>
              <w:jc w:val="center"/>
              <w:rPr>
                <w:rFonts w:ascii="Arial" w:hAnsi="Arial" w:cs="Arial"/>
                <w:b/>
                <w:sz w:val="20"/>
                <w:szCs w:val="20"/>
              </w:rPr>
            </w:pPr>
          </w:p>
        </w:tc>
        <w:tc>
          <w:tcPr>
            <w:tcW w:w="5132" w:type="dxa"/>
            <w:shd w:val="clear" w:color="auto" w:fill="auto"/>
            <w:vAlign w:val="center"/>
          </w:tcPr>
          <w:p w14:paraId="0089DA95" w14:textId="77777777" w:rsidR="000A2C02" w:rsidRPr="00010045" w:rsidRDefault="000A2C02" w:rsidP="000A2C02">
            <w:pPr>
              <w:widowControl w:val="0"/>
              <w:overflowPunct w:val="0"/>
              <w:autoSpaceDE w:val="0"/>
              <w:autoSpaceDN w:val="0"/>
              <w:spacing w:after="0"/>
              <w:ind w:left="113" w:right="50" w:firstLine="0"/>
              <w:textAlignment w:val="baseline"/>
              <w:rPr>
                <w:lang w:eastAsia="en-US"/>
              </w:rPr>
            </w:pPr>
            <w:r w:rsidRPr="00010045">
              <w:rPr>
                <w:lang w:eastAsia="en-US"/>
              </w:rPr>
              <w:t>Zapis przychodzących i wychodzących danych HL7 do plików.</w:t>
            </w:r>
          </w:p>
        </w:tc>
        <w:tc>
          <w:tcPr>
            <w:tcW w:w="1843" w:type="dxa"/>
            <w:shd w:val="clear" w:color="auto" w:fill="auto"/>
            <w:vAlign w:val="center"/>
          </w:tcPr>
          <w:p w14:paraId="43933BA1" w14:textId="77777777" w:rsidR="000A2C02" w:rsidRPr="00010045" w:rsidRDefault="00406492" w:rsidP="000A2C02">
            <w:pPr>
              <w:spacing w:after="0"/>
              <w:jc w:val="center"/>
              <w:rPr>
                <w:lang w:eastAsia="en-US"/>
              </w:rPr>
            </w:pPr>
            <w:r>
              <w:rPr>
                <w:lang w:eastAsia="en-US"/>
              </w:rPr>
              <w:t>TAK</w:t>
            </w:r>
          </w:p>
        </w:tc>
        <w:tc>
          <w:tcPr>
            <w:tcW w:w="1410" w:type="dxa"/>
            <w:vAlign w:val="center"/>
          </w:tcPr>
          <w:p w14:paraId="02635D7E" w14:textId="77777777" w:rsidR="000A2C02" w:rsidRPr="00010045" w:rsidRDefault="000A2C02" w:rsidP="000A2C02">
            <w:pPr>
              <w:spacing w:after="0"/>
              <w:jc w:val="center"/>
              <w:rPr>
                <w:lang w:eastAsia="en-US"/>
              </w:rPr>
            </w:pPr>
            <w:r w:rsidRPr="0046478D">
              <w:t>NIE</w:t>
            </w:r>
          </w:p>
        </w:tc>
      </w:tr>
      <w:tr w:rsidR="000A2C02" w:rsidRPr="00010045" w14:paraId="189423FB" w14:textId="77777777" w:rsidTr="000A2C02">
        <w:tc>
          <w:tcPr>
            <w:tcW w:w="0" w:type="auto"/>
            <w:shd w:val="clear" w:color="auto" w:fill="auto"/>
            <w:vAlign w:val="center"/>
          </w:tcPr>
          <w:p w14:paraId="4693B551" w14:textId="77777777" w:rsidR="000A2C02" w:rsidRPr="00010045" w:rsidRDefault="000A2C02" w:rsidP="00A33951">
            <w:pPr>
              <w:pStyle w:val="Akapitzlist"/>
              <w:numPr>
                <w:ilvl w:val="0"/>
                <w:numId w:val="159"/>
              </w:numPr>
              <w:suppressAutoHyphens w:val="0"/>
              <w:spacing w:after="0"/>
              <w:jc w:val="center"/>
              <w:rPr>
                <w:rFonts w:ascii="Arial" w:hAnsi="Arial" w:cs="Arial"/>
                <w:b/>
                <w:sz w:val="20"/>
                <w:szCs w:val="20"/>
              </w:rPr>
            </w:pPr>
          </w:p>
        </w:tc>
        <w:tc>
          <w:tcPr>
            <w:tcW w:w="5132" w:type="dxa"/>
            <w:shd w:val="clear" w:color="auto" w:fill="auto"/>
            <w:vAlign w:val="center"/>
          </w:tcPr>
          <w:p w14:paraId="2B9FCA7B" w14:textId="77777777" w:rsidR="000A2C02" w:rsidRPr="00010045" w:rsidRDefault="000A2C02" w:rsidP="000A2C02">
            <w:pPr>
              <w:spacing w:after="0"/>
              <w:ind w:left="113" w:firstLine="0"/>
              <w:jc w:val="left"/>
              <w:rPr>
                <w:color w:val="000000"/>
              </w:rPr>
            </w:pPr>
            <w:r w:rsidRPr="00010045">
              <w:rPr>
                <w:lang w:eastAsia="en-US"/>
              </w:rPr>
              <w:t>Możliwość równoległej wymiany danych z wieloma kontrahentami.</w:t>
            </w:r>
          </w:p>
        </w:tc>
        <w:tc>
          <w:tcPr>
            <w:tcW w:w="1843" w:type="dxa"/>
            <w:shd w:val="clear" w:color="auto" w:fill="auto"/>
            <w:vAlign w:val="center"/>
          </w:tcPr>
          <w:p w14:paraId="2C27934C" w14:textId="77777777" w:rsidR="000A2C02" w:rsidRPr="00010045" w:rsidRDefault="00406492" w:rsidP="000A2C02">
            <w:pPr>
              <w:spacing w:after="0"/>
              <w:jc w:val="center"/>
              <w:rPr>
                <w:lang w:eastAsia="en-US"/>
              </w:rPr>
            </w:pPr>
            <w:r>
              <w:rPr>
                <w:lang w:eastAsia="en-US"/>
              </w:rPr>
              <w:t>TAK</w:t>
            </w:r>
          </w:p>
        </w:tc>
        <w:tc>
          <w:tcPr>
            <w:tcW w:w="1410" w:type="dxa"/>
            <w:vAlign w:val="center"/>
          </w:tcPr>
          <w:p w14:paraId="054A9072" w14:textId="77777777" w:rsidR="000A2C02" w:rsidRPr="00010045" w:rsidRDefault="000A2C02" w:rsidP="000A2C02">
            <w:pPr>
              <w:spacing w:after="0"/>
              <w:jc w:val="center"/>
              <w:rPr>
                <w:lang w:eastAsia="en-US"/>
              </w:rPr>
            </w:pPr>
            <w:r w:rsidRPr="0046478D">
              <w:t>NIE</w:t>
            </w:r>
          </w:p>
        </w:tc>
      </w:tr>
      <w:tr w:rsidR="000A2C02" w:rsidRPr="00010045" w14:paraId="0AD51E3D" w14:textId="77777777" w:rsidTr="000A2C02">
        <w:tc>
          <w:tcPr>
            <w:tcW w:w="0" w:type="auto"/>
            <w:shd w:val="clear" w:color="auto" w:fill="auto"/>
            <w:vAlign w:val="center"/>
          </w:tcPr>
          <w:p w14:paraId="0635215D" w14:textId="77777777" w:rsidR="000A2C02" w:rsidRPr="00010045" w:rsidRDefault="000A2C02" w:rsidP="00A33951">
            <w:pPr>
              <w:pStyle w:val="Akapitzlist"/>
              <w:numPr>
                <w:ilvl w:val="0"/>
                <w:numId w:val="159"/>
              </w:numPr>
              <w:suppressAutoHyphens w:val="0"/>
              <w:spacing w:after="0"/>
              <w:jc w:val="center"/>
              <w:rPr>
                <w:rFonts w:ascii="Arial" w:hAnsi="Arial" w:cs="Arial"/>
                <w:b/>
                <w:sz w:val="20"/>
                <w:szCs w:val="20"/>
              </w:rPr>
            </w:pPr>
          </w:p>
        </w:tc>
        <w:tc>
          <w:tcPr>
            <w:tcW w:w="5132" w:type="dxa"/>
            <w:shd w:val="clear" w:color="auto" w:fill="auto"/>
            <w:vAlign w:val="center"/>
          </w:tcPr>
          <w:p w14:paraId="3F4DA3B5" w14:textId="77777777" w:rsidR="000A2C02" w:rsidRPr="00010045" w:rsidRDefault="000A2C02" w:rsidP="000A2C02">
            <w:pPr>
              <w:spacing w:after="0"/>
              <w:ind w:left="113" w:firstLine="0"/>
              <w:jc w:val="left"/>
              <w:rPr>
                <w:color w:val="000000"/>
              </w:rPr>
            </w:pPr>
            <w:r w:rsidRPr="00010045">
              <w:rPr>
                <w:lang w:eastAsia="en-US"/>
              </w:rPr>
              <w:t>Automatyczna detekcja i powiadamianie administratora o problemach.</w:t>
            </w:r>
          </w:p>
        </w:tc>
        <w:tc>
          <w:tcPr>
            <w:tcW w:w="1843" w:type="dxa"/>
            <w:shd w:val="clear" w:color="auto" w:fill="auto"/>
            <w:vAlign w:val="center"/>
          </w:tcPr>
          <w:p w14:paraId="208E3611" w14:textId="77777777" w:rsidR="000A2C02" w:rsidRPr="00010045" w:rsidRDefault="000A2C02" w:rsidP="000A2C02">
            <w:pPr>
              <w:spacing w:after="0"/>
              <w:jc w:val="center"/>
              <w:rPr>
                <w:lang w:eastAsia="en-US"/>
              </w:rPr>
            </w:pPr>
            <w:r>
              <w:rPr>
                <w:lang w:eastAsia="en-US"/>
              </w:rPr>
              <w:t>NIE</w:t>
            </w:r>
          </w:p>
        </w:tc>
        <w:tc>
          <w:tcPr>
            <w:tcW w:w="1410" w:type="dxa"/>
            <w:vAlign w:val="center"/>
          </w:tcPr>
          <w:p w14:paraId="0ABCDF74" w14:textId="77777777" w:rsidR="000A2C02" w:rsidRPr="00010045" w:rsidRDefault="000A2C02" w:rsidP="000A2C02">
            <w:pPr>
              <w:spacing w:after="0"/>
              <w:jc w:val="center"/>
              <w:rPr>
                <w:lang w:eastAsia="en-US"/>
              </w:rPr>
            </w:pPr>
            <w:r w:rsidRPr="0046478D">
              <w:t>NIE</w:t>
            </w:r>
          </w:p>
        </w:tc>
      </w:tr>
    </w:tbl>
    <w:p w14:paraId="28075347" w14:textId="77777777" w:rsidR="00D501CE" w:rsidRDefault="00D501CE" w:rsidP="00DE1A6C">
      <w:pPr>
        <w:ind w:firstLine="0"/>
      </w:pPr>
    </w:p>
    <w:p w14:paraId="3C12823E" w14:textId="77777777" w:rsidR="00FF51D7" w:rsidRPr="009A559C" w:rsidRDefault="00FF51D7" w:rsidP="00056F02">
      <w:pPr>
        <w:pStyle w:val="Nagwek2"/>
      </w:pPr>
      <w:bookmarkStart w:id="85" w:name="_Toc524601469"/>
      <w:r w:rsidRPr="009A559C">
        <w:t>Ilość licencji</w:t>
      </w:r>
      <w:bookmarkEnd w:id="85"/>
    </w:p>
    <w:p w14:paraId="2D1B47E3" w14:textId="77777777" w:rsidR="004371D3" w:rsidRPr="009A559C" w:rsidRDefault="004371D3" w:rsidP="004371D3">
      <w:pPr>
        <w:rPr>
          <w:b/>
          <w:u w:val="single"/>
        </w:rPr>
      </w:pPr>
      <w:r w:rsidRPr="009A559C">
        <w:rPr>
          <w:b/>
          <w:u w:val="single"/>
        </w:rPr>
        <w:t>Zakres ilości użytkowników poszczególnych modułów, zakres ilości osób do przeszkolenia</w:t>
      </w:r>
    </w:p>
    <w:p w14:paraId="0AA18E42" w14:textId="77777777" w:rsidR="004371D3" w:rsidRPr="009A559C" w:rsidRDefault="004371D3" w:rsidP="004371D3">
      <w:r w:rsidRPr="009A559C">
        <w:t xml:space="preserve">W ramach zamówienia w trakcie wdrożenia, przed startem produktywnym oraz podczas użytkowania systemu Wykonawca przeszkoli personel BCM w Brzegu w zakładanych ilościach osób przedstawionych w tabelach poniżej. Szkolenia mają charakter warsztatowy oraz </w:t>
      </w:r>
      <w:proofErr w:type="spellStart"/>
      <w:r w:rsidRPr="009A559C">
        <w:rPr>
          <w:b/>
        </w:rPr>
        <w:t>eLearning</w:t>
      </w:r>
      <w:proofErr w:type="spellEnd"/>
      <w:r w:rsidRPr="009A559C">
        <w:t xml:space="preserve">. Ich charakter jest ściśle związany z docelową rolą użytkownika w ramach obsługi systemu medycznego. Odbywają się z wykorzystaniem skonfigurowanego podczas wdrożenia systemu. </w:t>
      </w:r>
    </w:p>
    <w:p w14:paraId="72DB35B1" w14:textId="77777777" w:rsidR="004371D3" w:rsidRPr="009A559C" w:rsidRDefault="004371D3" w:rsidP="004371D3">
      <w:pPr>
        <w:rPr>
          <w:b/>
          <w:sz w:val="22"/>
          <w:szCs w:val="22"/>
        </w:rPr>
      </w:pPr>
      <w:r w:rsidRPr="009A559C">
        <w:rPr>
          <w:b/>
          <w:sz w:val="22"/>
          <w:szCs w:val="22"/>
        </w:rPr>
        <w:t>Lista Modułów z określeniem ilości licencji oraz ilości osób do przeszkolenia</w:t>
      </w:r>
    </w:p>
    <w:p w14:paraId="5EA7BE96" w14:textId="77777777" w:rsidR="004371D3" w:rsidRPr="009A559C" w:rsidRDefault="004371D3" w:rsidP="004371D3">
      <w:pPr>
        <w:spacing w:after="0"/>
      </w:pPr>
    </w:p>
    <w:tbl>
      <w:tblPr>
        <w:tblW w:w="885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2382"/>
        <w:gridCol w:w="1657"/>
        <w:gridCol w:w="1418"/>
        <w:gridCol w:w="1843"/>
        <w:gridCol w:w="1559"/>
      </w:tblGrid>
      <w:tr w:rsidR="009A559C" w:rsidRPr="009A559C" w14:paraId="77AE0176" w14:textId="77777777" w:rsidTr="004371D3">
        <w:trPr>
          <w:trHeight w:val="840"/>
        </w:trPr>
        <w:tc>
          <w:tcPr>
            <w:tcW w:w="2382"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44760EC" w14:textId="77777777" w:rsidR="004371D3" w:rsidRPr="009A559C" w:rsidRDefault="004371D3" w:rsidP="004371D3">
            <w:pPr>
              <w:spacing w:after="0"/>
              <w:ind w:firstLine="0"/>
              <w:jc w:val="center"/>
              <w:rPr>
                <w:b/>
                <w:bCs/>
                <w:sz w:val="18"/>
              </w:rPr>
            </w:pPr>
            <w:r w:rsidRPr="009A559C">
              <w:rPr>
                <w:b/>
                <w:bCs/>
                <w:sz w:val="18"/>
              </w:rPr>
              <w:t>Grupa oprogramowania</w:t>
            </w:r>
            <w:r w:rsidRPr="009A559C">
              <w:rPr>
                <w:b/>
                <w:bCs/>
                <w:sz w:val="18"/>
              </w:rPr>
              <w:br/>
              <w:t>(pakiet)</w:t>
            </w:r>
          </w:p>
        </w:tc>
        <w:tc>
          <w:tcPr>
            <w:tcW w:w="1657"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215E352C" w14:textId="77777777" w:rsidR="004371D3" w:rsidRPr="009A559C" w:rsidRDefault="004371D3" w:rsidP="004371D3">
            <w:pPr>
              <w:spacing w:after="0"/>
              <w:ind w:firstLine="0"/>
              <w:jc w:val="center"/>
              <w:rPr>
                <w:b/>
                <w:bCs/>
                <w:sz w:val="18"/>
              </w:rPr>
            </w:pPr>
            <w:r w:rsidRPr="009A559C">
              <w:rPr>
                <w:b/>
                <w:bCs/>
                <w:sz w:val="18"/>
              </w:rPr>
              <w:t>Zakres wykonywanej pracy (moduł / funkcjonalność)</w:t>
            </w:r>
          </w:p>
        </w:tc>
        <w:tc>
          <w:tcPr>
            <w:tcW w:w="1418"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362AA0FE" w14:textId="77777777" w:rsidR="004371D3" w:rsidRPr="009A559C" w:rsidRDefault="004371D3" w:rsidP="004371D3">
            <w:pPr>
              <w:spacing w:after="0"/>
              <w:ind w:hanging="27"/>
              <w:jc w:val="center"/>
              <w:rPr>
                <w:b/>
                <w:bCs/>
                <w:sz w:val="18"/>
              </w:rPr>
            </w:pPr>
            <w:r w:rsidRPr="009A559C">
              <w:rPr>
                <w:b/>
                <w:bCs/>
                <w:sz w:val="18"/>
              </w:rPr>
              <w:t>Liczba użytkowników systemu</w:t>
            </w:r>
          </w:p>
        </w:tc>
        <w:tc>
          <w:tcPr>
            <w:tcW w:w="1843"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1C6EF91B" w14:textId="77777777" w:rsidR="004371D3" w:rsidRPr="009A559C" w:rsidRDefault="004371D3" w:rsidP="004371D3">
            <w:pPr>
              <w:spacing w:after="0"/>
              <w:ind w:firstLine="0"/>
              <w:jc w:val="center"/>
              <w:rPr>
                <w:b/>
                <w:bCs/>
                <w:sz w:val="18"/>
              </w:rPr>
            </w:pPr>
            <w:r w:rsidRPr="009A559C">
              <w:rPr>
                <w:b/>
                <w:bCs/>
                <w:sz w:val="18"/>
              </w:rPr>
              <w:t>Liczba osób do przeszkolenia</w:t>
            </w:r>
          </w:p>
        </w:tc>
        <w:tc>
          <w:tcPr>
            <w:tcW w:w="1559"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8574990" w14:textId="77777777" w:rsidR="004371D3" w:rsidRPr="009A559C" w:rsidRDefault="004371D3" w:rsidP="004371D3">
            <w:pPr>
              <w:spacing w:after="0"/>
              <w:ind w:firstLine="0"/>
              <w:jc w:val="center"/>
              <w:rPr>
                <w:b/>
                <w:bCs/>
                <w:sz w:val="18"/>
              </w:rPr>
            </w:pPr>
            <w:r w:rsidRPr="009A559C">
              <w:rPr>
                <w:b/>
                <w:sz w:val="18"/>
              </w:rPr>
              <w:t>Ilość osób do szkolenia internetowego</w:t>
            </w:r>
          </w:p>
        </w:tc>
      </w:tr>
      <w:tr w:rsidR="009A559C" w:rsidRPr="009A559C" w14:paraId="618CCB7D"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697AF823" w14:textId="77777777" w:rsidR="004371D3" w:rsidRPr="009A559C" w:rsidRDefault="004371D3" w:rsidP="004371D3">
            <w:pPr>
              <w:spacing w:after="0"/>
              <w:ind w:firstLine="0"/>
              <w:jc w:val="left"/>
            </w:pPr>
            <w:r w:rsidRPr="009A559C">
              <w:t xml:space="preserve">Ruch Chorych – Izba Przyjęć, Oddział, </w:t>
            </w:r>
            <w:r w:rsidRPr="009A559C">
              <w:br/>
              <w:t xml:space="preserve">Statystyka, Rozliczenia z NFZ, </w:t>
            </w:r>
            <w:proofErr w:type="spellStart"/>
            <w:r w:rsidRPr="009A559C">
              <w:t>Gruper</w:t>
            </w:r>
            <w:proofErr w:type="spellEnd"/>
            <w:r w:rsidRPr="009A559C">
              <w:t xml:space="preserve"> JGP, Kolejki Oczekujących, Optymalizator JGP</w:t>
            </w:r>
          </w:p>
        </w:tc>
        <w:tc>
          <w:tcPr>
            <w:tcW w:w="1418" w:type="dxa"/>
            <w:tcBorders>
              <w:top w:val="single" w:sz="4" w:space="0" w:color="000000"/>
              <w:left w:val="single" w:sz="4" w:space="0" w:color="000000"/>
              <w:bottom w:val="single" w:sz="4" w:space="0" w:color="000000"/>
              <w:right w:val="single" w:sz="4" w:space="0" w:color="000000"/>
            </w:tcBorders>
            <w:vAlign w:val="center"/>
          </w:tcPr>
          <w:p w14:paraId="2D8E42B0"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45A129F6" w14:textId="77777777" w:rsidR="004371D3" w:rsidRPr="009A559C" w:rsidRDefault="004371D3" w:rsidP="004371D3">
            <w:pPr>
              <w:spacing w:after="0"/>
              <w:ind w:firstLine="0"/>
              <w:jc w:val="center"/>
              <w:rPr>
                <w:sz w:val="18"/>
              </w:rPr>
            </w:pPr>
            <w:r w:rsidRPr="009A559C">
              <w:rPr>
                <w:sz w:val="18"/>
              </w:rPr>
              <w:t>140 pielęgniarek,</w:t>
            </w:r>
          </w:p>
          <w:p w14:paraId="52D39BE8" w14:textId="77777777" w:rsidR="004371D3" w:rsidRPr="009A559C" w:rsidRDefault="004371D3" w:rsidP="004371D3">
            <w:pPr>
              <w:spacing w:after="0"/>
              <w:ind w:firstLine="0"/>
              <w:jc w:val="center"/>
              <w:rPr>
                <w:sz w:val="18"/>
              </w:rPr>
            </w:pPr>
            <w:r w:rsidRPr="009A559C">
              <w:rPr>
                <w:sz w:val="18"/>
              </w:rPr>
              <w:t>13 położnych,</w:t>
            </w:r>
          </w:p>
          <w:p w14:paraId="1B10EF72" w14:textId="77777777" w:rsidR="004371D3" w:rsidRPr="009A559C" w:rsidRDefault="004371D3" w:rsidP="004371D3">
            <w:pPr>
              <w:spacing w:after="0"/>
              <w:ind w:firstLine="0"/>
              <w:jc w:val="center"/>
              <w:rPr>
                <w:sz w:val="18"/>
              </w:rPr>
            </w:pPr>
            <w:r w:rsidRPr="009A559C">
              <w:rPr>
                <w:sz w:val="18"/>
              </w:rPr>
              <w:t>90 lekarzy,</w:t>
            </w:r>
          </w:p>
          <w:p w14:paraId="73BEABEC" w14:textId="77777777" w:rsidR="004371D3" w:rsidRPr="009A559C" w:rsidRDefault="004371D3" w:rsidP="004371D3">
            <w:pPr>
              <w:spacing w:after="0"/>
              <w:ind w:firstLine="0"/>
              <w:jc w:val="center"/>
              <w:rPr>
                <w:sz w:val="18"/>
              </w:rPr>
            </w:pPr>
            <w:r w:rsidRPr="009A559C">
              <w:rPr>
                <w:sz w:val="18"/>
              </w:rPr>
              <w:t>12 sekretarek medycznych</w:t>
            </w:r>
          </w:p>
        </w:tc>
        <w:tc>
          <w:tcPr>
            <w:tcW w:w="1559" w:type="dxa"/>
            <w:tcBorders>
              <w:top w:val="single" w:sz="4" w:space="0" w:color="000000"/>
              <w:left w:val="single" w:sz="4" w:space="0" w:color="000000"/>
              <w:bottom w:val="single" w:sz="4" w:space="0" w:color="000000"/>
              <w:right w:val="single" w:sz="4" w:space="0" w:color="000000"/>
            </w:tcBorders>
            <w:vAlign w:val="center"/>
          </w:tcPr>
          <w:p w14:paraId="74D66FD2" w14:textId="77777777" w:rsidR="004371D3" w:rsidRPr="009A559C" w:rsidRDefault="004371D3" w:rsidP="004371D3">
            <w:pPr>
              <w:spacing w:after="0"/>
              <w:ind w:firstLine="0"/>
              <w:jc w:val="center"/>
              <w:rPr>
                <w:sz w:val="18"/>
              </w:rPr>
            </w:pPr>
            <w:r w:rsidRPr="009A559C">
              <w:rPr>
                <w:sz w:val="18"/>
              </w:rPr>
              <w:t>nieograniczona</w:t>
            </w:r>
          </w:p>
        </w:tc>
      </w:tr>
      <w:tr w:rsidR="009A559C" w:rsidRPr="009A559C" w14:paraId="5E39AB4B" w14:textId="77777777" w:rsidTr="004371D3">
        <w:trPr>
          <w:cantSplit/>
          <w:trHeight w:val="470"/>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71677284" w14:textId="77777777" w:rsidR="004371D3" w:rsidRPr="009A559C" w:rsidRDefault="004371D3" w:rsidP="004371D3">
            <w:pPr>
              <w:spacing w:after="0"/>
              <w:ind w:firstLine="0"/>
              <w:jc w:val="left"/>
            </w:pPr>
            <w:r w:rsidRPr="009A559C">
              <w:t>Dokumentacja Medyczna</w:t>
            </w:r>
          </w:p>
        </w:tc>
        <w:tc>
          <w:tcPr>
            <w:tcW w:w="1418" w:type="dxa"/>
            <w:tcBorders>
              <w:top w:val="single" w:sz="4" w:space="0" w:color="000000"/>
              <w:left w:val="single" w:sz="4" w:space="0" w:color="000000"/>
              <w:bottom w:val="single" w:sz="4" w:space="0" w:color="000000"/>
              <w:right w:val="single" w:sz="4" w:space="0" w:color="000000"/>
            </w:tcBorders>
            <w:vAlign w:val="center"/>
          </w:tcPr>
          <w:p w14:paraId="28A138AD" w14:textId="77777777" w:rsidR="004371D3" w:rsidRPr="009A559C" w:rsidRDefault="004371D3" w:rsidP="004371D3">
            <w:pPr>
              <w:spacing w:after="0"/>
              <w:ind w:firstLine="0"/>
              <w:jc w:val="center"/>
              <w:rPr>
                <w:sz w:val="18"/>
              </w:rPr>
            </w:pPr>
            <w:r w:rsidRPr="009A559C">
              <w:rPr>
                <w:sz w:val="18"/>
              </w:rPr>
              <w:t>bez limitu formularzy</w:t>
            </w:r>
          </w:p>
        </w:tc>
        <w:tc>
          <w:tcPr>
            <w:tcW w:w="1843" w:type="dxa"/>
            <w:tcBorders>
              <w:top w:val="single" w:sz="4" w:space="0" w:color="000000"/>
              <w:left w:val="single" w:sz="4" w:space="0" w:color="000000"/>
              <w:bottom w:val="single" w:sz="4" w:space="0" w:color="000000"/>
              <w:right w:val="single" w:sz="4" w:space="0" w:color="000000"/>
            </w:tcBorders>
            <w:vAlign w:val="center"/>
          </w:tcPr>
          <w:p w14:paraId="4C080F1A" w14:textId="77777777" w:rsidR="004371D3" w:rsidRPr="009A559C" w:rsidRDefault="004371D3" w:rsidP="004371D3">
            <w:pPr>
              <w:spacing w:after="0"/>
              <w:ind w:firstLine="0"/>
              <w:jc w:val="center"/>
              <w:rPr>
                <w:sz w:val="18"/>
              </w:rPr>
            </w:pPr>
            <w:r w:rsidRPr="009A559C">
              <w:rPr>
                <w:sz w:val="18"/>
              </w:rPr>
              <w:t>140 pielęgniarek,</w:t>
            </w:r>
          </w:p>
          <w:p w14:paraId="6C383282" w14:textId="77777777" w:rsidR="004371D3" w:rsidRPr="009A559C" w:rsidRDefault="004371D3" w:rsidP="004371D3">
            <w:pPr>
              <w:spacing w:after="0"/>
              <w:ind w:firstLine="0"/>
              <w:jc w:val="center"/>
              <w:rPr>
                <w:sz w:val="18"/>
              </w:rPr>
            </w:pPr>
            <w:r w:rsidRPr="009A559C">
              <w:rPr>
                <w:sz w:val="18"/>
              </w:rPr>
              <w:t>13 położnych,</w:t>
            </w:r>
          </w:p>
          <w:p w14:paraId="42F68BCE" w14:textId="77777777" w:rsidR="004371D3" w:rsidRPr="009A559C" w:rsidRDefault="004371D3" w:rsidP="004371D3">
            <w:pPr>
              <w:spacing w:after="0"/>
              <w:ind w:firstLine="0"/>
              <w:jc w:val="center"/>
              <w:rPr>
                <w:sz w:val="18"/>
              </w:rPr>
            </w:pPr>
            <w:r w:rsidRPr="009A559C">
              <w:rPr>
                <w:sz w:val="18"/>
              </w:rPr>
              <w:t>90 lekarzy,</w:t>
            </w:r>
          </w:p>
          <w:p w14:paraId="075E2AF1" w14:textId="77777777" w:rsidR="004371D3" w:rsidRPr="009A559C" w:rsidRDefault="004371D3" w:rsidP="004371D3">
            <w:pPr>
              <w:spacing w:after="0"/>
              <w:ind w:hanging="17"/>
              <w:jc w:val="center"/>
              <w:rPr>
                <w:sz w:val="18"/>
              </w:rPr>
            </w:pPr>
            <w:r w:rsidRPr="009A559C">
              <w:rPr>
                <w:sz w:val="18"/>
              </w:rPr>
              <w:t>12 sekretarek medycznych</w:t>
            </w:r>
          </w:p>
        </w:tc>
        <w:tc>
          <w:tcPr>
            <w:tcW w:w="1559" w:type="dxa"/>
            <w:tcBorders>
              <w:top w:val="single" w:sz="4" w:space="0" w:color="000000"/>
              <w:left w:val="single" w:sz="4" w:space="0" w:color="000000"/>
              <w:bottom w:val="single" w:sz="4" w:space="0" w:color="000000"/>
              <w:right w:val="single" w:sz="4" w:space="0" w:color="000000"/>
            </w:tcBorders>
            <w:vAlign w:val="center"/>
          </w:tcPr>
          <w:p w14:paraId="42A20F81" w14:textId="77777777" w:rsidR="004371D3" w:rsidRPr="009A559C" w:rsidRDefault="004371D3" w:rsidP="004371D3">
            <w:pPr>
              <w:spacing w:after="0"/>
              <w:ind w:firstLine="0"/>
              <w:jc w:val="center"/>
              <w:rPr>
                <w:sz w:val="18"/>
              </w:rPr>
            </w:pPr>
            <w:r w:rsidRPr="009A559C">
              <w:rPr>
                <w:sz w:val="18"/>
              </w:rPr>
              <w:t>nieograniczona</w:t>
            </w:r>
          </w:p>
        </w:tc>
      </w:tr>
      <w:tr w:rsidR="009A559C" w:rsidRPr="009A559C" w14:paraId="2FBA26BF" w14:textId="77777777" w:rsidTr="004371D3">
        <w:trPr>
          <w:cantSplit/>
          <w:trHeight w:val="470"/>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656D3782" w14:textId="77777777" w:rsidR="004371D3" w:rsidRPr="009A559C" w:rsidRDefault="004371D3" w:rsidP="004371D3">
            <w:pPr>
              <w:spacing w:after="0"/>
              <w:ind w:firstLine="0"/>
              <w:jc w:val="left"/>
            </w:pPr>
            <w:r w:rsidRPr="009A559C">
              <w:t>Apteka</w:t>
            </w:r>
          </w:p>
        </w:tc>
        <w:tc>
          <w:tcPr>
            <w:tcW w:w="1418" w:type="dxa"/>
            <w:tcBorders>
              <w:top w:val="single" w:sz="4" w:space="0" w:color="000000"/>
              <w:left w:val="single" w:sz="4" w:space="0" w:color="000000"/>
              <w:bottom w:val="single" w:sz="4" w:space="0" w:color="000000"/>
              <w:right w:val="single" w:sz="4" w:space="0" w:color="000000"/>
            </w:tcBorders>
            <w:vAlign w:val="center"/>
          </w:tcPr>
          <w:p w14:paraId="29F75935"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11261E13" w14:textId="77777777" w:rsidR="004371D3" w:rsidRPr="009A559C" w:rsidRDefault="004371D3" w:rsidP="004371D3">
            <w:pPr>
              <w:spacing w:after="0"/>
              <w:ind w:firstLine="0"/>
              <w:jc w:val="center"/>
              <w:rPr>
                <w:sz w:val="18"/>
              </w:rPr>
            </w:pPr>
            <w:r w:rsidRPr="009A559C">
              <w:rPr>
                <w:sz w:val="18"/>
              </w:rPr>
              <w:t>1 kierownik apteki,</w:t>
            </w:r>
          </w:p>
          <w:p w14:paraId="7E5C6DE1" w14:textId="77777777" w:rsidR="004371D3" w:rsidRPr="009A559C" w:rsidRDefault="004371D3" w:rsidP="004371D3">
            <w:pPr>
              <w:spacing w:after="0"/>
              <w:ind w:firstLine="0"/>
              <w:jc w:val="center"/>
              <w:rPr>
                <w:sz w:val="18"/>
              </w:rPr>
            </w:pPr>
            <w:r w:rsidRPr="009A559C">
              <w:rPr>
                <w:sz w:val="18"/>
              </w:rPr>
              <w:t>5 pracowników apteki</w:t>
            </w:r>
          </w:p>
        </w:tc>
        <w:tc>
          <w:tcPr>
            <w:tcW w:w="1559" w:type="dxa"/>
            <w:tcBorders>
              <w:top w:val="single" w:sz="4" w:space="0" w:color="000000"/>
              <w:left w:val="single" w:sz="4" w:space="0" w:color="000000"/>
              <w:bottom w:val="single" w:sz="4" w:space="0" w:color="000000"/>
              <w:right w:val="single" w:sz="4" w:space="0" w:color="000000"/>
            </w:tcBorders>
            <w:vAlign w:val="center"/>
          </w:tcPr>
          <w:p w14:paraId="3AF04CAC" w14:textId="77777777" w:rsidR="004371D3" w:rsidRPr="009A559C" w:rsidRDefault="004371D3" w:rsidP="004371D3">
            <w:pPr>
              <w:spacing w:after="0"/>
              <w:ind w:firstLine="0"/>
              <w:jc w:val="center"/>
              <w:rPr>
                <w:sz w:val="18"/>
              </w:rPr>
            </w:pPr>
            <w:r w:rsidRPr="009A559C">
              <w:rPr>
                <w:sz w:val="18"/>
              </w:rPr>
              <w:t>6</w:t>
            </w:r>
          </w:p>
        </w:tc>
      </w:tr>
      <w:tr w:rsidR="009A559C" w:rsidRPr="009A559C" w14:paraId="71717CC9" w14:textId="77777777" w:rsidTr="004371D3">
        <w:trPr>
          <w:cantSplit/>
          <w:trHeight w:val="268"/>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136D3313" w14:textId="77777777" w:rsidR="004371D3" w:rsidRPr="009A559C" w:rsidRDefault="004371D3" w:rsidP="004371D3">
            <w:pPr>
              <w:spacing w:after="0"/>
              <w:ind w:firstLine="0"/>
              <w:jc w:val="left"/>
            </w:pPr>
            <w:r w:rsidRPr="009A559C">
              <w:t>Apteczki Oddziałowe</w:t>
            </w:r>
          </w:p>
        </w:tc>
        <w:tc>
          <w:tcPr>
            <w:tcW w:w="1418" w:type="dxa"/>
            <w:tcBorders>
              <w:top w:val="single" w:sz="4" w:space="0" w:color="000000"/>
              <w:left w:val="single" w:sz="4" w:space="0" w:color="000000"/>
              <w:bottom w:val="single" w:sz="4" w:space="0" w:color="000000"/>
              <w:right w:val="single" w:sz="4" w:space="0" w:color="000000"/>
            </w:tcBorders>
            <w:vAlign w:val="center"/>
          </w:tcPr>
          <w:p w14:paraId="5F4D1087"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2A8006D3" w14:textId="77777777" w:rsidR="004371D3" w:rsidRPr="009A559C" w:rsidRDefault="004371D3" w:rsidP="004371D3">
            <w:pPr>
              <w:spacing w:after="0"/>
              <w:ind w:hanging="17"/>
              <w:jc w:val="center"/>
              <w:rPr>
                <w:sz w:val="18"/>
              </w:rPr>
            </w:pPr>
            <w:r w:rsidRPr="009A559C">
              <w:rPr>
                <w:sz w:val="18"/>
              </w:rPr>
              <w:t>28 pielęgniarek</w:t>
            </w:r>
          </w:p>
        </w:tc>
        <w:tc>
          <w:tcPr>
            <w:tcW w:w="1559" w:type="dxa"/>
            <w:tcBorders>
              <w:top w:val="single" w:sz="4" w:space="0" w:color="000000"/>
              <w:left w:val="single" w:sz="4" w:space="0" w:color="000000"/>
              <w:bottom w:val="single" w:sz="4" w:space="0" w:color="000000"/>
              <w:right w:val="single" w:sz="4" w:space="0" w:color="000000"/>
            </w:tcBorders>
            <w:vAlign w:val="center"/>
          </w:tcPr>
          <w:p w14:paraId="0C92A931" w14:textId="77777777" w:rsidR="004371D3" w:rsidRPr="009A559C" w:rsidRDefault="004371D3" w:rsidP="004371D3">
            <w:pPr>
              <w:spacing w:after="0"/>
              <w:ind w:hanging="17"/>
              <w:jc w:val="center"/>
              <w:rPr>
                <w:sz w:val="18"/>
              </w:rPr>
            </w:pPr>
          </w:p>
        </w:tc>
      </w:tr>
      <w:tr w:rsidR="009A559C" w:rsidRPr="009A559C" w14:paraId="6C0A1D09"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29CD2FDE" w14:textId="77777777" w:rsidR="004371D3" w:rsidRPr="009A559C" w:rsidRDefault="004371D3" w:rsidP="004371D3">
            <w:pPr>
              <w:spacing w:after="0"/>
              <w:ind w:firstLine="0"/>
              <w:jc w:val="left"/>
            </w:pPr>
            <w:r w:rsidRPr="009A559C">
              <w:t>Obchód</w:t>
            </w:r>
          </w:p>
        </w:tc>
        <w:tc>
          <w:tcPr>
            <w:tcW w:w="1418" w:type="dxa"/>
            <w:tcBorders>
              <w:top w:val="single" w:sz="4" w:space="0" w:color="000000"/>
              <w:left w:val="single" w:sz="4" w:space="0" w:color="000000"/>
              <w:bottom w:val="single" w:sz="4" w:space="0" w:color="000000"/>
              <w:right w:val="single" w:sz="4" w:space="0" w:color="000000"/>
            </w:tcBorders>
            <w:vAlign w:val="center"/>
          </w:tcPr>
          <w:p w14:paraId="3FB23370"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326C16B8" w14:textId="77777777" w:rsidR="004371D3" w:rsidRPr="009A559C" w:rsidRDefault="004371D3" w:rsidP="004371D3">
            <w:pPr>
              <w:spacing w:after="0"/>
              <w:ind w:hanging="17"/>
              <w:jc w:val="center"/>
              <w:rPr>
                <w:sz w:val="18"/>
                <w:highlight w:val="yellow"/>
              </w:rPr>
            </w:pPr>
            <w:r w:rsidRPr="009A559C">
              <w:rPr>
                <w:sz w:val="18"/>
              </w:rPr>
              <w:t>28 pielęgniarek,</w:t>
            </w:r>
          </w:p>
          <w:p w14:paraId="77B0722C" w14:textId="77777777" w:rsidR="004371D3" w:rsidRPr="009A559C" w:rsidRDefault="004371D3" w:rsidP="004371D3">
            <w:pPr>
              <w:spacing w:after="0"/>
              <w:ind w:hanging="17"/>
              <w:jc w:val="center"/>
              <w:rPr>
                <w:sz w:val="18"/>
              </w:rPr>
            </w:pPr>
            <w:r w:rsidRPr="009A559C">
              <w:rPr>
                <w:sz w:val="18"/>
              </w:rPr>
              <w:t>4 położne,</w:t>
            </w:r>
          </w:p>
          <w:p w14:paraId="47190050" w14:textId="77777777" w:rsidR="004371D3" w:rsidRPr="009A559C" w:rsidRDefault="004371D3" w:rsidP="004371D3">
            <w:pPr>
              <w:spacing w:after="0"/>
              <w:ind w:hanging="17"/>
              <w:jc w:val="center"/>
              <w:rPr>
                <w:sz w:val="18"/>
              </w:rPr>
            </w:pPr>
            <w:r w:rsidRPr="009A559C">
              <w:rPr>
                <w:sz w:val="18"/>
              </w:rPr>
              <w:t>60 lekarzy</w:t>
            </w:r>
          </w:p>
        </w:tc>
        <w:tc>
          <w:tcPr>
            <w:tcW w:w="1559" w:type="dxa"/>
            <w:tcBorders>
              <w:top w:val="single" w:sz="4" w:space="0" w:color="000000"/>
              <w:left w:val="single" w:sz="4" w:space="0" w:color="000000"/>
              <w:bottom w:val="single" w:sz="4" w:space="0" w:color="000000"/>
              <w:right w:val="single" w:sz="4" w:space="0" w:color="000000"/>
            </w:tcBorders>
            <w:vAlign w:val="center"/>
          </w:tcPr>
          <w:p w14:paraId="252DE07F"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4E41687A"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5B08C540" w14:textId="77777777" w:rsidR="004371D3" w:rsidRPr="009A559C" w:rsidRDefault="004371D3" w:rsidP="004371D3">
            <w:pPr>
              <w:spacing w:after="0"/>
              <w:ind w:firstLine="0"/>
              <w:jc w:val="left"/>
            </w:pPr>
            <w:r w:rsidRPr="009A559C">
              <w:t>Elektroniczna Dokumentacja Medyczna</w:t>
            </w:r>
          </w:p>
        </w:tc>
        <w:tc>
          <w:tcPr>
            <w:tcW w:w="1418" w:type="dxa"/>
            <w:tcBorders>
              <w:top w:val="single" w:sz="4" w:space="0" w:color="000000"/>
              <w:left w:val="single" w:sz="4" w:space="0" w:color="000000"/>
              <w:bottom w:val="single" w:sz="4" w:space="0" w:color="000000"/>
              <w:right w:val="single" w:sz="4" w:space="0" w:color="000000"/>
            </w:tcBorders>
            <w:vAlign w:val="center"/>
          </w:tcPr>
          <w:p w14:paraId="7A840023"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35064164" w14:textId="77777777" w:rsidR="004371D3" w:rsidRPr="009A559C" w:rsidRDefault="004371D3" w:rsidP="004371D3">
            <w:pPr>
              <w:spacing w:after="0"/>
              <w:ind w:firstLine="0"/>
              <w:jc w:val="center"/>
              <w:rPr>
                <w:sz w:val="18"/>
              </w:rPr>
            </w:pPr>
            <w:r w:rsidRPr="009A559C">
              <w:rPr>
                <w:sz w:val="18"/>
              </w:rPr>
              <w:t>140 pielęgniarek,</w:t>
            </w:r>
          </w:p>
          <w:p w14:paraId="4C076AC6" w14:textId="77777777" w:rsidR="004371D3" w:rsidRPr="009A559C" w:rsidRDefault="004371D3" w:rsidP="004371D3">
            <w:pPr>
              <w:spacing w:after="0"/>
              <w:ind w:firstLine="0"/>
              <w:jc w:val="center"/>
              <w:rPr>
                <w:sz w:val="18"/>
              </w:rPr>
            </w:pPr>
            <w:r w:rsidRPr="009A559C">
              <w:rPr>
                <w:sz w:val="18"/>
              </w:rPr>
              <w:t>13 położnych,</w:t>
            </w:r>
          </w:p>
          <w:p w14:paraId="539818C7" w14:textId="77777777" w:rsidR="004371D3" w:rsidRPr="009A559C" w:rsidRDefault="004371D3" w:rsidP="004371D3">
            <w:pPr>
              <w:spacing w:after="0"/>
              <w:ind w:firstLine="0"/>
              <w:jc w:val="center"/>
              <w:rPr>
                <w:sz w:val="18"/>
              </w:rPr>
            </w:pPr>
            <w:r w:rsidRPr="009A559C">
              <w:rPr>
                <w:sz w:val="18"/>
              </w:rPr>
              <w:t>90 lekarzy,</w:t>
            </w:r>
          </w:p>
          <w:p w14:paraId="0CFB64E2" w14:textId="77777777" w:rsidR="004371D3" w:rsidRPr="009A559C" w:rsidRDefault="004371D3" w:rsidP="004371D3">
            <w:pPr>
              <w:spacing w:after="0"/>
              <w:ind w:hanging="17"/>
              <w:jc w:val="center"/>
              <w:rPr>
                <w:sz w:val="18"/>
              </w:rPr>
            </w:pPr>
            <w:r w:rsidRPr="009A559C">
              <w:rPr>
                <w:sz w:val="18"/>
              </w:rPr>
              <w:t>12 sekretarek medycznych</w:t>
            </w:r>
          </w:p>
        </w:tc>
        <w:tc>
          <w:tcPr>
            <w:tcW w:w="1559" w:type="dxa"/>
            <w:tcBorders>
              <w:top w:val="single" w:sz="4" w:space="0" w:color="000000"/>
              <w:left w:val="single" w:sz="4" w:space="0" w:color="000000"/>
              <w:bottom w:val="single" w:sz="4" w:space="0" w:color="000000"/>
              <w:right w:val="single" w:sz="4" w:space="0" w:color="000000"/>
            </w:tcBorders>
            <w:vAlign w:val="center"/>
          </w:tcPr>
          <w:p w14:paraId="2359FCBB" w14:textId="77777777" w:rsidR="004371D3" w:rsidRPr="009A559C" w:rsidRDefault="004371D3" w:rsidP="004371D3">
            <w:pPr>
              <w:spacing w:after="0"/>
              <w:ind w:firstLine="0"/>
              <w:jc w:val="center"/>
              <w:rPr>
                <w:sz w:val="18"/>
              </w:rPr>
            </w:pPr>
            <w:r w:rsidRPr="009A559C">
              <w:rPr>
                <w:sz w:val="18"/>
              </w:rPr>
              <w:t>nie dotyczy</w:t>
            </w:r>
          </w:p>
        </w:tc>
      </w:tr>
      <w:tr w:rsidR="009A559C" w:rsidRPr="009A559C" w14:paraId="161467CA"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3E51E24B" w14:textId="77777777" w:rsidR="004371D3" w:rsidRPr="009A559C" w:rsidRDefault="004371D3" w:rsidP="004371D3">
            <w:pPr>
              <w:spacing w:after="0"/>
              <w:ind w:firstLine="0"/>
              <w:jc w:val="left"/>
            </w:pPr>
            <w:r w:rsidRPr="009A559C">
              <w:t>Przychodnia (Rejestracja, Gabinet, Statystyka, Rozliczenie z NFZ)</w:t>
            </w:r>
          </w:p>
        </w:tc>
        <w:tc>
          <w:tcPr>
            <w:tcW w:w="1418" w:type="dxa"/>
            <w:tcBorders>
              <w:top w:val="single" w:sz="4" w:space="0" w:color="000000"/>
              <w:left w:val="single" w:sz="4" w:space="0" w:color="000000"/>
              <w:bottom w:val="single" w:sz="4" w:space="0" w:color="000000"/>
              <w:right w:val="single" w:sz="4" w:space="0" w:color="000000"/>
            </w:tcBorders>
            <w:vAlign w:val="center"/>
          </w:tcPr>
          <w:p w14:paraId="66632625"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04BB3D8D" w14:textId="77777777" w:rsidR="004371D3" w:rsidRPr="009A559C" w:rsidRDefault="004371D3" w:rsidP="004371D3">
            <w:pPr>
              <w:spacing w:after="0"/>
              <w:ind w:firstLine="0"/>
              <w:jc w:val="center"/>
              <w:rPr>
                <w:sz w:val="18"/>
              </w:rPr>
            </w:pPr>
            <w:r w:rsidRPr="009A559C">
              <w:rPr>
                <w:sz w:val="18"/>
              </w:rPr>
              <w:t>8 pielęgniarek, 10 lekarzy,</w:t>
            </w:r>
          </w:p>
          <w:p w14:paraId="1E34F11D" w14:textId="77777777" w:rsidR="004371D3" w:rsidRPr="009A559C" w:rsidRDefault="004371D3" w:rsidP="004371D3">
            <w:pPr>
              <w:spacing w:after="0"/>
              <w:ind w:firstLine="0"/>
              <w:jc w:val="center"/>
              <w:rPr>
                <w:sz w:val="18"/>
              </w:rPr>
            </w:pPr>
            <w:r w:rsidRPr="009A559C">
              <w:rPr>
                <w:sz w:val="18"/>
              </w:rPr>
              <w:t>3 rejestratorki</w:t>
            </w:r>
          </w:p>
        </w:tc>
        <w:tc>
          <w:tcPr>
            <w:tcW w:w="1559" w:type="dxa"/>
            <w:tcBorders>
              <w:top w:val="single" w:sz="4" w:space="0" w:color="000000"/>
              <w:left w:val="single" w:sz="4" w:space="0" w:color="000000"/>
              <w:bottom w:val="single" w:sz="4" w:space="0" w:color="000000"/>
              <w:right w:val="single" w:sz="4" w:space="0" w:color="000000"/>
            </w:tcBorders>
            <w:vAlign w:val="center"/>
          </w:tcPr>
          <w:p w14:paraId="7012A36C" w14:textId="77777777" w:rsidR="004371D3" w:rsidRPr="009A559C" w:rsidRDefault="004371D3" w:rsidP="004371D3">
            <w:pPr>
              <w:spacing w:after="0"/>
              <w:ind w:firstLine="0"/>
              <w:jc w:val="center"/>
              <w:rPr>
                <w:sz w:val="18"/>
              </w:rPr>
            </w:pPr>
            <w:r w:rsidRPr="009A559C">
              <w:rPr>
                <w:sz w:val="18"/>
              </w:rPr>
              <w:t>nieograniczona</w:t>
            </w:r>
          </w:p>
        </w:tc>
      </w:tr>
      <w:tr w:rsidR="009A559C" w:rsidRPr="009A559C" w14:paraId="4F17CEDE"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27DE661C" w14:textId="77777777" w:rsidR="004371D3" w:rsidRPr="009A559C" w:rsidRDefault="004371D3" w:rsidP="004371D3">
            <w:pPr>
              <w:spacing w:after="0"/>
              <w:ind w:firstLine="0"/>
              <w:jc w:val="left"/>
            </w:pPr>
            <w:r w:rsidRPr="009A559C">
              <w:t>Pracownia Diagnostyczna</w:t>
            </w:r>
          </w:p>
        </w:tc>
        <w:tc>
          <w:tcPr>
            <w:tcW w:w="1418" w:type="dxa"/>
            <w:tcBorders>
              <w:top w:val="single" w:sz="4" w:space="0" w:color="000000"/>
              <w:left w:val="single" w:sz="4" w:space="0" w:color="000000"/>
              <w:bottom w:val="single" w:sz="4" w:space="0" w:color="000000"/>
              <w:right w:val="single" w:sz="4" w:space="0" w:color="000000"/>
            </w:tcBorders>
            <w:vAlign w:val="center"/>
          </w:tcPr>
          <w:p w14:paraId="19FFFCB7"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0C8EC955" w14:textId="77777777" w:rsidR="004371D3" w:rsidRPr="009A559C" w:rsidRDefault="004371D3" w:rsidP="004371D3">
            <w:pPr>
              <w:spacing w:after="0"/>
              <w:ind w:hanging="17"/>
              <w:jc w:val="center"/>
              <w:rPr>
                <w:sz w:val="18"/>
                <w:highlight w:val="yellow"/>
              </w:rPr>
            </w:pPr>
            <w:r w:rsidRPr="009A559C">
              <w:rPr>
                <w:sz w:val="18"/>
              </w:rPr>
              <w:t>5 techników,</w:t>
            </w:r>
          </w:p>
          <w:p w14:paraId="5CCE74FB" w14:textId="77777777" w:rsidR="004371D3" w:rsidRPr="009A559C" w:rsidRDefault="004371D3" w:rsidP="004371D3">
            <w:pPr>
              <w:spacing w:after="0"/>
              <w:ind w:hanging="17"/>
              <w:jc w:val="center"/>
              <w:rPr>
                <w:sz w:val="18"/>
              </w:rPr>
            </w:pPr>
            <w:r w:rsidRPr="009A559C">
              <w:rPr>
                <w:sz w:val="18"/>
              </w:rPr>
              <w:t>3 lekarzy</w:t>
            </w:r>
          </w:p>
        </w:tc>
        <w:tc>
          <w:tcPr>
            <w:tcW w:w="1559" w:type="dxa"/>
            <w:tcBorders>
              <w:top w:val="single" w:sz="4" w:space="0" w:color="000000"/>
              <w:left w:val="single" w:sz="4" w:space="0" w:color="000000"/>
              <w:bottom w:val="single" w:sz="4" w:space="0" w:color="000000"/>
              <w:right w:val="single" w:sz="4" w:space="0" w:color="000000"/>
            </w:tcBorders>
            <w:vAlign w:val="center"/>
          </w:tcPr>
          <w:p w14:paraId="776A9660" w14:textId="77777777" w:rsidR="004371D3" w:rsidRPr="009A559C" w:rsidRDefault="004371D3" w:rsidP="004371D3">
            <w:pPr>
              <w:spacing w:after="0"/>
              <w:ind w:hanging="17"/>
              <w:jc w:val="center"/>
              <w:rPr>
                <w:sz w:val="18"/>
              </w:rPr>
            </w:pPr>
            <w:r w:rsidRPr="009A559C">
              <w:rPr>
                <w:sz w:val="18"/>
              </w:rPr>
              <w:t>10</w:t>
            </w:r>
          </w:p>
        </w:tc>
      </w:tr>
      <w:tr w:rsidR="009A559C" w:rsidRPr="009A559C" w14:paraId="56B9DDAA"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5F680D5D" w14:textId="77777777" w:rsidR="004371D3" w:rsidRPr="009A559C" w:rsidRDefault="004371D3" w:rsidP="004371D3">
            <w:pPr>
              <w:spacing w:after="0"/>
              <w:ind w:firstLine="0"/>
              <w:jc w:val="left"/>
            </w:pPr>
            <w:r w:rsidRPr="009A559C">
              <w:t>Blok Operacyjny / Blok Porodowy</w:t>
            </w:r>
          </w:p>
        </w:tc>
        <w:tc>
          <w:tcPr>
            <w:tcW w:w="1418" w:type="dxa"/>
            <w:tcBorders>
              <w:top w:val="single" w:sz="4" w:space="0" w:color="000000"/>
              <w:left w:val="single" w:sz="4" w:space="0" w:color="000000"/>
              <w:bottom w:val="single" w:sz="4" w:space="0" w:color="000000"/>
              <w:right w:val="single" w:sz="4" w:space="0" w:color="000000"/>
            </w:tcBorders>
            <w:vAlign w:val="center"/>
          </w:tcPr>
          <w:p w14:paraId="35D58626"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5B881FB8" w14:textId="77777777" w:rsidR="004371D3" w:rsidRPr="009A559C" w:rsidRDefault="004371D3" w:rsidP="004371D3">
            <w:pPr>
              <w:spacing w:after="0"/>
              <w:ind w:hanging="17"/>
              <w:jc w:val="center"/>
              <w:rPr>
                <w:sz w:val="18"/>
                <w:highlight w:val="yellow"/>
              </w:rPr>
            </w:pPr>
            <w:r w:rsidRPr="009A559C">
              <w:rPr>
                <w:sz w:val="18"/>
              </w:rPr>
              <w:t>25 pielęgniarek,</w:t>
            </w:r>
          </w:p>
          <w:p w14:paraId="1035AD5D" w14:textId="77777777" w:rsidR="004371D3" w:rsidRPr="009A559C" w:rsidRDefault="004371D3" w:rsidP="004371D3">
            <w:pPr>
              <w:spacing w:after="0"/>
              <w:ind w:hanging="17"/>
              <w:jc w:val="center"/>
              <w:rPr>
                <w:sz w:val="18"/>
              </w:rPr>
            </w:pPr>
            <w:r w:rsidRPr="009A559C">
              <w:rPr>
                <w:sz w:val="18"/>
              </w:rPr>
              <w:t>30 lekarzy</w:t>
            </w:r>
          </w:p>
        </w:tc>
        <w:tc>
          <w:tcPr>
            <w:tcW w:w="1559" w:type="dxa"/>
            <w:tcBorders>
              <w:top w:val="single" w:sz="4" w:space="0" w:color="000000"/>
              <w:left w:val="single" w:sz="4" w:space="0" w:color="000000"/>
              <w:bottom w:val="single" w:sz="4" w:space="0" w:color="000000"/>
              <w:right w:val="single" w:sz="4" w:space="0" w:color="000000"/>
            </w:tcBorders>
            <w:vAlign w:val="center"/>
          </w:tcPr>
          <w:p w14:paraId="76488241"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146A55E3"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3379ABE2" w14:textId="77777777" w:rsidR="004371D3" w:rsidRPr="009A559C" w:rsidRDefault="004371D3" w:rsidP="004371D3">
            <w:pPr>
              <w:spacing w:after="0"/>
              <w:ind w:firstLine="0"/>
              <w:jc w:val="left"/>
            </w:pPr>
            <w:r w:rsidRPr="009A559C">
              <w:t>Rehabilitacja</w:t>
            </w:r>
          </w:p>
        </w:tc>
        <w:tc>
          <w:tcPr>
            <w:tcW w:w="1418" w:type="dxa"/>
            <w:tcBorders>
              <w:top w:val="single" w:sz="4" w:space="0" w:color="000000"/>
              <w:left w:val="single" w:sz="4" w:space="0" w:color="000000"/>
              <w:bottom w:val="single" w:sz="4" w:space="0" w:color="000000"/>
              <w:right w:val="single" w:sz="4" w:space="0" w:color="000000"/>
            </w:tcBorders>
            <w:vAlign w:val="center"/>
          </w:tcPr>
          <w:p w14:paraId="5DC3D0DF"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3C30D7B3" w14:textId="77777777" w:rsidR="004371D3" w:rsidRPr="009A559C" w:rsidRDefault="004371D3" w:rsidP="004371D3">
            <w:pPr>
              <w:spacing w:after="0"/>
              <w:ind w:hanging="17"/>
              <w:jc w:val="center"/>
              <w:rPr>
                <w:sz w:val="18"/>
              </w:rPr>
            </w:pPr>
            <w:r w:rsidRPr="009A559C">
              <w:rPr>
                <w:sz w:val="18"/>
              </w:rPr>
              <w:t>4</w:t>
            </w:r>
          </w:p>
        </w:tc>
        <w:tc>
          <w:tcPr>
            <w:tcW w:w="1559" w:type="dxa"/>
            <w:tcBorders>
              <w:top w:val="single" w:sz="4" w:space="0" w:color="000000"/>
              <w:left w:val="single" w:sz="4" w:space="0" w:color="000000"/>
              <w:bottom w:val="single" w:sz="4" w:space="0" w:color="000000"/>
              <w:right w:val="single" w:sz="4" w:space="0" w:color="000000"/>
            </w:tcBorders>
            <w:vAlign w:val="center"/>
          </w:tcPr>
          <w:p w14:paraId="38CFBBF4"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56F4945E"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4E6D9B90" w14:textId="77777777" w:rsidR="004371D3" w:rsidRPr="009A559C" w:rsidRDefault="004371D3" w:rsidP="004371D3">
            <w:pPr>
              <w:spacing w:after="0"/>
              <w:ind w:firstLine="0"/>
              <w:jc w:val="left"/>
            </w:pPr>
            <w:r w:rsidRPr="009A559C">
              <w:t>Laboratorium Analityczne / Mikrobiologiczne</w:t>
            </w:r>
          </w:p>
        </w:tc>
        <w:tc>
          <w:tcPr>
            <w:tcW w:w="1418" w:type="dxa"/>
            <w:tcBorders>
              <w:top w:val="single" w:sz="4" w:space="0" w:color="000000"/>
              <w:left w:val="single" w:sz="4" w:space="0" w:color="000000"/>
              <w:bottom w:val="single" w:sz="4" w:space="0" w:color="000000"/>
              <w:right w:val="single" w:sz="4" w:space="0" w:color="000000"/>
            </w:tcBorders>
            <w:vAlign w:val="center"/>
          </w:tcPr>
          <w:p w14:paraId="5DF5C2B2"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383B0945" w14:textId="77777777" w:rsidR="004371D3" w:rsidRPr="009A559C" w:rsidRDefault="004371D3" w:rsidP="004371D3">
            <w:pPr>
              <w:spacing w:after="0"/>
              <w:ind w:hanging="17"/>
              <w:jc w:val="center"/>
              <w:rPr>
                <w:sz w:val="18"/>
              </w:rPr>
            </w:pPr>
            <w:r w:rsidRPr="009A559C">
              <w:rPr>
                <w:sz w:val="18"/>
              </w:rPr>
              <w:t>4</w:t>
            </w:r>
          </w:p>
        </w:tc>
        <w:tc>
          <w:tcPr>
            <w:tcW w:w="1559" w:type="dxa"/>
            <w:tcBorders>
              <w:top w:val="single" w:sz="4" w:space="0" w:color="000000"/>
              <w:left w:val="single" w:sz="4" w:space="0" w:color="000000"/>
              <w:bottom w:val="single" w:sz="4" w:space="0" w:color="000000"/>
              <w:right w:val="single" w:sz="4" w:space="0" w:color="000000"/>
            </w:tcBorders>
            <w:vAlign w:val="center"/>
          </w:tcPr>
          <w:p w14:paraId="4BDF7767"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63990F24"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7FECADD7" w14:textId="77777777" w:rsidR="004371D3" w:rsidRPr="009A559C" w:rsidRDefault="004371D3" w:rsidP="004371D3">
            <w:pPr>
              <w:spacing w:after="0"/>
              <w:ind w:firstLine="0"/>
              <w:jc w:val="left"/>
            </w:pPr>
            <w:r w:rsidRPr="009A559C">
              <w:t>Laboratorium – Punkt Pobrań</w:t>
            </w:r>
          </w:p>
        </w:tc>
        <w:tc>
          <w:tcPr>
            <w:tcW w:w="1418" w:type="dxa"/>
            <w:tcBorders>
              <w:top w:val="single" w:sz="4" w:space="0" w:color="000000"/>
              <w:left w:val="single" w:sz="4" w:space="0" w:color="000000"/>
              <w:bottom w:val="single" w:sz="4" w:space="0" w:color="000000"/>
              <w:right w:val="single" w:sz="4" w:space="0" w:color="000000"/>
            </w:tcBorders>
            <w:vAlign w:val="center"/>
          </w:tcPr>
          <w:p w14:paraId="35D60D30"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6FC4BC7B" w14:textId="77777777" w:rsidR="004371D3" w:rsidRPr="009A559C" w:rsidRDefault="004371D3" w:rsidP="004371D3">
            <w:pPr>
              <w:spacing w:after="0"/>
              <w:ind w:hanging="17"/>
              <w:jc w:val="center"/>
              <w:rPr>
                <w:sz w:val="18"/>
              </w:rPr>
            </w:pPr>
            <w:r w:rsidRPr="009A559C">
              <w:rPr>
                <w:sz w:val="18"/>
              </w:rPr>
              <w:t>5</w:t>
            </w:r>
          </w:p>
        </w:tc>
        <w:tc>
          <w:tcPr>
            <w:tcW w:w="1559" w:type="dxa"/>
            <w:tcBorders>
              <w:top w:val="single" w:sz="4" w:space="0" w:color="000000"/>
              <w:left w:val="single" w:sz="4" w:space="0" w:color="000000"/>
              <w:bottom w:val="single" w:sz="4" w:space="0" w:color="000000"/>
              <w:right w:val="single" w:sz="4" w:space="0" w:color="000000"/>
            </w:tcBorders>
            <w:vAlign w:val="center"/>
          </w:tcPr>
          <w:p w14:paraId="697FB6EA"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089DD844"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01E6B3A5" w14:textId="77777777" w:rsidR="004371D3" w:rsidRPr="009A559C" w:rsidRDefault="004371D3" w:rsidP="004371D3">
            <w:pPr>
              <w:spacing w:after="0"/>
              <w:ind w:firstLine="0"/>
              <w:jc w:val="left"/>
            </w:pPr>
            <w:r w:rsidRPr="009A559C">
              <w:t>Zlecenia (Podania Leków, Badań Laboratoryjnych)</w:t>
            </w:r>
          </w:p>
        </w:tc>
        <w:tc>
          <w:tcPr>
            <w:tcW w:w="1418" w:type="dxa"/>
            <w:tcBorders>
              <w:top w:val="single" w:sz="4" w:space="0" w:color="000000"/>
              <w:left w:val="single" w:sz="4" w:space="0" w:color="000000"/>
              <w:bottom w:val="single" w:sz="4" w:space="0" w:color="000000"/>
              <w:right w:val="single" w:sz="4" w:space="0" w:color="000000"/>
            </w:tcBorders>
            <w:vAlign w:val="center"/>
          </w:tcPr>
          <w:p w14:paraId="0A867312"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62F940DF" w14:textId="77777777" w:rsidR="004371D3" w:rsidRPr="009A559C" w:rsidRDefault="004371D3" w:rsidP="004371D3">
            <w:pPr>
              <w:spacing w:after="0"/>
              <w:ind w:hanging="17"/>
              <w:jc w:val="center"/>
              <w:rPr>
                <w:sz w:val="18"/>
              </w:rPr>
            </w:pPr>
            <w:r w:rsidRPr="009A559C">
              <w:rPr>
                <w:sz w:val="18"/>
              </w:rPr>
              <w:t>140 pielęgniarek,</w:t>
            </w:r>
          </w:p>
          <w:p w14:paraId="0F3A98DA" w14:textId="77777777" w:rsidR="004371D3" w:rsidRPr="009A559C" w:rsidRDefault="004371D3" w:rsidP="004371D3">
            <w:pPr>
              <w:spacing w:after="0"/>
              <w:ind w:hanging="17"/>
              <w:jc w:val="center"/>
              <w:rPr>
                <w:sz w:val="18"/>
              </w:rPr>
            </w:pPr>
            <w:r w:rsidRPr="009A559C">
              <w:rPr>
                <w:sz w:val="18"/>
              </w:rPr>
              <w:t>13 położnych,</w:t>
            </w:r>
          </w:p>
          <w:p w14:paraId="56069253" w14:textId="77777777" w:rsidR="004371D3" w:rsidRPr="009A559C" w:rsidRDefault="004371D3" w:rsidP="004371D3">
            <w:pPr>
              <w:spacing w:after="0"/>
              <w:ind w:hanging="17"/>
              <w:jc w:val="center"/>
              <w:rPr>
                <w:sz w:val="18"/>
              </w:rPr>
            </w:pPr>
            <w:r w:rsidRPr="009A559C">
              <w:rPr>
                <w:sz w:val="18"/>
              </w:rPr>
              <w:t>90 lekarzy</w:t>
            </w:r>
          </w:p>
        </w:tc>
        <w:tc>
          <w:tcPr>
            <w:tcW w:w="1559" w:type="dxa"/>
            <w:tcBorders>
              <w:top w:val="single" w:sz="4" w:space="0" w:color="000000"/>
              <w:left w:val="single" w:sz="4" w:space="0" w:color="000000"/>
              <w:bottom w:val="single" w:sz="4" w:space="0" w:color="000000"/>
              <w:right w:val="single" w:sz="4" w:space="0" w:color="000000"/>
            </w:tcBorders>
            <w:vAlign w:val="center"/>
          </w:tcPr>
          <w:p w14:paraId="55285DA8"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48109652"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2A7E6133" w14:textId="77777777" w:rsidR="004371D3" w:rsidRPr="009A559C" w:rsidRDefault="004371D3" w:rsidP="004371D3">
            <w:pPr>
              <w:spacing w:after="0"/>
              <w:ind w:firstLine="0"/>
              <w:jc w:val="left"/>
            </w:pPr>
            <w:r w:rsidRPr="009A559C">
              <w:t xml:space="preserve">Zakażenia Szpitalne </w:t>
            </w:r>
          </w:p>
        </w:tc>
        <w:tc>
          <w:tcPr>
            <w:tcW w:w="1418" w:type="dxa"/>
            <w:tcBorders>
              <w:top w:val="single" w:sz="4" w:space="0" w:color="000000"/>
              <w:left w:val="single" w:sz="4" w:space="0" w:color="000000"/>
              <w:bottom w:val="single" w:sz="4" w:space="0" w:color="000000"/>
              <w:right w:val="single" w:sz="4" w:space="0" w:color="000000"/>
            </w:tcBorders>
            <w:vAlign w:val="center"/>
          </w:tcPr>
          <w:p w14:paraId="4D63B9B8"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05D899AB" w14:textId="77777777" w:rsidR="004371D3" w:rsidRPr="009A559C" w:rsidRDefault="004371D3" w:rsidP="004371D3">
            <w:pPr>
              <w:spacing w:after="0"/>
              <w:ind w:hanging="17"/>
              <w:jc w:val="center"/>
              <w:rPr>
                <w:sz w:val="18"/>
              </w:rPr>
            </w:pPr>
            <w:r w:rsidRPr="009A559C">
              <w:rPr>
                <w:sz w:val="18"/>
              </w:rPr>
              <w:t>140 pielęgniarek,</w:t>
            </w:r>
          </w:p>
          <w:p w14:paraId="618BF615" w14:textId="77777777" w:rsidR="004371D3" w:rsidRPr="009A559C" w:rsidRDefault="004371D3" w:rsidP="004371D3">
            <w:pPr>
              <w:spacing w:after="0"/>
              <w:ind w:hanging="17"/>
              <w:jc w:val="center"/>
              <w:rPr>
                <w:sz w:val="18"/>
              </w:rPr>
            </w:pPr>
            <w:r w:rsidRPr="009A559C">
              <w:rPr>
                <w:sz w:val="18"/>
              </w:rPr>
              <w:t>1 pielęgniarka epidemiologiczna</w:t>
            </w:r>
          </w:p>
        </w:tc>
        <w:tc>
          <w:tcPr>
            <w:tcW w:w="1559" w:type="dxa"/>
            <w:tcBorders>
              <w:top w:val="single" w:sz="4" w:space="0" w:color="000000"/>
              <w:left w:val="single" w:sz="4" w:space="0" w:color="000000"/>
              <w:bottom w:val="single" w:sz="4" w:space="0" w:color="000000"/>
              <w:right w:val="single" w:sz="4" w:space="0" w:color="000000"/>
            </w:tcBorders>
            <w:vAlign w:val="center"/>
          </w:tcPr>
          <w:p w14:paraId="516C6FF9"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1BBCCEDC"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3F63B316" w14:textId="77777777" w:rsidR="004371D3" w:rsidRPr="009A559C" w:rsidRDefault="004371D3" w:rsidP="004371D3">
            <w:pPr>
              <w:spacing w:after="0"/>
              <w:ind w:firstLine="0"/>
              <w:jc w:val="left"/>
            </w:pPr>
            <w:r w:rsidRPr="009A559C">
              <w:t>Bank Krwi</w:t>
            </w:r>
          </w:p>
        </w:tc>
        <w:tc>
          <w:tcPr>
            <w:tcW w:w="1418" w:type="dxa"/>
            <w:tcBorders>
              <w:top w:val="single" w:sz="4" w:space="0" w:color="000000"/>
              <w:left w:val="single" w:sz="4" w:space="0" w:color="000000"/>
              <w:bottom w:val="single" w:sz="4" w:space="0" w:color="000000"/>
              <w:right w:val="single" w:sz="4" w:space="0" w:color="000000"/>
            </w:tcBorders>
            <w:vAlign w:val="center"/>
          </w:tcPr>
          <w:p w14:paraId="6EDA3106"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4397B1CF" w14:textId="77777777" w:rsidR="004371D3" w:rsidRPr="009A559C" w:rsidRDefault="004371D3" w:rsidP="004371D3">
            <w:pPr>
              <w:spacing w:after="0"/>
              <w:ind w:hanging="17"/>
              <w:jc w:val="center"/>
              <w:rPr>
                <w:sz w:val="18"/>
              </w:rPr>
            </w:pPr>
            <w:r w:rsidRPr="009A559C">
              <w:rPr>
                <w:sz w:val="18"/>
              </w:rPr>
              <w:t>2</w:t>
            </w:r>
          </w:p>
        </w:tc>
        <w:tc>
          <w:tcPr>
            <w:tcW w:w="1559" w:type="dxa"/>
            <w:tcBorders>
              <w:top w:val="single" w:sz="4" w:space="0" w:color="000000"/>
              <w:left w:val="single" w:sz="4" w:space="0" w:color="000000"/>
              <w:bottom w:val="single" w:sz="4" w:space="0" w:color="000000"/>
              <w:right w:val="single" w:sz="4" w:space="0" w:color="000000"/>
            </w:tcBorders>
            <w:vAlign w:val="center"/>
          </w:tcPr>
          <w:p w14:paraId="2D8D2B24" w14:textId="77777777" w:rsidR="004371D3" w:rsidRPr="009A559C" w:rsidRDefault="004371D3" w:rsidP="004371D3">
            <w:pPr>
              <w:spacing w:after="0"/>
              <w:ind w:hanging="17"/>
              <w:jc w:val="center"/>
              <w:rPr>
                <w:sz w:val="18"/>
              </w:rPr>
            </w:pPr>
            <w:r w:rsidRPr="009A559C">
              <w:rPr>
                <w:sz w:val="18"/>
              </w:rPr>
              <w:t>nieograniczona</w:t>
            </w:r>
          </w:p>
        </w:tc>
      </w:tr>
      <w:tr w:rsidR="009A559C" w:rsidRPr="009A559C" w14:paraId="415FC526"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35588C0A" w14:textId="77777777" w:rsidR="004371D3" w:rsidRPr="009A559C" w:rsidRDefault="004371D3" w:rsidP="004371D3">
            <w:pPr>
              <w:spacing w:after="0"/>
              <w:ind w:firstLine="0"/>
              <w:jc w:val="left"/>
            </w:pPr>
            <w:r w:rsidRPr="009A559C">
              <w:lastRenderedPageBreak/>
              <w:t>Zarządzania Bieżących Informacji (ZBI)</w:t>
            </w:r>
          </w:p>
        </w:tc>
        <w:tc>
          <w:tcPr>
            <w:tcW w:w="1418" w:type="dxa"/>
            <w:tcBorders>
              <w:top w:val="single" w:sz="4" w:space="0" w:color="000000"/>
              <w:left w:val="single" w:sz="4" w:space="0" w:color="000000"/>
              <w:bottom w:val="single" w:sz="4" w:space="0" w:color="000000"/>
              <w:right w:val="single" w:sz="4" w:space="0" w:color="000000"/>
            </w:tcBorders>
            <w:vAlign w:val="center"/>
          </w:tcPr>
          <w:p w14:paraId="2101255D"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4403306F" w14:textId="77777777" w:rsidR="004371D3" w:rsidRPr="009A559C" w:rsidRDefault="004371D3" w:rsidP="004371D3">
            <w:pPr>
              <w:spacing w:after="0"/>
              <w:ind w:hanging="17"/>
              <w:jc w:val="center"/>
              <w:rPr>
                <w:sz w:val="18"/>
              </w:rPr>
            </w:pPr>
            <w:r w:rsidRPr="009A559C">
              <w:rPr>
                <w:sz w:val="18"/>
              </w:rPr>
              <w:t>3 dyrekcja,</w:t>
            </w:r>
          </w:p>
          <w:p w14:paraId="4965EF63" w14:textId="77777777" w:rsidR="004371D3" w:rsidRPr="009A559C" w:rsidRDefault="004371D3" w:rsidP="004371D3">
            <w:pPr>
              <w:spacing w:after="0"/>
              <w:ind w:hanging="17"/>
              <w:jc w:val="center"/>
              <w:rPr>
                <w:sz w:val="18"/>
              </w:rPr>
            </w:pPr>
            <w:r w:rsidRPr="009A559C">
              <w:rPr>
                <w:sz w:val="18"/>
              </w:rPr>
              <w:t>2 administratorów</w:t>
            </w:r>
          </w:p>
        </w:tc>
        <w:tc>
          <w:tcPr>
            <w:tcW w:w="1559" w:type="dxa"/>
            <w:tcBorders>
              <w:top w:val="single" w:sz="4" w:space="0" w:color="000000"/>
              <w:left w:val="single" w:sz="4" w:space="0" w:color="000000"/>
              <w:bottom w:val="single" w:sz="4" w:space="0" w:color="000000"/>
              <w:right w:val="single" w:sz="4" w:space="0" w:color="000000"/>
            </w:tcBorders>
            <w:vAlign w:val="center"/>
          </w:tcPr>
          <w:p w14:paraId="669D735E" w14:textId="77777777" w:rsidR="004371D3" w:rsidRPr="009A559C" w:rsidRDefault="004371D3" w:rsidP="004371D3">
            <w:pPr>
              <w:spacing w:after="0"/>
              <w:ind w:hanging="17"/>
              <w:jc w:val="center"/>
              <w:rPr>
                <w:sz w:val="18"/>
              </w:rPr>
            </w:pPr>
            <w:r w:rsidRPr="009A559C">
              <w:rPr>
                <w:sz w:val="18"/>
              </w:rPr>
              <w:t>nie dotyczy</w:t>
            </w:r>
          </w:p>
        </w:tc>
      </w:tr>
      <w:tr w:rsidR="009A559C" w:rsidRPr="009A559C" w14:paraId="5E9C6B25"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121B2124" w14:textId="77777777" w:rsidR="004371D3" w:rsidRPr="009A559C" w:rsidRDefault="004371D3" w:rsidP="004371D3">
            <w:pPr>
              <w:spacing w:after="0"/>
              <w:ind w:firstLine="0"/>
              <w:jc w:val="left"/>
            </w:pPr>
            <w:r w:rsidRPr="009A559C">
              <w:t>Portal Internetowy (Powiadomienia SMS, Rejestracja, Kontrahent, Dokumentacja, Książeczka Wywiadu, Kolejki)</w:t>
            </w:r>
          </w:p>
        </w:tc>
        <w:tc>
          <w:tcPr>
            <w:tcW w:w="1418" w:type="dxa"/>
            <w:tcBorders>
              <w:top w:val="single" w:sz="4" w:space="0" w:color="000000"/>
              <w:left w:val="single" w:sz="4" w:space="0" w:color="000000"/>
              <w:bottom w:val="single" w:sz="4" w:space="0" w:color="000000"/>
              <w:right w:val="single" w:sz="4" w:space="0" w:color="000000"/>
            </w:tcBorders>
            <w:vAlign w:val="center"/>
          </w:tcPr>
          <w:p w14:paraId="35D32FDB"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01DFACDE" w14:textId="77777777" w:rsidR="004371D3" w:rsidRPr="009A559C" w:rsidRDefault="004371D3" w:rsidP="004371D3">
            <w:pPr>
              <w:spacing w:after="0"/>
              <w:ind w:hanging="17"/>
              <w:jc w:val="center"/>
              <w:rPr>
                <w:sz w:val="18"/>
              </w:rPr>
            </w:pPr>
            <w:r w:rsidRPr="009A559C">
              <w:rPr>
                <w:sz w:val="18"/>
              </w:rPr>
              <w:t>3 rejestratorki,</w:t>
            </w:r>
          </w:p>
          <w:p w14:paraId="7CF77EFC" w14:textId="77777777" w:rsidR="004371D3" w:rsidRPr="009A559C" w:rsidRDefault="004371D3" w:rsidP="004371D3">
            <w:pPr>
              <w:spacing w:after="0"/>
              <w:ind w:hanging="17"/>
              <w:jc w:val="center"/>
              <w:rPr>
                <w:sz w:val="18"/>
              </w:rPr>
            </w:pPr>
            <w:r w:rsidRPr="009A559C">
              <w:rPr>
                <w:sz w:val="18"/>
              </w:rPr>
              <w:t>2 administratorów</w:t>
            </w:r>
          </w:p>
        </w:tc>
        <w:tc>
          <w:tcPr>
            <w:tcW w:w="1559" w:type="dxa"/>
            <w:tcBorders>
              <w:top w:val="single" w:sz="4" w:space="0" w:color="000000"/>
              <w:left w:val="single" w:sz="4" w:space="0" w:color="000000"/>
              <w:bottom w:val="single" w:sz="4" w:space="0" w:color="000000"/>
              <w:right w:val="single" w:sz="4" w:space="0" w:color="000000"/>
            </w:tcBorders>
            <w:vAlign w:val="center"/>
          </w:tcPr>
          <w:p w14:paraId="3DCF8E8C" w14:textId="77777777" w:rsidR="004371D3" w:rsidRPr="009A559C" w:rsidRDefault="004371D3" w:rsidP="004371D3">
            <w:pPr>
              <w:spacing w:after="0"/>
              <w:ind w:hanging="17"/>
              <w:jc w:val="center"/>
              <w:rPr>
                <w:sz w:val="18"/>
              </w:rPr>
            </w:pPr>
            <w:r w:rsidRPr="009A559C">
              <w:rPr>
                <w:sz w:val="18"/>
              </w:rPr>
              <w:t>nie dotyczy</w:t>
            </w:r>
          </w:p>
        </w:tc>
      </w:tr>
      <w:tr w:rsidR="004371D3" w:rsidRPr="009A559C" w14:paraId="289038B4" w14:textId="77777777" w:rsidTr="004371D3">
        <w:trPr>
          <w:cantSplit/>
          <w:trHeight w:val="525"/>
        </w:trPr>
        <w:tc>
          <w:tcPr>
            <w:tcW w:w="4039" w:type="dxa"/>
            <w:gridSpan w:val="2"/>
            <w:tcBorders>
              <w:top w:val="single" w:sz="4" w:space="0" w:color="000000"/>
              <w:left w:val="single" w:sz="4" w:space="0" w:color="000000"/>
              <w:bottom w:val="single" w:sz="4" w:space="0" w:color="000000"/>
              <w:right w:val="single" w:sz="4" w:space="0" w:color="000000"/>
            </w:tcBorders>
            <w:vAlign w:val="center"/>
          </w:tcPr>
          <w:p w14:paraId="31C765ED" w14:textId="77777777" w:rsidR="004371D3" w:rsidRPr="009A559C" w:rsidRDefault="004371D3" w:rsidP="004371D3">
            <w:pPr>
              <w:spacing w:after="0"/>
              <w:ind w:firstLine="0"/>
              <w:jc w:val="left"/>
            </w:pPr>
            <w:r w:rsidRPr="009A559C">
              <w:t>Zarządzanie Zakładem Diagnostyki Obrazowej</w:t>
            </w:r>
          </w:p>
        </w:tc>
        <w:tc>
          <w:tcPr>
            <w:tcW w:w="1418" w:type="dxa"/>
            <w:tcBorders>
              <w:top w:val="single" w:sz="4" w:space="0" w:color="000000"/>
              <w:left w:val="single" w:sz="4" w:space="0" w:color="000000"/>
              <w:bottom w:val="single" w:sz="4" w:space="0" w:color="000000"/>
              <w:right w:val="single" w:sz="4" w:space="0" w:color="000000"/>
            </w:tcBorders>
            <w:vAlign w:val="center"/>
          </w:tcPr>
          <w:p w14:paraId="499DF5C3" w14:textId="77777777" w:rsidR="004371D3" w:rsidRPr="009A559C" w:rsidRDefault="004371D3" w:rsidP="004371D3">
            <w:pPr>
              <w:spacing w:after="0"/>
              <w:ind w:firstLine="0"/>
              <w:jc w:val="center"/>
              <w:rPr>
                <w:sz w:val="18"/>
              </w:rPr>
            </w:pPr>
            <w:r w:rsidRPr="009A559C">
              <w:rPr>
                <w:sz w:val="18"/>
              </w:rPr>
              <w:t>bez limitu użytkowników</w:t>
            </w:r>
          </w:p>
        </w:tc>
        <w:tc>
          <w:tcPr>
            <w:tcW w:w="1843" w:type="dxa"/>
            <w:tcBorders>
              <w:top w:val="single" w:sz="4" w:space="0" w:color="000000"/>
              <w:left w:val="single" w:sz="4" w:space="0" w:color="000000"/>
              <w:bottom w:val="single" w:sz="4" w:space="0" w:color="000000"/>
              <w:right w:val="single" w:sz="4" w:space="0" w:color="000000"/>
            </w:tcBorders>
            <w:vAlign w:val="center"/>
          </w:tcPr>
          <w:p w14:paraId="4BEA0A50" w14:textId="77777777" w:rsidR="004371D3" w:rsidRPr="009A559C" w:rsidRDefault="004371D3" w:rsidP="004371D3">
            <w:pPr>
              <w:spacing w:after="0"/>
              <w:ind w:hanging="17"/>
              <w:jc w:val="center"/>
              <w:rPr>
                <w:sz w:val="18"/>
              </w:rPr>
            </w:pPr>
            <w:r w:rsidRPr="009A559C">
              <w:rPr>
                <w:sz w:val="18"/>
              </w:rPr>
              <w:t>3 rejestratorki,</w:t>
            </w:r>
          </w:p>
          <w:p w14:paraId="6C9A7C0C" w14:textId="77777777" w:rsidR="004371D3" w:rsidRPr="009A559C" w:rsidRDefault="004371D3" w:rsidP="004371D3">
            <w:pPr>
              <w:spacing w:after="0"/>
              <w:ind w:hanging="17"/>
              <w:jc w:val="center"/>
              <w:rPr>
                <w:sz w:val="18"/>
              </w:rPr>
            </w:pPr>
            <w:r w:rsidRPr="009A559C">
              <w:rPr>
                <w:sz w:val="18"/>
              </w:rPr>
              <w:t>5 lekarzy,</w:t>
            </w:r>
          </w:p>
          <w:p w14:paraId="7D95C228" w14:textId="77777777" w:rsidR="004371D3" w:rsidRPr="009A559C" w:rsidRDefault="004371D3" w:rsidP="004371D3">
            <w:pPr>
              <w:spacing w:after="0"/>
              <w:ind w:hanging="17"/>
              <w:jc w:val="center"/>
              <w:rPr>
                <w:sz w:val="18"/>
              </w:rPr>
            </w:pPr>
            <w:r w:rsidRPr="009A559C">
              <w:rPr>
                <w:sz w:val="18"/>
              </w:rPr>
              <w:t>8 techników</w:t>
            </w:r>
          </w:p>
        </w:tc>
        <w:tc>
          <w:tcPr>
            <w:tcW w:w="1559" w:type="dxa"/>
            <w:tcBorders>
              <w:top w:val="single" w:sz="4" w:space="0" w:color="000000"/>
              <w:left w:val="single" w:sz="4" w:space="0" w:color="000000"/>
              <w:bottom w:val="single" w:sz="4" w:space="0" w:color="000000"/>
              <w:right w:val="single" w:sz="4" w:space="0" w:color="000000"/>
            </w:tcBorders>
            <w:vAlign w:val="center"/>
          </w:tcPr>
          <w:p w14:paraId="754664A6" w14:textId="77777777" w:rsidR="004371D3" w:rsidRPr="009A559C" w:rsidRDefault="004371D3" w:rsidP="004371D3">
            <w:pPr>
              <w:spacing w:after="0"/>
              <w:ind w:hanging="17"/>
              <w:jc w:val="center"/>
              <w:rPr>
                <w:sz w:val="18"/>
              </w:rPr>
            </w:pPr>
            <w:r w:rsidRPr="009A559C">
              <w:rPr>
                <w:sz w:val="18"/>
              </w:rPr>
              <w:t>nie dotyczy</w:t>
            </w:r>
          </w:p>
        </w:tc>
      </w:tr>
    </w:tbl>
    <w:p w14:paraId="3FDC29BB" w14:textId="77777777" w:rsidR="004371D3" w:rsidRPr="009A559C" w:rsidRDefault="004371D3" w:rsidP="004371D3"/>
    <w:p w14:paraId="7C39CAB0" w14:textId="77777777" w:rsidR="004371D3" w:rsidRPr="009A559C" w:rsidRDefault="004371D3" w:rsidP="004371D3">
      <w:pPr>
        <w:rPr>
          <w:b/>
          <w:sz w:val="22"/>
          <w:szCs w:val="22"/>
        </w:rPr>
      </w:pPr>
      <w:r w:rsidRPr="009A559C">
        <w:rPr>
          <w:b/>
          <w:sz w:val="22"/>
          <w:szCs w:val="22"/>
        </w:rPr>
        <w:t xml:space="preserve">Szkolenia internetowe - </w:t>
      </w:r>
      <w:proofErr w:type="spellStart"/>
      <w:r w:rsidRPr="009A559C">
        <w:rPr>
          <w:b/>
          <w:sz w:val="22"/>
          <w:szCs w:val="22"/>
        </w:rPr>
        <w:t>eLearning</w:t>
      </w:r>
      <w:proofErr w:type="spellEnd"/>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6"/>
      </w:tblGrid>
      <w:tr w:rsidR="009A559C" w:rsidRPr="009A559C" w14:paraId="3AEAE7C6" w14:textId="77777777" w:rsidTr="004371D3">
        <w:trPr>
          <w:trHeight w:val="567"/>
        </w:trPr>
        <w:tc>
          <w:tcPr>
            <w:tcW w:w="9288" w:type="dxa"/>
            <w:vAlign w:val="center"/>
          </w:tcPr>
          <w:p w14:paraId="5021C762" w14:textId="77777777" w:rsidR="004371D3" w:rsidRPr="009A559C" w:rsidRDefault="004371D3" w:rsidP="004371D3">
            <w:pPr>
              <w:jc w:val="center"/>
            </w:pPr>
            <w:r w:rsidRPr="009A559C">
              <w:t xml:space="preserve">Szkolenia internetowe - </w:t>
            </w:r>
            <w:proofErr w:type="spellStart"/>
            <w:r w:rsidRPr="009A559C">
              <w:t>elearning</w:t>
            </w:r>
            <w:proofErr w:type="spellEnd"/>
            <w:r w:rsidRPr="009A559C">
              <w:t xml:space="preserve"> muszą zostać dostarczone, w poniższym zakresie:</w:t>
            </w:r>
          </w:p>
        </w:tc>
      </w:tr>
      <w:tr w:rsidR="009A559C" w:rsidRPr="009A559C" w14:paraId="4F527E63" w14:textId="77777777" w:rsidTr="004371D3">
        <w:trPr>
          <w:trHeight w:val="567"/>
        </w:trPr>
        <w:tc>
          <w:tcPr>
            <w:tcW w:w="9288" w:type="dxa"/>
            <w:vAlign w:val="center"/>
          </w:tcPr>
          <w:p w14:paraId="60CA635B" w14:textId="77777777" w:rsidR="004371D3" w:rsidRPr="009A559C" w:rsidRDefault="004371D3" w:rsidP="004371D3">
            <w:pPr>
              <w:spacing w:after="0"/>
              <w:ind w:firstLine="0"/>
              <w:jc w:val="left"/>
            </w:pPr>
            <w:r w:rsidRPr="009A559C">
              <w:t>- Izba Przyjęć</w:t>
            </w:r>
          </w:p>
        </w:tc>
      </w:tr>
      <w:tr w:rsidR="009A559C" w:rsidRPr="009A559C" w14:paraId="423E4327" w14:textId="77777777" w:rsidTr="004371D3">
        <w:trPr>
          <w:trHeight w:val="567"/>
        </w:trPr>
        <w:tc>
          <w:tcPr>
            <w:tcW w:w="9288" w:type="dxa"/>
            <w:vAlign w:val="center"/>
          </w:tcPr>
          <w:p w14:paraId="2AC77E1F" w14:textId="77777777" w:rsidR="004371D3" w:rsidRPr="009A559C" w:rsidRDefault="004371D3" w:rsidP="004371D3">
            <w:pPr>
              <w:spacing w:after="0"/>
              <w:ind w:firstLine="0"/>
              <w:jc w:val="left"/>
            </w:pPr>
            <w:r w:rsidRPr="009A559C">
              <w:t>- Oddział</w:t>
            </w:r>
          </w:p>
        </w:tc>
      </w:tr>
      <w:tr w:rsidR="009A559C" w:rsidRPr="009A559C" w14:paraId="2EFC3F22" w14:textId="77777777" w:rsidTr="004371D3">
        <w:trPr>
          <w:trHeight w:val="567"/>
        </w:trPr>
        <w:tc>
          <w:tcPr>
            <w:tcW w:w="9288" w:type="dxa"/>
            <w:vAlign w:val="center"/>
          </w:tcPr>
          <w:p w14:paraId="69A30B7A" w14:textId="77777777" w:rsidR="004371D3" w:rsidRPr="009A559C" w:rsidRDefault="004371D3" w:rsidP="004371D3">
            <w:pPr>
              <w:spacing w:after="0"/>
              <w:ind w:firstLine="0"/>
              <w:jc w:val="left"/>
            </w:pPr>
            <w:r w:rsidRPr="009A559C">
              <w:t>- Obchód</w:t>
            </w:r>
          </w:p>
        </w:tc>
      </w:tr>
      <w:tr w:rsidR="009A559C" w:rsidRPr="009A559C" w14:paraId="36E24F55" w14:textId="77777777" w:rsidTr="004371D3">
        <w:trPr>
          <w:trHeight w:val="567"/>
        </w:trPr>
        <w:tc>
          <w:tcPr>
            <w:tcW w:w="9288" w:type="dxa"/>
            <w:vAlign w:val="center"/>
          </w:tcPr>
          <w:p w14:paraId="1E0EBFD7" w14:textId="77777777" w:rsidR="004371D3" w:rsidRPr="009A559C" w:rsidRDefault="004371D3" w:rsidP="004371D3">
            <w:pPr>
              <w:spacing w:after="0"/>
              <w:ind w:firstLine="0"/>
              <w:jc w:val="left"/>
            </w:pPr>
            <w:r w:rsidRPr="009A559C">
              <w:t>- Apteka</w:t>
            </w:r>
          </w:p>
        </w:tc>
      </w:tr>
      <w:tr w:rsidR="009A559C" w:rsidRPr="009A559C" w14:paraId="5A7363C4" w14:textId="77777777" w:rsidTr="004371D3">
        <w:trPr>
          <w:trHeight w:val="567"/>
        </w:trPr>
        <w:tc>
          <w:tcPr>
            <w:tcW w:w="9288" w:type="dxa"/>
            <w:vAlign w:val="center"/>
          </w:tcPr>
          <w:p w14:paraId="230A3A82" w14:textId="77777777" w:rsidR="004371D3" w:rsidRPr="009A559C" w:rsidRDefault="004371D3" w:rsidP="004371D3">
            <w:pPr>
              <w:spacing w:after="0"/>
              <w:ind w:firstLine="0"/>
              <w:jc w:val="left"/>
            </w:pPr>
            <w:r w:rsidRPr="009A559C">
              <w:t>- Blok Operacyjny / Blok Porodowy</w:t>
            </w:r>
          </w:p>
        </w:tc>
      </w:tr>
      <w:tr w:rsidR="009A559C" w:rsidRPr="009A559C" w14:paraId="541CD308" w14:textId="77777777" w:rsidTr="004371D3">
        <w:trPr>
          <w:trHeight w:val="567"/>
        </w:trPr>
        <w:tc>
          <w:tcPr>
            <w:tcW w:w="9288" w:type="dxa"/>
            <w:vAlign w:val="center"/>
          </w:tcPr>
          <w:p w14:paraId="17C74E8A" w14:textId="77777777" w:rsidR="004371D3" w:rsidRPr="009A559C" w:rsidRDefault="004371D3" w:rsidP="004371D3">
            <w:pPr>
              <w:spacing w:after="0"/>
              <w:ind w:firstLine="0"/>
              <w:jc w:val="left"/>
            </w:pPr>
            <w:r w:rsidRPr="009A559C">
              <w:t>- Przychodnia (Rejestracja, Gabinet)</w:t>
            </w:r>
          </w:p>
        </w:tc>
      </w:tr>
      <w:tr w:rsidR="009A559C" w:rsidRPr="009A559C" w14:paraId="45FE4657" w14:textId="77777777" w:rsidTr="004371D3">
        <w:trPr>
          <w:trHeight w:val="567"/>
        </w:trPr>
        <w:tc>
          <w:tcPr>
            <w:tcW w:w="9288" w:type="dxa"/>
            <w:vAlign w:val="center"/>
          </w:tcPr>
          <w:p w14:paraId="70D8BE02" w14:textId="77777777" w:rsidR="004371D3" w:rsidRPr="009A559C" w:rsidRDefault="004371D3" w:rsidP="004371D3">
            <w:pPr>
              <w:spacing w:after="0"/>
              <w:ind w:firstLine="0"/>
              <w:jc w:val="left"/>
            </w:pPr>
            <w:r w:rsidRPr="009A559C">
              <w:t>- Pracownia Diagnostyczna</w:t>
            </w:r>
          </w:p>
        </w:tc>
      </w:tr>
      <w:tr w:rsidR="009A559C" w:rsidRPr="009A559C" w14:paraId="351CC1FB" w14:textId="77777777" w:rsidTr="004371D3">
        <w:trPr>
          <w:trHeight w:val="567"/>
        </w:trPr>
        <w:tc>
          <w:tcPr>
            <w:tcW w:w="9288" w:type="dxa"/>
            <w:vAlign w:val="center"/>
          </w:tcPr>
          <w:p w14:paraId="46DD5BEF" w14:textId="77777777" w:rsidR="004371D3" w:rsidRPr="009A559C" w:rsidRDefault="004371D3" w:rsidP="004371D3">
            <w:pPr>
              <w:spacing w:after="0"/>
              <w:ind w:firstLine="0"/>
              <w:jc w:val="left"/>
            </w:pPr>
            <w:r w:rsidRPr="009A559C">
              <w:t>- Laboratorium – Punkt Pobrań</w:t>
            </w:r>
          </w:p>
        </w:tc>
      </w:tr>
      <w:tr w:rsidR="009A559C" w:rsidRPr="009A559C" w14:paraId="66D2BF36" w14:textId="77777777" w:rsidTr="004371D3">
        <w:trPr>
          <w:trHeight w:val="567"/>
        </w:trPr>
        <w:tc>
          <w:tcPr>
            <w:tcW w:w="9288" w:type="dxa"/>
            <w:vAlign w:val="center"/>
          </w:tcPr>
          <w:p w14:paraId="2B4A9213" w14:textId="77777777" w:rsidR="004371D3" w:rsidRPr="009A559C" w:rsidRDefault="004371D3" w:rsidP="004371D3">
            <w:pPr>
              <w:spacing w:after="0"/>
              <w:ind w:firstLine="0"/>
              <w:jc w:val="left"/>
            </w:pPr>
            <w:r w:rsidRPr="009A559C">
              <w:t>- Rehabilitacja</w:t>
            </w:r>
          </w:p>
        </w:tc>
      </w:tr>
      <w:tr w:rsidR="009A559C" w:rsidRPr="009A559C" w14:paraId="6578AA72" w14:textId="77777777" w:rsidTr="004371D3">
        <w:trPr>
          <w:trHeight w:val="567"/>
        </w:trPr>
        <w:tc>
          <w:tcPr>
            <w:tcW w:w="9288" w:type="dxa"/>
            <w:vAlign w:val="center"/>
          </w:tcPr>
          <w:p w14:paraId="3DFE726E" w14:textId="77777777" w:rsidR="004371D3" w:rsidRPr="009A559C" w:rsidRDefault="004371D3" w:rsidP="004371D3">
            <w:pPr>
              <w:spacing w:after="0"/>
              <w:ind w:firstLine="0"/>
              <w:jc w:val="left"/>
            </w:pPr>
            <w:r w:rsidRPr="009A559C">
              <w:t>- Zakażenia Szpitalne</w:t>
            </w:r>
          </w:p>
        </w:tc>
      </w:tr>
      <w:tr w:rsidR="009A559C" w:rsidRPr="009A559C" w14:paraId="7DCC9AFD" w14:textId="77777777" w:rsidTr="004371D3">
        <w:trPr>
          <w:trHeight w:val="567"/>
        </w:trPr>
        <w:tc>
          <w:tcPr>
            <w:tcW w:w="9288" w:type="dxa"/>
            <w:vAlign w:val="center"/>
          </w:tcPr>
          <w:p w14:paraId="612FB200" w14:textId="77777777" w:rsidR="004371D3" w:rsidRPr="009A559C" w:rsidRDefault="004371D3" w:rsidP="004371D3">
            <w:pPr>
              <w:spacing w:after="0"/>
              <w:ind w:firstLine="0"/>
              <w:jc w:val="left"/>
            </w:pPr>
            <w:r w:rsidRPr="009A559C">
              <w:t>- Rozliczenia z NFZ</w:t>
            </w:r>
          </w:p>
        </w:tc>
      </w:tr>
      <w:tr w:rsidR="009A559C" w:rsidRPr="009A559C" w14:paraId="1A21D123" w14:textId="77777777" w:rsidTr="004371D3">
        <w:trPr>
          <w:trHeight w:val="1721"/>
        </w:trPr>
        <w:tc>
          <w:tcPr>
            <w:tcW w:w="9288" w:type="dxa"/>
            <w:tcBorders>
              <w:bottom w:val="single" w:sz="4" w:space="0" w:color="auto"/>
            </w:tcBorders>
          </w:tcPr>
          <w:p w14:paraId="2D62D8D1" w14:textId="77777777" w:rsidR="004371D3" w:rsidRPr="009A559C" w:rsidRDefault="004371D3" w:rsidP="004371D3">
            <w:r w:rsidRPr="009A559C">
              <w:t xml:space="preserve"> Lekcje składać się muszą z ekranów (nie będzie to film, aby nie obciążać sieci).</w:t>
            </w:r>
          </w:p>
          <w:p w14:paraId="44249BF9" w14:textId="77777777" w:rsidR="004371D3" w:rsidRPr="009A559C" w:rsidRDefault="004371D3" w:rsidP="004371D3">
            <w:r w:rsidRPr="009A559C">
              <w:t>Lekcje powinny być czytane przez lektora (preferowany głos męski).</w:t>
            </w:r>
          </w:p>
          <w:p w14:paraId="4B807553" w14:textId="77777777" w:rsidR="004371D3" w:rsidRPr="009A559C" w:rsidRDefault="004371D3" w:rsidP="004371D3">
            <w:r w:rsidRPr="009A559C">
              <w:t xml:space="preserve"> Lekcja będzie trwała 20 – 25 minut i będzie podzielona na  etapy.</w:t>
            </w:r>
          </w:p>
        </w:tc>
      </w:tr>
      <w:tr w:rsidR="009A559C" w:rsidRPr="009A559C" w14:paraId="094A5F57" w14:textId="77777777" w:rsidTr="004371D3">
        <w:trPr>
          <w:trHeight w:val="567"/>
        </w:trPr>
        <w:tc>
          <w:tcPr>
            <w:tcW w:w="9288" w:type="dxa"/>
            <w:tcBorders>
              <w:bottom w:val="nil"/>
            </w:tcBorders>
          </w:tcPr>
          <w:p w14:paraId="1E60F958" w14:textId="77777777" w:rsidR="004371D3" w:rsidRPr="009A559C" w:rsidRDefault="004371D3" w:rsidP="004371D3">
            <w:r w:rsidRPr="009A559C">
              <w:lastRenderedPageBreak/>
              <w:t xml:space="preserve"> Każdy Etap będzie się składał z:</w:t>
            </w:r>
          </w:p>
        </w:tc>
      </w:tr>
      <w:tr w:rsidR="009A559C" w:rsidRPr="009A559C" w14:paraId="5CDC3652" w14:textId="77777777" w:rsidTr="004371D3">
        <w:trPr>
          <w:trHeight w:val="567"/>
        </w:trPr>
        <w:tc>
          <w:tcPr>
            <w:tcW w:w="9288" w:type="dxa"/>
            <w:tcBorders>
              <w:top w:val="nil"/>
              <w:bottom w:val="nil"/>
            </w:tcBorders>
          </w:tcPr>
          <w:p w14:paraId="05385331" w14:textId="77777777" w:rsidR="004371D3" w:rsidRPr="009A559C" w:rsidRDefault="004371D3" w:rsidP="004371D3">
            <w:r w:rsidRPr="009A559C">
              <w:t>- części lekcyjnej ( animacji trwającej ok. 6-8 minut) podzielonej na kroki,</w:t>
            </w:r>
          </w:p>
        </w:tc>
      </w:tr>
      <w:tr w:rsidR="009A559C" w:rsidRPr="009A559C" w14:paraId="78A9C7B6" w14:textId="77777777" w:rsidTr="004371D3">
        <w:trPr>
          <w:trHeight w:val="567"/>
        </w:trPr>
        <w:tc>
          <w:tcPr>
            <w:tcW w:w="9288" w:type="dxa"/>
            <w:tcBorders>
              <w:top w:val="nil"/>
            </w:tcBorders>
          </w:tcPr>
          <w:p w14:paraId="071CD87C" w14:textId="77777777" w:rsidR="004371D3" w:rsidRPr="009A559C" w:rsidRDefault="004371D3" w:rsidP="004371D3">
            <w:r w:rsidRPr="009A559C">
              <w:t>- w trakcie trwania animacji po kilku krokach będzie występowało ćwiczenie (około 2 ćwiczeń, gdzie ćwiczenie będzie miało około 5 poleceń).</w:t>
            </w:r>
          </w:p>
        </w:tc>
      </w:tr>
      <w:tr w:rsidR="009A559C" w:rsidRPr="009A559C" w14:paraId="02A159BE" w14:textId="77777777" w:rsidTr="004371D3">
        <w:trPr>
          <w:trHeight w:val="567"/>
        </w:trPr>
        <w:tc>
          <w:tcPr>
            <w:tcW w:w="9288" w:type="dxa"/>
          </w:tcPr>
          <w:p w14:paraId="245F99F0" w14:textId="77777777" w:rsidR="004371D3" w:rsidRPr="009A559C" w:rsidRDefault="004371D3" w:rsidP="004371D3">
            <w:r w:rsidRPr="009A559C">
              <w:t>Po przeprowadzonej lekcji nastąpi egzamin praktyczny – (będzie składał się on z zadań praktycznych do wykonania lub pytań testowych).</w:t>
            </w:r>
          </w:p>
        </w:tc>
      </w:tr>
      <w:tr w:rsidR="009A559C" w:rsidRPr="009A559C" w14:paraId="2BFDFD4E" w14:textId="77777777" w:rsidTr="004371D3">
        <w:trPr>
          <w:trHeight w:val="567"/>
        </w:trPr>
        <w:tc>
          <w:tcPr>
            <w:tcW w:w="9288" w:type="dxa"/>
          </w:tcPr>
          <w:p w14:paraId="02FC816E" w14:textId="77777777" w:rsidR="004371D3" w:rsidRPr="009A559C" w:rsidRDefault="004371D3" w:rsidP="004371D3">
            <w:r w:rsidRPr="009A559C">
              <w:t xml:space="preserve"> Lekcja powinna zatrzymywać się, wyróżniać i wyraźnie podkreślać ważne elementy.</w:t>
            </w:r>
          </w:p>
        </w:tc>
      </w:tr>
      <w:tr w:rsidR="009A559C" w:rsidRPr="009A559C" w14:paraId="66EDBD30" w14:textId="77777777" w:rsidTr="004371D3">
        <w:trPr>
          <w:trHeight w:val="567"/>
        </w:trPr>
        <w:tc>
          <w:tcPr>
            <w:tcW w:w="9288" w:type="dxa"/>
          </w:tcPr>
          <w:p w14:paraId="49EB677B" w14:textId="77777777" w:rsidR="004371D3" w:rsidRPr="009A559C" w:rsidRDefault="004371D3" w:rsidP="004371D3">
            <w:r w:rsidRPr="009A559C">
              <w:t>W czasie trwania lekcji musi być możliwość cofania i zatrzymania lekcji, a w przypadku potrzeby przewinięcia do przodu, platforma powinna wymusić konieczność przynajmniej jednokrotnego przejścia przez całą lekcję – test z danej lekcji będzie udostępniany po zaliczeniu lekcji.</w:t>
            </w:r>
          </w:p>
        </w:tc>
      </w:tr>
      <w:tr w:rsidR="009A559C" w:rsidRPr="009A559C" w14:paraId="4475CAFB" w14:textId="77777777" w:rsidTr="004371D3">
        <w:trPr>
          <w:trHeight w:val="567"/>
        </w:trPr>
        <w:tc>
          <w:tcPr>
            <w:tcW w:w="9288" w:type="dxa"/>
          </w:tcPr>
          <w:p w14:paraId="497FBCAB" w14:textId="77777777" w:rsidR="004371D3" w:rsidRPr="009A559C" w:rsidRDefault="004371D3" w:rsidP="004371D3">
            <w:r w:rsidRPr="009A559C">
              <w:t>Po zdanym egzaminie student będzie miał możliwość dowolnego poruszania się po lekcji do czasu wygaśnięcia uprawnień na platformie.</w:t>
            </w:r>
          </w:p>
        </w:tc>
      </w:tr>
      <w:tr w:rsidR="009A559C" w:rsidRPr="009A559C" w14:paraId="666B4FB2" w14:textId="77777777" w:rsidTr="004371D3">
        <w:trPr>
          <w:trHeight w:val="567"/>
        </w:trPr>
        <w:tc>
          <w:tcPr>
            <w:tcW w:w="9288" w:type="dxa"/>
          </w:tcPr>
          <w:p w14:paraId="75F8D75F" w14:textId="77777777" w:rsidR="004371D3" w:rsidRPr="009A559C" w:rsidRDefault="004371D3" w:rsidP="004371D3">
            <w:r w:rsidRPr="009A559C">
              <w:t>Lekcje będą składane w pakiety dedykowane konkretnym rolom użytkowników np. pakiet dla personelu lekarskiego szpitala modułu x, pakiet dla personelu pielęgniarskiego szpitala modułu x (w przypadku modułu Izba przyjęć będzie to jeden pakiet).</w:t>
            </w:r>
          </w:p>
        </w:tc>
      </w:tr>
      <w:tr w:rsidR="009A559C" w:rsidRPr="009A559C" w14:paraId="6CF94441" w14:textId="77777777" w:rsidTr="004371D3">
        <w:trPr>
          <w:trHeight w:val="567"/>
        </w:trPr>
        <w:tc>
          <w:tcPr>
            <w:tcW w:w="9288" w:type="dxa"/>
          </w:tcPr>
          <w:p w14:paraId="3DDD46FE" w14:textId="77777777" w:rsidR="004371D3" w:rsidRPr="009A559C" w:rsidRDefault="004371D3" w:rsidP="004371D3">
            <w:r w:rsidRPr="009A559C">
              <w:t xml:space="preserve">Lekcje ogólne </w:t>
            </w:r>
            <w:proofErr w:type="spellStart"/>
            <w:r w:rsidRPr="009A559C">
              <w:t>nt</w:t>
            </w:r>
            <w:proofErr w:type="spellEnd"/>
            <w:r w:rsidRPr="009A559C">
              <w:t xml:space="preserve"> interfejsu i standardów aplikacji będą dołączane do różnych pakietów.</w:t>
            </w:r>
          </w:p>
        </w:tc>
      </w:tr>
      <w:tr w:rsidR="009A559C" w:rsidRPr="009A559C" w14:paraId="236787B2" w14:textId="77777777" w:rsidTr="004371D3">
        <w:trPr>
          <w:trHeight w:val="567"/>
        </w:trPr>
        <w:tc>
          <w:tcPr>
            <w:tcW w:w="9288" w:type="dxa"/>
          </w:tcPr>
          <w:p w14:paraId="31BC647B" w14:textId="77777777" w:rsidR="004371D3" w:rsidRPr="009A559C" w:rsidRDefault="004371D3" w:rsidP="004371D3">
            <w:r w:rsidRPr="009A559C">
              <w:t>Ćwiczenia powinny mieć charakter dobrze zdefiniowanego zadania, przykładowo: „przyjmij pacjenta o danych NN na Izbę przyjęć …”. Niektóre kroki mogą być prawidłowo wykonane na kilka sposobów. Jeśli student wykona nieprawidłowy ruch, program podpowie prawidłowy po jednokrotnej nieudanej próbie. Student dostanie kompletne opisane zadanie do wykonania.</w:t>
            </w:r>
          </w:p>
        </w:tc>
      </w:tr>
      <w:tr w:rsidR="009A559C" w:rsidRPr="009A559C" w14:paraId="4640627B" w14:textId="77777777" w:rsidTr="004371D3">
        <w:trPr>
          <w:trHeight w:val="567"/>
        </w:trPr>
        <w:tc>
          <w:tcPr>
            <w:tcW w:w="9288" w:type="dxa"/>
          </w:tcPr>
          <w:p w14:paraId="55CD764E" w14:textId="77777777" w:rsidR="004371D3" w:rsidRPr="009A559C" w:rsidRDefault="004371D3" w:rsidP="004371D3">
            <w:r w:rsidRPr="009A559C">
              <w:t>Tekst wypowiadany przez lektora powinien być również wyświetlony na ekranie na żądanie studenta.</w:t>
            </w:r>
          </w:p>
        </w:tc>
      </w:tr>
      <w:tr w:rsidR="009A559C" w:rsidRPr="009A559C" w14:paraId="68FB2183" w14:textId="77777777" w:rsidTr="004371D3">
        <w:trPr>
          <w:trHeight w:val="567"/>
        </w:trPr>
        <w:tc>
          <w:tcPr>
            <w:tcW w:w="9288" w:type="dxa"/>
          </w:tcPr>
          <w:p w14:paraId="2F0EE1DA" w14:textId="77777777" w:rsidR="004371D3" w:rsidRPr="009A559C" w:rsidRDefault="004371D3" w:rsidP="004371D3">
            <w:r w:rsidRPr="009A559C">
              <w:t>Egzamin będzie posiadać wprowadzenie, w którym będą wyjaśnione zasady jego przeprowadzenia i oceny. Na końcu będzie podsumowanie wyników testu.</w:t>
            </w:r>
          </w:p>
        </w:tc>
      </w:tr>
      <w:tr w:rsidR="009A559C" w:rsidRPr="009A559C" w14:paraId="41338665" w14:textId="77777777" w:rsidTr="004371D3">
        <w:trPr>
          <w:trHeight w:val="567"/>
        </w:trPr>
        <w:tc>
          <w:tcPr>
            <w:tcW w:w="9288" w:type="dxa"/>
          </w:tcPr>
          <w:p w14:paraId="05419D13" w14:textId="77777777" w:rsidR="004371D3" w:rsidRPr="009A559C" w:rsidRDefault="004371D3" w:rsidP="004371D3">
            <w:r w:rsidRPr="009A559C">
              <w:t>Student będzie mógł wykonać egzamin kilkukrotnie w celu uzyskania lepszego wyniku.</w:t>
            </w:r>
          </w:p>
        </w:tc>
      </w:tr>
      <w:tr w:rsidR="009A559C" w:rsidRPr="009A559C" w14:paraId="4DF9B8E7" w14:textId="77777777" w:rsidTr="004371D3">
        <w:trPr>
          <w:trHeight w:val="567"/>
        </w:trPr>
        <w:tc>
          <w:tcPr>
            <w:tcW w:w="9288" w:type="dxa"/>
          </w:tcPr>
          <w:p w14:paraId="70B795C6" w14:textId="77777777" w:rsidR="004371D3" w:rsidRPr="009A559C" w:rsidRDefault="004371D3" w:rsidP="004371D3">
            <w:r w:rsidRPr="009A559C">
              <w:t>Egzamin po zakończeniu będzie pokazać błędne odpowiedzi i pozwalać na przeskok do danego fragmentu lekcji w którym to zagadnienie było omawiane.</w:t>
            </w:r>
          </w:p>
        </w:tc>
      </w:tr>
      <w:tr w:rsidR="009A559C" w:rsidRPr="009A559C" w14:paraId="6385E7F5" w14:textId="77777777" w:rsidTr="004371D3">
        <w:trPr>
          <w:trHeight w:val="567"/>
        </w:trPr>
        <w:tc>
          <w:tcPr>
            <w:tcW w:w="9288" w:type="dxa"/>
          </w:tcPr>
          <w:p w14:paraId="00374605" w14:textId="77777777" w:rsidR="004371D3" w:rsidRPr="009A559C" w:rsidRDefault="004371D3" w:rsidP="004371D3">
            <w:r w:rsidRPr="009A559C">
              <w:t>Lekcje, ćwiczenia, egzaminy, będą pokazywać w którym momencie przerabianego materiału jest student i ile kroków zostało do końca (liczbowo np. krok 7 z 30).</w:t>
            </w:r>
          </w:p>
        </w:tc>
      </w:tr>
      <w:tr w:rsidR="009A559C" w:rsidRPr="009A559C" w14:paraId="35B6AE6B" w14:textId="77777777" w:rsidTr="00F9513E">
        <w:trPr>
          <w:trHeight w:val="526"/>
        </w:trPr>
        <w:tc>
          <w:tcPr>
            <w:tcW w:w="9288" w:type="dxa"/>
          </w:tcPr>
          <w:p w14:paraId="2320A069" w14:textId="77777777" w:rsidR="004371D3" w:rsidRPr="009A559C" w:rsidRDefault="004371D3" w:rsidP="004371D3">
            <w:r w:rsidRPr="009A559C">
              <w:t xml:space="preserve">W szkoleniu znajdzie się miejsce, slajd, </w:t>
            </w:r>
            <w:proofErr w:type="spellStart"/>
            <w:r w:rsidRPr="009A559C">
              <w:t>screen</w:t>
            </w:r>
            <w:proofErr w:type="spellEnd"/>
            <w:r w:rsidRPr="009A559C">
              <w:t xml:space="preserve"> - jeden poświęcony informacji gdzie jest środowisko </w:t>
            </w:r>
            <w:r w:rsidRPr="009A559C">
              <w:lastRenderedPageBreak/>
              <w:t>testowe w szpitalu i jak się do niego zalogować.</w:t>
            </w:r>
          </w:p>
        </w:tc>
      </w:tr>
      <w:tr w:rsidR="004371D3" w:rsidRPr="009A559C" w14:paraId="17E0B4C7" w14:textId="77777777" w:rsidTr="00F9513E">
        <w:trPr>
          <w:trHeight w:val="608"/>
        </w:trPr>
        <w:tc>
          <w:tcPr>
            <w:tcW w:w="9288" w:type="dxa"/>
          </w:tcPr>
          <w:p w14:paraId="3C4E0348" w14:textId="77777777" w:rsidR="004371D3" w:rsidRPr="009A559C" w:rsidRDefault="004371D3" w:rsidP="004371D3">
            <w:r w:rsidRPr="009A559C">
              <w:lastRenderedPageBreak/>
              <w:t>Szkolenie umożliwi wywołanie konkretnej sekcji podręcznika elektronicznego dotyczącej omawianego materiału (podręcznik w formacie HTML).</w:t>
            </w:r>
          </w:p>
        </w:tc>
      </w:tr>
    </w:tbl>
    <w:p w14:paraId="14122EEB" w14:textId="77777777" w:rsidR="00D501CE" w:rsidRDefault="00D501CE" w:rsidP="004371D3">
      <w:pPr>
        <w:rPr>
          <w:sz w:val="2"/>
        </w:rPr>
      </w:pPr>
    </w:p>
    <w:p w14:paraId="6FC95A82" w14:textId="77777777" w:rsidR="000A4A45" w:rsidRDefault="000A4A45" w:rsidP="004371D3">
      <w:pPr>
        <w:rPr>
          <w:sz w:val="2"/>
        </w:rPr>
      </w:pPr>
    </w:p>
    <w:p w14:paraId="1AA21AD9" w14:textId="77777777" w:rsidR="000A4A45" w:rsidRDefault="000A4A45" w:rsidP="004371D3">
      <w:pPr>
        <w:rPr>
          <w:sz w:val="2"/>
        </w:rPr>
      </w:pPr>
    </w:p>
    <w:p w14:paraId="57ECC6C8" w14:textId="77777777" w:rsidR="000A4A45" w:rsidRDefault="000A4A45" w:rsidP="004371D3">
      <w:pPr>
        <w:rPr>
          <w:sz w:val="2"/>
        </w:rPr>
      </w:pPr>
    </w:p>
    <w:p w14:paraId="3192B93A" w14:textId="77777777" w:rsidR="000A4A45" w:rsidRDefault="000A4A45" w:rsidP="004371D3">
      <w:pPr>
        <w:rPr>
          <w:sz w:val="2"/>
        </w:rPr>
      </w:pPr>
    </w:p>
    <w:p w14:paraId="64D8C65A" w14:textId="77777777" w:rsidR="000A4A45" w:rsidRDefault="000A4A45" w:rsidP="004371D3">
      <w:pPr>
        <w:rPr>
          <w:sz w:val="2"/>
        </w:rPr>
      </w:pPr>
    </w:p>
    <w:p w14:paraId="6B3E5431" w14:textId="77777777" w:rsidR="000A4A45" w:rsidRDefault="000A4A45" w:rsidP="004371D3">
      <w:pPr>
        <w:rPr>
          <w:sz w:val="2"/>
        </w:rPr>
      </w:pPr>
    </w:p>
    <w:p w14:paraId="5130D269" w14:textId="5904F4AA" w:rsidR="000A4A45" w:rsidRDefault="000A4A45">
      <w:pPr>
        <w:suppressAutoHyphens w:val="0"/>
        <w:spacing w:after="0" w:line="240" w:lineRule="auto"/>
        <w:ind w:firstLine="0"/>
        <w:jc w:val="left"/>
        <w:rPr>
          <w:sz w:val="2"/>
        </w:rPr>
      </w:pPr>
      <w:r>
        <w:rPr>
          <w:sz w:val="2"/>
        </w:rPr>
        <w:br w:type="page"/>
      </w:r>
    </w:p>
    <w:p w14:paraId="2E2AF487" w14:textId="77777777" w:rsidR="000A4A45" w:rsidRPr="00F9513E" w:rsidRDefault="000A4A45" w:rsidP="004371D3">
      <w:pPr>
        <w:rPr>
          <w:sz w:val="2"/>
        </w:rPr>
      </w:pPr>
    </w:p>
    <w:tbl>
      <w:tblPr>
        <w:tblW w:w="805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4593"/>
        <w:gridCol w:w="1758"/>
        <w:gridCol w:w="1701"/>
      </w:tblGrid>
      <w:tr w:rsidR="009A559C" w:rsidRPr="009A559C" w14:paraId="4B5B8B90" w14:textId="77777777" w:rsidTr="004371D3">
        <w:trPr>
          <w:cantSplit/>
          <w:trHeight w:val="525"/>
          <w:jc w:val="center"/>
        </w:trPr>
        <w:tc>
          <w:tcPr>
            <w:tcW w:w="4593"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89EB9E0" w14:textId="77777777" w:rsidR="004371D3" w:rsidRPr="009A559C" w:rsidRDefault="004371D3" w:rsidP="004371D3">
            <w:pPr>
              <w:spacing w:after="0"/>
              <w:ind w:firstLine="0"/>
              <w:jc w:val="center"/>
              <w:rPr>
                <w:b/>
                <w:bCs/>
                <w:sz w:val="18"/>
              </w:rPr>
            </w:pPr>
            <w:r w:rsidRPr="009A559C">
              <w:rPr>
                <w:b/>
                <w:bCs/>
                <w:sz w:val="18"/>
              </w:rPr>
              <w:t xml:space="preserve">Zakres szkolenia Administratorów </w:t>
            </w:r>
          </w:p>
        </w:tc>
        <w:tc>
          <w:tcPr>
            <w:tcW w:w="1758"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1C4D8B50" w14:textId="77777777" w:rsidR="004371D3" w:rsidRPr="009A559C" w:rsidRDefault="004371D3" w:rsidP="004371D3">
            <w:pPr>
              <w:spacing w:after="0"/>
              <w:ind w:firstLine="0"/>
              <w:jc w:val="center"/>
              <w:rPr>
                <w:b/>
                <w:bCs/>
                <w:sz w:val="18"/>
              </w:rPr>
            </w:pPr>
            <w:r w:rsidRPr="009A559C">
              <w:rPr>
                <w:b/>
                <w:bCs/>
                <w:sz w:val="18"/>
              </w:rPr>
              <w:t>Liczba użytkowników systemu</w:t>
            </w:r>
          </w:p>
        </w:tc>
        <w:tc>
          <w:tcPr>
            <w:tcW w:w="1701" w:type="dxa"/>
            <w:tcBorders>
              <w:top w:val="single" w:sz="4" w:space="0" w:color="000000"/>
              <w:left w:val="single" w:sz="4" w:space="0" w:color="000000"/>
              <w:bottom w:val="single" w:sz="4" w:space="0" w:color="000000"/>
              <w:right w:val="single" w:sz="4" w:space="0" w:color="000000"/>
            </w:tcBorders>
            <w:shd w:val="clear" w:color="auto" w:fill="BFBFBF"/>
            <w:vAlign w:val="center"/>
          </w:tcPr>
          <w:p w14:paraId="65E633BB" w14:textId="77777777" w:rsidR="004371D3" w:rsidRPr="009A559C" w:rsidRDefault="004371D3" w:rsidP="004371D3">
            <w:pPr>
              <w:spacing w:after="0"/>
              <w:ind w:hanging="27"/>
              <w:jc w:val="center"/>
              <w:rPr>
                <w:b/>
                <w:bCs/>
                <w:sz w:val="18"/>
              </w:rPr>
            </w:pPr>
            <w:r w:rsidRPr="009A559C">
              <w:rPr>
                <w:b/>
                <w:bCs/>
                <w:sz w:val="18"/>
              </w:rPr>
              <w:t>Liczba osób do przeszkolenia</w:t>
            </w:r>
          </w:p>
        </w:tc>
      </w:tr>
      <w:tr w:rsidR="004371D3" w:rsidRPr="009A559C" w14:paraId="125E619D" w14:textId="77777777" w:rsidTr="004371D3">
        <w:trPr>
          <w:cantSplit/>
          <w:trHeight w:val="525"/>
          <w:jc w:val="center"/>
        </w:trPr>
        <w:tc>
          <w:tcPr>
            <w:tcW w:w="4593" w:type="dxa"/>
            <w:tcBorders>
              <w:top w:val="single" w:sz="4" w:space="0" w:color="000000"/>
              <w:left w:val="single" w:sz="4" w:space="0" w:color="000000"/>
              <w:bottom w:val="single" w:sz="4" w:space="0" w:color="000000"/>
              <w:right w:val="single" w:sz="4" w:space="0" w:color="000000"/>
            </w:tcBorders>
            <w:vAlign w:val="center"/>
          </w:tcPr>
          <w:p w14:paraId="1205EC1B" w14:textId="77777777" w:rsidR="004371D3" w:rsidRPr="009A559C" w:rsidRDefault="004371D3" w:rsidP="004371D3">
            <w:pPr>
              <w:spacing w:after="0"/>
              <w:ind w:firstLine="0"/>
              <w:jc w:val="left"/>
            </w:pPr>
            <w:r w:rsidRPr="009A559C">
              <w:t>Administrator</w:t>
            </w:r>
          </w:p>
          <w:p w14:paraId="083F84A7" w14:textId="77777777" w:rsidR="004371D3" w:rsidRPr="009A559C" w:rsidRDefault="004371D3" w:rsidP="004371D3">
            <w:pPr>
              <w:rPr>
                <w:sz w:val="16"/>
              </w:rPr>
            </w:pPr>
            <w:r w:rsidRPr="009A559C">
              <w:rPr>
                <w:sz w:val="16"/>
              </w:rPr>
              <w:t>Serwery, macierz, biblioteka</w:t>
            </w:r>
          </w:p>
          <w:p w14:paraId="07D0C108" w14:textId="77777777" w:rsidR="004371D3" w:rsidRPr="009A559C" w:rsidRDefault="004371D3" w:rsidP="004371D3">
            <w:pPr>
              <w:widowControl w:val="0"/>
              <w:numPr>
                <w:ilvl w:val="0"/>
                <w:numId w:val="144"/>
              </w:numPr>
              <w:spacing w:after="0" w:line="240" w:lineRule="auto"/>
              <w:jc w:val="left"/>
              <w:rPr>
                <w:sz w:val="16"/>
              </w:rPr>
            </w:pPr>
            <w:r w:rsidRPr="009A559C">
              <w:rPr>
                <w:sz w:val="16"/>
              </w:rPr>
              <w:t>omówienie produktu</w:t>
            </w:r>
          </w:p>
          <w:p w14:paraId="6E89F285" w14:textId="77777777" w:rsidR="004371D3" w:rsidRPr="009A559C" w:rsidRDefault="004371D3" w:rsidP="004371D3">
            <w:pPr>
              <w:widowControl w:val="0"/>
              <w:numPr>
                <w:ilvl w:val="0"/>
                <w:numId w:val="144"/>
              </w:numPr>
              <w:spacing w:after="0" w:line="240" w:lineRule="auto"/>
              <w:jc w:val="left"/>
              <w:rPr>
                <w:sz w:val="16"/>
              </w:rPr>
            </w:pPr>
            <w:r w:rsidRPr="009A559C">
              <w:rPr>
                <w:sz w:val="16"/>
              </w:rPr>
              <w:t>architektura wdrożonego środowiska;</w:t>
            </w:r>
          </w:p>
          <w:p w14:paraId="3D29D55F" w14:textId="77777777" w:rsidR="004371D3" w:rsidRPr="009A559C" w:rsidRDefault="004371D3" w:rsidP="004371D3">
            <w:pPr>
              <w:widowControl w:val="0"/>
              <w:numPr>
                <w:ilvl w:val="0"/>
                <w:numId w:val="144"/>
              </w:numPr>
              <w:spacing w:after="0" w:line="240" w:lineRule="auto"/>
              <w:jc w:val="left"/>
              <w:rPr>
                <w:sz w:val="16"/>
              </w:rPr>
            </w:pPr>
            <w:r w:rsidRPr="009A559C">
              <w:rPr>
                <w:sz w:val="16"/>
              </w:rPr>
              <w:t>administracja i konfiguracja.</w:t>
            </w:r>
          </w:p>
          <w:p w14:paraId="08EB7D80" w14:textId="77777777" w:rsidR="004371D3" w:rsidRPr="009A559C" w:rsidRDefault="004371D3" w:rsidP="004371D3">
            <w:pPr>
              <w:widowControl w:val="0"/>
              <w:numPr>
                <w:ilvl w:val="0"/>
                <w:numId w:val="144"/>
              </w:numPr>
              <w:spacing w:after="0" w:line="240" w:lineRule="auto"/>
              <w:jc w:val="left"/>
              <w:rPr>
                <w:sz w:val="16"/>
              </w:rPr>
            </w:pPr>
            <w:r w:rsidRPr="009A559C">
              <w:rPr>
                <w:sz w:val="16"/>
              </w:rPr>
              <w:t>System backup</w:t>
            </w:r>
          </w:p>
          <w:p w14:paraId="4D3A3EC3" w14:textId="77777777" w:rsidR="004371D3" w:rsidRPr="009A559C" w:rsidRDefault="004371D3" w:rsidP="004371D3">
            <w:pPr>
              <w:widowControl w:val="0"/>
              <w:numPr>
                <w:ilvl w:val="0"/>
                <w:numId w:val="144"/>
              </w:numPr>
              <w:spacing w:after="0" w:line="240" w:lineRule="auto"/>
              <w:jc w:val="left"/>
              <w:rPr>
                <w:sz w:val="16"/>
              </w:rPr>
            </w:pPr>
            <w:r w:rsidRPr="009A559C">
              <w:rPr>
                <w:sz w:val="16"/>
              </w:rPr>
              <w:t>omówienie oprogramowania,</w:t>
            </w:r>
            <w:r w:rsidRPr="009A559C">
              <w:rPr>
                <w:sz w:val="16"/>
              </w:rPr>
              <w:br/>
            </w:r>
          </w:p>
          <w:p w14:paraId="4E869F92" w14:textId="77777777" w:rsidR="004371D3" w:rsidRPr="009A559C" w:rsidRDefault="004371D3" w:rsidP="004371D3">
            <w:pPr>
              <w:rPr>
                <w:sz w:val="16"/>
              </w:rPr>
            </w:pPr>
            <w:r w:rsidRPr="009A559C">
              <w:rPr>
                <w:sz w:val="16"/>
              </w:rPr>
              <w:t>Architektura wdrożonego systemu backupu;</w:t>
            </w:r>
          </w:p>
          <w:p w14:paraId="1DA490FD" w14:textId="77777777" w:rsidR="004371D3" w:rsidRPr="009A559C" w:rsidRDefault="004371D3" w:rsidP="004371D3">
            <w:pPr>
              <w:widowControl w:val="0"/>
              <w:numPr>
                <w:ilvl w:val="0"/>
                <w:numId w:val="145"/>
              </w:numPr>
              <w:spacing w:after="0" w:line="240" w:lineRule="auto"/>
              <w:jc w:val="left"/>
              <w:rPr>
                <w:sz w:val="16"/>
              </w:rPr>
            </w:pPr>
            <w:r w:rsidRPr="009A559C">
              <w:rPr>
                <w:sz w:val="16"/>
              </w:rPr>
              <w:t>omówienie konfiguracji systemu backup;</w:t>
            </w:r>
          </w:p>
          <w:p w14:paraId="4D5AF16E" w14:textId="77777777" w:rsidR="004371D3" w:rsidRPr="009A559C" w:rsidRDefault="004371D3" w:rsidP="004371D3">
            <w:pPr>
              <w:widowControl w:val="0"/>
              <w:numPr>
                <w:ilvl w:val="0"/>
                <w:numId w:val="145"/>
              </w:numPr>
              <w:spacing w:after="0" w:line="240" w:lineRule="auto"/>
              <w:jc w:val="left"/>
              <w:rPr>
                <w:sz w:val="16"/>
              </w:rPr>
            </w:pPr>
            <w:r w:rsidRPr="009A559C">
              <w:rPr>
                <w:sz w:val="16"/>
              </w:rPr>
              <w:t>administracja systemem backupu;</w:t>
            </w:r>
          </w:p>
          <w:p w14:paraId="34ECF9A7" w14:textId="77777777" w:rsidR="004371D3" w:rsidRPr="009A559C" w:rsidRDefault="004371D3" w:rsidP="004371D3">
            <w:pPr>
              <w:widowControl w:val="0"/>
              <w:numPr>
                <w:ilvl w:val="0"/>
                <w:numId w:val="145"/>
              </w:numPr>
              <w:spacing w:after="0" w:line="240" w:lineRule="auto"/>
              <w:jc w:val="left"/>
              <w:rPr>
                <w:sz w:val="16"/>
              </w:rPr>
            </w:pPr>
            <w:r w:rsidRPr="009A559C">
              <w:rPr>
                <w:sz w:val="16"/>
              </w:rPr>
              <w:t>monitorowanie pracy systemu backupu;</w:t>
            </w:r>
          </w:p>
          <w:p w14:paraId="02325CB4" w14:textId="77777777" w:rsidR="004371D3" w:rsidRPr="009A559C" w:rsidRDefault="004371D3" w:rsidP="004371D3">
            <w:pPr>
              <w:widowControl w:val="0"/>
              <w:numPr>
                <w:ilvl w:val="0"/>
                <w:numId w:val="145"/>
              </w:numPr>
              <w:spacing w:after="0" w:line="240" w:lineRule="auto"/>
              <w:jc w:val="left"/>
              <w:rPr>
                <w:sz w:val="16"/>
              </w:rPr>
            </w:pPr>
            <w:r w:rsidRPr="009A559C">
              <w:rPr>
                <w:sz w:val="16"/>
              </w:rPr>
              <w:t>raportowanie.</w:t>
            </w:r>
            <w:r w:rsidRPr="009A559C">
              <w:rPr>
                <w:sz w:val="16"/>
              </w:rPr>
              <w:br/>
            </w:r>
          </w:p>
          <w:p w14:paraId="611B217B" w14:textId="77777777" w:rsidR="004371D3" w:rsidRPr="009A559C" w:rsidRDefault="004371D3" w:rsidP="004371D3">
            <w:pPr>
              <w:rPr>
                <w:sz w:val="16"/>
              </w:rPr>
            </w:pPr>
            <w:r w:rsidRPr="009A559C">
              <w:rPr>
                <w:sz w:val="16"/>
              </w:rPr>
              <w:t>Serwery  wirtualizacji:</w:t>
            </w:r>
          </w:p>
          <w:p w14:paraId="68E05F73" w14:textId="77777777" w:rsidR="004371D3" w:rsidRPr="009A559C" w:rsidRDefault="004371D3" w:rsidP="004371D3">
            <w:pPr>
              <w:widowControl w:val="0"/>
              <w:numPr>
                <w:ilvl w:val="0"/>
                <w:numId w:val="146"/>
              </w:numPr>
              <w:spacing w:after="0" w:line="240" w:lineRule="auto"/>
              <w:jc w:val="left"/>
              <w:rPr>
                <w:sz w:val="16"/>
              </w:rPr>
            </w:pPr>
            <w:r w:rsidRPr="009A559C">
              <w:rPr>
                <w:sz w:val="16"/>
              </w:rPr>
              <w:t>omówienie architektury;</w:t>
            </w:r>
          </w:p>
          <w:p w14:paraId="02BAA19D" w14:textId="77777777" w:rsidR="004371D3" w:rsidRPr="009A559C" w:rsidRDefault="004371D3" w:rsidP="004371D3">
            <w:pPr>
              <w:widowControl w:val="0"/>
              <w:numPr>
                <w:ilvl w:val="0"/>
                <w:numId w:val="146"/>
              </w:numPr>
              <w:spacing w:after="0" w:line="240" w:lineRule="auto"/>
              <w:jc w:val="left"/>
              <w:rPr>
                <w:sz w:val="16"/>
              </w:rPr>
            </w:pPr>
            <w:r w:rsidRPr="009A559C">
              <w:rPr>
                <w:sz w:val="16"/>
              </w:rPr>
              <w:t>administracja systemu;</w:t>
            </w:r>
          </w:p>
          <w:p w14:paraId="4CD6A78D" w14:textId="77777777" w:rsidR="004371D3" w:rsidRPr="009A559C" w:rsidRDefault="004371D3" w:rsidP="004371D3">
            <w:pPr>
              <w:widowControl w:val="0"/>
              <w:numPr>
                <w:ilvl w:val="0"/>
                <w:numId w:val="146"/>
              </w:numPr>
              <w:spacing w:after="0" w:line="240" w:lineRule="auto"/>
              <w:jc w:val="left"/>
              <w:rPr>
                <w:sz w:val="16"/>
              </w:rPr>
            </w:pPr>
            <w:r w:rsidRPr="009A559C">
              <w:rPr>
                <w:sz w:val="16"/>
              </w:rPr>
              <w:t>monitoring.</w:t>
            </w:r>
            <w:r w:rsidRPr="009A559C">
              <w:rPr>
                <w:sz w:val="16"/>
              </w:rPr>
              <w:br/>
            </w:r>
          </w:p>
          <w:p w14:paraId="61E6A9CF" w14:textId="77777777" w:rsidR="004371D3" w:rsidRPr="009A559C" w:rsidRDefault="004371D3" w:rsidP="004371D3">
            <w:pPr>
              <w:rPr>
                <w:sz w:val="16"/>
              </w:rPr>
            </w:pPr>
            <w:r w:rsidRPr="009A559C">
              <w:rPr>
                <w:sz w:val="16"/>
              </w:rPr>
              <w:t>Serwer bazodanowy:</w:t>
            </w:r>
          </w:p>
          <w:p w14:paraId="690D5605" w14:textId="77777777" w:rsidR="004371D3" w:rsidRPr="009A559C" w:rsidRDefault="004371D3" w:rsidP="004371D3">
            <w:pPr>
              <w:widowControl w:val="0"/>
              <w:numPr>
                <w:ilvl w:val="0"/>
                <w:numId w:val="147"/>
              </w:numPr>
              <w:spacing w:after="0" w:line="240" w:lineRule="auto"/>
              <w:jc w:val="left"/>
              <w:rPr>
                <w:sz w:val="16"/>
              </w:rPr>
            </w:pPr>
            <w:r w:rsidRPr="009A559C">
              <w:rPr>
                <w:sz w:val="16"/>
              </w:rPr>
              <w:t>omówienie architektury;</w:t>
            </w:r>
          </w:p>
          <w:p w14:paraId="3FA9E644" w14:textId="77777777" w:rsidR="004371D3" w:rsidRPr="009A559C" w:rsidRDefault="004371D3" w:rsidP="004371D3">
            <w:pPr>
              <w:widowControl w:val="0"/>
              <w:numPr>
                <w:ilvl w:val="0"/>
                <w:numId w:val="147"/>
              </w:numPr>
              <w:spacing w:after="0" w:line="240" w:lineRule="auto"/>
              <w:jc w:val="left"/>
              <w:rPr>
                <w:sz w:val="16"/>
              </w:rPr>
            </w:pPr>
            <w:r w:rsidRPr="009A559C">
              <w:rPr>
                <w:sz w:val="16"/>
              </w:rPr>
              <w:t>administracja systemu;</w:t>
            </w:r>
          </w:p>
          <w:p w14:paraId="73F3A07B" w14:textId="77777777" w:rsidR="004371D3" w:rsidRPr="009A559C" w:rsidRDefault="004371D3" w:rsidP="004371D3">
            <w:pPr>
              <w:widowControl w:val="0"/>
              <w:numPr>
                <w:ilvl w:val="0"/>
                <w:numId w:val="147"/>
              </w:numPr>
              <w:spacing w:after="0" w:line="240" w:lineRule="auto"/>
              <w:jc w:val="left"/>
              <w:rPr>
                <w:sz w:val="16"/>
              </w:rPr>
            </w:pPr>
            <w:r w:rsidRPr="009A559C">
              <w:rPr>
                <w:sz w:val="16"/>
              </w:rPr>
              <w:t>monitoring.</w:t>
            </w:r>
            <w:r w:rsidRPr="009A559C">
              <w:rPr>
                <w:sz w:val="16"/>
              </w:rPr>
              <w:br/>
            </w:r>
          </w:p>
          <w:p w14:paraId="64609075" w14:textId="77777777" w:rsidR="004371D3" w:rsidRPr="009A559C" w:rsidRDefault="004371D3" w:rsidP="004371D3">
            <w:pPr>
              <w:rPr>
                <w:sz w:val="16"/>
              </w:rPr>
            </w:pPr>
            <w:r w:rsidRPr="009A559C">
              <w:rPr>
                <w:sz w:val="16"/>
              </w:rPr>
              <w:t>Sieci informatyczne:</w:t>
            </w:r>
          </w:p>
          <w:p w14:paraId="6792C96B" w14:textId="77777777" w:rsidR="004371D3" w:rsidRPr="009A559C" w:rsidRDefault="004371D3" w:rsidP="004371D3">
            <w:pPr>
              <w:widowControl w:val="0"/>
              <w:numPr>
                <w:ilvl w:val="0"/>
                <w:numId w:val="148"/>
              </w:numPr>
              <w:spacing w:after="0" w:line="240" w:lineRule="auto"/>
              <w:jc w:val="left"/>
              <w:rPr>
                <w:sz w:val="16"/>
              </w:rPr>
            </w:pPr>
            <w:r w:rsidRPr="009A559C">
              <w:rPr>
                <w:sz w:val="16"/>
              </w:rPr>
              <w:t>ogólna architektura środowiska</w:t>
            </w:r>
          </w:p>
          <w:p w14:paraId="054603D0" w14:textId="77777777" w:rsidR="004371D3" w:rsidRPr="009A559C" w:rsidRDefault="004371D3" w:rsidP="004371D3">
            <w:pPr>
              <w:widowControl w:val="0"/>
              <w:numPr>
                <w:ilvl w:val="0"/>
                <w:numId w:val="148"/>
              </w:numPr>
              <w:spacing w:after="0" w:line="240" w:lineRule="auto"/>
              <w:jc w:val="left"/>
              <w:rPr>
                <w:sz w:val="16"/>
              </w:rPr>
            </w:pPr>
            <w:r w:rsidRPr="009A559C">
              <w:rPr>
                <w:sz w:val="16"/>
              </w:rPr>
              <w:t>zapoznanie z systemem operacyjnym urządzeń</w:t>
            </w:r>
          </w:p>
          <w:p w14:paraId="6A0CF24A" w14:textId="77777777" w:rsidR="004371D3" w:rsidRPr="009A559C" w:rsidRDefault="004371D3" w:rsidP="004371D3">
            <w:pPr>
              <w:widowControl w:val="0"/>
              <w:numPr>
                <w:ilvl w:val="0"/>
                <w:numId w:val="148"/>
              </w:numPr>
              <w:spacing w:after="0" w:line="240" w:lineRule="auto"/>
              <w:jc w:val="left"/>
              <w:rPr>
                <w:sz w:val="16"/>
              </w:rPr>
            </w:pPr>
            <w:r w:rsidRPr="009A559C">
              <w:rPr>
                <w:sz w:val="16"/>
              </w:rPr>
              <w:t>omówienie konfiguracji środowiska</w:t>
            </w:r>
          </w:p>
          <w:p w14:paraId="0DB7F5C6" w14:textId="77777777" w:rsidR="004371D3" w:rsidRPr="009A559C" w:rsidRDefault="004371D3" w:rsidP="004371D3">
            <w:pPr>
              <w:widowControl w:val="0"/>
              <w:numPr>
                <w:ilvl w:val="0"/>
                <w:numId w:val="148"/>
              </w:numPr>
              <w:spacing w:after="0" w:line="240" w:lineRule="auto"/>
              <w:jc w:val="left"/>
              <w:rPr>
                <w:sz w:val="16"/>
              </w:rPr>
            </w:pPr>
            <w:r w:rsidRPr="009A559C">
              <w:rPr>
                <w:sz w:val="16"/>
              </w:rPr>
              <w:t>typowe zagadnienia administracyjne podczas utrzymania systemu</w:t>
            </w:r>
            <w:r w:rsidRPr="009A559C">
              <w:rPr>
                <w:sz w:val="16"/>
              </w:rPr>
              <w:br/>
            </w:r>
          </w:p>
          <w:p w14:paraId="655C6E31" w14:textId="77777777" w:rsidR="004371D3" w:rsidRPr="009A559C" w:rsidRDefault="004371D3" w:rsidP="004371D3">
            <w:pPr>
              <w:rPr>
                <w:sz w:val="16"/>
              </w:rPr>
            </w:pPr>
            <w:r w:rsidRPr="009A559C">
              <w:rPr>
                <w:sz w:val="16"/>
              </w:rPr>
              <w:t>Sieci bezprzewodowej:</w:t>
            </w:r>
          </w:p>
          <w:p w14:paraId="25FC2FA9" w14:textId="77777777" w:rsidR="004371D3" w:rsidRPr="009A559C" w:rsidRDefault="004371D3" w:rsidP="004371D3">
            <w:pPr>
              <w:widowControl w:val="0"/>
              <w:numPr>
                <w:ilvl w:val="0"/>
                <w:numId w:val="149"/>
              </w:numPr>
              <w:spacing w:after="0" w:line="240" w:lineRule="auto"/>
              <w:jc w:val="left"/>
              <w:rPr>
                <w:sz w:val="16"/>
              </w:rPr>
            </w:pPr>
            <w:r w:rsidRPr="009A559C">
              <w:rPr>
                <w:sz w:val="16"/>
              </w:rPr>
              <w:t>podstawowa konfiguracja Wireless LAN;</w:t>
            </w:r>
          </w:p>
          <w:p w14:paraId="56BD2269" w14:textId="77777777" w:rsidR="004371D3" w:rsidRPr="009A559C" w:rsidRDefault="004371D3" w:rsidP="004371D3">
            <w:pPr>
              <w:widowControl w:val="0"/>
              <w:numPr>
                <w:ilvl w:val="0"/>
                <w:numId w:val="149"/>
              </w:numPr>
              <w:spacing w:after="0" w:line="240" w:lineRule="auto"/>
              <w:jc w:val="left"/>
              <w:rPr>
                <w:sz w:val="16"/>
              </w:rPr>
            </w:pPr>
            <w:r w:rsidRPr="009A559C">
              <w:rPr>
                <w:sz w:val="16"/>
              </w:rPr>
              <w:t xml:space="preserve">zaawansowana konfiguracja Wireless LAN </w:t>
            </w:r>
            <w:r w:rsidRPr="009A559C">
              <w:rPr>
                <w:sz w:val="16"/>
              </w:rPr>
              <w:br/>
              <w:t>i zarządzanie AP;</w:t>
            </w:r>
          </w:p>
          <w:p w14:paraId="30DE02F1" w14:textId="77777777" w:rsidR="004371D3" w:rsidRPr="009A559C" w:rsidRDefault="004371D3" w:rsidP="004371D3">
            <w:pPr>
              <w:widowControl w:val="0"/>
              <w:numPr>
                <w:ilvl w:val="0"/>
                <w:numId w:val="149"/>
              </w:numPr>
              <w:spacing w:after="0" w:line="240" w:lineRule="auto"/>
              <w:jc w:val="left"/>
              <w:rPr>
                <w:sz w:val="16"/>
              </w:rPr>
            </w:pPr>
            <w:r w:rsidRPr="009A559C">
              <w:rPr>
                <w:sz w:val="16"/>
              </w:rPr>
              <w:t>usługi, zabezpieczenia, dostęp użytkowników;</w:t>
            </w:r>
          </w:p>
          <w:p w14:paraId="5023A780" w14:textId="77777777" w:rsidR="004371D3" w:rsidRPr="009A559C" w:rsidRDefault="004371D3" w:rsidP="004371D3">
            <w:pPr>
              <w:widowControl w:val="0"/>
              <w:numPr>
                <w:ilvl w:val="0"/>
                <w:numId w:val="149"/>
              </w:numPr>
              <w:spacing w:after="0" w:line="240" w:lineRule="auto"/>
              <w:jc w:val="left"/>
              <w:rPr>
                <w:sz w:val="16"/>
              </w:rPr>
            </w:pPr>
            <w:r w:rsidRPr="009A559C">
              <w:rPr>
                <w:sz w:val="16"/>
              </w:rPr>
              <w:t>uwierzytelnianie poprzez Web;</w:t>
            </w:r>
          </w:p>
          <w:p w14:paraId="02DDAC13" w14:textId="77777777" w:rsidR="004371D3" w:rsidRPr="009A559C" w:rsidRDefault="004371D3" w:rsidP="004371D3">
            <w:pPr>
              <w:widowControl w:val="0"/>
              <w:numPr>
                <w:ilvl w:val="0"/>
                <w:numId w:val="149"/>
              </w:numPr>
              <w:spacing w:after="0" w:line="240" w:lineRule="auto"/>
              <w:jc w:val="left"/>
              <w:rPr>
                <w:sz w:val="16"/>
              </w:rPr>
            </w:pPr>
            <w:r w:rsidRPr="009A559C">
              <w:rPr>
                <w:sz w:val="16"/>
              </w:rPr>
              <w:t>dostęp dla gości;</w:t>
            </w:r>
          </w:p>
          <w:p w14:paraId="0D1F0ED3" w14:textId="77777777" w:rsidR="004371D3" w:rsidRPr="009A559C" w:rsidRDefault="004371D3" w:rsidP="004371D3">
            <w:pPr>
              <w:widowControl w:val="0"/>
              <w:numPr>
                <w:ilvl w:val="0"/>
                <w:numId w:val="149"/>
              </w:numPr>
              <w:spacing w:after="0" w:line="240" w:lineRule="auto"/>
              <w:jc w:val="left"/>
              <w:rPr>
                <w:sz w:val="16"/>
              </w:rPr>
            </w:pPr>
            <w:r w:rsidRPr="009A559C">
              <w:rPr>
                <w:sz w:val="16"/>
              </w:rPr>
              <w:t>administracja systemem</w:t>
            </w:r>
          </w:p>
          <w:p w14:paraId="7B8877CA" w14:textId="77777777" w:rsidR="004371D3" w:rsidRPr="009A559C" w:rsidRDefault="004371D3" w:rsidP="004371D3">
            <w:pPr>
              <w:spacing w:after="0"/>
              <w:ind w:firstLine="0"/>
              <w:jc w:val="left"/>
            </w:pPr>
          </w:p>
        </w:tc>
        <w:tc>
          <w:tcPr>
            <w:tcW w:w="1758" w:type="dxa"/>
            <w:tcBorders>
              <w:top w:val="single" w:sz="4" w:space="0" w:color="000000"/>
              <w:left w:val="single" w:sz="4" w:space="0" w:color="000000"/>
              <w:bottom w:val="single" w:sz="4" w:space="0" w:color="000000"/>
              <w:right w:val="single" w:sz="4" w:space="0" w:color="000000"/>
            </w:tcBorders>
            <w:vAlign w:val="center"/>
          </w:tcPr>
          <w:p w14:paraId="3D6867A0" w14:textId="77777777" w:rsidR="004371D3" w:rsidRPr="009A559C" w:rsidRDefault="004371D3" w:rsidP="004371D3">
            <w:pPr>
              <w:spacing w:after="0"/>
              <w:ind w:firstLine="0"/>
              <w:jc w:val="center"/>
            </w:pPr>
            <w:r w:rsidRPr="009A559C">
              <w:t>bez limitu użytkowników</w:t>
            </w:r>
          </w:p>
        </w:tc>
        <w:tc>
          <w:tcPr>
            <w:tcW w:w="1701" w:type="dxa"/>
            <w:tcBorders>
              <w:top w:val="single" w:sz="4" w:space="0" w:color="000000"/>
              <w:left w:val="single" w:sz="4" w:space="0" w:color="000000"/>
              <w:bottom w:val="single" w:sz="4" w:space="0" w:color="000000"/>
              <w:right w:val="single" w:sz="4" w:space="0" w:color="000000"/>
            </w:tcBorders>
            <w:vAlign w:val="center"/>
          </w:tcPr>
          <w:p w14:paraId="695C3B5E" w14:textId="77777777" w:rsidR="004371D3" w:rsidRPr="009A559C" w:rsidRDefault="004371D3" w:rsidP="004371D3">
            <w:pPr>
              <w:spacing w:after="0"/>
              <w:ind w:hanging="17"/>
              <w:jc w:val="center"/>
            </w:pPr>
            <w:r w:rsidRPr="009A559C">
              <w:t>3 administratorów</w:t>
            </w:r>
          </w:p>
        </w:tc>
      </w:tr>
    </w:tbl>
    <w:p w14:paraId="49D37D0E" w14:textId="77777777" w:rsidR="004371D3" w:rsidRPr="009A559C" w:rsidRDefault="004371D3" w:rsidP="004371D3">
      <w:pPr>
        <w:spacing w:after="120"/>
        <w:ind w:firstLine="210"/>
        <w:rPr>
          <w:sz w:val="16"/>
          <w:szCs w:val="16"/>
          <w:lang w:val="x-none"/>
        </w:rPr>
      </w:pPr>
    </w:p>
    <w:p w14:paraId="517164B1" w14:textId="77777777" w:rsidR="004371D3" w:rsidRPr="009A559C" w:rsidRDefault="004371D3" w:rsidP="004371D3">
      <w:pPr>
        <w:numPr>
          <w:ilvl w:val="0"/>
          <w:numId w:val="87"/>
        </w:numPr>
        <w:spacing w:after="0"/>
        <w:ind w:left="567" w:hanging="283"/>
        <w:rPr>
          <w:lang w:val="x-none"/>
        </w:rPr>
      </w:pPr>
      <w:r w:rsidRPr="009A559C">
        <w:rPr>
          <w:lang w:val="x-none"/>
        </w:rPr>
        <w:t>Wykonawca zapewni przeszkolenie personelu w zakresie niezbędnym do poprawnego użytkowania systemu,</w:t>
      </w:r>
    </w:p>
    <w:p w14:paraId="0630B5A4" w14:textId="77777777" w:rsidR="004371D3" w:rsidRPr="009A559C" w:rsidRDefault="004371D3" w:rsidP="004371D3">
      <w:pPr>
        <w:numPr>
          <w:ilvl w:val="0"/>
          <w:numId w:val="87"/>
        </w:numPr>
        <w:spacing w:after="0"/>
        <w:ind w:left="567" w:hanging="283"/>
        <w:rPr>
          <w:lang w:val="x-none"/>
        </w:rPr>
      </w:pPr>
      <w:r w:rsidRPr="009A559C">
        <w:rPr>
          <w:lang w:val="x-none"/>
        </w:rPr>
        <w:t xml:space="preserve">Szkolenia muszą być zorganizowane i przeprowadzone w siedzibie Brzeskiego Centrum Medycznego, ul. </w:t>
      </w:r>
      <w:proofErr w:type="spellStart"/>
      <w:r w:rsidRPr="009A559C">
        <w:rPr>
          <w:shd w:val="clear" w:color="auto" w:fill="FFFFFF"/>
          <w:lang w:val="x-none"/>
        </w:rPr>
        <w:t>Mossora</w:t>
      </w:r>
      <w:proofErr w:type="spellEnd"/>
      <w:r w:rsidRPr="009A559C">
        <w:rPr>
          <w:shd w:val="clear" w:color="auto" w:fill="FFFFFF"/>
          <w:lang w:val="x-none"/>
        </w:rPr>
        <w:t xml:space="preserve"> 1, 49-301 Brzeg</w:t>
      </w:r>
      <w:r w:rsidRPr="009A559C">
        <w:rPr>
          <w:lang w:val="x-none"/>
        </w:rPr>
        <w:t xml:space="preserve">, </w:t>
      </w:r>
    </w:p>
    <w:p w14:paraId="15B5182B" w14:textId="77777777" w:rsidR="004371D3" w:rsidRPr="009A559C" w:rsidRDefault="004371D3" w:rsidP="004371D3">
      <w:pPr>
        <w:numPr>
          <w:ilvl w:val="0"/>
          <w:numId w:val="87"/>
        </w:numPr>
        <w:spacing w:after="0"/>
        <w:ind w:left="567" w:hanging="283"/>
        <w:rPr>
          <w:lang w:val="x-none"/>
        </w:rPr>
      </w:pPr>
      <w:r w:rsidRPr="009A559C">
        <w:rPr>
          <w:lang w:val="x-none"/>
        </w:rPr>
        <w:t>Wykonawca zaproponuje metodologię oraz plan szkoleń personelu zawierający grafiki szkolenia i asysty technicznej na stanowiskach końcowych.</w:t>
      </w:r>
    </w:p>
    <w:p w14:paraId="5F6CD6F3" w14:textId="77777777" w:rsidR="004371D3" w:rsidRPr="009A559C" w:rsidRDefault="004371D3" w:rsidP="004371D3">
      <w:pPr>
        <w:numPr>
          <w:ilvl w:val="0"/>
          <w:numId w:val="87"/>
        </w:numPr>
        <w:spacing w:after="0"/>
        <w:ind w:left="567" w:hanging="283"/>
        <w:rPr>
          <w:lang w:val="x-none"/>
        </w:rPr>
      </w:pPr>
      <w:r w:rsidRPr="009A559C">
        <w:rPr>
          <w:lang w:val="x-none"/>
        </w:rPr>
        <w:lastRenderedPageBreak/>
        <w:t>Szkolenia muszą być przeprowadzone przez osoby posiadające odpowiednie certyfikaty</w:t>
      </w:r>
      <w:r w:rsidRPr="009A559C">
        <w:rPr>
          <w:lang w:val="x-none"/>
        </w:rPr>
        <w:br/>
        <w:t>w zakresie produktów, których dotyczyć będzie szkolenie wg wymagań zamieszczonych</w:t>
      </w:r>
      <w:r w:rsidRPr="009A559C">
        <w:rPr>
          <w:lang w:val="x-none"/>
        </w:rPr>
        <w:br/>
        <w:t>w powyższ</w:t>
      </w:r>
      <w:r w:rsidRPr="009A559C">
        <w:t>ych</w:t>
      </w:r>
      <w:r w:rsidRPr="009A559C">
        <w:rPr>
          <w:lang w:val="x-none"/>
        </w:rPr>
        <w:t xml:space="preserve"> tabe</w:t>
      </w:r>
      <w:r w:rsidRPr="009A559C">
        <w:t>lach</w:t>
      </w:r>
      <w:r w:rsidRPr="009A559C">
        <w:rPr>
          <w:lang w:val="x-none"/>
        </w:rPr>
        <w:t>.</w:t>
      </w:r>
    </w:p>
    <w:p w14:paraId="6D7F245B" w14:textId="77777777" w:rsidR="004371D3" w:rsidRPr="009A559C" w:rsidRDefault="004371D3" w:rsidP="004371D3">
      <w:pPr>
        <w:spacing w:after="120"/>
        <w:ind w:firstLine="210"/>
        <w:rPr>
          <w:lang w:val="x-none"/>
        </w:rPr>
      </w:pPr>
    </w:p>
    <w:p w14:paraId="41A2AF78" w14:textId="77777777" w:rsidR="004371D3" w:rsidRPr="009A559C" w:rsidRDefault="004371D3" w:rsidP="004371D3">
      <w:pPr>
        <w:spacing w:after="120"/>
        <w:ind w:firstLine="210"/>
        <w:rPr>
          <w:lang w:val="x-none"/>
        </w:rPr>
      </w:pPr>
      <w:r w:rsidRPr="009A559C">
        <w:rPr>
          <w:lang w:val="x-none"/>
        </w:rPr>
        <w:t>Zamawiający wymaga dostarczenia licencji bezterminowych.</w:t>
      </w:r>
    </w:p>
    <w:p w14:paraId="1932648A" w14:textId="77777777" w:rsidR="004371D3" w:rsidRPr="009A559C" w:rsidRDefault="004371D3" w:rsidP="005F331A">
      <w:pPr>
        <w:spacing w:after="120"/>
        <w:ind w:firstLine="210"/>
        <w:rPr>
          <w:lang w:val="x-none"/>
        </w:rPr>
      </w:pPr>
      <w:r w:rsidRPr="009A559C">
        <w:rPr>
          <w:lang w:val="x-none"/>
        </w:rPr>
        <w:t>Zamawiający dopuszcza inny podział oferowanego systemu na moduły, niż przedstawiono w powyższej tabeli. Jeżeli oferowany system podzielony jest na moduły w inny sposób niż to założył Zamawiający, Oferent winien w ofercie przedstawić podział na moduły oferowanego systemu i przedstawić funkcjonalność tych modułów i wykazać ich zg</w:t>
      </w:r>
      <w:r w:rsidR="005F331A" w:rsidRPr="009A559C">
        <w:rPr>
          <w:lang w:val="x-none"/>
        </w:rPr>
        <w:t>odność z wymogami specyfikacji.</w:t>
      </w:r>
    </w:p>
    <w:p w14:paraId="13D70993" w14:textId="77777777" w:rsidR="004371D3" w:rsidRPr="009A559C" w:rsidRDefault="004371D3" w:rsidP="004371D3"/>
    <w:p w14:paraId="3B96F829" w14:textId="77777777" w:rsidR="00BD7DD5" w:rsidRPr="009A559C" w:rsidRDefault="00BD7DD5" w:rsidP="005F331A">
      <w:pPr>
        <w:pStyle w:val="Nagwek4"/>
        <w:ind w:firstLine="0"/>
        <w:rPr>
          <w:rFonts w:cs="Arial"/>
          <w:b w:val="0"/>
          <w:u w:val="single"/>
        </w:rPr>
      </w:pPr>
      <w:r w:rsidRPr="009A559C">
        <w:rPr>
          <w:rFonts w:cs="Arial"/>
          <w:b w:val="0"/>
          <w:u w:val="single"/>
        </w:rPr>
        <w:t>Oprogramowanie Bazodanowe</w:t>
      </w:r>
    </w:p>
    <w:tbl>
      <w:tblPr>
        <w:tblW w:w="7677" w:type="dxa"/>
        <w:tblInd w:w="4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70" w:type="dxa"/>
          <w:right w:w="70" w:type="dxa"/>
        </w:tblCellMar>
        <w:tblLook w:val="0000" w:firstRow="0" w:lastRow="0" w:firstColumn="0" w:lastColumn="0" w:noHBand="0" w:noVBand="0"/>
      </w:tblPr>
      <w:tblGrid>
        <w:gridCol w:w="3850"/>
        <w:gridCol w:w="1842"/>
        <w:gridCol w:w="1985"/>
      </w:tblGrid>
      <w:tr w:rsidR="009A559C" w:rsidRPr="009A559C" w14:paraId="61781562" w14:textId="77777777" w:rsidTr="00A17FAB">
        <w:trPr>
          <w:trHeight w:val="840"/>
        </w:trPr>
        <w:tc>
          <w:tcPr>
            <w:tcW w:w="3850" w:type="dxa"/>
            <w:shd w:val="clear" w:color="auto" w:fill="E7E6E6"/>
            <w:vAlign w:val="center"/>
          </w:tcPr>
          <w:p w14:paraId="29BB19BB" w14:textId="77777777" w:rsidR="00A17FAB" w:rsidRPr="009A559C" w:rsidRDefault="00A17FAB" w:rsidP="00BD7DD5">
            <w:pPr>
              <w:spacing w:after="0"/>
              <w:ind w:firstLine="0"/>
              <w:jc w:val="center"/>
              <w:rPr>
                <w:b/>
                <w:bCs/>
              </w:rPr>
            </w:pPr>
            <w:r w:rsidRPr="009A559C">
              <w:rPr>
                <w:b/>
                <w:bCs/>
              </w:rPr>
              <w:t>Grupa oprogramowania</w:t>
            </w:r>
          </w:p>
        </w:tc>
        <w:tc>
          <w:tcPr>
            <w:tcW w:w="1842" w:type="dxa"/>
            <w:shd w:val="clear" w:color="auto" w:fill="E7E6E6"/>
            <w:vAlign w:val="center"/>
          </w:tcPr>
          <w:p w14:paraId="09D6F6CD" w14:textId="77777777" w:rsidR="00A17FAB" w:rsidRPr="009A559C" w:rsidRDefault="00A17FAB" w:rsidP="00BD7DD5">
            <w:pPr>
              <w:spacing w:after="0"/>
              <w:ind w:firstLine="0"/>
              <w:jc w:val="center"/>
              <w:rPr>
                <w:b/>
                <w:bCs/>
              </w:rPr>
            </w:pPr>
            <w:r w:rsidRPr="009A559C">
              <w:rPr>
                <w:b/>
                <w:bCs/>
              </w:rPr>
              <w:t>Liczba użytkowników</w:t>
            </w:r>
          </w:p>
        </w:tc>
        <w:tc>
          <w:tcPr>
            <w:tcW w:w="1985" w:type="dxa"/>
            <w:shd w:val="clear" w:color="auto" w:fill="E7E6E6"/>
            <w:vAlign w:val="center"/>
          </w:tcPr>
          <w:p w14:paraId="16C6BE1D" w14:textId="77777777" w:rsidR="00A17FAB" w:rsidRPr="009A559C" w:rsidRDefault="00134EDD" w:rsidP="00BD7DD5">
            <w:pPr>
              <w:spacing w:after="0"/>
              <w:ind w:firstLine="0"/>
              <w:jc w:val="center"/>
              <w:rPr>
                <w:b/>
                <w:bCs/>
              </w:rPr>
            </w:pPr>
            <w:r w:rsidRPr="009A559C">
              <w:rPr>
                <w:b/>
              </w:rPr>
              <w:t>Ilość licencji</w:t>
            </w:r>
          </w:p>
        </w:tc>
      </w:tr>
      <w:tr w:rsidR="00A17FAB" w:rsidRPr="009A559C" w14:paraId="36C013C1" w14:textId="77777777" w:rsidTr="00A17FAB">
        <w:trPr>
          <w:cantSplit/>
          <w:trHeight w:val="525"/>
        </w:trPr>
        <w:tc>
          <w:tcPr>
            <w:tcW w:w="3850" w:type="dxa"/>
            <w:vAlign w:val="center"/>
          </w:tcPr>
          <w:p w14:paraId="56D928F1" w14:textId="77777777" w:rsidR="00A17FAB" w:rsidRPr="009A559C" w:rsidRDefault="00A17FAB" w:rsidP="00134EDD">
            <w:pPr>
              <w:spacing w:after="0"/>
              <w:ind w:firstLine="0"/>
              <w:jc w:val="left"/>
            </w:pPr>
            <w:r w:rsidRPr="009A559C">
              <w:t>Oprogramowanie Bazodanowe</w:t>
            </w:r>
            <w:r w:rsidR="00134EDD" w:rsidRPr="009A559C">
              <w:t xml:space="preserve"> </w:t>
            </w:r>
          </w:p>
        </w:tc>
        <w:tc>
          <w:tcPr>
            <w:tcW w:w="1842" w:type="dxa"/>
            <w:vAlign w:val="center"/>
          </w:tcPr>
          <w:p w14:paraId="6404854F" w14:textId="77777777" w:rsidR="00A17FAB" w:rsidRPr="009A559C" w:rsidRDefault="00A17FAB" w:rsidP="00BD7DD5">
            <w:pPr>
              <w:spacing w:after="0"/>
              <w:ind w:firstLine="0"/>
              <w:jc w:val="center"/>
            </w:pPr>
            <w:r w:rsidRPr="009A559C">
              <w:t>bez limitu użytkowników</w:t>
            </w:r>
          </w:p>
        </w:tc>
        <w:tc>
          <w:tcPr>
            <w:tcW w:w="1985" w:type="dxa"/>
            <w:vAlign w:val="center"/>
          </w:tcPr>
          <w:p w14:paraId="1C7B06C9" w14:textId="77777777" w:rsidR="00A17FAB" w:rsidRPr="009A559C" w:rsidRDefault="00134EDD" w:rsidP="00BD7DD5">
            <w:pPr>
              <w:spacing w:after="0"/>
              <w:ind w:firstLine="0"/>
              <w:jc w:val="center"/>
            </w:pPr>
            <w:r w:rsidRPr="009A559C">
              <w:t>nieograniczona na 1 Procesor</w:t>
            </w:r>
          </w:p>
        </w:tc>
      </w:tr>
    </w:tbl>
    <w:p w14:paraId="01C29893" w14:textId="77777777" w:rsidR="00BD7DD5" w:rsidRDefault="00BD7DD5" w:rsidP="00BD7DD5">
      <w:pPr>
        <w:ind w:firstLine="0"/>
        <w:rPr>
          <w:u w:val="single"/>
        </w:rPr>
      </w:pPr>
    </w:p>
    <w:p w14:paraId="5703A13C" w14:textId="7753EFB4" w:rsidR="0024479F" w:rsidRPr="005C2BCC" w:rsidRDefault="0024479F" w:rsidP="0024479F">
      <w:pPr>
        <w:pStyle w:val="Nagwek2"/>
      </w:pPr>
      <w:bookmarkStart w:id="86" w:name="_Toc524601470"/>
      <w:bookmarkStart w:id="87" w:name="_Hlk524473399"/>
      <w:r w:rsidRPr="005C2BCC">
        <w:t>Wymagania związane z ochroną danych osobowych</w:t>
      </w:r>
      <w:bookmarkEnd w:id="8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6237"/>
        <w:gridCol w:w="1134"/>
        <w:gridCol w:w="1014"/>
      </w:tblGrid>
      <w:tr w:rsidR="0024479F" w:rsidRPr="003F6F3F" w14:paraId="69C9E05A" w14:textId="77777777" w:rsidTr="0035699A">
        <w:trPr>
          <w:trHeight w:val="2399"/>
        </w:trPr>
        <w:tc>
          <w:tcPr>
            <w:tcW w:w="0" w:type="auto"/>
            <w:shd w:val="clear" w:color="auto" w:fill="E7E6E6"/>
            <w:vAlign w:val="center"/>
          </w:tcPr>
          <w:p w14:paraId="414D5529" w14:textId="77777777" w:rsidR="0024479F" w:rsidRPr="003F6F3F" w:rsidRDefault="0024479F" w:rsidP="0035699A">
            <w:pPr>
              <w:widowControl w:val="0"/>
              <w:suppressAutoHyphens w:val="0"/>
              <w:overflowPunct w:val="0"/>
              <w:autoSpaceDE w:val="0"/>
              <w:autoSpaceDN w:val="0"/>
              <w:adjustRightInd w:val="0"/>
              <w:spacing w:after="0"/>
              <w:ind w:left="142" w:right="57" w:hanging="40"/>
              <w:jc w:val="center"/>
              <w:textAlignment w:val="baseline"/>
              <w:rPr>
                <w:b/>
                <w:bCs/>
                <w:lang w:eastAsia="en-US"/>
              </w:rPr>
            </w:pPr>
            <w:r w:rsidRPr="003F6F3F">
              <w:rPr>
                <w:b/>
                <w:bCs/>
                <w:lang w:eastAsia="en-US"/>
              </w:rPr>
              <w:t>Lp.</w:t>
            </w:r>
          </w:p>
        </w:tc>
        <w:tc>
          <w:tcPr>
            <w:tcW w:w="6237" w:type="dxa"/>
            <w:shd w:val="clear" w:color="auto" w:fill="E7E6E6"/>
            <w:vAlign w:val="center"/>
          </w:tcPr>
          <w:p w14:paraId="4EC8E1FB" w14:textId="77777777" w:rsidR="0024479F" w:rsidRPr="003F6F3F" w:rsidRDefault="0024479F" w:rsidP="0035699A">
            <w:pPr>
              <w:widowControl w:val="0"/>
              <w:suppressAutoHyphens w:val="0"/>
              <w:overflowPunct w:val="0"/>
              <w:autoSpaceDE w:val="0"/>
              <w:autoSpaceDN w:val="0"/>
              <w:adjustRightInd w:val="0"/>
              <w:spacing w:after="0"/>
              <w:ind w:left="113" w:right="50" w:firstLine="0"/>
              <w:jc w:val="center"/>
              <w:textAlignment w:val="baseline"/>
              <w:rPr>
                <w:b/>
                <w:bCs/>
                <w:lang w:eastAsia="en-US"/>
              </w:rPr>
            </w:pPr>
            <w:r w:rsidRPr="003F6F3F">
              <w:rPr>
                <w:b/>
                <w:bCs/>
                <w:lang w:eastAsia="en-US"/>
              </w:rPr>
              <w:t>Wymaganie</w:t>
            </w:r>
          </w:p>
        </w:tc>
        <w:tc>
          <w:tcPr>
            <w:tcW w:w="1134" w:type="dxa"/>
            <w:shd w:val="clear" w:color="auto" w:fill="E7E6E6"/>
            <w:textDirection w:val="btLr"/>
            <w:vAlign w:val="center"/>
          </w:tcPr>
          <w:p w14:paraId="0B923D18" w14:textId="77777777" w:rsidR="0024479F" w:rsidRPr="003F6F3F" w:rsidRDefault="0024479F" w:rsidP="0035699A">
            <w:pPr>
              <w:widowControl w:val="0"/>
              <w:suppressAutoHyphens w:val="0"/>
              <w:overflowPunct w:val="0"/>
              <w:autoSpaceDE w:val="0"/>
              <w:autoSpaceDN w:val="0"/>
              <w:adjustRightInd w:val="0"/>
              <w:spacing w:after="0"/>
              <w:ind w:left="113" w:firstLine="0"/>
              <w:jc w:val="center"/>
              <w:textAlignment w:val="baseline"/>
              <w:rPr>
                <w:b/>
                <w:bCs/>
                <w:lang w:eastAsia="en-US"/>
              </w:rPr>
            </w:pPr>
            <w:r w:rsidRPr="003F6F3F">
              <w:rPr>
                <w:b/>
                <w:bCs/>
                <w:sz w:val="16"/>
                <w:szCs w:val="22"/>
                <w:lang w:eastAsia="en-US"/>
              </w:rPr>
              <w:t>Wymaganie obligatoryjne (TAK / NIE)</w:t>
            </w:r>
          </w:p>
        </w:tc>
        <w:tc>
          <w:tcPr>
            <w:tcW w:w="1014" w:type="dxa"/>
            <w:shd w:val="clear" w:color="auto" w:fill="E7E6E6"/>
            <w:textDirection w:val="btLr"/>
            <w:vAlign w:val="center"/>
          </w:tcPr>
          <w:p w14:paraId="043E6C35" w14:textId="77777777" w:rsidR="0024479F" w:rsidRPr="003F6F3F" w:rsidRDefault="0024479F" w:rsidP="0035699A">
            <w:pPr>
              <w:widowControl w:val="0"/>
              <w:suppressAutoHyphens w:val="0"/>
              <w:overflowPunct w:val="0"/>
              <w:autoSpaceDE w:val="0"/>
              <w:autoSpaceDN w:val="0"/>
              <w:adjustRightInd w:val="0"/>
              <w:spacing w:after="0"/>
              <w:ind w:left="113" w:firstLine="0"/>
              <w:jc w:val="center"/>
              <w:textAlignment w:val="baseline"/>
              <w:rPr>
                <w:b/>
                <w:bCs/>
                <w:lang w:eastAsia="en-US"/>
              </w:rPr>
            </w:pPr>
            <w:r w:rsidRPr="003F6F3F">
              <w:rPr>
                <w:b/>
                <w:bCs/>
                <w:sz w:val="16"/>
                <w:szCs w:val="22"/>
                <w:lang w:eastAsia="en-US"/>
              </w:rPr>
              <w:t>Wymagane dostępności funkcjonalności na etapie składania oferty</w:t>
            </w:r>
          </w:p>
        </w:tc>
      </w:tr>
      <w:tr w:rsidR="0024479F" w:rsidRPr="003F6F3F" w14:paraId="601E43BE" w14:textId="77777777" w:rsidTr="0035699A">
        <w:tc>
          <w:tcPr>
            <w:tcW w:w="0" w:type="auto"/>
            <w:shd w:val="clear" w:color="auto" w:fill="auto"/>
            <w:vAlign w:val="center"/>
          </w:tcPr>
          <w:p w14:paraId="00B0D842" w14:textId="77777777" w:rsidR="0024479F" w:rsidRPr="003F6F3F" w:rsidRDefault="0024479F" w:rsidP="0035699A">
            <w:pPr>
              <w:numPr>
                <w:ilvl w:val="0"/>
                <w:numId w:val="74"/>
              </w:numPr>
              <w:suppressAutoHyphens w:val="0"/>
              <w:spacing w:after="0"/>
              <w:jc w:val="left"/>
              <w:rPr>
                <w:rFonts w:eastAsia="Calibri"/>
                <w:b/>
              </w:rPr>
            </w:pPr>
          </w:p>
        </w:tc>
        <w:tc>
          <w:tcPr>
            <w:tcW w:w="6237" w:type="dxa"/>
            <w:shd w:val="clear" w:color="auto" w:fill="auto"/>
          </w:tcPr>
          <w:p w14:paraId="1B64FD3F"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dla poniższych Rejestrów i Ewidencji zapewnia bezpieczny dostęp do przechowywanych informacji oraz funkcjonalności w oparciu o mechanizmy uwierzytelnienia użytkowników oraz kontroli uprawnień do udostępnianych zasobów.</w:t>
            </w:r>
          </w:p>
        </w:tc>
        <w:tc>
          <w:tcPr>
            <w:tcW w:w="1134" w:type="dxa"/>
            <w:shd w:val="clear" w:color="auto" w:fill="auto"/>
            <w:vAlign w:val="center"/>
          </w:tcPr>
          <w:p w14:paraId="0C54263E"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134BDB06" w14:textId="77777777" w:rsidR="0024479F" w:rsidRPr="003F6F3F" w:rsidRDefault="0024479F" w:rsidP="0035699A">
            <w:pPr>
              <w:spacing w:after="0"/>
              <w:jc w:val="center"/>
              <w:rPr>
                <w:lang w:eastAsia="en-US"/>
              </w:rPr>
            </w:pPr>
            <w:r w:rsidRPr="003F6F3F">
              <w:t>NIE</w:t>
            </w:r>
          </w:p>
        </w:tc>
      </w:tr>
      <w:tr w:rsidR="0024479F" w:rsidRPr="003F6F3F" w14:paraId="47609B51" w14:textId="77777777" w:rsidTr="0035699A">
        <w:tc>
          <w:tcPr>
            <w:tcW w:w="0" w:type="auto"/>
            <w:shd w:val="clear" w:color="auto" w:fill="auto"/>
            <w:vAlign w:val="center"/>
          </w:tcPr>
          <w:p w14:paraId="0419A7F5"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vAlign w:val="center"/>
          </w:tcPr>
          <w:p w14:paraId="674D084A"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Rejestry współdzielone z HIS (dane do rejestrów są wprowadzane tylko w HIS - związane z ochroną danych osobowych</w:t>
            </w:r>
          </w:p>
        </w:tc>
        <w:tc>
          <w:tcPr>
            <w:tcW w:w="1134" w:type="dxa"/>
            <w:tcBorders>
              <w:bottom w:val="single" w:sz="4" w:space="0" w:color="auto"/>
            </w:tcBorders>
            <w:shd w:val="clear" w:color="auto" w:fill="auto"/>
            <w:vAlign w:val="center"/>
          </w:tcPr>
          <w:p w14:paraId="1143F81F" w14:textId="77777777" w:rsidR="0024479F" w:rsidRPr="003F6F3F" w:rsidRDefault="0024479F" w:rsidP="0035699A">
            <w:pPr>
              <w:spacing w:after="0"/>
              <w:jc w:val="center"/>
              <w:rPr>
                <w:lang w:eastAsia="en-US"/>
              </w:rPr>
            </w:pPr>
            <w:r w:rsidRPr="003F6F3F">
              <w:rPr>
                <w:lang w:eastAsia="en-US"/>
              </w:rPr>
              <w:t>TAK</w:t>
            </w:r>
          </w:p>
        </w:tc>
        <w:tc>
          <w:tcPr>
            <w:tcW w:w="1014" w:type="dxa"/>
            <w:tcBorders>
              <w:bottom w:val="single" w:sz="4" w:space="0" w:color="auto"/>
            </w:tcBorders>
            <w:vAlign w:val="center"/>
          </w:tcPr>
          <w:p w14:paraId="77926CB0" w14:textId="77777777" w:rsidR="0024479F" w:rsidRPr="003F6F3F" w:rsidRDefault="0024479F" w:rsidP="0035699A">
            <w:pPr>
              <w:spacing w:after="0"/>
              <w:jc w:val="center"/>
              <w:rPr>
                <w:lang w:eastAsia="en-US"/>
              </w:rPr>
            </w:pPr>
            <w:r w:rsidRPr="003F6F3F">
              <w:t>NIE</w:t>
            </w:r>
          </w:p>
        </w:tc>
      </w:tr>
      <w:tr w:rsidR="0024479F" w:rsidRPr="003F6F3F" w14:paraId="729D0307" w14:textId="77777777" w:rsidTr="0035699A">
        <w:tc>
          <w:tcPr>
            <w:tcW w:w="6912" w:type="dxa"/>
            <w:gridSpan w:val="2"/>
            <w:shd w:val="clear" w:color="auto" w:fill="auto"/>
            <w:vAlign w:val="center"/>
          </w:tcPr>
          <w:p w14:paraId="6033442C"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Rejestr zgód na przetwarzanie danych osobowych (w celach innych niż wynikające z udzielania świadczeń medycznych)</w:t>
            </w:r>
          </w:p>
        </w:tc>
        <w:tc>
          <w:tcPr>
            <w:tcW w:w="1134" w:type="dxa"/>
            <w:tcBorders>
              <w:tl2br w:val="single" w:sz="4" w:space="0" w:color="auto"/>
              <w:tr2bl w:val="single" w:sz="4" w:space="0" w:color="auto"/>
            </w:tcBorders>
            <w:shd w:val="clear" w:color="auto" w:fill="auto"/>
            <w:vAlign w:val="center"/>
          </w:tcPr>
          <w:p w14:paraId="29CB2C58" w14:textId="77777777" w:rsidR="0024479F" w:rsidRPr="003F6F3F" w:rsidRDefault="0024479F" w:rsidP="0035699A">
            <w:pPr>
              <w:shd w:val="clear" w:color="auto" w:fill="FFFFFF"/>
              <w:ind w:left="113" w:firstLine="0"/>
              <w:jc w:val="center"/>
            </w:pPr>
          </w:p>
        </w:tc>
        <w:tc>
          <w:tcPr>
            <w:tcW w:w="1014" w:type="dxa"/>
            <w:tcBorders>
              <w:tl2br w:val="single" w:sz="4" w:space="0" w:color="auto"/>
              <w:tr2bl w:val="single" w:sz="4" w:space="0" w:color="auto"/>
            </w:tcBorders>
            <w:vAlign w:val="center"/>
          </w:tcPr>
          <w:p w14:paraId="7270F612" w14:textId="77777777" w:rsidR="0024479F" w:rsidRPr="003F6F3F" w:rsidRDefault="0024479F" w:rsidP="0035699A">
            <w:pPr>
              <w:shd w:val="clear" w:color="auto" w:fill="FFFFFF"/>
              <w:ind w:left="113" w:firstLine="0"/>
              <w:jc w:val="center"/>
            </w:pPr>
          </w:p>
        </w:tc>
      </w:tr>
      <w:tr w:rsidR="0024479F" w:rsidRPr="003F6F3F" w14:paraId="245AD360" w14:textId="77777777" w:rsidTr="0035699A">
        <w:trPr>
          <w:trHeight w:val="1362"/>
        </w:trPr>
        <w:tc>
          <w:tcPr>
            <w:tcW w:w="0" w:type="auto"/>
            <w:shd w:val="clear" w:color="auto" w:fill="auto"/>
            <w:vAlign w:val="center"/>
          </w:tcPr>
          <w:p w14:paraId="0C8A125E"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27EF4624"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wyszukanie zgody wg różnych kryteriów tj.:</w:t>
            </w:r>
          </w:p>
          <w:p w14:paraId="21628A14"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-daty</w:t>
            </w:r>
          </w:p>
          <w:p w14:paraId="5C57E12E"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-statusu</w:t>
            </w:r>
          </w:p>
          <w:p w14:paraId="3266793A"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-osoby</w:t>
            </w:r>
          </w:p>
          <w:p w14:paraId="204585E8"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-typu</w:t>
            </w:r>
          </w:p>
        </w:tc>
        <w:tc>
          <w:tcPr>
            <w:tcW w:w="1134" w:type="dxa"/>
            <w:shd w:val="clear" w:color="auto" w:fill="auto"/>
            <w:vAlign w:val="center"/>
          </w:tcPr>
          <w:p w14:paraId="262ED4F9"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6DAD1711" w14:textId="77777777" w:rsidR="0024479F" w:rsidRPr="003F6F3F" w:rsidRDefault="0024479F" w:rsidP="0035699A">
            <w:pPr>
              <w:spacing w:after="0"/>
              <w:jc w:val="center"/>
              <w:rPr>
                <w:lang w:eastAsia="en-US"/>
              </w:rPr>
            </w:pPr>
            <w:r w:rsidRPr="003F6F3F">
              <w:t>NIE</w:t>
            </w:r>
          </w:p>
        </w:tc>
      </w:tr>
      <w:tr w:rsidR="0024479F" w:rsidRPr="003F6F3F" w14:paraId="2C829C5F" w14:textId="77777777" w:rsidTr="0035699A">
        <w:tc>
          <w:tcPr>
            <w:tcW w:w="6912" w:type="dxa"/>
            <w:gridSpan w:val="2"/>
            <w:shd w:val="clear" w:color="auto" w:fill="auto"/>
            <w:vAlign w:val="center"/>
          </w:tcPr>
          <w:p w14:paraId="4B6BC871"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Rejestr sprzeciwów na przetwarzanie danych osobowych (w celach innych niż wynikające z udzielania świadczeń medycznych)</w:t>
            </w:r>
          </w:p>
        </w:tc>
        <w:tc>
          <w:tcPr>
            <w:tcW w:w="1134" w:type="dxa"/>
            <w:tcBorders>
              <w:tl2br w:val="single" w:sz="4" w:space="0" w:color="auto"/>
              <w:tr2bl w:val="single" w:sz="4" w:space="0" w:color="auto"/>
            </w:tcBorders>
            <w:shd w:val="clear" w:color="auto" w:fill="auto"/>
            <w:vAlign w:val="center"/>
          </w:tcPr>
          <w:p w14:paraId="00F5643B"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6112E25B" w14:textId="77777777" w:rsidR="0024479F" w:rsidRPr="003F6F3F" w:rsidRDefault="0024479F" w:rsidP="0035699A">
            <w:pPr>
              <w:spacing w:after="0"/>
              <w:jc w:val="center"/>
            </w:pPr>
          </w:p>
        </w:tc>
      </w:tr>
      <w:tr w:rsidR="0024479F" w:rsidRPr="003F6F3F" w14:paraId="1B0F38C1" w14:textId="77777777" w:rsidTr="0035699A">
        <w:trPr>
          <w:trHeight w:val="1518"/>
        </w:trPr>
        <w:tc>
          <w:tcPr>
            <w:tcW w:w="0" w:type="auto"/>
            <w:shd w:val="clear" w:color="auto" w:fill="auto"/>
            <w:vAlign w:val="center"/>
          </w:tcPr>
          <w:p w14:paraId="29B5A940"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392AD3B1"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wyszukanie sprzeciwu wg różnych kryteriów tj.:</w:t>
            </w:r>
          </w:p>
          <w:p w14:paraId="3B08062B"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-daty</w:t>
            </w:r>
          </w:p>
          <w:p w14:paraId="3DE1636F"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-statusu</w:t>
            </w:r>
          </w:p>
          <w:p w14:paraId="0AB05B90"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-osoby</w:t>
            </w:r>
          </w:p>
          <w:p w14:paraId="2AB56CAB" w14:textId="77777777" w:rsidR="0024479F" w:rsidRPr="003F6F3F" w:rsidRDefault="0024479F" w:rsidP="0035699A">
            <w:pPr>
              <w:spacing w:after="0" w:line="240" w:lineRule="auto"/>
              <w:ind w:firstLine="34"/>
              <w:jc w:val="left"/>
              <w:rPr>
                <w:sz w:val="22"/>
                <w:szCs w:val="22"/>
                <w:lang w:eastAsia="pl-PL"/>
              </w:rPr>
            </w:pPr>
            <w:r w:rsidRPr="003F6F3F">
              <w:rPr>
                <w:sz w:val="22"/>
                <w:szCs w:val="22"/>
                <w:lang w:eastAsia="pl-PL"/>
              </w:rPr>
              <w:t>-typu</w:t>
            </w:r>
          </w:p>
        </w:tc>
        <w:tc>
          <w:tcPr>
            <w:tcW w:w="1134" w:type="dxa"/>
            <w:shd w:val="clear" w:color="auto" w:fill="auto"/>
            <w:vAlign w:val="center"/>
          </w:tcPr>
          <w:p w14:paraId="0D16AF4C"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3A4F9B8D" w14:textId="77777777" w:rsidR="0024479F" w:rsidRPr="003F6F3F" w:rsidRDefault="0024479F" w:rsidP="0035699A">
            <w:pPr>
              <w:spacing w:after="0"/>
              <w:jc w:val="center"/>
              <w:rPr>
                <w:lang w:eastAsia="en-US"/>
              </w:rPr>
            </w:pPr>
            <w:r w:rsidRPr="003F6F3F">
              <w:t>NIE</w:t>
            </w:r>
          </w:p>
        </w:tc>
      </w:tr>
      <w:tr w:rsidR="0024479F" w:rsidRPr="003F6F3F" w14:paraId="2D79DF99" w14:textId="77777777" w:rsidTr="0035699A">
        <w:tc>
          <w:tcPr>
            <w:tcW w:w="6912" w:type="dxa"/>
            <w:gridSpan w:val="2"/>
            <w:shd w:val="clear" w:color="auto" w:fill="auto"/>
            <w:vAlign w:val="center"/>
          </w:tcPr>
          <w:p w14:paraId="3201175C"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Rejestr udostępnień danych osobowych innym podmiotom</w:t>
            </w:r>
          </w:p>
        </w:tc>
        <w:tc>
          <w:tcPr>
            <w:tcW w:w="1134" w:type="dxa"/>
            <w:tcBorders>
              <w:tl2br w:val="single" w:sz="4" w:space="0" w:color="auto"/>
              <w:tr2bl w:val="single" w:sz="4" w:space="0" w:color="auto"/>
            </w:tcBorders>
            <w:shd w:val="clear" w:color="auto" w:fill="auto"/>
            <w:vAlign w:val="center"/>
          </w:tcPr>
          <w:p w14:paraId="6EE9F6B1"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20A9CF13" w14:textId="77777777" w:rsidR="0024479F" w:rsidRPr="003F6F3F" w:rsidRDefault="0024479F" w:rsidP="0035699A">
            <w:pPr>
              <w:spacing w:after="0"/>
              <w:jc w:val="center"/>
            </w:pPr>
          </w:p>
        </w:tc>
      </w:tr>
      <w:tr w:rsidR="0024479F" w:rsidRPr="003F6F3F" w14:paraId="74D8F57E" w14:textId="77777777" w:rsidTr="0035699A">
        <w:trPr>
          <w:trHeight w:val="1265"/>
        </w:trPr>
        <w:tc>
          <w:tcPr>
            <w:tcW w:w="0" w:type="auto"/>
            <w:shd w:val="clear" w:color="auto" w:fill="auto"/>
            <w:vAlign w:val="center"/>
          </w:tcPr>
          <w:p w14:paraId="3783C64D"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555B4A05"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wyszukanie udostępnienia wg różnych kryteriów, tj.:</w:t>
            </w:r>
          </w:p>
          <w:p w14:paraId="2A3377B0"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-daty</w:t>
            </w:r>
          </w:p>
          <w:p w14:paraId="1383548F"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-statusu</w:t>
            </w:r>
          </w:p>
          <w:p w14:paraId="304FBF94"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-odbiorcy</w:t>
            </w:r>
          </w:p>
        </w:tc>
        <w:tc>
          <w:tcPr>
            <w:tcW w:w="1134" w:type="dxa"/>
            <w:shd w:val="clear" w:color="auto" w:fill="auto"/>
            <w:vAlign w:val="center"/>
          </w:tcPr>
          <w:p w14:paraId="7E754B22"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74D0444B" w14:textId="77777777" w:rsidR="0024479F" w:rsidRPr="003F6F3F" w:rsidRDefault="0024479F" w:rsidP="0035699A">
            <w:pPr>
              <w:spacing w:after="0"/>
              <w:jc w:val="center"/>
              <w:rPr>
                <w:lang w:eastAsia="en-US"/>
              </w:rPr>
            </w:pPr>
            <w:r w:rsidRPr="003F6F3F">
              <w:t>NIE</w:t>
            </w:r>
          </w:p>
        </w:tc>
      </w:tr>
      <w:tr w:rsidR="0024479F" w:rsidRPr="003F6F3F" w14:paraId="55F6DA9A" w14:textId="77777777" w:rsidTr="0035699A">
        <w:tc>
          <w:tcPr>
            <w:tcW w:w="6912" w:type="dxa"/>
            <w:gridSpan w:val="2"/>
            <w:shd w:val="clear" w:color="auto" w:fill="auto"/>
            <w:vAlign w:val="center"/>
          </w:tcPr>
          <w:p w14:paraId="424ED38A"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Rejestr opiekunów</w:t>
            </w:r>
          </w:p>
        </w:tc>
        <w:tc>
          <w:tcPr>
            <w:tcW w:w="1134" w:type="dxa"/>
            <w:tcBorders>
              <w:tl2br w:val="single" w:sz="4" w:space="0" w:color="auto"/>
              <w:tr2bl w:val="single" w:sz="4" w:space="0" w:color="auto"/>
            </w:tcBorders>
            <w:shd w:val="clear" w:color="auto" w:fill="auto"/>
            <w:vAlign w:val="center"/>
          </w:tcPr>
          <w:p w14:paraId="65163D35"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2136FF8F" w14:textId="77777777" w:rsidR="0024479F" w:rsidRPr="003F6F3F" w:rsidRDefault="0024479F" w:rsidP="0035699A">
            <w:pPr>
              <w:spacing w:after="0"/>
              <w:jc w:val="center"/>
            </w:pPr>
          </w:p>
        </w:tc>
      </w:tr>
      <w:tr w:rsidR="0024479F" w:rsidRPr="003F6F3F" w14:paraId="7EA9A01C" w14:textId="77777777" w:rsidTr="0035699A">
        <w:tc>
          <w:tcPr>
            <w:tcW w:w="0" w:type="auto"/>
            <w:shd w:val="clear" w:color="auto" w:fill="auto"/>
            <w:vAlign w:val="center"/>
          </w:tcPr>
          <w:p w14:paraId="7A2D34FC"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3356AF18"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weryfikację, czy wskazany Podmiot danych ma zarejestrowanych  Opiekunów (opiekun prawny lub ustawowy)</w:t>
            </w:r>
          </w:p>
        </w:tc>
        <w:tc>
          <w:tcPr>
            <w:tcW w:w="1134" w:type="dxa"/>
            <w:shd w:val="clear" w:color="auto" w:fill="auto"/>
            <w:vAlign w:val="center"/>
          </w:tcPr>
          <w:p w14:paraId="1F87F5D3"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3DEE6BC8" w14:textId="77777777" w:rsidR="0024479F" w:rsidRPr="003F6F3F" w:rsidRDefault="0024479F" w:rsidP="0035699A">
            <w:pPr>
              <w:spacing w:after="0"/>
              <w:jc w:val="center"/>
              <w:rPr>
                <w:lang w:eastAsia="en-US"/>
              </w:rPr>
            </w:pPr>
            <w:r w:rsidRPr="003F6F3F">
              <w:t>NIE</w:t>
            </w:r>
          </w:p>
        </w:tc>
      </w:tr>
      <w:tr w:rsidR="0024479F" w:rsidRPr="003F6F3F" w14:paraId="0573E94A" w14:textId="77777777" w:rsidTr="0035699A">
        <w:tc>
          <w:tcPr>
            <w:tcW w:w="0" w:type="auto"/>
            <w:shd w:val="clear" w:color="auto" w:fill="auto"/>
            <w:vAlign w:val="center"/>
          </w:tcPr>
          <w:p w14:paraId="4C7044D0"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0A0CB5F5"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weryfikację uprawnień wnioskodawcy, tzn. czy wnioskodawca jest  osobą uprawnioną (opiekun prawny lub ustawowy) do składania wniosku o informacje dotyczące przetwarzania danych</w:t>
            </w:r>
          </w:p>
        </w:tc>
        <w:tc>
          <w:tcPr>
            <w:tcW w:w="1134" w:type="dxa"/>
            <w:tcBorders>
              <w:bottom w:val="single" w:sz="4" w:space="0" w:color="auto"/>
            </w:tcBorders>
            <w:shd w:val="clear" w:color="auto" w:fill="auto"/>
            <w:vAlign w:val="center"/>
          </w:tcPr>
          <w:p w14:paraId="24AD3C0A" w14:textId="77777777" w:rsidR="0024479F" w:rsidRPr="003F6F3F" w:rsidRDefault="0024479F" w:rsidP="0035699A">
            <w:pPr>
              <w:spacing w:after="0"/>
              <w:jc w:val="center"/>
              <w:rPr>
                <w:lang w:eastAsia="en-US"/>
              </w:rPr>
            </w:pPr>
            <w:r w:rsidRPr="003F6F3F">
              <w:rPr>
                <w:lang w:eastAsia="en-US"/>
              </w:rPr>
              <w:t>TAK</w:t>
            </w:r>
          </w:p>
        </w:tc>
        <w:tc>
          <w:tcPr>
            <w:tcW w:w="1014" w:type="dxa"/>
            <w:tcBorders>
              <w:bottom w:val="single" w:sz="4" w:space="0" w:color="auto"/>
            </w:tcBorders>
            <w:vAlign w:val="center"/>
          </w:tcPr>
          <w:p w14:paraId="24E522C7" w14:textId="77777777" w:rsidR="0024479F" w:rsidRPr="003F6F3F" w:rsidRDefault="0024479F" w:rsidP="0035699A">
            <w:pPr>
              <w:spacing w:after="0"/>
              <w:jc w:val="center"/>
              <w:rPr>
                <w:lang w:eastAsia="en-US"/>
              </w:rPr>
            </w:pPr>
            <w:r w:rsidRPr="003F6F3F">
              <w:t>NIE</w:t>
            </w:r>
          </w:p>
        </w:tc>
      </w:tr>
      <w:tr w:rsidR="0024479F" w:rsidRPr="003F6F3F" w14:paraId="4FE11964" w14:textId="77777777" w:rsidTr="0035699A">
        <w:tc>
          <w:tcPr>
            <w:tcW w:w="6912" w:type="dxa"/>
            <w:gridSpan w:val="2"/>
            <w:shd w:val="clear" w:color="auto" w:fill="auto"/>
            <w:vAlign w:val="center"/>
          </w:tcPr>
          <w:p w14:paraId="4AC969D0"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Rejestr wniosków</w:t>
            </w:r>
          </w:p>
        </w:tc>
        <w:tc>
          <w:tcPr>
            <w:tcW w:w="1134" w:type="dxa"/>
            <w:tcBorders>
              <w:tl2br w:val="single" w:sz="4" w:space="0" w:color="auto"/>
              <w:tr2bl w:val="single" w:sz="4" w:space="0" w:color="auto"/>
            </w:tcBorders>
            <w:shd w:val="clear" w:color="auto" w:fill="auto"/>
            <w:vAlign w:val="center"/>
          </w:tcPr>
          <w:p w14:paraId="2BED37AA"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467D4C33" w14:textId="77777777" w:rsidR="0024479F" w:rsidRPr="003F6F3F" w:rsidRDefault="0024479F" w:rsidP="0035699A">
            <w:pPr>
              <w:spacing w:after="0"/>
              <w:jc w:val="center"/>
            </w:pPr>
          </w:p>
        </w:tc>
      </w:tr>
      <w:tr w:rsidR="0024479F" w:rsidRPr="003F6F3F" w14:paraId="406E5BD0" w14:textId="77777777" w:rsidTr="0035699A">
        <w:trPr>
          <w:trHeight w:val="2277"/>
        </w:trPr>
        <w:tc>
          <w:tcPr>
            <w:tcW w:w="0" w:type="auto"/>
            <w:shd w:val="clear" w:color="auto" w:fill="auto"/>
            <w:vAlign w:val="center"/>
          </w:tcPr>
          <w:p w14:paraId="0997FB81"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2698461A"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zarejestrowanie wniosku wraz z terminem jego realizacji i danymi kontaktowymi osoby wnioskującej - wg zdefiniowanych typów wniosków, tj. wniosku o:</w:t>
            </w:r>
          </w:p>
          <w:p w14:paraId="3AC61CCD"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-udzielenie informacji o przetwarzaniu </w:t>
            </w:r>
          </w:p>
          <w:p w14:paraId="5D4BB7A4"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-sprostowanie danych osobowych </w:t>
            </w:r>
          </w:p>
          <w:p w14:paraId="3CD1003F"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-wydanie kopii danych osobowych </w:t>
            </w:r>
          </w:p>
          <w:p w14:paraId="3903396B"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-przeniesienie danych </w:t>
            </w:r>
          </w:p>
          <w:p w14:paraId="4BBE911E"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-ograniczenie przetwarzania </w:t>
            </w:r>
          </w:p>
          <w:p w14:paraId="68D1FE2B" w14:textId="77777777" w:rsidR="0024479F" w:rsidRPr="003F6F3F" w:rsidRDefault="0024479F" w:rsidP="0035699A">
            <w:pPr>
              <w:spacing w:after="0" w:line="240" w:lineRule="auto"/>
              <w:ind w:firstLine="34"/>
              <w:jc w:val="left"/>
              <w:rPr>
                <w:sz w:val="22"/>
                <w:szCs w:val="22"/>
                <w:lang w:eastAsia="pl-PL"/>
              </w:rPr>
            </w:pPr>
            <w:r w:rsidRPr="003F6F3F">
              <w:rPr>
                <w:sz w:val="22"/>
                <w:szCs w:val="22"/>
                <w:lang w:eastAsia="pl-PL"/>
              </w:rPr>
              <w:t>-usunięcie danych osobowych.</w:t>
            </w:r>
          </w:p>
        </w:tc>
        <w:tc>
          <w:tcPr>
            <w:tcW w:w="1134" w:type="dxa"/>
            <w:shd w:val="clear" w:color="auto" w:fill="auto"/>
            <w:vAlign w:val="center"/>
          </w:tcPr>
          <w:p w14:paraId="5B10A265"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2832D050" w14:textId="77777777" w:rsidR="0024479F" w:rsidRPr="003F6F3F" w:rsidRDefault="0024479F" w:rsidP="0035699A">
            <w:pPr>
              <w:spacing w:after="0"/>
              <w:jc w:val="center"/>
              <w:rPr>
                <w:lang w:eastAsia="en-US"/>
              </w:rPr>
            </w:pPr>
            <w:r w:rsidRPr="003F6F3F">
              <w:t>NIE</w:t>
            </w:r>
          </w:p>
        </w:tc>
      </w:tr>
      <w:tr w:rsidR="0024479F" w:rsidRPr="003F6F3F" w14:paraId="54062EB5" w14:textId="77777777" w:rsidTr="0035699A">
        <w:tc>
          <w:tcPr>
            <w:tcW w:w="0" w:type="auto"/>
            <w:shd w:val="clear" w:color="auto" w:fill="auto"/>
            <w:vAlign w:val="center"/>
          </w:tcPr>
          <w:p w14:paraId="64C510BA"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771FAB6C"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edycję wniosku, w tym zmianę terminu realizacji, wraz z możliwością dodania uzasadnienia.</w:t>
            </w:r>
          </w:p>
        </w:tc>
        <w:tc>
          <w:tcPr>
            <w:tcW w:w="1134" w:type="dxa"/>
            <w:shd w:val="clear" w:color="auto" w:fill="auto"/>
            <w:vAlign w:val="center"/>
          </w:tcPr>
          <w:p w14:paraId="1500581B"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4940BFAD" w14:textId="77777777" w:rsidR="0024479F" w:rsidRPr="003F6F3F" w:rsidRDefault="0024479F" w:rsidP="0035699A">
            <w:pPr>
              <w:spacing w:after="0"/>
              <w:jc w:val="center"/>
              <w:rPr>
                <w:lang w:eastAsia="en-US"/>
              </w:rPr>
            </w:pPr>
            <w:r w:rsidRPr="003F6F3F">
              <w:t>NIE</w:t>
            </w:r>
          </w:p>
        </w:tc>
      </w:tr>
      <w:tr w:rsidR="0024479F" w:rsidRPr="003F6F3F" w14:paraId="08056305" w14:textId="77777777" w:rsidTr="0035699A">
        <w:trPr>
          <w:trHeight w:val="3816"/>
        </w:trPr>
        <w:tc>
          <w:tcPr>
            <w:tcW w:w="0" w:type="auto"/>
            <w:shd w:val="clear" w:color="auto" w:fill="auto"/>
            <w:vAlign w:val="center"/>
          </w:tcPr>
          <w:p w14:paraId="0C3AADF3"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422FEEBC"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realizację wniosku, poprzez:</w:t>
            </w:r>
          </w:p>
          <w:p w14:paraId="43E689A0"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-zapisywanie podjętych w związku z wnioskami decyzji o udostępnieniu danych,</w:t>
            </w:r>
          </w:p>
          <w:p w14:paraId="7E3A851B"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-weryfikację uprawnień wnioskodawcy, tzn. czy wnioskodawca jest  osobą uprawnioną (opiekun prawny lub ustawowy) do składania wniosku o informacje dotyczące przetwarzania danych (weryfikacja na podstawie danych przechowywanych w HIS)</w:t>
            </w:r>
          </w:p>
          <w:p w14:paraId="26114FAD"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-wsparcie w przygotowaniu danych do udostępnienia (np. wyświetlenie listy zbiorów danych osobowych, z możliwością odznaczenia jakie systemy zostały już obsłużone),</w:t>
            </w:r>
          </w:p>
          <w:p w14:paraId="012A64DC"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-wsparcie realizacji wniosku pozostałych typów z możliwością odznaczenia, jakie zbiory danych osobowych zostały już obsłużone.</w:t>
            </w:r>
          </w:p>
          <w:p w14:paraId="526C0A90"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 xml:space="preserve">-wydrukowanie odpowiedzi do wniosku </w:t>
            </w:r>
          </w:p>
        </w:tc>
        <w:tc>
          <w:tcPr>
            <w:tcW w:w="1134" w:type="dxa"/>
            <w:shd w:val="clear" w:color="auto" w:fill="auto"/>
            <w:vAlign w:val="center"/>
          </w:tcPr>
          <w:p w14:paraId="15DE0A76"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02440F23" w14:textId="77777777" w:rsidR="0024479F" w:rsidRPr="003F6F3F" w:rsidRDefault="0024479F" w:rsidP="0035699A">
            <w:pPr>
              <w:spacing w:after="0"/>
              <w:jc w:val="center"/>
              <w:rPr>
                <w:lang w:eastAsia="en-US"/>
              </w:rPr>
            </w:pPr>
            <w:r w:rsidRPr="003F6F3F">
              <w:t>NIE</w:t>
            </w:r>
          </w:p>
        </w:tc>
      </w:tr>
      <w:tr w:rsidR="0024479F" w:rsidRPr="003F6F3F" w14:paraId="1964501F" w14:textId="77777777" w:rsidTr="0035699A">
        <w:trPr>
          <w:trHeight w:val="1771"/>
        </w:trPr>
        <w:tc>
          <w:tcPr>
            <w:tcW w:w="0" w:type="auto"/>
            <w:shd w:val="clear" w:color="auto" w:fill="auto"/>
            <w:vAlign w:val="center"/>
          </w:tcPr>
          <w:p w14:paraId="51B47E3A"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145B4584"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System umożliwia wyszukanie wniosków wg różnych kryteriów, np. wg: </w:t>
            </w:r>
          </w:p>
          <w:p w14:paraId="0C8683F7"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-składającego wniosek,</w:t>
            </w:r>
          </w:p>
          <w:p w14:paraId="1F815840"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-dat wniosków,</w:t>
            </w:r>
          </w:p>
          <w:p w14:paraId="40234799"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-osoby, której dane dotyczą,</w:t>
            </w:r>
          </w:p>
          <w:p w14:paraId="247E82D7"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-typów wniosków,</w:t>
            </w:r>
          </w:p>
          <w:p w14:paraId="246E25CF"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-statusów wniosków.</w:t>
            </w:r>
          </w:p>
        </w:tc>
        <w:tc>
          <w:tcPr>
            <w:tcW w:w="1134" w:type="dxa"/>
            <w:shd w:val="clear" w:color="auto" w:fill="auto"/>
            <w:vAlign w:val="center"/>
          </w:tcPr>
          <w:p w14:paraId="30AD366A"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000D4D8A" w14:textId="77777777" w:rsidR="0024479F" w:rsidRPr="003F6F3F" w:rsidRDefault="0024479F" w:rsidP="0035699A">
            <w:pPr>
              <w:spacing w:after="0"/>
              <w:jc w:val="center"/>
              <w:rPr>
                <w:lang w:eastAsia="en-US"/>
              </w:rPr>
            </w:pPr>
            <w:r w:rsidRPr="003F6F3F">
              <w:t>NIE</w:t>
            </w:r>
          </w:p>
        </w:tc>
      </w:tr>
      <w:tr w:rsidR="0024479F" w:rsidRPr="003F6F3F" w14:paraId="5EE16F00" w14:textId="77777777" w:rsidTr="0035699A">
        <w:tc>
          <w:tcPr>
            <w:tcW w:w="6912" w:type="dxa"/>
            <w:gridSpan w:val="2"/>
            <w:shd w:val="clear" w:color="auto" w:fill="auto"/>
            <w:vAlign w:val="center"/>
          </w:tcPr>
          <w:p w14:paraId="38627674"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 xml:space="preserve">Rejestr czynności przetwarzania </w:t>
            </w:r>
          </w:p>
        </w:tc>
        <w:tc>
          <w:tcPr>
            <w:tcW w:w="1134" w:type="dxa"/>
            <w:tcBorders>
              <w:tl2br w:val="single" w:sz="4" w:space="0" w:color="auto"/>
              <w:tr2bl w:val="single" w:sz="4" w:space="0" w:color="auto"/>
            </w:tcBorders>
            <w:shd w:val="clear" w:color="auto" w:fill="auto"/>
            <w:vAlign w:val="center"/>
          </w:tcPr>
          <w:p w14:paraId="34670252"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6ED0E4AB" w14:textId="77777777" w:rsidR="0024479F" w:rsidRPr="003F6F3F" w:rsidRDefault="0024479F" w:rsidP="0035699A">
            <w:pPr>
              <w:spacing w:after="0"/>
              <w:jc w:val="center"/>
              <w:rPr>
                <w:lang w:eastAsia="en-US"/>
              </w:rPr>
            </w:pPr>
          </w:p>
        </w:tc>
      </w:tr>
      <w:tr w:rsidR="0024479F" w:rsidRPr="003F6F3F" w14:paraId="21C359EB" w14:textId="77777777" w:rsidTr="0035699A">
        <w:trPr>
          <w:trHeight w:val="4554"/>
        </w:trPr>
        <w:tc>
          <w:tcPr>
            <w:tcW w:w="0" w:type="auto"/>
            <w:shd w:val="clear" w:color="auto" w:fill="auto"/>
            <w:vAlign w:val="center"/>
          </w:tcPr>
          <w:p w14:paraId="096C4F03"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1B1FCACF"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dodanie pozycji wiążącej cel przetwarzania z każdym źródłem danych osobowych przetwarzanych w podmiocie leczniczym, zawierającej dodatkowo informację o:</w:t>
            </w:r>
          </w:p>
          <w:p w14:paraId="2DB41AD4"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-odbiorcach danych,</w:t>
            </w:r>
          </w:p>
          <w:p w14:paraId="7175F042"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-okresie przechowywania danych,</w:t>
            </w:r>
          </w:p>
          <w:p w14:paraId="548F0B7C"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-kategoriach osób, których dane są przetwarzane,</w:t>
            </w:r>
          </w:p>
          <w:p w14:paraId="0EB88976"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-zakresach przetwarzanych danych osobowych, w tym czy przetwarzane są dane specjalne (dawniej – wrażliwe),</w:t>
            </w:r>
          </w:p>
          <w:p w14:paraId="587E3F8B"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-formie przetwarzania,</w:t>
            </w:r>
          </w:p>
          <w:p w14:paraId="7E58A2DD"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-jednostce organizacyjnej,</w:t>
            </w:r>
          </w:p>
          <w:p w14:paraId="296D03A7"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-źródle danych</w:t>
            </w:r>
          </w:p>
          <w:p w14:paraId="5631F1D0"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-DPIA (Ocena skutków dla ochrony danych),</w:t>
            </w:r>
          </w:p>
          <w:p w14:paraId="551691BA"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transferze do kraju trzeciego lub org. międzynarodowych,</w:t>
            </w:r>
          </w:p>
          <w:p w14:paraId="5DE16C41"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-jeśli transfer i art.49 ust.1 akapit drugi - o przyjętych </w:t>
            </w:r>
            <w:r w:rsidRPr="003F6F3F">
              <w:rPr>
                <w:sz w:val="22"/>
                <w:szCs w:val="22"/>
                <w:lang w:eastAsia="pl-PL"/>
              </w:rPr>
              <w:br/>
              <w:t xml:space="preserve"> zabezpieczeniach,</w:t>
            </w:r>
          </w:p>
          <w:p w14:paraId="2C02D1BB"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systemie przetwarzającym,</w:t>
            </w:r>
          </w:p>
          <w:p w14:paraId="0334BDCA"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 xml:space="preserve">-podmiocie przetwarzającym (dane podmiotu, </w:t>
            </w:r>
            <w:r w:rsidRPr="003F6F3F">
              <w:rPr>
                <w:sz w:val="22"/>
                <w:szCs w:val="22"/>
                <w:lang w:eastAsia="pl-PL"/>
              </w:rPr>
              <w:br/>
              <w:t xml:space="preserve"> któremu powierzono przetwarzanie danych osobowych).</w:t>
            </w:r>
          </w:p>
        </w:tc>
        <w:tc>
          <w:tcPr>
            <w:tcW w:w="1134" w:type="dxa"/>
            <w:shd w:val="clear" w:color="auto" w:fill="auto"/>
            <w:vAlign w:val="center"/>
          </w:tcPr>
          <w:p w14:paraId="1961B378"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542EC834" w14:textId="77777777" w:rsidR="0024479F" w:rsidRPr="003F6F3F" w:rsidRDefault="0024479F" w:rsidP="0035699A">
            <w:pPr>
              <w:spacing w:after="0"/>
              <w:jc w:val="center"/>
              <w:rPr>
                <w:lang w:eastAsia="en-US"/>
              </w:rPr>
            </w:pPr>
            <w:r w:rsidRPr="003F6F3F">
              <w:t>NIE</w:t>
            </w:r>
          </w:p>
        </w:tc>
      </w:tr>
      <w:tr w:rsidR="0024479F" w:rsidRPr="003F6F3F" w14:paraId="73EB51A8" w14:textId="77777777" w:rsidTr="0035699A">
        <w:tc>
          <w:tcPr>
            <w:tcW w:w="0" w:type="auto"/>
            <w:shd w:val="clear" w:color="auto" w:fill="auto"/>
            <w:vAlign w:val="center"/>
          </w:tcPr>
          <w:p w14:paraId="5E5D5CD8"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3EBFA775"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System umożliwia edycję pozycji. </w:t>
            </w:r>
          </w:p>
        </w:tc>
        <w:tc>
          <w:tcPr>
            <w:tcW w:w="1134" w:type="dxa"/>
            <w:shd w:val="clear" w:color="auto" w:fill="auto"/>
            <w:vAlign w:val="center"/>
          </w:tcPr>
          <w:p w14:paraId="5987F6F0"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5019414F" w14:textId="77777777" w:rsidR="0024479F" w:rsidRPr="003F6F3F" w:rsidRDefault="0024479F" w:rsidP="0035699A">
            <w:pPr>
              <w:spacing w:after="0"/>
              <w:jc w:val="center"/>
              <w:rPr>
                <w:lang w:eastAsia="en-US"/>
              </w:rPr>
            </w:pPr>
            <w:r w:rsidRPr="003F6F3F">
              <w:t>NIE</w:t>
            </w:r>
          </w:p>
        </w:tc>
      </w:tr>
      <w:tr w:rsidR="0024479F" w:rsidRPr="003F6F3F" w14:paraId="33C3BC21" w14:textId="77777777" w:rsidTr="0035699A">
        <w:trPr>
          <w:trHeight w:val="1362"/>
        </w:trPr>
        <w:tc>
          <w:tcPr>
            <w:tcW w:w="0" w:type="auto"/>
            <w:shd w:val="clear" w:color="auto" w:fill="auto"/>
            <w:vAlign w:val="center"/>
          </w:tcPr>
          <w:p w14:paraId="25A891B2"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4EEA1049"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System umożliwia wyszukanie pozycji wg:  </w:t>
            </w:r>
          </w:p>
          <w:p w14:paraId="047FAA52"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-celu przetwarzania,</w:t>
            </w:r>
          </w:p>
          <w:p w14:paraId="30B5D18C"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-systemu przetwarzania,</w:t>
            </w:r>
          </w:p>
          <w:p w14:paraId="4A34C5D2"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-zbioru danych osobowych,</w:t>
            </w:r>
          </w:p>
          <w:p w14:paraId="6595DA96"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-kategorii osób.</w:t>
            </w:r>
          </w:p>
        </w:tc>
        <w:tc>
          <w:tcPr>
            <w:tcW w:w="1134" w:type="dxa"/>
            <w:shd w:val="clear" w:color="auto" w:fill="auto"/>
            <w:vAlign w:val="center"/>
          </w:tcPr>
          <w:p w14:paraId="40EF8967"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40771740" w14:textId="77777777" w:rsidR="0024479F" w:rsidRPr="003F6F3F" w:rsidRDefault="0024479F" w:rsidP="0035699A">
            <w:pPr>
              <w:spacing w:after="0"/>
              <w:jc w:val="center"/>
              <w:rPr>
                <w:lang w:eastAsia="en-US"/>
              </w:rPr>
            </w:pPr>
            <w:r w:rsidRPr="003F6F3F">
              <w:t>NIE</w:t>
            </w:r>
          </w:p>
        </w:tc>
      </w:tr>
      <w:tr w:rsidR="0024479F" w:rsidRPr="003F6F3F" w14:paraId="5CD7FCF4" w14:textId="77777777" w:rsidTr="0035699A">
        <w:tc>
          <w:tcPr>
            <w:tcW w:w="6912" w:type="dxa"/>
            <w:gridSpan w:val="2"/>
            <w:shd w:val="clear" w:color="auto" w:fill="auto"/>
            <w:vAlign w:val="center"/>
          </w:tcPr>
          <w:p w14:paraId="77151B92"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 xml:space="preserve">Rejestr naruszeń danych osobowych </w:t>
            </w:r>
          </w:p>
        </w:tc>
        <w:tc>
          <w:tcPr>
            <w:tcW w:w="1134" w:type="dxa"/>
            <w:tcBorders>
              <w:tl2br w:val="single" w:sz="4" w:space="0" w:color="auto"/>
              <w:tr2bl w:val="single" w:sz="4" w:space="0" w:color="auto"/>
            </w:tcBorders>
            <w:shd w:val="clear" w:color="auto" w:fill="auto"/>
            <w:vAlign w:val="center"/>
          </w:tcPr>
          <w:p w14:paraId="7FCFAB38"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5CE874DC" w14:textId="77777777" w:rsidR="0024479F" w:rsidRPr="003F6F3F" w:rsidRDefault="0024479F" w:rsidP="0035699A">
            <w:pPr>
              <w:spacing w:after="0"/>
              <w:jc w:val="center"/>
              <w:rPr>
                <w:lang w:eastAsia="en-US"/>
              </w:rPr>
            </w:pPr>
          </w:p>
        </w:tc>
      </w:tr>
      <w:tr w:rsidR="0024479F" w:rsidRPr="003F6F3F" w14:paraId="1DA8C58D" w14:textId="77777777" w:rsidTr="0035699A">
        <w:tc>
          <w:tcPr>
            <w:tcW w:w="0" w:type="auto"/>
            <w:shd w:val="clear" w:color="auto" w:fill="auto"/>
            <w:vAlign w:val="center"/>
          </w:tcPr>
          <w:p w14:paraId="650FFF18"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31BA2F7C"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dodanie pozycji opisującej naruszenie ochrony danych osobowych.</w:t>
            </w:r>
          </w:p>
        </w:tc>
        <w:tc>
          <w:tcPr>
            <w:tcW w:w="1134" w:type="dxa"/>
            <w:shd w:val="clear" w:color="auto" w:fill="auto"/>
            <w:vAlign w:val="center"/>
          </w:tcPr>
          <w:p w14:paraId="4EBC73E0"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2EB62B52" w14:textId="77777777" w:rsidR="0024479F" w:rsidRPr="003F6F3F" w:rsidRDefault="0024479F" w:rsidP="0035699A">
            <w:pPr>
              <w:spacing w:after="0"/>
              <w:jc w:val="center"/>
              <w:rPr>
                <w:lang w:eastAsia="en-US"/>
              </w:rPr>
            </w:pPr>
            <w:r w:rsidRPr="003F6F3F">
              <w:t>NIE</w:t>
            </w:r>
          </w:p>
        </w:tc>
      </w:tr>
      <w:tr w:rsidR="0024479F" w:rsidRPr="003F6F3F" w14:paraId="73889167" w14:textId="77777777" w:rsidTr="0035699A">
        <w:tc>
          <w:tcPr>
            <w:tcW w:w="0" w:type="auto"/>
            <w:shd w:val="clear" w:color="auto" w:fill="auto"/>
            <w:vAlign w:val="center"/>
          </w:tcPr>
          <w:p w14:paraId="6EAF871D"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5EDF5C05"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edycję naruszenia ochrony danych osobowych.</w:t>
            </w:r>
          </w:p>
        </w:tc>
        <w:tc>
          <w:tcPr>
            <w:tcW w:w="1134" w:type="dxa"/>
            <w:shd w:val="clear" w:color="auto" w:fill="auto"/>
            <w:vAlign w:val="center"/>
          </w:tcPr>
          <w:p w14:paraId="39DA08A7"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7C8ACA87" w14:textId="77777777" w:rsidR="0024479F" w:rsidRPr="003F6F3F" w:rsidRDefault="0024479F" w:rsidP="0035699A">
            <w:pPr>
              <w:spacing w:after="0"/>
              <w:jc w:val="center"/>
              <w:rPr>
                <w:lang w:eastAsia="en-US"/>
              </w:rPr>
            </w:pPr>
            <w:r w:rsidRPr="003F6F3F">
              <w:t>NIE</w:t>
            </w:r>
          </w:p>
        </w:tc>
      </w:tr>
      <w:tr w:rsidR="0024479F" w:rsidRPr="003F6F3F" w14:paraId="60F1A8AE" w14:textId="77777777" w:rsidTr="0035699A">
        <w:tc>
          <w:tcPr>
            <w:tcW w:w="0" w:type="auto"/>
            <w:shd w:val="clear" w:color="auto" w:fill="auto"/>
            <w:vAlign w:val="center"/>
          </w:tcPr>
          <w:p w14:paraId="593F2011"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65BE0B8F"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rejestrowanie kolejnych kroków podejmowanych przez Administratora Danych Osobowych (ADO), np. środki zastosowane lub proponowane przez administratora wynikające z faktu zaistnienia naruszenia ochrony danych osobowych</w:t>
            </w:r>
          </w:p>
        </w:tc>
        <w:tc>
          <w:tcPr>
            <w:tcW w:w="1134" w:type="dxa"/>
            <w:shd w:val="clear" w:color="auto" w:fill="auto"/>
            <w:vAlign w:val="center"/>
          </w:tcPr>
          <w:p w14:paraId="46CE4F8E"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73CED5EC" w14:textId="77777777" w:rsidR="0024479F" w:rsidRPr="003F6F3F" w:rsidRDefault="0024479F" w:rsidP="0035699A">
            <w:pPr>
              <w:spacing w:after="0"/>
              <w:jc w:val="center"/>
              <w:rPr>
                <w:lang w:eastAsia="en-US"/>
              </w:rPr>
            </w:pPr>
            <w:r w:rsidRPr="003F6F3F">
              <w:t>NIE</w:t>
            </w:r>
          </w:p>
        </w:tc>
      </w:tr>
      <w:tr w:rsidR="0024479F" w:rsidRPr="003F6F3F" w14:paraId="5DDE59FA" w14:textId="77777777" w:rsidTr="0035699A">
        <w:tc>
          <w:tcPr>
            <w:tcW w:w="0" w:type="auto"/>
            <w:shd w:val="clear" w:color="auto" w:fill="auto"/>
            <w:vAlign w:val="center"/>
          </w:tcPr>
          <w:p w14:paraId="31E11545"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22F9CDC9"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wyszukanie naruszenia wg różnych kryteriów np. daty, statusu "czy obsłużony".</w:t>
            </w:r>
          </w:p>
        </w:tc>
        <w:tc>
          <w:tcPr>
            <w:tcW w:w="1134" w:type="dxa"/>
            <w:tcBorders>
              <w:bottom w:val="single" w:sz="4" w:space="0" w:color="auto"/>
            </w:tcBorders>
            <w:shd w:val="clear" w:color="auto" w:fill="auto"/>
            <w:vAlign w:val="center"/>
          </w:tcPr>
          <w:p w14:paraId="64586A10" w14:textId="77777777" w:rsidR="0024479F" w:rsidRPr="003F6F3F" w:rsidRDefault="0024479F" w:rsidP="0035699A">
            <w:pPr>
              <w:spacing w:after="0"/>
              <w:jc w:val="center"/>
              <w:rPr>
                <w:lang w:eastAsia="en-US"/>
              </w:rPr>
            </w:pPr>
            <w:r w:rsidRPr="003F6F3F">
              <w:rPr>
                <w:lang w:eastAsia="en-US"/>
              </w:rPr>
              <w:t>TAK</w:t>
            </w:r>
          </w:p>
        </w:tc>
        <w:tc>
          <w:tcPr>
            <w:tcW w:w="1014" w:type="dxa"/>
            <w:tcBorders>
              <w:bottom w:val="single" w:sz="4" w:space="0" w:color="auto"/>
            </w:tcBorders>
            <w:vAlign w:val="center"/>
          </w:tcPr>
          <w:p w14:paraId="2EE9E40C" w14:textId="77777777" w:rsidR="0024479F" w:rsidRPr="003F6F3F" w:rsidRDefault="0024479F" w:rsidP="0035699A">
            <w:pPr>
              <w:spacing w:after="0"/>
              <w:jc w:val="center"/>
              <w:rPr>
                <w:lang w:eastAsia="en-US"/>
              </w:rPr>
            </w:pPr>
            <w:r w:rsidRPr="003F6F3F">
              <w:t>NIE</w:t>
            </w:r>
          </w:p>
        </w:tc>
      </w:tr>
      <w:tr w:rsidR="0024479F" w:rsidRPr="003F6F3F" w14:paraId="4BD6D6AA" w14:textId="77777777" w:rsidTr="0035699A">
        <w:tc>
          <w:tcPr>
            <w:tcW w:w="6912" w:type="dxa"/>
            <w:gridSpan w:val="2"/>
            <w:shd w:val="clear" w:color="auto" w:fill="auto"/>
            <w:vAlign w:val="center"/>
          </w:tcPr>
          <w:p w14:paraId="362EBFCF"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Ewidencja działań zapobiegawczych (wynikających z oceny ryzyka)</w:t>
            </w:r>
          </w:p>
        </w:tc>
        <w:tc>
          <w:tcPr>
            <w:tcW w:w="1134" w:type="dxa"/>
            <w:tcBorders>
              <w:tl2br w:val="single" w:sz="4" w:space="0" w:color="auto"/>
              <w:tr2bl w:val="single" w:sz="4" w:space="0" w:color="auto"/>
            </w:tcBorders>
            <w:shd w:val="clear" w:color="auto" w:fill="auto"/>
            <w:vAlign w:val="center"/>
          </w:tcPr>
          <w:p w14:paraId="3A8148EF"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0CD7BF69" w14:textId="77777777" w:rsidR="0024479F" w:rsidRPr="003F6F3F" w:rsidRDefault="0024479F" w:rsidP="0035699A">
            <w:pPr>
              <w:spacing w:after="0"/>
              <w:jc w:val="center"/>
              <w:rPr>
                <w:lang w:eastAsia="en-US"/>
              </w:rPr>
            </w:pPr>
          </w:p>
        </w:tc>
      </w:tr>
      <w:tr w:rsidR="0024479F" w:rsidRPr="003F6F3F" w14:paraId="228DD327" w14:textId="77777777" w:rsidTr="0035699A">
        <w:tc>
          <w:tcPr>
            <w:tcW w:w="0" w:type="auto"/>
            <w:shd w:val="clear" w:color="auto" w:fill="auto"/>
            <w:vAlign w:val="center"/>
          </w:tcPr>
          <w:p w14:paraId="0BF62874"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7D7AA4CE"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System umożliwia wprowadzenie informacji o przyjętych środkach zabezpieczających (na podstawie ocenionego ryzyka). </w:t>
            </w:r>
          </w:p>
        </w:tc>
        <w:tc>
          <w:tcPr>
            <w:tcW w:w="1134" w:type="dxa"/>
            <w:shd w:val="clear" w:color="auto" w:fill="auto"/>
            <w:vAlign w:val="center"/>
          </w:tcPr>
          <w:p w14:paraId="65117BA7"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6AC1A96E" w14:textId="77777777" w:rsidR="0024479F" w:rsidRPr="003F6F3F" w:rsidRDefault="0024479F" w:rsidP="0035699A">
            <w:pPr>
              <w:spacing w:after="0"/>
              <w:jc w:val="center"/>
              <w:rPr>
                <w:lang w:eastAsia="en-US"/>
              </w:rPr>
            </w:pPr>
            <w:r w:rsidRPr="003F6F3F">
              <w:t>NIE</w:t>
            </w:r>
          </w:p>
        </w:tc>
      </w:tr>
      <w:tr w:rsidR="0024479F" w:rsidRPr="003F6F3F" w14:paraId="5DEC4154" w14:textId="77777777" w:rsidTr="0035699A">
        <w:tc>
          <w:tcPr>
            <w:tcW w:w="0" w:type="auto"/>
            <w:shd w:val="clear" w:color="auto" w:fill="auto"/>
            <w:vAlign w:val="center"/>
          </w:tcPr>
          <w:p w14:paraId="35EA521D"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795CFF4B"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wprowadzenie dodatkowych informacji, instrukcji, opisów przyjętych sposobów zabezpieczeń, urządzeń.</w:t>
            </w:r>
          </w:p>
        </w:tc>
        <w:tc>
          <w:tcPr>
            <w:tcW w:w="1134" w:type="dxa"/>
            <w:tcBorders>
              <w:bottom w:val="single" w:sz="4" w:space="0" w:color="auto"/>
            </w:tcBorders>
            <w:shd w:val="clear" w:color="auto" w:fill="auto"/>
            <w:vAlign w:val="center"/>
          </w:tcPr>
          <w:p w14:paraId="7FBADB80" w14:textId="77777777" w:rsidR="0024479F" w:rsidRPr="003F6F3F" w:rsidRDefault="0024479F" w:rsidP="0035699A">
            <w:pPr>
              <w:spacing w:after="0"/>
              <w:jc w:val="center"/>
              <w:rPr>
                <w:lang w:eastAsia="en-US"/>
              </w:rPr>
            </w:pPr>
            <w:r w:rsidRPr="003F6F3F">
              <w:rPr>
                <w:lang w:eastAsia="en-US"/>
              </w:rPr>
              <w:t>TAK</w:t>
            </w:r>
          </w:p>
        </w:tc>
        <w:tc>
          <w:tcPr>
            <w:tcW w:w="1014" w:type="dxa"/>
            <w:tcBorders>
              <w:bottom w:val="single" w:sz="4" w:space="0" w:color="auto"/>
            </w:tcBorders>
            <w:vAlign w:val="center"/>
          </w:tcPr>
          <w:p w14:paraId="3E83B60F" w14:textId="77777777" w:rsidR="0024479F" w:rsidRPr="003F6F3F" w:rsidRDefault="0024479F" w:rsidP="0035699A">
            <w:pPr>
              <w:spacing w:after="0"/>
              <w:jc w:val="center"/>
              <w:rPr>
                <w:lang w:eastAsia="en-US"/>
              </w:rPr>
            </w:pPr>
            <w:r w:rsidRPr="003F6F3F">
              <w:t>NIE</w:t>
            </w:r>
          </w:p>
        </w:tc>
      </w:tr>
      <w:tr w:rsidR="0024479F" w:rsidRPr="003F6F3F" w14:paraId="0D78820E" w14:textId="77777777" w:rsidTr="0035699A">
        <w:tc>
          <w:tcPr>
            <w:tcW w:w="0" w:type="auto"/>
            <w:shd w:val="clear" w:color="auto" w:fill="auto"/>
            <w:vAlign w:val="center"/>
          </w:tcPr>
          <w:p w14:paraId="4B931239"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642F0553"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ewidencję podjętych działań zapobiegawczych.</w:t>
            </w:r>
          </w:p>
        </w:tc>
        <w:tc>
          <w:tcPr>
            <w:tcW w:w="1134" w:type="dxa"/>
            <w:tcBorders>
              <w:bottom w:val="single" w:sz="4" w:space="0" w:color="auto"/>
              <w:tl2br w:val="nil"/>
              <w:tr2bl w:val="nil"/>
            </w:tcBorders>
            <w:shd w:val="clear" w:color="auto" w:fill="auto"/>
            <w:vAlign w:val="center"/>
          </w:tcPr>
          <w:p w14:paraId="7AEC1B36" w14:textId="77777777" w:rsidR="0024479F" w:rsidRPr="003F6F3F" w:rsidRDefault="0024479F" w:rsidP="0035699A">
            <w:pPr>
              <w:spacing w:after="0"/>
              <w:jc w:val="center"/>
              <w:rPr>
                <w:lang w:eastAsia="en-US"/>
              </w:rPr>
            </w:pPr>
            <w:r w:rsidRPr="003F6F3F">
              <w:rPr>
                <w:lang w:eastAsia="en-US"/>
              </w:rPr>
              <w:t>TAK</w:t>
            </w:r>
          </w:p>
        </w:tc>
        <w:tc>
          <w:tcPr>
            <w:tcW w:w="1014" w:type="dxa"/>
            <w:tcBorders>
              <w:bottom w:val="single" w:sz="4" w:space="0" w:color="auto"/>
              <w:tl2br w:val="nil"/>
              <w:tr2bl w:val="nil"/>
            </w:tcBorders>
            <w:vAlign w:val="center"/>
          </w:tcPr>
          <w:p w14:paraId="4EDCF38F" w14:textId="77777777" w:rsidR="0024479F" w:rsidRPr="003F6F3F" w:rsidRDefault="0024479F" w:rsidP="0035699A">
            <w:pPr>
              <w:spacing w:after="0"/>
              <w:jc w:val="center"/>
              <w:rPr>
                <w:lang w:eastAsia="en-US"/>
              </w:rPr>
            </w:pPr>
            <w:r w:rsidRPr="003F6F3F">
              <w:t>NIE</w:t>
            </w:r>
          </w:p>
        </w:tc>
      </w:tr>
      <w:tr w:rsidR="0024479F" w:rsidRPr="003F6F3F" w14:paraId="68A522E1" w14:textId="77777777" w:rsidTr="0035699A">
        <w:tc>
          <w:tcPr>
            <w:tcW w:w="6912" w:type="dxa"/>
            <w:gridSpan w:val="2"/>
            <w:shd w:val="clear" w:color="auto" w:fill="auto"/>
            <w:vAlign w:val="center"/>
          </w:tcPr>
          <w:p w14:paraId="6322030A" w14:textId="77777777" w:rsidR="0024479F" w:rsidRPr="003F6F3F" w:rsidRDefault="0024479F" w:rsidP="0035699A">
            <w:pPr>
              <w:suppressAutoHyphens w:val="0"/>
              <w:spacing w:after="0" w:line="240" w:lineRule="auto"/>
              <w:ind w:firstLine="0"/>
              <w:jc w:val="left"/>
              <w:rPr>
                <w:b/>
                <w:bCs/>
                <w:sz w:val="22"/>
                <w:szCs w:val="22"/>
                <w:lang w:eastAsia="pl-PL"/>
              </w:rPr>
            </w:pPr>
            <w:r w:rsidRPr="003F6F3F">
              <w:rPr>
                <w:b/>
                <w:bCs/>
                <w:sz w:val="22"/>
                <w:szCs w:val="22"/>
                <w:lang w:eastAsia="pl-PL"/>
              </w:rPr>
              <w:t xml:space="preserve">Rejestr upoważnionych   </w:t>
            </w:r>
          </w:p>
        </w:tc>
        <w:tc>
          <w:tcPr>
            <w:tcW w:w="1134" w:type="dxa"/>
            <w:tcBorders>
              <w:tl2br w:val="single" w:sz="4" w:space="0" w:color="auto"/>
              <w:tr2bl w:val="single" w:sz="4" w:space="0" w:color="auto"/>
            </w:tcBorders>
            <w:shd w:val="clear" w:color="auto" w:fill="auto"/>
            <w:vAlign w:val="center"/>
          </w:tcPr>
          <w:p w14:paraId="2ADB7A10" w14:textId="77777777" w:rsidR="0024479F" w:rsidRPr="003F6F3F" w:rsidRDefault="0024479F" w:rsidP="0035699A">
            <w:pPr>
              <w:jc w:val="center"/>
            </w:pPr>
          </w:p>
        </w:tc>
        <w:tc>
          <w:tcPr>
            <w:tcW w:w="1014" w:type="dxa"/>
            <w:tcBorders>
              <w:tl2br w:val="single" w:sz="4" w:space="0" w:color="auto"/>
              <w:tr2bl w:val="single" w:sz="4" w:space="0" w:color="auto"/>
            </w:tcBorders>
            <w:vAlign w:val="center"/>
          </w:tcPr>
          <w:p w14:paraId="40E69313" w14:textId="77777777" w:rsidR="0024479F" w:rsidRPr="003F6F3F" w:rsidRDefault="0024479F" w:rsidP="0035699A">
            <w:pPr>
              <w:spacing w:after="0"/>
              <w:jc w:val="center"/>
              <w:rPr>
                <w:lang w:eastAsia="en-US"/>
              </w:rPr>
            </w:pPr>
          </w:p>
        </w:tc>
      </w:tr>
      <w:tr w:rsidR="0024479F" w:rsidRPr="003F6F3F" w14:paraId="1CEBC841" w14:textId="77777777" w:rsidTr="0035699A">
        <w:tc>
          <w:tcPr>
            <w:tcW w:w="0" w:type="auto"/>
            <w:vMerge w:val="restart"/>
            <w:shd w:val="clear" w:color="auto" w:fill="auto"/>
            <w:vAlign w:val="center"/>
          </w:tcPr>
          <w:p w14:paraId="22380FEB" w14:textId="77777777" w:rsidR="0024479F" w:rsidRPr="003F6F3F" w:rsidRDefault="0024479F" w:rsidP="0035699A">
            <w:pPr>
              <w:numPr>
                <w:ilvl w:val="0"/>
                <w:numId w:val="74"/>
              </w:numPr>
              <w:suppressAutoHyphens w:val="0"/>
              <w:spacing w:after="0"/>
              <w:jc w:val="center"/>
              <w:rPr>
                <w:rFonts w:eastAsia="Calibri"/>
                <w:b/>
              </w:rPr>
            </w:pPr>
          </w:p>
        </w:tc>
        <w:tc>
          <w:tcPr>
            <w:tcW w:w="6237" w:type="dxa"/>
            <w:vMerge w:val="restart"/>
            <w:shd w:val="clear" w:color="auto" w:fill="auto"/>
          </w:tcPr>
          <w:p w14:paraId="5BC77FB7"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System umożliwia nadawanie i ewidencję osób  upoważnionych do przetwarzania danych osobowych wraz z możliwością dodania załączników i wydrukowania upoważnienia, zawierającego informacje o:</w:t>
            </w:r>
          </w:p>
          <w:p w14:paraId="0F7B650D"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-imionach, nazwisku i nr identyfikacyjnym upoważnionego,</w:t>
            </w:r>
          </w:p>
          <w:p w14:paraId="0BE067D6"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-stanowisku i miejscu pracy,</w:t>
            </w:r>
          </w:p>
          <w:p w14:paraId="3AFC347D"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 nadanych uprawnieniach do przetwarzania danych osobowych  dla określonych zbiorów danych wraz z okresem ich obowiązywania</w:t>
            </w:r>
          </w:p>
        </w:tc>
        <w:tc>
          <w:tcPr>
            <w:tcW w:w="1134" w:type="dxa"/>
            <w:shd w:val="clear" w:color="auto" w:fill="auto"/>
            <w:vAlign w:val="center"/>
          </w:tcPr>
          <w:p w14:paraId="78767EA4"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74E5549C" w14:textId="77777777" w:rsidR="0024479F" w:rsidRPr="003F6F3F" w:rsidRDefault="0024479F" w:rsidP="0035699A">
            <w:pPr>
              <w:spacing w:after="0"/>
              <w:jc w:val="center"/>
              <w:rPr>
                <w:lang w:eastAsia="en-US"/>
              </w:rPr>
            </w:pPr>
            <w:r w:rsidRPr="003F6F3F">
              <w:t>NIE</w:t>
            </w:r>
          </w:p>
        </w:tc>
      </w:tr>
      <w:tr w:rsidR="0024479F" w:rsidRPr="003F6F3F" w14:paraId="4E1C597D" w14:textId="77777777" w:rsidTr="0035699A">
        <w:trPr>
          <w:trHeight w:val="1265"/>
        </w:trPr>
        <w:tc>
          <w:tcPr>
            <w:tcW w:w="0" w:type="auto"/>
            <w:vMerge/>
            <w:shd w:val="clear" w:color="auto" w:fill="auto"/>
            <w:vAlign w:val="center"/>
          </w:tcPr>
          <w:p w14:paraId="1C6E2887" w14:textId="77777777" w:rsidR="0024479F" w:rsidRPr="003F6F3F" w:rsidRDefault="0024479F" w:rsidP="0035699A">
            <w:pPr>
              <w:numPr>
                <w:ilvl w:val="0"/>
                <w:numId w:val="74"/>
              </w:numPr>
              <w:suppressAutoHyphens w:val="0"/>
              <w:spacing w:after="0"/>
              <w:jc w:val="center"/>
              <w:rPr>
                <w:rFonts w:eastAsia="Calibri"/>
                <w:b/>
              </w:rPr>
            </w:pPr>
          </w:p>
        </w:tc>
        <w:tc>
          <w:tcPr>
            <w:tcW w:w="6237" w:type="dxa"/>
            <w:vMerge/>
            <w:shd w:val="clear" w:color="auto" w:fill="auto"/>
          </w:tcPr>
          <w:p w14:paraId="49157E63" w14:textId="77777777" w:rsidR="0024479F" w:rsidRPr="003F6F3F" w:rsidRDefault="0024479F" w:rsidP="0035699A">
            <w:pPr>
              <w:spacing w:after="0" w:line="240" w:lineRule="auto"/>
              <w:ind w:firstLine="0"/>
              <w:jc w:val="left"/>
              <w:rPr>
                <w:sz w:val="22"/>
                <w:szCs w:val="22"/>
                <w:lang w:eastAsia="pl-PL"/>
              </w:rPr>
            </w:pPr>
          </w:p>
        </w:tc>
        <w:tc>
          <w:tcPr>
            <w:tcW w:w="1134" w:type="dxa"/>
            <w:shd w:val="clear" w:color="auto" w:fill="auto"/>
            <w:vAlign w:val="center"/>
          </w:tcPr>
          <w:p w14:paraId="589E7068"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514B3AD2" w14:textId="77777777" w:rsidR="0024479F" w:rsidRPr="003F6F3F" w:rsidRDefault="0024479F" w:rsidP="0035699A">
            <w:pPr>
              <w:spacing w:after="0"/>
              <w:jc w:val="center"/>
              <w:rPr>
                <w:lang w:eastAsia="en-US"/>
              </w:rPr>
            </w:pPr>
            <w:r w:rsidRPr="003F6F3F">
              <w:t>NIE</w:t>
            </w:r>
          </w:p>
        </w:tc>
      </w:tr>
      <w:tr w:rsidR="0024479F" w:rsidRPr="003F6F3F" w14:paraId="4DE1C6D7" w14:textId="77777777" w:rsidTr="0035699A">
        <w:tc>
          <w:tcPr>
            <w:tcW w:w="0" w:type="auto"/>
            <w:shd w:val="clear" w:color="auto" w:fill="auto"/>
            <w:vAlign w:val="center"/>
          </w:tcPr>
          <w:p w14:paraId="30A1EA07"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4E9BCB4F"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System umożliwia edycję pozycji. </w:t>
            </w:r>
          </w:p>
        </w:tc>
        <w:tc>
          <w:tcPr>
            <w:tcW w:w="1134" w:type="dxa"/>
            <w:shd w:val="clear" w:color="auto" w:fill="auto"/>
            <w:vAlign w:val="center"/>
          </w:tcPr>
          <w:p w14:paraId="49D37B74"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5133DE3E" w14:textId="77777777" w:rsidR="0024479F" w:rsidRPr="003F6F3F" w:rsidRDefault="0024479F" w:rsidP="0035699A">
            <w:pPr>
              <w:spacing w:after="0"/>
              <w:jc w:val="center"/>
              <w:rPr>
                <w:lang w:eastAsia="en-US"/>
              </w:rPr>
            </w:pPr>
            <w:r w:rsidRPr="003F6F3F">
              <w:t>NIE</w:t>
            </w:r>
          </w:p>
        </w:tc>
      </w:tr>
      <w:tr w:rsidR="0024479F" w:rsidRPr="003F6F3F" w14:paraId="1010506B" w14:textId="77777777" w:rsidTr="0035699A">
        <w:trPr>
          <w:trHeight w:val="1087"/>
        </w:trPr>
        <w:tc>
          <w:tcPr>
            <w:tcW w:w="0" w:type="auto"/>
            <w:shd w:val="clear" w:color="auto" w:fill="auto"/>
            <w:vAlign w:val="center"/>
          </w:tcPr>
          <w:p w14:paraId="69960988"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3BF8A808"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System umożliwia wyszukanie pozycji wg:  </w:t>
            </w:r>
          </w:p>
          <w:p w14:paraId="4D531DE3"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-nazwiska,</w:t>
            </w:r>
          </w:p>
          <w:p w14:paraId="08AE6549"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-nr identyfikacyjnego,</w:t>
            </w:r>
          </w:p>
          <w:p w14:paraId="25705080" w14:textId="77777777" w:rsidR="0024479F" w:rsidRPr="003F6F3F" w:rsidRDefault="0024479F" w:rsidP="0035699A">
            <w:pPr>
              <w:spacing w:after="0" w:line="240" w:lineRule="auto"/>
              <w:ind w:firstLine="0"/>
              <w:jc w:val="left"/>
              <w:rPr>
                <w:sz w:val="22"/>
                <w:szCs w:val="22"/>
                <w:lang w:eastAsia="pl-PL"/>
              </w:rPr>
            </w:pPr>
            <w:r w:rsidRPr="003F6F3F">
              <w:rPr>
                <w:sz w:val="22"/>
                <w:szCs w:val="22"/>
                <w:lang w:eastAsia="pl-PL"/>
              </w:rPr>
              <w:t>-kategorii osób.</w:t>
            </w:r>
          </w:p>
        </w:tc>
        <w:tc>
          <w:tcPr>
            <w:tcW w:w="1134" w:type="dxa"/>
            <w:shd w:val="clear" w:color="auto" w:fill="auto"/>
            <w:vAlign w:val="center"/>
          </w:tcPr>
          <w:p w14:paraId="60CD1411"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3687BAA6" w14:textId="77777777" w:rsidR="0024479F" w:rsidRPr="003F6F3F" w:rsidRDefault="0024479F" w:rsidP="0035699A">
            <w:pPr>
              <w:spacing w:after="0"/>
              <w:jc w:val="center"/>
              <w:rPr>
                <w:lang w:eastAsia="en-US"/>
              </w:rPr>
            </w:pPr>
            <w:r w:rsidRPr="003F6F3F">
              <w:t>NIE</w:t>
            </w:r>
          </w:p>
        </w:tc>
      </w:tr>
      <w:tr w:rsidR="0024479F" w:rsidRPr="003F6F3F" w14:paraId="794884EC" w14:textId="77777777" w:rsidTr="0035699A">
        <w:tc>
          <w:tcPr>
            <w:tcW w:w="0" w:type="auto"/>
            <w:shd w:val="clear" w:color="auto" w:fill="auto"/>
            <w:vAlign w:val="center"/>
          </w:tcPr>
          <w:p w14:paraId="5CE9D1BD" w14:textId="77777777" w:rsidR="0024479F" w:rsidRPr="003F6F3F" w:rsidRDefault="0024479F" w:rsidP="0035699A">
            <w:pPr>
              <w:numPr>
                <w:ilvl w:val="0"/>
                <w:numId w:val="74"/>
              </w:numPr>
              <w:suppressAutoHyphens w:val="0"/>
              <w:spacing w:after="0"/>
              <w:jc w:val="center"/>
              <w:rPr>
                <w:rFonts w:eastAsia="Calibri"/>
                <w:b/>
              </w:rPr>
            </w:pPr>
          </w:p>
        </w:tc>
        <w:tc>
          <w:tcPr>
            <w:tcW w:w="6237" w:type="dxa"/>
            <w:shd w:val="clear" w:color="auto" w:fill="auto"/>
          </w:tcPr>
          <w:p w14:paraId="11203AB2" w14:textId="77777777" w:rsidR="0024479F" w:rsidRPr="003F6F3F" w:rsidRDefault="0024479F" w:rsidP="0035699A">
            <w:pPr>
              <w:suppressAutoHyphens w:val="0"/>
              <w:spacing w:after="0" w:line="240" w:lineRule="auto"/>
              <w:ind w:firstLine="0"/>
              <w:jc w:val="left"/>
              <w:rPr>
                <w:sz w:val="22"/>
                <w:szCs w:val="22"/>
                <w:lang w:eastAsia="pl-PL"/>
              </w:rPr>
            </w:pPr>
            <w:r w:rsidRPr="003F6F3F">
              <w:rPr>
                <w:sz w:val="22"/>
                <w:szCs w:val="22"/>
                <w:lang w:eastAsia="pl-PL"/>
              </w:rPr>
              <w:t xml:space="preserve">System umożliwia synchronizację z rejestrem użytkowników w  HIS </w:t>
            </w:r>
          </w:p>
        </w:tc>
        <w:tc>
          <w:tcPr>
            <w:tcW w:w="1134" w:type="dxa"/>
            <w:shd w:val="clear" w:color="auto" w:fill="auto"/>
            <w:vAlign w:val="center"/>
          </w:tcPr>
          <w:p w14:paraId="1C787BE2" w14:textId="77777777" w:rsidR="0024479F" w:rsidRPr="003F6F3F" w:rsidRDefault="0024479F" w:rsidP="0035699A">
            <w:pPr>
              <w:spacing w:after="0"/>
              <w:jc w:val="center"/>
              <w:rPr>
                <w:lang w:eastAsia="en-US"/>
              </w:rPr>
            </w:pPr>
            <w:r w:rsidRPr="003F6F3F">
              <w:rPr>
                <w:lang w:eastAsia="en-US"/>
              </w:rPr>
              <w:t>TAK</w:t>
            </w:r>
          </w:p>
        </w:tc>
        <w:tc>
          <w:tcPr>
            <w:tcW w:w="1014" w:type="dxa"/>
            <w:vAlign w:val="center"/>
          </w:tcPr>
          <w:p w14:paraId="55354FF0" w14:textId="77777777" w:rsidR="0024479F" w:rsidRPr="003F6F3F" w:rsidRDefault="0024479F" w:rsidP="0035699A">
            <w:pPr>
              <w:spacing w:after="0"/>
              <w:jc w:val="center"/>
              <w:rPr>
                <w:lang w:eastAsia="en-US"/>
              </w:rPr>
            </w:pPr>
            <w:r w:rsidRPr="003F6F3F">
              <w:t>NIE</w:t>
            </w:r>
          </w:p>
        </w:tc>
      </w:tr>
      <w:bookmarkEnd w:id="87"/>
    </w:tbl>
    <w:p w14:paraId="2C90C750" w14:textId="77777777" w:rsidR="009B59A7" w:rsidRPr="009A559C" w:rsidRDefault="009B59A7" w:rsidP="00BD7DD5">
      <w:pPr>
        <w:ind w:firstLine="0"/>
        <w:rPr>
          <w:u w:val="single"/>
        </w:rPr>
      </w:pPr>
    </w:p>
    <w:p w14:paraId="2164017E" w14:textId="77777777" w:rsidR="00FF51D7" w:rsidRPr="002B56BC" w:rsidRDefault="00FF51D7" w:rsidP="00D03DFE">
      <w:pPr>
        <w:pStyle w:val="Nagwek1"/>
      </w:pPr>
      <w:bookmarkStart w:id="88" w:name="_Toc524601471"/>
      <w:r w:rsidRPr="002B56BC">
        <w:lastRenderedPageBreak/>
        <w:t>Wymagania dotyczące integracji/migracji</w:t>
      </w:r>
      <w:bookmarkEnd w:id="88"/>
    </w:p>
    <w:p w14:paraId="1499FA32" w14:textId="77777777" w:rsidR="00924CE3" w:rsidRPr="0047306B" w:rsidRDefault="00924CE3" w:rsidP="003116E3">
      <w:pPr>
        <w:pStyle w:val="Nagwek2"/>
        <w:numPr>
          <w:ilvl w:val="0"/>
          <w:numId w:val="108"/>
        </w:numPr>
        <w:ind w:left="567" w:hanging="283"/>
      </w:pPr>
      <w:bookmarkStart w:id="89" w:name="_Toc509841392"/>
      <w:bookmarkStart w:id="90" w:name="_Toc524601472"/>
      <w:r w:rsidRPr="0047306B">
        <w:t xml:space="preserve">Ogólne </w:t>
      </w:r>
      <w:r w:rsidRPr="00056F02">
        <w:t>wymagania</w:t>
      </w:r>
      <w:r w:rsidRPr="0047306B">
        <w:t xml:space="preserve"> dotyczące integracji/migracji</w:t>
      </w:r>
      <w:bookmarkEnd w:id="89"/>
      <w:bookmarkEnd w:id="90"/>
    </w:p>
    <w:p w14:paraId="72201C37" w14:textId="77777777" w:rsidR="00924CE3" w:rsidRDefault="00924CE3" w:rsidP="0047306B">
      <w:pPr>
        <w:rPr>
          <w:rStyle w:val="FontStyle36"/>
          <w:rFonts w:ascii="Arial" w:hAnsi="Arial" w:cs="Arial"/>
          <w:sz w:val="20"/>
          <w:szCs w:val="20"/>
        </w:rPr>
      </w:pPr>
      <w:r w:rsidRPr="00914AA1">
        <w:rPr>
          <w:rStyle w:val="FontStyle36"/>
          <w:rFonts w:ascii="Arial" w:hAnsi="Arial" w:cs="Arial"/>
          <w:sz w:val="20"/>
          <w:szCs w:val="20"/>
        </w:rPr>
        <w:t xml:space="preserve">Wykonawca przeprowadzi instalację, konfigurację, parametryzację i wdrożenie ZSI </w:t>
      </w:r>
      <w:r w:rsidR="0047306B">
        <w:rPr>
          <w:rStyle w:val="FontStyle36"/>
          <w:rFonts w:ascii="Arial" w:hAnsi="Arial" w:cs="Arial"/>
          <w:sz w:val="20"/>
          <w:szCs w:val="20"/>
        </w:rPr>
        <w:t>wraz</w:t>
      </w:r>
      <w:r w:rsidR="0047306B">
        <w:rPr>
          <w:rStyle w:val="FontStyle36"/>
          <w:rFonts w:ascii="Arial" w:hAnsi="Arial" w:cs="Arial"/>
          <w:sz w:val="20"/>
          <w:szCs w:val="20"/>
        </w:rPr>
        <w:br/>
        <w:t xml:space="preserve">z </w:t>
      </w:r>
      <w:r w:rsidRPr="00914AA1">
        <w:rPr>
          <w:rStyle w:val="FontStyle36"/>
          <w:rFonts w:ascii="Arial" w:hAnsi="Arial" w:cs="Arial"/>
          <w:sz w:val="20"/>
          <w:szCs w:val="20"/>
        </w:rPr>
        <w:t>przeniesieni</w:t>
      </w:r>
      <w:r w:rsidR="0047306B">
        <w:rPr>
          <w:rStyle w:val="FontStyle36"/>
          <w:rFonts w:ascii="Arial" w:hAnsi="Arial" w:cs="Arial"/>
          <w:sz w:val="20"/>
          <w:szCs w:val="20"/>
        </w:rPr>
        <w:t>em</w:t>
      </w:r>
      <w:r w:rsidRPr="00914AA1">
        <w:rPr>
          <w:rStyle w:val="FontStyle36"/>
          <w:rFonts w:ascii="Arial" w:hAnsi="Arial" w:cs="Arial"/>
          <w:sz w:val="20"/>
          <w:szCs w:val="20"/>
        </w:rPr>
        <w:t xml:space="preserve"> danych ze źródeł aktualnie eksploatowanych obecnie przez Zamawiającego w zakresie niezbędnym do utrzymania jego ciągłości funkcjonowania</w:t>
      </w:r>
      <w:r w:rsidR="0047306B">
        <w:rPr>
          <w:rStyle w:val="FontStyle36"/>
          <w:rFonts w:ascii="Arial" w:hAnsi="Arial" w:cs="Arial"/>
          <w:sz w:val="20"/>
          <w:szCs w:val="20"/>
        </w:rPr>
        <w:t>.</w:t>
      </w:r>
    </w:p>
    <w:p w14:paraId="54E751D5" w14:textId="77777777" w:rsidR="00564EB2" w:rsidRPr="00564EB2" w:rsidRDefault="00564EB2" w:rsidP="0047306B">
      <w:pPr>
        <w:pStyle w:val="Style3"/>
        <w:widowControl/>
        <w:spacing w:line="240" w:lineRule="exact"/>
        <w:jc w:val="left"/>
        <w:rPr>
          <w:rFonts w:ascii="Arial" w:hAnsi="Arial" w:cs="Arial"/>
          <w:sz w:val="20"/>
          <w:szCs w:val="20"/>
          <w:highlight w:val="yellow"/>
        </w:rPr>
      </w:pPr>
    </w:p>
    <w:p w14:paraId="493B28ED" w14:textId="77777777" w:rsidR="00564EB2" w:rsidRPr="00B9661A" w:rsidRDefault="00564EB2" w:rsidP="00296584">
      <w:pPr>
        <w:pStyle w:val="Nagwek2"/>
        <w:ind w:left="567" w:hanging="283"/>
        <w:rPr>
          <w:rStyle w:val="FontStyle35"/>
          <w:rFonts w:ascii="Arial" w:hAnsi="Arial" w:cs="Arial"/>
          <w:b/>
          <w:sz w:val="20"/>
          <w:szCs w:val="20"/>
        </w:rPr>
      </w:pPr>
      <w:bookmarkStart w:id="91" w:name="_Toc524601473"/>
      <w:r w:rsidRPr="00B9661A">
        <w:rPr>
          <w:rStyle w:val="FontStyle35"/>
          <w:rFonts w:ascii="Arial" w:hAnsi="Arial" w:cs="Arial"/>
          <w:b/>
          <w:sz w:val="20"/>
          <w:szCs w:val="20"/>
        </w:rPr>
        <w:t xml:space="preserve">Wymagania i </w:t>
      </w:r>
      <w:r w:rsidRPr="00B9661A">
        <w:rPr>
          <w:rStyle w:val="FontStyle35"/>
          <w:rFonts w:ascii="Arial" w:hAnsi="Arial" w:cs="Times New Roman"/>
          <w:b/>
          <w:bCs w:val="0"/>
          <w:color w:val="auto"/>
          <w:sz w:val="20"/>
          <w:szCs w:val="20"/>
        </w:rPr>
        <w:t>funkcjonalności</w:t>
      </w:r>
      <w:r w:rsidR="00747989">
        <w:rPr>
          <w:rStyle w:val="FontStyle35"/>
          <w:rFonts w:ascii="Arial" w:hAnsi="Arial" w:cs="Times New Roman"/>
          <w:b/>
          <w:bCs w:val="0"/>
          <w:color w:val="auto"/>
          <w:sz w:val="20"/>
          <w:szCs w:val="20"/>
        </w:rPr>
        <w:t xml:space="preserve"> </w:t>
      </w:r>
      <w:r w:rsidRPr="00891867">
        <w:rPr>
          <w:rStyle w:val="FontStyle35"/>
          <w:rFonts w:ascii="Arial" w:hAnsi="Arial" w:cs="Times New Roman"/>
          <w:b/>
          <w:bCs w:val="0"/>
          <w:color w:val="auto"/>
          <w:sz w:val="20"/>
          <w:szCs w:val="20"/>
        </w:rPr>
        <w:t>zamawianego</w:t>
      </w:r>
      <w:r w:rsidRPr="00B9661A">
        <w:rPr>
          <w:rStyle w:val="FontStyle35"/>
          <w:rFonts w:ascii="Arial" w:hAnsi="Arial" w:cs="Arial"/>
          <w:b/>
          <w:sz w:val="20"/>
          <w:szCs w:val="20"/>
        </w:rPr>
        <w:t xml:space="preserve"> systemu (część medyczna - HIS)</w:t>
      </w:r>
      <w:bookmarkEnd w:id="91"/>
    </w:p>
    <w:p w14:paraId="7D9DF00C"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Zamawiający dopuszcza inny podział oferowanego systemu na moduły, niż zaproponowany przez Zamawiającego. Jednocześnie Wykonawca zobowiązany jest wskazać, że jego system pokrywa całą opisaną w SIWZ funkcjonalność oraz przedstawić podział na moduły oferowanego systemu, a także przedstawić funkcjonalność tych modułów w ofercie.</w:t>
      </w:r>
    </w:p>
    <w:p w14:paraId="2F0F0867" w14:textId="77777777" w:rsidR="00564EB2" w:rsidRPr="00564EB2" w:rsidRDefault="00564EB2" w:rsidP="00564EB2">
      <w:pPr>
        <w:pStyle w:val="Style3"/>
        <w:widowControl/>
        <w:spacing w:line="240" w:lineRule="exact"/>
        <w:ind w:left="211"/>
        <w:jc w:val="left"/>
        <w:rPr>
          <w:rFonts w:ascii="Arial" w:hAnsi="Arial" w:cs="Arial"/>
          <w:sz w:val="20"/>
          <w:szCs w:val="20"/>
          <w:highlight w:val="yellow"/>
        </w:rPr>
      </w:pPr>
    </w:p>
    <w:p w14:paraId="6EC21DA0" w14:textId="77777777" w:rsidR="00564EB2" w:rsidRPr="00056F02" w:rsidRDefault="00564EB2" w:rsidP="00296584">
      <w:pPr>
        <w:pStyle w:val="Nagwek2"/>
        <w:ind w:left="567" w:hanging="283"/>
      </w:pPr>
      <w:bookmarkStart w:id="92" w:name="_Toc524601474"/>
      <w:r w:rsidRPr="00B9661A">
        <w:rPr>
          <w:rStyle w:val="FontStyle35"/>
          <w:rFonts w:ascii="Arial" w:hAnsi="Arial" w:cs="Arial"/>
          <w:b/>
          <w:sz w:val="20"/>
          <w:szCs w:val="20"/>
        </w:rPr>
        <w:t xml:space="preserve">Integracja ZSI z modułami </w:t>
      </w:r>
      <w:r w:rsidRPr="00891867">
        <w:rPr>
          <w:rStyle w:val="FontStyle35"/>
          <w:rFonts w:ascii="Arial" w:hAnsi="Arial" w:cs="Times New Roman"/>
          <w:b/>
          <w:bCs w:val="0"/>
          <w:color w:val="auto"/>
          <w:sz w:val="20"/>
          <w:szCs w:val="20"/>
        </w:rPr>
        <w:t>pracującymi</w:t>
      </w:r>
      <w:r w:rsidRPr="00B9661A">
        <w:rPr>
          <w:rStyle w:val="FontStyle35"/>
          <w:rFonts w:ascii="Arial" w:hAnsi="Arial" w:cs="Arial"/>
          <w:b/>
          <w:sz w:val="20"/>
          <w:szCs w:val="20"/>
        </w:rPr>
        <w:t xml:space="preserve"> w szpitalu</w:t>
      </w:r>
      <w:bookmarkEnd w:id="92"/>
    </w:p>
    <w:p w14:paraId="27F76489"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Zamawiający wymaga integracji ZSI zamawianego w ramach przedmiotowego zamówienia</w:t>
      </w:r>
      <w:r w:rsidR="0047306B">
        <w:rPr>
          <w:rStyle w:val="FontStyle36"/>
          <w:rFonts w:ascii="Arial" w:hAnsi="Arial" w:cs="Arial"/>
          <w:sz w:val="20"/>
          <w:szCs w:val="20"/>
        </w:rPr>
        <w:br/>
      </w:r>
      <w:r w:rsidRPr="00564EB2">
        <w:rPr>
          <w:rStyle w:val="FontStyle36"/>
          <w:rFonts w:ascii="Arial" w:hAnsi="Arial" w:cs="Arial"/>
          <w:sz w:val="20"/>
          <w:szCs w:val="20"/>
        </w:rPr>
        <w:t xml:space="preserve">z posiadanym oprogramowaniem opisanym w </w:t>
      </w:r>
      <w:r w:rsidR="00D5150B">
        <w:rPr>
          <w:rStyle w:val="FontStyle35"/>
          <w:rFonts w:ascii="Arial" w:hAnsi="Arial" w:cs="Arial"/>
          <w:b w:val="0"/>
          <w:sz w:val="20"/>
          <w:szCs w:val="20"/>
        </w:rPr>
        <w:t xml:space="preserve">niniejszym </w:t>
      </w:r>
      <w:proofErr w:type="spellStart"/>
      <w:r w:rsidR="00D5150B">
        <w:rPr>
          <w:rStyle w:val="FontStyle35"/>
          <w:rFonts w:ascii="Arial" w:hAnsi="Arial" w:cs="Arial"/>
          <w:b w:val="0"/>
          <w:sz w:val="20"/>
          <w:szCs w:val="20"/>
        </w:rPr>
        <w:t>OPZ.</w:t>
      </w:r>
      <w:r w:rsidRPr="00564EB2">
        <w:rPr>
          <w:rStyle w:val="FontStyle36"/>
          <w:rFonts w:ascii="Arial" w:hAnsi="Arial" w:cs="Arial"/>
          <w:sz w:val="20"/>
          <w:szCs w:val="20"/>
        </w:rPr>
        <w:t>Poniższe</w:t>
      </w:r>
      <w:proofErr w:type="spellEnd"/>
      <w:r w:rsidRPr="00564EB2">
        <w:rPr>
          <w:rStyle w:val="FontStyle36"/>
          <w:rFonts w:ascii="Arial" w:hAnsi="Arial" w:cs="Arial"/>
          <w:sz w:val="20"/>
          <w:szCs w:val="20"/>
        </w:rPr>
        <w:t xml:space="preserve"> wymagania stanowią wymagania funkcjonalne nieopisane wyżej, dla systemu dostarczanego przez Wykonawcę w ramach przedmiotu zamówienia, w zakresie przepływu danych, wewnętrznej spójności systemu oraz wymagań integracyjnych pomiędzy poszczególnymi funkcjonalnościami systemu lub grupami tych funkcjonalności</w:t>
      </w:r>
      <w:r w:rsidR="0047306B">
        <w:rPr>
          <w:rStyle w:val="FontStyle36"/>
          <w:rFonts w:ascii="Arial" w:hAnsi="Arial" w:cs="Arial"/>
          <w:sz w:val="20"/>
          <w:szCs w:val="20"/>
        </w:rPr>
        <w:t>.</w:t>
      </w:r>
    </w:p>
    <w:p w14:paraId="58D89457"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W ramach niniejszego zamówienia wymagane jest zintegrowanie oprogramowania aplikacyjnego części administracyjnej i aplikacjami części medycznej w zakresie opisanym poniżej, bez konieczności ponoszenia dodatkowych kosztów integracji</w:t>
      </w:r>
      <w:r w:rsidR="00D833EB">
        <w:rPr>
          <w:rStyle w:val="FontStyle36"/>
          <w:rFonts w:ascii="Arial" w:hAnsi="Arial" w:cs="Arial"/>
          <w:sz w:val="20"/>
          <w:szCs w:val="20"/>
        </w:rPr>
        <w:t xml:space="preserve"> przez Zamawiającego</w:t>
      </w:r>
      <w:r w:rsidR="0047306B">
        <w:rPr>
          <w:rStyle w:val="FontStyle36"/>
          <w:rFonts w:ascii="Arial" w:hAnsi="Arial" w:cs="Arial"/>
          <w:sz w:val="20"/>
          <w:szCs w:val="20"/>
        </w:rPr>
        <w:t>.</w:t>
      </w:r>
    </w:p>
    <w:p w14:paraId="07BFACC5" w14:textId="77777777" w:rsidR="00564EB2" w:rsidRPr="00B9661A" w:rsidRDefault="00564EB2" w:rsidP="00296584">
      <w:pPr>
        <w:pStyle w:val="Nagwek2"/>
        <w:ind w:left="567" w:hanging="283"/>
        <w:rPr>
          <w:rStyle w:val="FontStyle35"/>
          <w:rFonts w:ascii="Arial" w:hAnsi="Arial" w:cs="Arial"/>
          <w:b/>
          <w:sz w:val="20"/>
          <w:szCs w:val="20"/>
        </w:rPr>
      </w:pPr>
      <w:bookmarkStart w:id="93" w:name="_Toc524601475"/>
      <w:r w:rsidRPr="00B9661A">
        <w:rPr>
          <w:rStyle w:val="FontStyle35"/>
          <w:rFonts w:ascii="Arial" w:hAnsi="Arial" w:cs="Arial"/>
          <w:b/>
          <w:sz w:val="20"/>
          <w:szCs w:val="20"/>
        </w:rPr>
        <w:t xml:space="preserve">Wymagany parametr </w:t>
      </w:r>
      <w:r w:rsidRPr="00891867">
        <w:rPr>
          <w:rStyle w:val="FontStyle35"/>
          <w:rFonts w:ascii="Arial" w:hAnsi="Arial" w:cs="Times New Roman"/>
          <w:b/>
          <w:bCs w:val="0"/>
          <w:color w:val="auto"/>
          <w:sz w:val="20"/>
          <w:szCs w:val="20"/>
        </w:rPr>
        <w:t>graniczny</w:t>
      </w:r>
      <w:bookmarkEnd w:id="93"/>
    </w:p>
    <w:p w14:paraId="5F53A8E7" w14:textId="77777777" w:rsidR="00564EB2" w:rsidRPr="00564EB2" w:rsidRDefault="00564EB2" w:rsidP="003116E3">
      <w:pPr>
        <w:pStyle w:val="Style6"/>
        <w:widowControl/>
        <w:numPr>
          <w:ilvl w:val="0"/>
          <w:numId w:val="99"/>
        </w:numPr>
        <w:spacing w:before="82" w:line="264" w:lineRule="exact"/>
        <w:ind w:hanging="436"/>
        <w:rPr>
          <w:rStyle w:val="FontStyle36"/>
          <w:rFonts w:ascii="Arial" w:hAnsi="Arial" w:cs="Arial"/>
          <w:sz w:val="20"/>
          <w:szCs w:val="20"/>
        </w:rPr>
      </w:pPr>
      <w:r w:rsidRPr="00564EB2">
        <w:rPr>
          <w:rStyle w:val="FontStyle36"/>
          <w:rFonts w:ascii="Arial" w:hAnsi="Arial" w:cs="Arial"/>
          <w:sz w:val="20"/>
          <w:szCs w:val="20"/>
        </w:rPr>
        <w:t>System będzie zintegrowany, przez co rozumie się zintegrowaną pracę wszystkich elementów (modułów) Systemu w oparciu o swobodną, automatyczną wymienialność wspólnych danych pomiędzy elementami (modułami) Systemu.</w:t>
      </w:r>
    </w:p>
    <w:p w14:paraId="27838D9F" w14:textId="77777777" w:rsidR="00B271D5" w:rsidRPr="002E63B3" w:rsidRDefault="00564EB2" w:rsidP="003116E3">
      <w:pPr>
        <w:pStyle w:val="Style6"/>
        <w:widowControl/>
        <w:numPr>
          <w:ilvl w:val="0"/>
          <w:numId w:val="99"/>
        </w:numPr>
        <w:spacing w:before="29" w:line="269" w:lineRule="exact"/>
        <w:ind w:hanging="436"/>
        <w:rPr>
          <w:rStyle w:val="FontStyle36"/>
          <w:rFonts w:ascii="Arial" w:hAnsi="Arial" w:cs="Arial"/>
          <w:sz w:val="20"/>
          <w:szCs w:val="20"/>
        </w:rPr>
      </w:pPr>
      <w:r w:rsidRPr="002E63B3">
        <w:rPr>
          <w:rStyle w:val="FontStyle36"/>
          <w:rFonts w:ascii="Arial" w:hAnsi="Arial" w:cs="Arial"/>
          <w:sz w:val="20"/>
          <w:szCs w:val="20"/>
        </w:rPr>
        <w:t xml:space="preserve">Wspólna baza ośrodków powstawania kosztów dla systemów administracyjnych, jakie obecnie posiada Zamawiający oraz systemów medycznych dostarczonych w ramach </w:t>
      </w:r>
      <w:proofErr w:type="spellStart"/>
      <w:r w:rsidRPr="002E63B3">
        <w:rPr>
          <w:rStyle w:val="FontStyle36"/>
          <w:rFonts w:ascii="Arial" w:hAnsi="Arial" w:cs="Arial"/>
          <w:sz w:val="20"/>
          <w:szCs w:val="20"/>
        </w:rPr>
        <w:t>postępowania</w:t>
      </w:r>
      <w:r w:rsidR="00B271D5" w:rsidRPr="002E63B3">
        <w:rPr>
          <w:rStyle w:val="FontStyle36"/>
          <w:rFonts w:ascii="Arial" w:hAnsi="Arial" w:cs="Arial"/>
          <w:sz w:val="20"/>
          <w:szCs w:val="20"/>
        </w:rPr>
        <w:t>,lubbaza</w:t>
      </w:r>
      <w:proofErr w:type="spellEnd"/>
      <w:r w:rsidR="00B271D5" w:rsidRPr="002E63B3">
        <w:rPr>
          <w:rStyle w:val="FontStyle36"/>
          <w:rFonts w:ascii="Arial" w:hAnsi="Arial" w:cs="Arial"/>
          <w:sz w:val="20"/>
          <w:szCs w:val="20"/>
        </w:rPr>
        <w:t xml:space="preserve"> ośrodków kosztów taka sama w systemie medycznym jak w systemie administracyjnym,</w:t>
      </w:r>
    </w:p>
    <w:p w14:paraId="7CDCCF38" w14:textId="77777777" w:rsidR="00564EB2" w:rsidRPr="00564EB2" w:rsidRDefault="00564EB2" w:rsidP="003116E3">
      <w:pPr>
        <w:pStyle w:val="Style1"/>
        <w:widowControl/>
        <w:numPr>
          <w:ilvl w:val="0"/>
          <w:numId w:val="99"/>
        </w:numPr>
        <w:spacing w:before="58" w:line="264" w:lineRule="exact"/>
        <w:ind w:hanging="436"/>
        <w:jc w:val="both"/>
        <w:rPr>
          <w:rStyle w:val="FontStyle36"/>
          <w:rFonts w:ascii="Arial" w:hAnsi="Arial" w:cs="Arial"/>
          <w:sz w:val="20"/>
          <w:szCs w:val="20"/>
        </w:rPr>
      </w:pPr>
      <w:r w:rsidRPr="00564EB2">
        <w:rPr>
          <w:rStyle w:val="FontStyle36"/>
          <w:rFonts w:ascii="Arial" w:hAnsi="Arial" w:cs="Arial"/>
          <w:sz w:val="20"/>
          <w:szCs w:val="20"/>
        </w:rPr>
        <w:t>Z modułu Finansowo-Księgowego możliwość automatycznego przydzielania numeracji faktur sprzedażowych realizowanych w ramach modułów Przychodnia i Ruch chorych</w:t>
      </w:r>
      <w:r w:rsidR="0047306B">
        <w:rPr>
          <w:rStyle w:val="FontStyle36"/>
          <w:rFonts w:ascii="Arial" w:hAnsi="Arial" w:cs="Arial"/>
          <w:sz w:val="20"/>
          <w:szCs w:val="20"/>
        </w:rPr>
        <w:t>,</w:t>
      </w:r>
      <w:r w:rsidRPr="00564EB2">
        <w:rPr>
          <w:rStyle w:val="FontStyle36"/>
          <w:rFonts w:ascii="Arial" w:hAnsi="Arial" w:cs="Arial"/>
          <w:sz w:val="20"/>
          <w:szCs w:val="20"/>
        </w:rPr>
        <w:t xml:space="preserve"> w tym rozliczenia NFZ.</w:t>
      </w:r>
    </w:p>
    <w:p w14:paraId="3E069BF8" w14:textId="77777777" w:rsidR="00564EB2" w:rsidRPr="00564EB2" w:rsidRDefault="00564EB2" w:rsidP="003116E3">
      <w:pPr>
        <w:pStyle w:val="Style1"/>
        <w:widowControl/>
        <w:numPr>
          <w:ilvl w:val="0"/>
          <w:numId w:val="99"/>
        </w:numPr>
        <w:spacing w:before="48" w:line="269" w:lineRule="exact"/>
        <w:ind w:hanging="436"/>
        <w:jc w:val="both"/>
        <w:rPr>
          <w:rStyle w:val="FontStyle36"/>
          <w:rFonts w:ascii="Arial" w:hAnsi="Arial" w:cs="Arial"/>
          <w:sz w:val="20"/>
          <w:szCs w:val="20"/>
        </w:rPr>
      </w:pPr>
      <w:r w:rsidRPr="00564EB2">
        <w:rPr>
          <w:rStyle w:val="FontStyle36"/>
          <w:rFonts w:ascii="Arial" w:hAnsi="Arial" w:cs="Arial"/>
          <w:sz w:val="20"/>
          <w:szCs w:val="20"/>
        </w:rPr>
        <w:t>Automatyczne przekazywanie informacji o fakturach sprzedażowych rozliczanych w ramach umów NFZ do systemu Finansowo-Księgowego posiadanego przez Zamawiającego</w:t>
      </w:r>
      <w:r w:rsidR="00D5150B">
        <w:rPr>
          <w:rStyle w:val="FontStyle36"/>
          <w:rFonts w:ascii="Arial" w:hAnsi="Arial" w:cs="Arial"/>
          <w:sz w:val="20"/>
          <w:szCs w:val="20"/>
        </w:rPr>
        <w:t>.</w:t>
      </w:r>
    </w:p>
    <w:p w14:paraId="1E9A400E" w14:textId="77777777" w:rsidR="00564EB2" w:rsidRPr="00564EB2" w:rsidRDefault="00564EB2" w:rsidP="003116E3">
      <w:pPr>
        <w:pStyle w:val="Style1"/>
        <w:widowControl/>
        <w:numPr>
          <w:ilvl w:val="0"/>
          <w:numId w:val="99"/>
        </w:numPr>
        <w:spacing w:before="53" w:line="264" w:lineRule="exact"/>
        <w:ind w:hanging="436"/>
        <w:jc w:val="both"/>
        <w:rPr>
          <w:rStyle w:val="FontStyle36"/>
          <w:rFonts w:ascii="Arial" w:hAnsi="Arial" w:cs="Arial"/>
          <w:sz w:val="20"/>
          <w:szCs w:val="20"/>
        </w:rPr>
      </w:pPr>
      <w:r w:rsidRPr="00564EB2">
        <w:rPr>
          <w:rStyle w:val="FontStyle36"/>
          <w:rFonts w:ascii="Arial" w:hAnsi="Arial" w:cs="Arial"/>
          <w:sz w:val="20"/>
          <w:szCs w:val="20"/>
        </w:rPr>
        <w:lastRenderedPageBreak/>
        <w:t>Z modułu Apteka/Apteczka oddziałowa, eksportowane są zadekretowane dokumenty przychodowe, rozchodowe oraz pozostałe do systemu Finanse-księgowość i Kosztów (w celu analizy kosztów poprzez uzyskanie średnich cen dostaw dla materiałów).</w:t>
      </w:r>
    </w:p>
    <w:p w14:paraId="1E980D17" w14:textId="77777777" w:rsidR="00564EB2" w:rsidRPr="00564EB2" w:rsidRDefault="00564EB2" w:rsidP="003116E3">
      <w:pPr>
        <w:pStyle w:val="Style1"/>
        <w:widowControl/>
        <w:numPr>
          <w:ilvl w:val="0"/>
          <w:numId w:val="99"/>
        </w:numPr>
        <w:spacing w:before="58" w:line="264" w:lineRule="exact"/>
        <w:ind w:hanging="436"/>
        <w:jc w:val="both"/>
        <w:rPr>
          <w:rStyle w:val="FontStyle36"/>
          <w:rFonts w:ascii="Arial" w:hAnsi="Arial" w:cs="Arial"/>
          <w:sz w:val="20"/>
          <w:szCs w:val="20"/>
        </w:rPr>
      </w:pPr>
      <w:r w:rsidRPr="00564EB2">
        <w:rPr>
          <w:rStyle w:val="FontStyle36"/>
          <w:rFonts w:ascii="Arial" w:hAnsi="Arial" w:cs="Arial"/>
          <w:sz w:val="20"/>
          <w:szCs w:val="20"/>
        </w:rPr>
        <w:t>Import danych z systemu Apteka do systemu Kosztów jaki posiada Zamawiający - w zakresie udostępnienia indeksu leków i danych o aktualnych cenach leków do określenia normatywów materiałowych świadczeń (w zakresie leków).</w:t>
      </w:r>
    </w:p>
    <w:p w14:paraId="4A3AE114" w14:textId="77777777" w:rsidR="00564EB2" w:rsidRPr="00564EB2" w:rsidRDefault="00564EB2" w:rsidP="003116E3">
      <w:pPr>
        <w:pStyle w:val="Style1"/>
        <w:widowControl/>
        <w:numPr>
          <w:ilvl w:val="0"/>
          <w:numId w:val="99"/>
        </w:numPr>
        <w:tabs>
          <w:tab w:val="left" w:leader="underscore" w:pos="9173"/>
        </w:tabs>
        <w:spacing w:before="53" w:line="264" w:lineRule="exact"/>
        <w:ind w:hanging="436"/>
        <w:jc w:val="both"/>
        <w:rPr>
          <w:rStyle w:val="FontStyle36"/>
          <w:rFonts w:ascii="Arial" w:hAnsi="Arial" w:cs="Arial"/>
          <w:sz w:val="20"/>
          <w:szCs w:val="20"/>
        </w:rPr>
      </w:pPr>
      <w:r w:rsidRPr="00564EB2">
        <w:rPr>
          <w:rStyle w:val="FontStyle36"/>
          <w:rFonts w:ascii="Arial" w:hAnsi="Arial" w:cs="Arial"/>
          <w:sz w:val="20"/>
          <w:szCs w:val="20"/>
        </w:rPr>
        <w:t xml:space="preserve">Wgląd w wyniki badań wykonanych na skutek realizacji zleceń. Treść i format wyniku </w:t>
      </w:r>
      <w:proofErr w:type="spellStart"/>
      <w:r w:rsidRPr="00564EB2">
        <w:rPr>
          <w:rStyle w:val="FontStyle36"/>
          <w:rFonts w:ascii="Arial" w:hAnsi="Arial" w:cs="Arial"/>
          <w:sz w:val="20"/>
          <w:szCs w:val="20"/>
        </w:rPr>
        <w:t>powinienbyć</w:t>
      </w:r>
      <w:proofErr w:type="spellEnd"/>
      <w:r w:rsidRPr="00564EB2">
        <w:rPr>
          <w:rStyle w:val="FontStyle36"/>
          <w:rFonts w:ascii="Arial" w:hAnsi="Arial" w:cs="Arial"/>
          <w:sz w:val="20"/>
          <w:szCs w:val="20"/>
        </w:rPr>
        <w:t xml:space="preserve"> zgodny z formatem w jakim wynik został opisany w jednostce realizującej badanie,</w:t>
      </w:r>
      <w:r w:rsidR="006F2EF3">
        <w:rPr>
          <w:rStyle w:val="FontStyle36"/>
          <w:rFonts w:ascii="Arial" w:hAnsi="Arial" w:cs="Arial"/>
          <w:sz w:val="20"/>
          <w:szCs w:val="20"/>
        </w:rPr>
        <w:t> </w:t>
      </w:r>
      <w:proofErr w:type="spellStart"/>
      <w:r w:rsidRPr="00564EB2">
        <w:rPr>
          <w:rStyle w:val="FontStyle36"/>
          <w:rFonts w:ascii="Arial" w:hAnsi="Arial" w:cs="Arial"/>
          <w:sz w:val="20"/>
          <w:szCs w:val="20"/>
        </w:rPr>
        <w:t>np.w</w:t>
      </w:r>
      <w:proofErr w:type="spellEnd"/>
      <w:r w:rsidRPr="00564EB2">
        <w:rPr>
          <w:rStyle w:val="FontStyle36"/>
          <w:rFonts w:ascii="Arial" w:hAnsi="Arial" w:cs="Arial"/>
          <w:sz w:val="20"/>
          <w:szCs w:val="20"/>
        </w:rPr>
        <w:t xml:space="preserve"> oparciu o specjalizowany formularz.</w:t>
      </w:r>
    </w:p>
    <w:p w14:paraId="4FD99F2C" w14:textId="77777777" w:rsidR="00564EB2" w:rsidRPr="00564EB2" w:rsidRDefault="00564EB2" w:rsidP="003116E3">
      <w:pPr>
        <w:pStyle w:val="Style1"/>
        <w:widowControl/>
        <w:numPr>
          <w:ilvl w:val="0"/>
          <w:numId w:val="99"/>
        </w:numPr>
        <w:spacing w:before="34" w:line="264" w:lineRule="exact"/>
        <w:ind w:hanging="436"/>
        <w:jc w:val="both"/>
        <w:rPr>
          <w:rStyle w:val="FontStyle36"/>
          <w:rFonts w:ascii="Arial" w:hAnsi="Arial" w:cs="Arial"/>
          <w:sz w:val="20"/>
          <w:szCs w:val="20"/>
        </w:rPr>
      </w:pPr>
      <w:r w:rsidRPr="00564EB2">
        <w:rPr>
          <w:rStyle w:val="FontStyle36"/>
          <w:rFonts w:ascii="Arial" w:hAnsi="Arial" w:cs="Arial"/>
          <w:sz w:val="20"/>
          <w:szCs w:val="20"/>
        </w:rPr>
        <w:t>Pobieranie danych do list użytkowników/personelu medycznego z systemu Kadrowego wraz z informacją nt. danych osobowych, prawa wykonywania zawodu, stopnia naukowego, specjalizacji.</w:t>
      </w:r>
    </w:p>
    <w:p w14:paraId="6ABC2BD4" w14:textId="77777777" w:rsidR="00564EB2" w:rsidRPr="00564EB2" w:rsidRDefault="00564EB2" w:rsidP="003116E3">
      <w:pPr>
        <w:pStyle w:val="Style6"/>
        <w:widowControl/>
        <w:numPr>
          <w:ilvl w:val="0"/>
          <w:numId w:val="99"/>
        </w:numPr>
        <w:spacing w:line="322" w:lineRule="exact"/>
        <w:ind w:hanging="436"/>
        <w:rPr>
          <w:rStyle w:val="FontStyle36"/>
          <w:rFonts w:ascii="Arial" w:hAnsi="Arial" w:cs="Arial"/>
          <w:sz w:val="20"/>
          <w:szCs w:val="20"/>
        </w:rPr>
      </w:pPr>
      <w:r w:rsidRPr="00564EB2">
        <w:rPr>
          <w:rStyle w:val="FontStyle36"/>
          <w:rFonts w:ascii="Arial" w:hAnsi="Arial" w:cs="Arial"/>
          <w:sz w:val="20"/>
          <w:szCs w:val="20"/>
        </w:rPr>
        <w:t xml:space="preserve">Import do systemu wyceny procedur indeksów materiałowych z cenami z systemu Apteka, Eksport do systemu wyceny procedur indeksów materiałowych z cenami z systemu Gospodarki </w:t>
      </w:r>
      <w:proofErr w:type="spellStart"/>
      <w:r w:rsidRPr="00564EB2">
        <w:rPr>
          <w:rStyle w:val="FontStyle36"/>
          <w:rFonts w:ascii="Arial" w:hAnsi="Arial" w:cs="Arial"/>
          <w:sz w:val="20"/>
          <w:szCs w:val="20"/>
        </w:rPr>
        <w:t>Materiałowej,eksport</w:t>
      </w:r>
      <w:proofErr w:type="spellEnd"/>
      <w:r w:rsidRPr="00564EB2">
        <w:rPr>
          <w:rStyle w:val="FontStyle36"/>
          <w:rFonts w:ascii="Arial" w:hAnsi="Arial" w:cs="Arial"/>
          <w:sz w:val="20"/>
          <w:szCs w:val="20"/>
        </w:rPr>
        <w:t xml:space="preserve"> faktur rozliczeniowych do modułu FK.</w:t>
      </w:r>
    </w:p>
    <w:p w14:paraId="4FEA63D8" w14:textId="77777777" w:rsidR="00564EB2" w:rsidRPr="00564EB2" w:rsidRDefault="00564EB2" w:rsidP="00564EB2">
      <w:pPr>
        <w:pStyle w:val="Style21"/>
        <w:widowControl/>
        <w:spacing w:line="240" w:lineRule="exact"/>
        <w:ind w:left="422" w:firstLine="0"/>
        <w:jc w:val="both"/>
        <w:rPr>
          <w:rStyle w:val="FontStyle36"/>
          <w:rFonts w:ascii="Arial" w:hAnsi="Arial" w:cs="Arial"/>
          <w:sz w:val="20"/>
          <w:szCs w:val="20"/>
        </w:rPr>
      </w:pPr>
    </w:p>
    <w:p w14:paraId="6E052AA9" w14:textId="77777777" w:rsidR="00564EB2" w:rsidRPr="00B9661A" w:rsidRDefault="00564EB2" w:rsidP="00296584">
      <w:pPr>
        <w:pStyle w:val="Nagwek2"/>
        <w:ind w:left="567" w:hanging="283"/>
        <w:rPr>
          <w:rStyle w:val="FontStyle35"/>
          <w:rFonts w:ascii="Arial" w:hAnsi="Arial" w:cs="Arial"/>
          <w:b/>
          <w:sz w:val="20"/>
          <w:szCs w:val="20"/>
        </w:rPr>
      </w:pPr>
      <w:bookmarkStart w:id="94" w:name="_Toc524601476"/>
      <w:r w:rsidRPr="00B9661A">
        <w:rPr>
          <w:rStyle w:val="FontStyle35"/>
          <w:rFonts w:ascii="Arial" w:hAnsi="Arial" w:cs="Arial"/>
          <w:b/>
          <w:sz w:val="20"/>
          <w:szCs w:val="20"/>
        </w:rPr>
        <w:t xml:space="preserve">Migracja danych </w:t>
      </w:r>
      <w:r w:rsidRPr="00891867">
        <w:rPr>
          <w:rStyle w:val="FontStyle35"/>
          <w:rFonts w:ascii="Arial" w:hAnsi="Arial" w:cs="Times New Roman"/>
          <w:b/>
          <w:bCs w:val="0"/>
          <w:color w:val="auto"/>
          <w:sz w:val="20"/>
          <w:szCs w:val="20"/>
        </w:rPr>
        <w:t>do</w:t>
      </w:r>
      <w:r w:rsidRPr="00B9661A">
        <w:rPr>
          <w:rStyle w:val="FontStyle35"/>
          <w:rFonts w:ascii="Arial" w:hAnsi="Arial" w:cs="Arial"/>
          <w:b/>
          <w:sz w:val="20"/>
          <w:szCs w:val="20"/>
        </w:rPr>
        <w:t xml:space="preserve"> ZSI</w:t>
      </w:r>
      <w:bookmarkEnd w:id="94"/>
    </w:p>
    <w:p w14:paraId="57428363"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W ramach wdrożenia przedmiotu zamówienia wymagane jest przejęcie (migracja) do ZSI wszelkich niezbędnych danych z obecnego systemu informatycznego.</w:t>
      </w:r>
    </w:p>
    <w:p w14:paraId="2DB75FAE"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Przeniesienie danych do ZSI z użytkowanych przez Zamawiającego baz i rejestrów prowadzonych w formie elektronicznej (stanowiące element prac wdrożeniowych):</w:t>
      </w:r>
    </w:p>
    <w:p w14:paraId="6EDE7392" w14:textId="77777777" w:rsidR="00564EB2" w:rsidRPr="00564EB2" w:rsidRDefault="00564EB2" w:rsidP="0047306B">
      <w:pPr>
        <w:pStyle w:val="Style21"/>
        <w:widowControl/>
        <w:spacing w:line="264" w:lineRule="exact"/>
        <w:ind w:left="567" w:hanging="283"/>
        <w:jc w:val="both"/>
        <w:rPr>
          <w:rStyle w:val="FontStyle36"/>
          <w:rFonts w:ascii="Arial" w:hAnsi="Arial" w:cs="Arial"/>
          <w:sz w:val="20"/>
          <w:szCs w:val="20"/>
        </w:rPr>
      </w:pPr>
      <w:r w:rsidRPr="00564EB2">
        <w:rPr>
          <w:rStyle w:val="FontStyle36"/>
          <w:rFonts w:ascii="Arial" w:hAnsi="Arial" w:cs="Arial"/>
          <w:sz w:val="20"/>
          <w:szCs w:val="20"/>
        </w:rPr>
        <w:t>•   Dane muszą być spójne z nowo wprowadzanymi, edytowalne, podlegające analizie i spełniające warunki walidacji dla określonych typów pól.</w:t>
      </w:r>
    </w:p>
    <w:p w14:paraId="67048E50" w14:textId="77777777" w:rsidR="00564EB2" w:rsidRPr="00564EB2" w:rsidRDefault="00564EB2" w:rsidP="0047306B">
      <w:pPr>
        <w:pStyle w:val="Style21"/>
        <w:widowControl/>
        <w:ind w:left="567" w:hanging="283"/>
        <w:jc w:val="both"/>
        <w:rPr>
          <w:rStyle w:val="FontStyle36"/>
          <w:rFonts w:ascii="Arial" w:hAnsi="Arial" w:cs="Arial"/>
          <w:sz w:val="20"/>
          <w:szCs w:val="20"/>
        </w:rPr>
      </w:pPr>
      <w:r w:rsidRPr="00564EB2">
        <w:rPr>
          <w:rStyle w:val="FontStyle36"/>
          <w:rFonts w:ascii="Arial" w:hAnsi="Arial" w:cs="Arial"/>
          <w:sz w:val="20"/>
          <w:szCs w:val="20"/>
        </w:rPr>
        <w:t>•  Migracja danych do nowego systemu informatycznego powinna obejmować wszystkie dane</w:t>
      </w:r>
      <w:r w:rsidR="0047306B">
        <w:rPr>
          <w:rStyle w:val="FontStyle36"/>
          <w:rFonts w:ascii="Arial" w:hAnsi="Arial" w:cs="Arial"/>
          <w:sz w:val="20"/>
          <w:szCs w:val="20"/>
        </w:rPr>
        <w:br/>
      </w:r>
      <w:r w:rsidRPr="00564EB2">
        <w:rPr>
          <w:rStyle w:val="FontStyle36"/>
          <w:rFonts w:ascii="Arial" w:hAnsi="Arial" w:cs="Arial"/>
          <w:sz w:val="20"/>
          <w:szCs w:val="20"/>
        </w:rPr>
        <w:t>i kompletne bazy z obecnie istniejącego i działającego systemu niezbędne do podjęcia</w:t>
      </w:r>
      <w:r w:rsidR="0047306B">
        <w:rPr>
          <w:rStyle w:val="FontStyle36"/>
          <w:rFonts w:ascii="Arial" w:hAnsi="Arial" w:cs="Arial"/>
          <w:sz w:val="20"/>
          <w:szCs w:val="20"/>
        </w:rPr>
        <w:br/>
      </w:r>
      <w:r w:rsidRPr="00564EB2">
        <w:rPr>
          <w:rStyle w:val="FontStyle36"/>
          <w:rFonts w:ascii="Arial" w:hAnsi="Arial" w:cs="Arial"/>
          <w:sz w:val="20"/>
          <w:szCs w:val="20"/>
        </w:rPr>
        <w:t>i kontynuowania pracy w dostarczonym systemie.</w:t>
      </w:r>
    </w:p>
    <w:p w14:paraId="34D49105" w14:textId="77777777" w:rsidR="00564EB2" w:rsidRPr="00564EB2" w:rsidRDefault="00564EB2" w:rsidP="00564EB2">
      <w:pPr>
        <w:pStyle w:val="Style6"/>
        <w:widowControl/>
        <w:spacing w:line="240" w:lineRule="exact"/>
        <w:rPr>
          <w:rFonts w:ascii="Arial" w:hAnsi="Arial" w:cs="Arial"/>
          <w:sz w:val="20"/>
          <w:szCs w:val="20"/>
          <w:highlight w:val="yellow"/>
        </w:rPr>
      </w:pPr>
    </w:p>
    <w:p w14:paraId="59CC2D41"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Zamawiający nie dysponuje dokumentacją techniczną posiadanego systemu, a w szczególności informacjami określającymi stosowane w tym oprogramowaniu sposoby przechowywania i dostępu do informacji. Zamawiający nie dysponuje również kodami źródłowymi oprogramowania. Uwzględniając powyższe, Wykonawca w ramach przedmiotu zamówienia zobowiązany będzie dokonać czynności zmierzających do analizy opisywanego wyżej oprogramowania w celu ustalenia i zidentyfikowania stosowanych w tym oprogramowaniu zasad składowania danych, relacji i powiązań danych. Wykonawca dokona analizy funkcjonowania miejsca ich składowania w bazie danych (tabele, widoki, poszczególne pola w tablicach etc.).</w:t>
      </w:r>
    </w:p>
    <w:p w14:paraId="08F0F88C"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Czynności te mogą również obejmować badanie zawartych w oprogramowaniu algorytmów, jeżeli będzie to niezbędne dla właściwej interpretacji tych danych.</w:t>
      </w:r>
    </w:p>
    <w:p w14:paraId="1F7BD5D9"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Do dokonania każdej z powyższych czynności z osobna lub wszystkich lub części czynności wyżej określonych Wykonawca uprawniony jest wyłącznie w zakresie, w jakim będą one niezbędne do osiągnięcia współdziałania oprogramowania dostarczanego w ramach niniejszego zamówienia z oprogramowaniem.</w:t>
      </w:r>
    </w:p>
    <w:p w14:paraId="6CC7A824" w14:textId="77777777" w:rsidR="00564EB2" w:rsidRPr="00564EB2" w:rsidRDefault="00D5150B" w:rsidP="003116E3">
      <w:pPr>
        <w:pStyle w:val="Style26"/>
        <w:widowControl/>
        <w:numPr>
          <w:ilvl w:val="0"/>
          <w:numId w:val="91"/>
        </w:numPr>
        <w:tabs>
          <w:tab w:val="left" w:pos="709"/>
        </w:tabs>
        <w:spacing w:before="5"/>
        <w:ind w:left="709" w:hanging="425"/>
        <w:rPr>
          <w:rStyle w:val="FontStyle34"/>
          <w:rFonts w:ascii="Arial" w:hAnsi="Arial" w:cs="Arial"/>
        </w:rPr>
      </w:pPr>
      <w:r>
        <w:rPr>
          <w:rStyle w:val="FontStyle36"/>
          <w:rFonts w:ascii="Arial" w:hAnsi="Arial" w:cs="Arial"/>
          <w:sz w:val="20"/>
          <w:szCs w:val="20"/>
        </w:rPr>
        <w:lastRenderedPageBreak/>
        <w:t>C</w:t>
      </w:r>
      <w:r w:rsidR="00564EB2" w:rsidRPr="00564EB2">
        <w:rPr>
          <w:rStyle w:val="FontStyle36"/>
          <w:rFonts w:ascii="Arial" w:hAnsi="Arial" w:cs="Arial"/>
          <w:sz w:val="20"/>
          <w:szCs w:val="20"/>
        </w:rPr>
        <w:t>zynności te będą odnosiły się tylko do tych części oprogramowania, które będą niezbędne do dokonania migracji danych do systemu dostarczanego przez Wykonawcę w ramach przedmiotowego zamówienia,</w:t>
      </w:r>
    </w:p>
    <w:p w14:paraId="428A63C4" w14:textId="77777777" w:rsidR="00564EB2" w:rsidRPr="00564EB2" w:rsidRDefault="00D5150B" w:rsidP="003116E3">
      <w:pPr>
        <w:pStyle w:val="Style26"/>
        <w:widowControl/>
        <w:numPr>
          <w:ilvl w:val="0"/>
          <w:numId w:val="91"/>
        </w:numPr>
        <w:tabs>
          <w:tab w:val="left" w:pos="709"/>
        </w:tabs>
        <w:spacing w:before="10"/>
        <w:ind w:left="709" w:hanging="425"/>
        <w:jc w:val="left"/>
        <w:rPr>
          <w:rStyle w:val="FontStyle34"/>
          <w:rFonts w:ascii="Arial" w:hAnsi="Arial" w:cs="Arial"/>
        </w:rPr>
      </w:pPr>
      <w:r>
        <w:rPr>
          <w:rStyle w:val="FontStyle36"/>
          <w:rFonts w:ascii="Arial" w:hAnsi="Arial" w:cs="Arial"/>
          <w:sz w:val="20"/>
          <w:szCs w:val="20"/>
        </w:rPr>
        <w:t>I</w:t>
      </w:r>
      <w:r w:rsidR="00564EB2" w:rsidRPr="00564EB2">
        <w:rPr>
          <w:rStyle w:val="FontStyle36"/>
          <w:rFonts w:ascii="Arial" w:hAnsi="Arial" w:cs="Arial"/>
          <w:sz w:val="20"/>
          <w:szCs w:val="20"/>
        </w:rPr>
        <w:t xml:space="preserve">nformacje uzyskane w ramach tych czynności </w:t>
      </w:r>
      <w:r w:rsidR="00564EB2" w:rsidRPr="00FA4CAF">
        <w:rPr>
          <w:rStyle w:val="FontStyle36"/>
          <w:rFonts w:ascii="Arial" w:hAnsi="Arial" w:cs="Arial"/>
          <w:color w:val="FF0000"/>
          <w:sz w:val="20"/>
          <w:szCs w:val="20"/>
        </w:rPr>
        <w:t>nie będą:</w:t>
      </w:r>
    </w:p>
    <w:p w14:paraId="52222540" w14:textId="77777777" w:rsidR="00D833EB" w:rsidRPr="00DA3214" w:rsidRDefault="00D833EB" w:rsidP="003116E3">
      <w:pPr>
        <w:pStyle w:val="Style21"/>
        <w:widowControl/>
        <w:numPr>
          <w:ilvl w:val="0"/>
          <w:numId w:val="90"/>
        </w:numPr>
        <w:shd w:val="clear" w:color="auto" w:fill="548DD4" w:themeFill="text2" w:themeFillTint="99"/>
        <w:spacing w:line="264" w:lineRule="exact"/>
        <w:ind w:left="993" w:hanging="426"/>
        <w:jc w:val="both"/>
        <w:rPr>
          <w:rStyle w:val="FontStyle36"/>
          <w:rFonts w:ascii="Arial" w:hAnsi="Arial" w:cs="Arial"/>
          <w:sz w:val="20"/>
          <w:szCs w:val="20"/>
        </w:rPr>
      </w:pPr>
      <w:r w:rsidRPr="00DA3214">
        <w:rPr>
          <w:rStyle w:val="FontStyle36"/>
          <w:rFonts w:ascii="Arial" w:hAnsi="Arial" w:cs="Arial"/>
          <w:sz w:val="20"/>
          <w:szCs w:val="20"/>
        </w:rPr>
        <w:t xml:space="preserve">wykorzystane do innych celów niż do dokonania migracji danych z oprogramowania </w:t>
      </w:r>
      <w:r>
        <w:rPr>
          <w:rStyle w:val="FontStyle36"/>
          <w:rFonts w:ascii="Arial" w:hAnsi="Arial" w:cs="Arial"/>
          <w:sz w:val="20"/>
          <w:szCs w:val="20"/>
        </w:rPr>
        <w:br/>
      </w:r>
      <w:r w:rsidRPr="00DA3214">
        <w:rPr>
          <w:rStyle w:val="FontStyle36"/>
          <w:rFonts w:ascii="Arial" w:hAnsi="Arial" w:cs="Arial"/>
          <w:sz w:val="20"/>
          <w:szCs w:val="20"/>
        </w:rPr>
        <w:t>do oprogramowania dostarczanego przez Wykonawcę,</w:t>
      </w:r>
    </w:p>
    <w:p w14:paraId="02FBFA4B" w14:textId="77777777" w:rsidR="00D833EB" w:rsidRPr="00DA3214" w:rsidRDefault="00D833EB" w:rsidP="003116E3">
      <w:pPr>
        <w:pStyle w:val="Style21"/>
        <w:widowControl/>
        <w:numPr>
          <w:ilvl w:val="0"/>
          <w:numId w:val="90"/>
        </w:numPr>
        <w:shd w:val="clear" w:color="auto" w:fill="548DD4" w:themeFill="text2" w:themeFillTint="99"/>
        <w:spacing w:before="5" w:line="264" w:lineRule="exact"/>
        <w:ind w:left="993" w:hanging="426"/>
        <w:rPr>
          <w:rStyle w:val="FontStyle36"/>
          <w:rFonts w:ascii="Arial" w:hAnsi="Arial" w:cs="Arial"/>
          <w:sz w:val="20"/>
          <w:szCs w:val="20"/>
        </w:rPr>
      </w:pPr>
      <w:r w:rsidRPr="00DA3214">
        <w:rPr>
          <w:rStyle w:val="FontStyle36"/>
          <w:rFonts w:ascii="Arial" w:hAnsi="Arial" w:cs="Arial"/>
          <w:sz w:val="20"/>
          <w:szCs w:val="20"/>
        </w:rPr>
        <w:t>przekazane innym osobom, chyba że jest to niezbędne do dokonania migracji danych,</w:t>
      </w:r>
    </w:p>
    <w:p w14:paraId="17BDD442" w14:textId="77777777" w:rsidR="00D833EB" w:rsidRPr="00DA3214" w:rsidRDefault="00D833EB" w:rsidP="003116E3">
      <w:pPr>
        <w:pStyle w:val="Style21"/>
        <w:widowControl/>
        <w:numPr>
          <w:ilvl w:val="0"/>
          <w:numId w:val="90"/>
        </w:numPr>
        <w:shd w:val="clear" w:color="auto" w:fill="548DD4" w:themeFill="text2" w:themeFillTint="99"/>
        <w:spacing w:before="5" w:line="264" w:lineRule="exact"/>
        <w:ind w:left="993" w:hanging="426"/>
        <w:jc w:val="both"/>
        <w:rPr>
          <w:rStyle w:val="FontStyle36"/>
          <w:rFonts w:ascii="Arial" w:hAnsi="Arial" w:cs="Arial"/>
          <w:sz w:val="20"/>
          <w:szCs w:val="20"/>
        </w:rPr>
      </w:pPr>
      <w:r w:rsidRPr="00DA3214">
        <w:rPr>
          <w:rStyle w:val="FontStyle36"/>
          <w:rFonts w:ascii="Arial" w:hAnsi="Arial" w:cs="Arial"/>
          <w:sz w:val="20"/>
          <w:szCs w:val="20"/>
        </w:rPr>
        <w:t>wykorzystane do rozwijania, wytwarzania lub wprowadzania do obrotu programu komputerowego o istotnie podobnej formie wyrażenia lub innych czynności naruszających prawa autorskie.</w:t>
      </w:r>
    </w:p>
    <w:p w14:paraId="6884A69E" w14:textId="77777777" w:rsidR="00564EB2" w:rsidRPr="00564EB2" w:rsidRDefault="00564EB2" w:rsidP="00564EB2">
      <w:pPr>
        <w:pStyle w:val="Style6"/>
        <w:widowControl/>
        <w:spacing w:line="240" w:lineRule="exact"/>
        <w:rPr>
          <w:rFonts w:ascii="Arial" w:hAnsi="Arial" w:cs="Arial"/>
          <w:sz w:val="20"/>
          <w:szCs w:val="20"/>
          <w:highlight w:val="yellow"/>
        </w:rPr>
      </w:pPr>
    </w:p>
    <w:p w14:paraId="43F8E68C"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Informacje uzyskane przez Wykonawcę w toku wykonywania powyższych czynności stanowią tajemnicę przedsiębiorstwa rozumieniu przepisów ustawy o zwalczaniu nieuczciwej konkurencji.</w:t>
      </w:r>
    </w:p>
    <w:p w14:paraId="3EB158F5"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Zamawiający będzie współpracował z Wykonawcą w zakresie przygotowania powyższej analizy poprzez:</w:t>
      </w:r>
    </w:p>
    <w:p w14:paraId="34AE8F83" w14:textId="77777777" w:rsidR="00D5150B" w:rsidRDefault="00564EB2" w:rsidP="007D2AEB">
      <w:pPr>
        <w:pStyle w:val="Style17"/>
        <w:widowControl/>
        <w:numPr>
          <w:ilvl w:val="3"/>
          <w:numId w:val="59"/>
        </w:numPr>
        <w:spacing w:before="10" w:line="264" w:lineRule="exact"/>
        <w:ind w:left="567" w:hanging="283"/>
        <w:rPr>
          <w:rStyle w:val="FontStyle36"/>
          <w:rFonts w:ascii="Arial" w:hAnsi="Arial" w:cs="Arial"/>
          <w:sz w:val="20"/>
          <w:szCs w:val="20"/>
        </w:rPr>
      </w:pPr>
      <w:r w:rsidRPr="00564EB2">
        <w:rPr>
          <w:rStyle w:val="FontStyle36"/>
          <w:rFonts w:ascii="Arial" w:hAnsi="Arial" w:cs="Arial"/>
          <w:sz w:val="20"/>
          <w:szCs w:val="20"/>
        </w:rPr>
        <w:t>Udostępnienie Wykonawcy ostatniej posiadanej przez Zamawiającego wersji kodu wynikowego oprogramowania oraz udostępnienie współpracujących z tym oprogramowaniem baz danych, z zachowaniem przepisów ustawy o ochronie baz danych oraz ustawy o ochronie danych osobowych.</w:t>
      </w:r>
    </w:p>
    <w:p w14:paraId="27C46CA2" w14:textId="77777777" w:rsidR="00AB089B" w:rsidRDefault="00564EB2" w:rsidP="00AB089B">
      <w:pPr>
        <w:pStyle w:val="Style17"/>
        <w:widowControl/>
        <w:numPr>
          <w:ilvl w:val="3"/>
          <w:numId w:val="59"/>
        </w:numPr>
        <w:spacing w:before="10" w:line="264" w:lineRule="exact"/>
        <w:ind w:left="567" w:hanging="283"/>
        <w:rPr>
          <w:rStyle w:val="FontStyle36"/>
          <w:rFonts w:ascii="Arial" w:hAnsi="Arial" w:cs="Arial"/>
          <w:sz w:val="20"/>
          <w:szCs w:val="20"/>
        </w:rPr>
      </w:pPr>
      <w:r w:rsidRPr="00564EB2">
        <w:rPr>
          <w:rStyle w:val="FontStyle36"/>
          <w:rFonts w:ascii="Arial" w:hAnsi="Arial" w:cs="Arial"/>
          <w:sz w:val="20"/>
          <w:szCs w:val="20"/>
        </w:rPr>
        <w:t>Zapewni</w:t>
      </w:r>
      <w:r w:rsidR="00C418B3">
        <w:rPr>
          <w:rStyle w:val="FontStyle36"/>
          <w:rFonts w:ascii="Arial" w:hAnsi="Arial" w:cs="Arial"/>
          <w:sz w:val="20"/>
          <w:szCs w:val="20"/>
        </w:rPr>
        <w:t>enie</w:t>
      </w:r>
      <w:r w:rsidRPr="00564EB2">
        <w:rPr>
          <w:rStyle w:val="FontStyle36"/>
          <w:rFonts w:ascii="Arial" w:hAnsi="Arial" w:cs="Arial"/>
          <w:sz w:val="20"/>
          <w:szCs w:val="20"/>
        </w:rPr>
        <w:t xml:space="preserve"> stosowne</w:t>
      </w:r>
      <w:r w:rsidR="00C418B3">
        <w:rPr>
          <w:rStyle w:val="FontStyle36"/>
          <w:rFonts w:ascii="Arial" w:hAnsi="Arial" w:cs="Arial"/>
          <w:sz w:val="20"/>
          <w:szCs w:val="20"/>
        </w:rPr>
        <w:t>go</w:t>
      </w:r>
      <w:r w:rsidRPr="00564EB2">
        <w:rPr>
          <w:rStyle w:val="FontStyle36"/>
          <w:rFonts w:ascii="Arial" w:hAnsi="Arial" w:cs="Arial"/>
          <w:sz w:val="20"/>
          <w:szCs w:val="20"/>
        </w:rPr>
        <w:t xml:space="preserve"> upoważnieni</w:t>
      </w:r>
      <w:r w:rsidR="00C418B3">
        <w:rPr>
          <w:rStyle w:val="FontStyle36"/>
          <w:rFonts w:ascii="Arial" w:hAnsi="Arial" w:cs="Arial"/>
          <w:sz w:val="20"/>
          <w:szCs w:val="20"/>
        </w:rPr>
        <w:t>a</w:t>
      </w:r>
      <w:r w:rsidRPr="00564EB2">
        <w:rPr>
          <w:rStyle w:val="FontStyle36"/>
          <w:rFonts w:ascii="Arial" w:hAnsi="Arial" w:cs="Arial"/>
          <w:sz w:val="20"/>
          <w:szCs w:val="20"/>
        </w:rPr>
        <w:t>, pełnomocnictw</w:t>
      </w:r>
      <w:r w:rsidR="00C418B3">
        <w:rPr>
          <w:rStyle w:val="FontStyle36"/>
          <w:rFonts w:ascii="Arial" w:hAnsi="Arial" w:cs="Arial"/>
          <w:sz w:val="20"/>
          <w:szCs w:val="20"/>
        </w:rPr>
        <w:t>a</w:t>
      </w:r>
      <w:r w:rsidRPr="00564EB2">
        <w:rPr>
          <w:rStyle w:val="FontStyle36"/>
          <w:rFonts w:ascii="Arial" w:hAnsi="Arial" w:cs="Arial"/>
          <w:sz w:val="20"/>
          <w:szCs w:val="20"/>
        </w:rPr>
        <w:t xml:space="preserve"> etc. umożliwiające</w:t>
      </w:r>
      <w:r w:rsidR="00C418B3">
        <w:rPr>
          <w:rStyle w:val="FontStyle36"/>
          <w:rFonts w:ascii="Arial" w:hAnsi="Arial" w:cs="Arial"/>
          <w:sz w:val="20"/>
          <w:szCs w:val="20"/>
        </w:rPr>
        <w:t>go</w:t>
      </w:r>
      <w:r w:rsidRPr="00564EB2">
        <w:rPr>
          <w:rStyle w:val="FontStyle36"/>
          <w:rFonts w:ascii="Arial" w:hAnsi="Arial" w:cs="Arial"/>
          <w:sz w:val="20"/>
          <w:szCs w:val="20"/>
        </w:rPr>
        <w:t xml:space="preserve"> Wykonawcy działanie na rzecz licencjobiorcy oprogramowania w rozumieniu art. 75 ust. 2 (Dz.U. Nr 24, poz. 83; tj. z dnia 17 maja 2006 </w:t>
      </w:r>
      <w:r w:rsidRPr="00564EB2">
        <w:rPr>
          <w:rStyle w:val="FontStyle36"/>
          <w:rFonts w:ascii="Arial" w:hAnsi="Arial" w:cs="Arial"/>
          <w:spacing w:val="-20"/>
          <w:sz w:val="20"/>
          <w:szCs w:val="20"/>
        </w:rPr>
        <w:t>r.</w:t>
      </w:r>
      <w:r w:rsidRPr="00564EB2">
        <w:rPr>
          <w:rStyle w:val="FontStyle36"/>
          <w:rFonts w:ascii="Arial" w:hAnsi="Arial" w:cs="Arial"/>
          <w:sz w:val="20"/>
          <w:szCs w:val="20"/>
        </w:rPr>
        <w:t xml:space="preserve"> (Dz.U. Nr 90, poz. 631).</w:t>
      </w:r>
    </w:p>
    <w:p w14:paraId="358846BD" w14:textId="77777777" w:rsidR="00B271D5" w:rsidRPr="00AB089B" w:rsidRDefault="00B271D5" w:rsidP="00AB089B">
      <w:pPr>
        <w:pStyle w:val="Style17"/>
        <w:widowControl/>
        <w:numPr>
          <w:ilvl w:val="3"/>
          <w:numId w:val="59"/>
        </w:numPr>
        <w:spacing w:before="10" w:line="264" w:lineRule="exact"/>
        <w:ind w:left="567" w:hanging="283"/>
        <w:rPr>
          <w:rStyle w:val="FontStyle36"/>
          <w:rFonts w:ascii="Arial" w:hAnsi="Arial" w:cs="Arial"/>
          <w:sz w:val="20"/>
          <w:szCs w:val="20"/>
        </w:rPr>
      </w:pPr>
      <w:r w:rsidRPr="00AB089B">
        <w:rPr>
          <w:rStyle w:val="FontStyle36"/>
          <w:rFonts w:ascii="Arial" w:hAnsi="Arial" w:cs="Arial"/>
          <w:color w:val="auto"/>
          <w:sz w:val="20"/>
          <w:szCs w:val="20"/>
        </w:rPr>
        <w:t>Dostarcz</w:t>
      </w:r>
      <w:r w:rsidR="00C418B3" w:rsidRPr="00AB089B">
        <w:rPr>
          <w:rStyle w:val="FontStyle36"/>
          <w:rFonts w:ascii="Arial" w:hAnsi="Arial" w:cs="Arial"/>
          <w:color w:val="auto"/>
          <w:sz w:val="20"/>
          <w:szCs w:val="20"/>
        </w:rPr>
        <w:t>enie</w:t>
      </w:r>
      <w:r w:rsidRPr="00AB089B">
        <w:rPr>
          <w:rStyle w:val="FontStyle36"/>
          <w:rFonts w:ascii="Arial" w:hAnsi="Arial" w:cs="Arial"/>
          <w:color w:val="auto"/>
          <w:sz w:val="20"/>
          <w:szCs w:val="20"/>
        </w:rPr>
        <w:t xml:space="preserve"> dan</w:t>
      </w:r>
      <w:r w:rsidR="00C418B3" w:rsidRPr="00AB089B">
        <w:rPr>
          <w:rStyle w:val="FontStyle36"/>
          <w:rFonts w:ascii="Arial" w:hAnsi="Arial" w:cs="Arial"/>
          <w:color w:val="auto"/>
          <w:sz w:val="20"/>
          <w:szCs w:val="20"/>
        </w:rPr>
        <w:t>ych</w:t>
      </w:r>
      <w:r w:rsidRPr="00AB089B">
        <w:rPr>
          <w:rStyle w:val="FontStyle36"/>
          <w:rFonts w:ascii="Arial" w:hAnsi="Arial" w:cs="Arial"/>
          <w:color w:val="auto"/>
          <w:sz w:val="20"/>
          <w:szCs w:val="20"/>
        </w:rPr>
        <w:t xml:space="preserve"> z systemów podlegających wymianie w formie (pliki .xls/.</w:t>
      </w:r>
      <w:proofErr w:type="spellStart"/>
      <w:r w:rsidRPr="00AB089B">
        <w:rPr>
          <w:rStyle w:val="FontStyle36"/>
          <w:rFonts w:ascii="Arial" w:hAnsi="Arial" w:cs="Arial"/>
          <w:color w:val="auto"/>
          <w:sz w:val="20"/>
          <w:szCs w:val="20"/>
        </w:rPr>
        <w:t>csv</w:t>
      </w:r>
      <w:proofErr w:type="spellEnd"/>
      <w:r w:rsidRPr="00AB089B">
        <w:rPr>
          <w:rStyle w:val="FontStyle36"/>
          <w:rFonts w:ascii="Arial" w:hAnsi="Arial" w:cs="Arial"/>
          <w:color w:val="auto"/>
          <w:sz w:val="20"/>
          <w:szCs w:val="20"/>
        </w:rPr>
        <w:t xml:space="preserve"> lub </w:t>
      </w:r>
      <w:proofErr w:type="spellStart"/>
      <w:r w:rsidRPr="00AB089B">
        <w:rPr>
          <w:rStyle w:val="FontStyle36"/>
          <w:rFonts w:ascii="Arial" w:hAnsi="Arial" w:cs="Arial"/>
          <w:color w:val="auto"/>
          <w:sz w:val="20"/>
          <w:szCs w:val="20"/>
        </w:rPr>
        <w:t>xml</w:t>
      </w:r>
      <w:proofErr w:type="spellEnd"/>
      <w:r w:rsidRPr="00AB089B">
        <w:rPr>
          <w:rStyle w:val="FontStyle36"/>
          <w:rFonts w:ascii="Arial" w:hAnsi="Arial" w:cs="Arial"/>
          <w:color w:val="auto"/>
          <w:sz w:val="20"/>
          <w:szCs w:val="20"/>
        </w:rPr>
        <w:t>)</w:t>
      </w:r>
      <w:r w:rsidR="00AB089B" w:rsidRPr="00AB089B">
        <w:rPr>
          <w:rStyle w:val="FontStyle36"/>
          <w:rFonts w:ascii="Arial" w:hAnsi="Arial" w:cs="Arial"/>
          <w:color w:val="auto"/>
          <w:sz w:val="20"/>
          <w:szCs w:val="20"/>
        </w:rPr>
        <w:t>.</w:t>
      </w:r>
      <w:r w:rsidRPr="00AB089B">
        <w:rPr>
          <w:rStyle w:val="FontStyle36"/>
          <w:rFonts w:ascii="Arial" w:hAnsi="Arial" w:cs="Arial"/>
          <w:color w:val="auto"/>
          <w:sz w:val="20"/>
          <w:szCs w:val="20"/>
        </w:rPr>
        <w:t xml:space="preserve"> </w:t>
      </w:r>
      <w:r w:rsidR="00AB089B">
        <w:rPr>
          <w:rStyle w:val="FontStyle36"/>
          <w:rFonts w:ascii="Arial" w:hAnsi="Arial" w:cs="Arial"/>
          <w:color w:val="auto"/>
          <w:sz w:val="20"/>
          <w:szCs w:val="20"/>
        </w:rPr>
        <w:br/>
      </w:r>
    </w:p>
    <w:p w14:paraId="480E89DD" w14:textId="77777777" w:rsidR="00564EB2" w:rsidRPr="00564EB2" w:rsidRDefault="00564EB2" w:rsidP="00564EB2">
      <w:pPr>
        <w:pStyle w:val="Style6"/>
        <w:widowControl/>
        <w:spacing w:line="240" w:lineRule="exact"/>
        <w:rPr>
          <w:rFonts w:ascii="Arial" w:hAnsi="Arial" w:cs="Arial"/>
          <w:sz w:val="20"/>
          <w:szCs w:val="20"/>
          <w:highlight w:val="yellow"/>
        </w:rPr>
      </w:pPr>
    </w:p>
    <w:p w14:paraId="70CBCEE1" w14:textId="77777777" w:rsidR="00564EB2" w:rsidRPr="00564EB2" w:rsidRDefault="00564EB2" w:rsidP="00D5150B">
      <w:pPr>
        <w:rPr>
          <w:rStyle w:val="FontStyle36"/>
          <w:rFonts w:ascii="Arial" w:hAnsi="Arial" w:cs="Arial"/>
          <w:sz w:val="20"/>
          <w:szCs w:val="20"/>
        </w:rPr>
      </w:pPr>
      <w:r w:rsidRPr="00564EB2">
        <w:rPr>
          <w:rStyle w:val="FontStyle36"/>
          <w:rFonts w:ascii="Arial" w:hAnsi="Arial" w:cs="Arial"/>
          <w:sz w:val="20"/>
          <w:szCs w:val="20"/>
        </w:rPr>
        <w:t>Wyniki przedmiotowej analizy stanowią podstawę do dokonania migracji danych do dostarczanego przez Wykonawcę w ramach zamówienia systemu z systemu funkcjonującego obecnie u Zamawiającego.</w:t>
      </w:r>
    </w:p>
    <w:p w14:paraId="55CC87A5" w14:textId="77777777" w:rsidR="00564EB2" w:rsidRPr="00564EB2" w:rsidRDefault="00564EB2" w:rsidP="00847B03">
      <w:pPr>
        <w:pStyle w:val="Style13"/>
        <w:widowControl/>
        <w:tabs>
          <w:tab w:val="left" w:pos="567"/>
        </w:tabs>
        <w:spacing w:after="240" w:line="269" w:lineRule="exact"/>
        <w:ind w:firstLine="284"/>
        <w:rPr>
          <w:rStyle w:val="FontStyle36"/>
          <w:rFonts w:ascii="Arial" w:hAnsi="Arial" w:cs="Arial"/>
          <w:sz w:val="20"/>
          <w:szCs w:val="20"/>
        </w:rPr>
      </w:pPr>
      <w:r w:rsidRPr="00564EB2">
        <w:rPr>
          <w:rStyle w:val="FontStyle36"/>
          <w:rFonts w:ascii="Arial" w:hAnsi="Arial" w:cs="Arial"/>
          <w:sz w:val="20"/>
          <w:szCs w:val="20"/>
        </w:rPr>
        <w:t>Po dokonaniu instalacji i wdrożenia docelowo system powinien:</w:t>
      </w:r>
    </w:p>
    <w:p w14:paraId="227CB32A" w14:textId="77777777" w:rsidR="001D293D" w:rsidRDefault="00564EB2" w:rsidP="003116E3">
      <w:pPr>
        <w:pStyle w:val="Style18"/>
        <w:widowControl/>
        <w:numPr>
          <w:ilvl w:val="0"/>
          <w:numId w:val="101"/>
        </w:numPr>
        <w:spacing w:before="10" w:line="269" w:lineRule="exact"/>
        <w:ind w:left="567" w:hanging="283"/>
        <w:jc w:val="both"/>
        <w:rPr>
          <w:rStyle w:val="FontStyle36"/>
          <w:rFonts w:ascii="Arial" w:hAnsi="Arial" w:cs="Arial"/>
          <w:sz w:val="20"/>
          <w:szCs w:val="20"/>
        </w:rPr>
      </w:pPr>
      <w:r w:rsidRPr="001D293D">
        <w:rPr>
          <w:rStyle w:val="FontStyle36"/>
          <w:rFonts w:ascii="Arial" w:hAnsi="Arial" w:cs="Arial"/>
          <w:sz w:val="20"/>
          <w:szCs w:val="20"/>
        </w:rPr>
        <w:t>spełniać wymagania określone niniejszą SIWZ,</w:t>
      </w:r>
    </w:p>
    <w:p w14:paraId="24F20D27" w14:textId="77777777" w:rsidR="00564EB2" w:rsidRPr="001D293D" w:rsidRDefault="00564EB2" w:rsidP="003116E3">
      <w:pPr>
        <w:pStyle w:val="Style18"/>
        <w:widowControl/>
        <w:numPr>
          <w:ilvl w:val="0"/>
          <w:numId w:val="101"/>
        </w:numPr>
        <w:spacing w:before="10" w:line="269" w:lineRule="exact"/>
        <w:ind w:left="567" w:hanging="283"/>
        <w:jc w:val="both"/>
        <w:rPr>
          <w:rStyle w:val="FontStyle36"/>
          <w:rFonts w:ascii="Arial" w:hAnsi="Arial" w:cs="Arial"/>
          <w:sz w:val="20"/>
          <w:szCs w:val="20"/>
        </w:rPr>
      </w:pPr>
      <w:r w:rsidRPr="001D293D">
        <w:rPr>
          <w:rStyle w:val="FontStyle36"/>
          <w:rFonts w:ascii="Arial" w:hAnsi="Arial" w:cs="Arial"/>
          <w:sz w:val="20"/>
          <w:szCs w:val="20"/>
        </w:rPr>
        <w:t>uwzględniać charakter prowadzonej przez Zamawiającego działalności oraz spełniać wymagania obowiązujących przepisów prawa, w szczególności ustaw i rozporządzeń dotyczących:</w:t>
      </w:r>
    </w:p>
    <w:p w14:paraId="74EF622A" w14:textId="77777777" w:rsidR="00564EB2" w:rsidRPr="00564EB2" w:rsidRDefault="00564EB2" w:rsidP="003116E3">
      <w:pPr>
        <w:pStyle w:val="Style13"/>
        <w:widowControl/>
        <w:numPr>
          <w:ilvl w:val="0"/>
          <w:numId w:val="102"/>
        </w:numPr>
        <w:tabs>
          <w:tab w:val="left" w:pos="2160"/>
        </w:tabs>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Podmiotów objętych ustawą o działalności leczniczej,</w:t>
      </w:r>
    </w:p>
    <w:p w14:paraId="1E95CCA9" w14:textId="77777777" w:rsidR="00564EB2" w:rsidRPr="00564EB2" w:rsidRDefault="00564EB2" w:rsidP="003116E3">
      <w:pPr>
        <w:pStyle w:val="Style13"/>
        <w:widowControl/>
        <w:numPr>
          <w:ilvl w:val="0"/>
          <w:numId w:val="102"/>
        </w:numPr>
        <w:tabs>
          <w:tab w:val="left" w:pos="2160"/>
        </w:tabs>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Rozliczeń i sprawozdawczości do NFZ,</w:t>
      </w:r>
    </w:p>
    <w:p w14:paraId="73D93C58" w14:textId="77777777" w:rsidR="00564EB2" w:rsidRPr="00564EB2" w:rsidRDefault="00564EB2" w:rsidP="003116E3">
      <w:pPr>
        <w:pStyle w:val="Style13"/>
        <w:widowControl/>
        <w:numPr>
          <w:ilvl w:val="0"/>
          <w:numId w:val="102"/>
        </w:numPr>
        <w:tabs>
          <w:tab w:val="left" w:pos="2160"/>
        </w:tabs>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Rodzaju i zakresu dokumentacji medycznej oraz sposobu jej przetwarzania,</w:t>
      </w:r>
    </w:p>
    <w:p w14:paraId="6FECEAB6" w14:textId="77777777" w:rsidR="00564EB2" w:rsidRPr="00564EB2" w:rsidRDefault="00564EB2" w:rsidP="003116E3">
      <w:pPr>
        <w:pStyle w:val="Style13"/>
        <w:widowControl/>
        <w:numPr>
          <w:ilvl w:val="0"/>
          <w:numId w:val="102"/>
        </w:numPr>
        <w:tabs>
          <w:tab w:val="left" w:pos="2160"/>
        </w:tabs>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Ochrony danych osobowych,</w:t>
      </w:r>
    </w:p>
    <w:p w14:paraId="6EF533F0" w14:textId="77777777" w:rsidR="00564EB2" w:rsidRPr="00564EB2" w:rsidRDefault="00564EB2" w:rsidP="003116E3">
      <w:pPr>
        <w:pStyle w:val="Style13"/>
        <w:widowControl/>
        <w:numPr>
          <w:ilvl w:val="0"/>
          <w:numId w:val="102"/>
        </w:numPr>
        <w:tabs>
          <w:tab w:val="left" w:pos="2160"/>
        </w:tabs>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Informatyzacji podmiotów realizujących zadania publiczne,</w:t>
      </w:r>
    </w:p>
    <w:p w14:paraId="4FD666B6" w14:textId="77777777" w:rsidR="00564EB2" w:rsidRPr="00564EB2" w:rsidRDefault="00564EB2" w:rsidP="003116E3">
      <w:pPr>
        <w:pStyle w:val="Style13"/>
        <w:widowControl/>
        <w:numPr>
          <w:ilvl w:val="0"/>
          <w:numId w:val="102"/>
        </w:numPr>
        <w:tabs>
          <w:tab w:val="left" w:pos="2160"/>
        </w:tabs>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Systemu informacji w ochronie zdrowia.</w:t>
      </w:r>
    </w:p>
    <w:p w14:paraId="6F2F3CF0" w14:textId="77777777" w:rsidR="00564EB2" w:rsidRPr="00564EB2" w:rsidRDefault="00564EB2" w:rsidP="003116E3">
      <w:pPr>
        <w:pStyle w:val="Style13"/>
        <w:widowControl/>
        <w:numPr>
          <w:ilvl w:val="0"/>
          <w:numId w:val="101"/>
        </w:numPr>
        <w:tabs>
          <w:tab w:val="left" w:pos="355"/>
        </w:tabs>
        <w:spacing w:line="269" w:lineRule="exact"/>
        <w:ind w:left="567" w:right="240" w:hanging="283"/>
        <w:rPr>
          <w:rStyle w:val="FontStyle36"/>
          <w:rFonts w:ascii="Arial" w:hAnsi="Arial" w:cs="Arial"/>
          <w:sz w:val="20"/>
          <w:szCs w:val="20"/>
        </w:rPr>
      </w:pPr>
      <w:r w:rsidRPr="00564EB2">
        <w:rPr>
          <w:rStyle w:val="FontStyle36"/>
          <w:rFonts w:ascii="Arial" w:hAnsi="Arial" w:cs="Arial"/>
          <w:sz w:val="20"/>
          <w:szCs w:val="20"/>
        </w:rPr>
        <w:t>Zamawiający wymaga, by docelowo wdrożone moduły spełniały następujące warunki:</w:t>
      </w:r>
    </w:p>
    <w:p w14:paraId="0241C7D1" w14:textId="77777777" w:rsidR="00564EB2" w:rsidRPr="00564EB2" w:rsidRDefault="00564EB2" w:rsidP="003116E3">
      <w:pPr>
        <w:pStyle w:val="Style18"/>
        <w:widowControl/>
        <w:numPr>
          <w:ilvl w:val="0"/>
          <w:numId w:val="103"/>
        </w:numPr>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zachowanie ciągłości obecnie stosowanych przez Zamawiającego oznaczeń</w:t>
      </w:r>
    </w:p>
    <w:p w14:paraId="309B3D85" w14:textId="77777777" w:rsidR="00564EB2" w:rsidRPr="00564EB2" w:rsidRDefault="00564EB2" w:rsidP="003116E3">
      <w:pPr>
        <w:pStyle w:val="Style20"/>
        <w:widowControl/>
        <w:numPr>
          <w:ilvl w:val="2"/>
          <w:numId w:val="103"/>
        </w:numPr>
        <w:spacing w:before="14"/>
        <w:ind w:left="851" w:hanging="284"/>
        <w:rPr>
          <w:rStyle w:val="FontStyle36"/>
          <w:rFonts w:ascii="Arial" w:hAnsi="Arial" w:cs="Arial"/>
          <w:sz w:val="20"/>
          <w:szCs w:val="20"/>
        </w:rPr>
      </w:pPr>
      <w:r w:rsidRPr="00564EB2">
        <w:rPr>
          <w:rStyle w:val="FontStyle36"/>
          <w:rFonts w:ascii="Arial" w:hAnsi="Arial" w:cs="Arial"/>
          <w:sz w:val="20"/>
          <w:szCs w:val="20"/>
        </w:rPr>
        <w:lastRenderedPageBreak/>
        <w:t xml:space="preserve">dokumentacji medycznej, </w:t>
      </w:r>
      <w:r w:rsidRPr="00564EB2">
        <w:rPr>
          <w:rStyle w:val="FontStyle36"/>
          <w:rFonts w:ascii="Arial" w:hAnsi="Arial" w:cs="Arial"/>
          <w:sz w:val="20"/>
          <w:szCs w:val="20"/>
        </w:rPr>
        <w:br/>
      </w:r>
      <w:r w:rsidRPr="00564EB2">
        <w:rPr>
          <w:rStyle w:val="FontStyle33"/>
          <w:rFonts w:ascii="Arial" w:hAnsi="Arial" w:cs="Arial"/>
          <w:sz w:val="20"/>
          <w:szCs w:val="20"/>
        </w:rPr>
        <w:t xml:space="preserve">o  </w:t>
      </w:r>
      <w:r w:rsidRPr="00564EB2">
        <w:rPr>
          <w:rStyle w:val="FontStyle36"/>
          <w:rFonts w:ascii="Arial" w:hAnsi="Arial" w:cs="Arial"/>
          <w:sz w:val="20"/>
          <w:szCs w:val="20"/>
        </w:rPr>
        <w:t>umożliwienie kontynuacji sprawozdawania i rozliczania świadczeń udzielonych</w:t>
      </w:r>
    </w:p>
    <w:p w14:paraId="4E93F1AF" w14:textId="77777777" w:rsidR="00564EB2" w:rsidRPr="00564EB2" w:rsidRDefault="00564EB2" w:rsidP="003116E3">
      <w:pPr>
        <w:pStyle w:val="Style20"/>
        <w:widowControl/>
        <w:numPr>
          <w:ilvl w:val="2"/>
          <w:numId w:val="103"/>
        </w:numPr>
        <w:spacing w:before="14"/>
        <w:ind w:left="851" w:hanging="284"/>
        <w:rPr>
          <w:rStyle w:val="FontStyle36"/>
          <w:rFonts w:ascii="Arial" w:hAnsi="Arial" w:cs="Arial"/>
          <w:sz w:val="20"/>
          <w:szCs w:val="20"/>
        </w:rPr>
      </w:pPr>
      <w:r w:rsidRPr="00564EB2">
        <w:rPr>
          <w:rStyle w:val="FontStyle36"/>
          <w:rFonts w:ascii="Arial" w:hAnsi="Arial" w:cs="Arial"/>
          <w:sz w:val="20"/>
          <w:szCs w:val="20"/>
        </w:rPr>
        <w:t>pacjentom przebywającym w Szpitalu od kilkunastu lat (możliwość przesłania do</w:t>
      </w:r>
    </w:p>
    <w:p w14:paraId="1CAB934E" w14:textId="77777777" w:rsidR="00564EB2" w:rsidRPr="00564EB2" w:rsidRDefault="00564EB2" w:rsidP="003116E3">
      <w:pPr>
        <w:pStyle w:val="Style20"/>
        <w:widowControl/>
        <w:numPr>
          <w:ilvl w:val="2"/>
          <w:numId w:val="103"/>
        </w:numPr>
        <w:ind w:left="851" w:hanging="284"/>
        <w:rPr>
          <w:rStyle w:val="FontStyle36"/>
          <w:rFonts w:ascii="Arial" w:hAnsi="Arial" w:cs="Arial"/>
          <w:sz w:val="20"/>
          <w:szCs w:val="20"/>
        </w:rPr>
      </w:pPr>
      <w:r w:rsidRPr="00564EB2">
        <w:rPr>
          <w:rStyle w:val="FontStyle36"/>
          <w:rFonts w:ascii="Arial" w:hAnsi="Arial" w:cs="Arial"/>
          <w:sz w:val="20"/>
          <w:szCs w:val="20"/>
        </w:rPr>
        <w:t>NFZ pełnej historii hospitalizacji/wizyt oraz historii rozliczeń), przy wykorzystaniu</w:t>
      </w:r>
    </w:p>
    <w:p w14:paraId="7D3ECACF" w14:textId="77777777" w:rsidR="00564EB2" w:rsidRPr="00564EB2" w:rsidRDefault="00564EB2" w:rsidP="003116E3">
      <w:pPr>
        <w:pStyle w:val="Style20"/>
        <w:widowControl/>
        <w:numPr>
          <w:ilvl w:val="2"/>
          <w:numId w:val="103"/>
        </w:numPr>
        <w:ind w:left="851" w:hanging="284"/>
        <w:rPr>
          <w:rStyle w:val="FontStyle36"/>
          <w:rFonts w:ascii="Arial" w:hAnsi="Arial" w:cs="Arial"/>
          <w:sz w:val="20"/>
          <w:szCs w:val="20"/>
        </w:rPr>
      </w:pPr>
      <w:r w:rsidRPr="00564EB2">
        <w:rPr>
          <w:rStyle w:val="FontStyle36"/>
          <w:rFonts w:ascii="Arial" w:hAnsi="Arial" w:cs="Arial"/>
          <w:sz w:val="20"/>
          <w:szCs w:val="20"/>
        </w:rPr>
        <w:t xml:space="preserve">jednego modułu/oprogramowania, </w:t>
      </w:r>
      <w:r w:rsidRPr="00564EB2">
        <w:rPr>
          <w:rStyle w:val="FontStyle36"/>
          <w:rFonts w:ascii="Arial" w:hAnsi="Arial" w:cs="Arial"/>
          <w:sz w:val="20"/>
          <w:szCs w:val="20"/>
        </w:rPr>
        <w:br/>
      </w:r>
      <w:r w:rsidRPr="00564EB2">
        <w:rPr>
          <w:rStyle w:val="FontStyle33"/>
          <w:rFonts w:ascii="Arial" w:hAnsi="Arial" w:cs="Arial"/>
          <w:sz w:val="20"/>
          <w:szCs w:val="20"/>
        </w:rPr>
        <w:t xml:space="preserve">o  </w:t>
      </w:r>
      <w:r w:rsidRPr="00564EB2">
        <w:rPr>
          <w:rStyle w:val="FontStyle36"/>
          <w:rFonts w:ascii="Arial" w:hAnsi="Arial" w:cs="Arial"/>
          <w:sz w:val="20"/>
          <w:szCs w:val="20"/>
        </w:rPr>
        <w:t>umożliwienie dokonywania korekt zakwestionowanych przez NFZ świadczeń</w:t>
      </w:r>
    </w:p>
    <w:p w14:paraId="6CF75F3B" w14:textId="77777777" w:rsidR="00564EB2" w:rsidRPr="00564EB2" w:rsidRDefault="00564EB2" w:rsidP="003116E3">
      <w:pPr>
        <w:pStyle w:val="Style20"/>
        <w:widowControl/>
        <w:numPr>
          <w:ilvl w:val="2"/>
          <w:numId w:val="103"/>
        </w:numPr>
        <w:spacing w:before="14"/>
        <w:ind w:left="851" w:hanging="284"/>
        <w:rPr>
          <w:rStyle w:val="FontStyle36"/>
          <w:rFonts w:ascii="Arial" w:hAnsi="Arial" w:cs="Arial"/>
          <w:sz w:val="20"/>
          <w:szCs w:val="20"/>
        </w:rPr>
      </w:pPr>
      <w:r w:rsidRPr="00564EB2">
        <w:rPr>
          <w:rStyle w:val="FontStyle36"/>
          <w:rFonts w:ascii="Arial" w:hAnsi="Arial" w:cs="Arial"/>
          <w:sz w:val="20"/>
          <w:szCs w:val="20"/>
        </w:rPr>
        <w:t xml:space="preserve">sprawozdanych i rozliczonych co najmniej od roku 2006, </w:t>
      </w:r>
      <w:r w:rsidRPr="00564EB2">
        <w:rPr>
          <w:rStyle w:val="FontStyle36"/>
          <w:rFonts w:ascii="Arial" w:hAnsi="Arial" w:cs="Arial"/>
          <w:sz w:val="20"/>
          <w:szCs w:val="20"/>
        </w:rPr>
        <w:br/>
      </w:r>
      <w:r w:rsidRPr="00564EB2">
        <w:rPr>
          <w:rStyle w:val="FontStyle33"/>
          <w:rFonts w:ascii="Arial" w:hAnsi="Arial" w:cs="Arial"/>
          <w:sz w:val="20"/>
          <w:szCs w:val="20"/>
        </w:rPr>
        <w:t xml:space="preserve">o  </w:t>
      </w:r>
      <w:r w:rsidRPr="00564EB2">
        <w:rPr>
          <w:rStyle w:val="FontStyle36"/>
          <w:rFonts w:ascii="Arial" w:hAnsi="Arial" w:cs="Arial"/>
          <w:sz w:val="20"/>
          <w:szCs w:val="20"/>
        </w:rPr>
        <w:t>zachowanie przekazanej do NFZ historycznej numeracji zestawów świadczeń,</w:t>
      </w:r>
    </w:p>
    <w:p w14:paraId="690D5A56" w14:textId="77777777" w:rsidR="00564EB2" w:rsidRPr="00564EB2" w:rsidRDefault="00564EB2" w:rsidP="003116E3">
      <w:pPr>
        <w:pStyle w:val="Style20"/>
        <w:widowControl/>
        <w:numPr>
          <w:ilvl w:val="2"/>
          <w:numId w:val="103"/>
        </w:numPr>
        <w:spacing w:before="14"/>
        <w:ind w:left="851" w:hanging="284"/>
        <w:rPr>
          <w:rStyle w:val="FontStyle36"/>
          <w:rFonts w:ascii="Arial" w:hAnsi="Arial" w:cs="Arial"/>
          <w:sz w:val="20"/>
          <w:szCs w:val="20"/>
        </w:rPr>
      </w:pPr>
      <w:r w:rsidRPr="00564EB2">
        <w:rPr>
          <w:rStyle w:val="FontStyle36"/>
          <w:rFonts w:ascii="Arial" w:hAnsi="Arial" w:cs="Arial"/>
          <w:sz w:val="20"/>
          <w:szCs w:val="20"/>
        </w:rPr>
        <w:t>świadczeń i procedur rozliczeniowych oraz zachowanie historycznej numeracji</w:t>
      </w:r>
    </w:p>
    <w:p w14:paraId="404F717B" w14:textId="77777777" w:rsidR="00564EB2" w:rsidRPr="00564EB2" w:rsidRDefault="00564EB2" w:rsidP="003116E3">
      <w:pPr>
        <w:pStyle w:val="Style20"/>
        <w:widowControl/>
        <w:numPr>
          <w:ilvl w:val="2"/>
          <w:numId w:val="103"/>
        </w:numPr>
        <w:ind w:left="851" w:hanging="284"/>
        <w:rPr>
          <w:rStyle w:val="FontStyle36"/>
          <w:rFonts w:ascii="Arial" w:hAnsi="Arial" w:cs="Arial"/>
          <w:sz w:val="20"/>
          <w:szCs w:val="20"/>
        </w:rPr>
      </w:pPr>
      <w:r w:rsidRPr="00564EB2">
        <w:rPr>
          <w:rStyle w:val="FontStyle36"/>
          <w:rFonts w:ascii="Arial" w:hAnsi="Arial" w:cs="Arial"/>
          <w:sz w:val="20"/>
          <w:szCs w:val="20"/>
        </w:rPr>
        <w:t>wszystkich innych danych przekazanych do NFZ i potwierdzonych przez niego takich</w:t>
      </w:r>
    </w:p>
    <w:p w14:paraId="42C1462A" w14:textId="77777777" w:rsidR="00564EB2" w:rsidRPr="00564EB2" w:rsidRDefault="00564EB2" w:rsidP="003116E3">
      <w:pPr>
        <w:pStyle w:val="Style20"/>
        <w:widowControl/>
        <w:numPr>
          <w:ilvl w:val="2"/>
          <w:numId w:val="103"/>
        </w:numPr>
        <w:ind w:left="851" w:hanging="284"/>
        <w:rPr>
          <w:rStyle w:val="FontStyle36"/>
          <w:rFonts w:ascii="Arial" w:hAnsi="Arial" w:cs="Arial"/>
          <w:sz w:val="20"/>
          <w:szCs w:val="20"/>
        </w:rPr>
      </w:pPr>
      <w:r w:rsidRPr="00564EB2">
        <w:rPr>
          <w:rStyle w:val="FontStyle36"/>
          <w:rFonts w:ascii="Arial" w:hAnsi="Arial" w:cs="Arial"/>
          <w:sz w:val="20"/>
          <w:szCs w:val="20"/>
        </w:rPr>
        <w:t xml:space="preserve">jak id uprawnień, numeracja sesji, numer przepustki, itp., </w:t>
      </w:r>
      <w:r w:rsidRPr="00564EB2">
        <w:rPr>
          <w:rStyle w:val="FontStyle36"/>
          <w:rFonts w:ascii="Arial" w:hAnsi="Arial" w:cs="Arial"/>
          <w:sz w:val="20"/>
          <w:szCs w:val="20"/>
        </w:rPr>
        <w:br/>
      </w:r>
      <w:r w:rsidRPr="00564EB2">
        <w:rPr>
          <w:rStyle w:val="FontStyle33"/>
          <w:rFonts w:ascii="Arial" w:hAnsi="Arial" w:cs="Arial"/>
          <w:sz w:val="20"/>
          <w:szCs w:val="20"/>
        </w:rPr>
        <w:t xml:space="preserve">o  </w:t>
      </w:r>
      <w:r w:rsidRPr="00564EB2">
        <w:rPr>
          <w:rStyle w:val="FontStyle36"/>
          <w:rFonts w:ascii="Arial" w:hAnsi="Arial" w:cs="Arial"/>
          <w:sz w:val="20"/>
          <w:szCs w:val="20"/>
        </w:rPr>
        <w:t xml:space="preserve">zapewnienie możliwości wykonywania archiwalnych statystyk i raportów, </w:t>
      </w:r>
      <w:r w:rsidRPr="00564EB2">
        <w:rPr>
          <w:rStyle w:val="FontStyle36"/>
          <w:rFonts w:ascii="Arial" w:hAnsi="Arial" w:cs="Arial"/>
          <w:sz w:val="20"/>
          <w:szCs w:val="20"/>
        </w:rPr>
        <w:br/>
      </w:r>
      <w:r w:rsidRPr="00564EB2">
        <w:rPr>
          <w:rStyle w:val="FontStyle33"/>
          <w:rFonts w:ascii="Arial" w:hAnsi="Arial" w:cs="Arial"/>
          <w:sz w:val="20"/>
          <w:szCs w:val="20"/>
        </w:rPr>
        <w:t xml:space="preserve">o  </w:t>
      </w:r>
      <w:r w:rsidRPr="00564EB2">
        <w:rPr>
          <w:rStyle w:val="FontStyle36"/>
          <w:rFonts w:ascii="Arial" w:hAnsi="Arial" w:cs="Arial"/>
          <w:sz w:val="20"/>
          <w:szCs w:val="20"/>
        </w:rPr>
        <w:t>zapewnienie możliwości wykonywania kopii zapasowych struktur danych w trakcie ich pracy,</w:t>
      </w:r>
    </w:p>
    <w:p w14:paraId="0BAD81DE" w14:textId="77777777" w:rsidR="00564EB2" w:rsidRPr="00564EB2" w:rsidRDefault="00564EB2" w:rsidP="003116E3">
      <w:pPr>
        <w:pStyle w:val="Style18"/>
        <w:widowControl/>
        <w:numPr>
          <w:ilvl w:val="0"/>
          <w:numId w:val="103"/>
        </w:numPr>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posiadanie sprawnego mechanizmu archiwizacji danych i mechanizmów gwarantujących spójność danych. Wymagane jest wzajemne współdziałanie modułów systemu medycznego i administracyjnego poprzez powiązania logiczne i korzystanie ze wspólnych danych przechowywanych na serwerach,</w:t>
      </w:r>
    </w:p>
    <w:p w14:paraId="1A5BD580" w14:textId="77777777" w:rsidR="00564EB2" w:rsidRPr="00564EB2" w:rsidRDefault="00564EB2" w:rsidP="003116E3">
      <w:pPr>
        <w:pStyle w:val="Style18"/>
        <w:widowControl/>
        <w:numPr>
          <w:ilvl w:val="0"/>
          <w:numId w:val="103"/>
        </w:numPr>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zapewnienie współpracy w zakresie eksportu danych z innym oprogramowaniem -pakietem oprogramowania biurowego (arkusz kalkulacyjny, edytor tekstów),</w:t>
      </w:r>
    </w:p>
    <w:p w14:paraId="501A5DA6" w14:textId="77777777" w:rsidR="00564EB2" w:rsidRPr="00564EB2" w:rsidRDefault="00564EB2" w:rsidP="003116E3">
      <w:pPr>
        <w:pStyle w:val="Style18"/>
        <w:widowControl/>
        <w:numPr>
          <w:ilvl w:val="0"/>
          <w:numId w:val="103"/>
        </w:numPr>
        <w:spacing w:line="269" w:lineRule="exact"/>
        <w:ind w:left="851" w:hanging="284"/>
        <w:rPr>
          <w:rStyle w:val="FontStyle36"/>
          <w:rFonts w:ascii="Arial" w:hAnsi="Arial" w:cs="Arial"/>
          <w:sz w:val="20"/>
          <w:szCs w:val="20"/>
        </w:rPr>
      </w:pPr>
      <w:r w:rsidRPr="00564EB2">
        <w:rPr>
          <w:rStyle w:val="FontStyle36"/>
          <w:rFonts w:ascii="Arial" w:hAnsi="Arial" w:cs="Arial"/>
          <w:sz w:val="20"/>
          <w:szCs w:val="20"/>
        </w:rPr>
        <w:t>komunikaty systemowe i komunikacja z użytkownikiem w języku polskim,</w:t>
      </w:r>
    </w:p>
    <w:p w14:paraId="1E879474" w14:textId="77777777" w:rsidR="00564EB2" w:rsidRDefault="00564EB2" w:rsidP="003116E3">
      <w:pPr>
        <w:pStyle w:val="Style18"/>
        <w:widowControl/>
        <w:numPr>
          <w:ilvl w:val="0"/>
          <w:numId w:val="103"/>
        </w:numPr>
        <w:spacing w:before="14" w:line="269" w:lineRule="exact"/>
        <w:ind w:left="851" w:hanging="284"/>
        <w:rPr>
          <w:rStyle w:val="FontStyle36"/>
          <w:rFonts w:ascii="Arial" w:hAnsi="Arial" w:cs="Arial"/>
          <w:sz w:val="20"/>
          <w:szCs w:val="20"/>
        </w:rPr>
      </w:pPr>
      <w:r w:rsidRPr="00564EB2">
        <w:rPr>
          <w:rStyle w:val="FontStyle36"/>
          <w:rFonts w:ascii="Arial" w:hAnsi="Arial" w:cs="Arial"/>
          <w:sz w:val="20"/>
          <w:szCs w:val="20"/>
        </w:rPr>
        <w:t>możliwość korzystania z rozbudowanych podpowiedzi.</w:t>
      </w:r>
    </w:p>
    <w:p w14:paraId="5256F63D" w14:textId="77777777" w:rsidR="00F44CC1" w:rsidRDefault="00F44CC1" w:rsidP="00F44CC1">
      <w:pPr>
        <w:pStyle w:val="Style18"/>
        <w:widowControl/>
        <w:spacing w:before="14" w:line="269" w:lineRule="exact"/>
        <w:ind w:firstLine="0"/>
        <w:rPr>
          <w:rStyle w:val="FontStyle36"/>
          <w:rFonts w:ascii="Arial" w:hAnsi="Arial" w:cs="Arial"/>
          <w:sz w:val="20"/>
          <w:szCs w:val="20"/>
        </w:rPr>
      </w:pPr>
    </w:p>
    <w:p w14:paraId="6D3162AA" w14:textId="77777777" w:rsidR="00F44CC1" w:rsidRPr="00564EB2" w:rsidRDefault="00F44CC1" w:rsidP="00F44CC1">
      <w:pPr>
        <w:pStyle w:val="Style18"/>
        <w:widowControl/>
        <w:spacing w:before="14" w:line="269" w:lineRule="exact"/>
        <w:ind w:firstLine="284"/>
        <w:rPr>
          <w:rStyle w:val="FontStyle36"/>
          <w:rFonts w:ascii="Arial" w:hAnsi="Arial" w:cs="Arial"/>
          <w:sz w:val="20"/>
          <w:szCs w:val="20"/>
        </w:rPr>
      </w:pPr>
      <w:r>
        <w:rPr>
          <w:rStyle w:val="FontStyle36"/>
          <w:rFonts w:ascii="Arial" w:hAnsi="Arial" w:cs="Arial"/>
          <w:sz w:val="20"/>
          <w:szCs w:val="20"/>
        </w:rPr>
        <w:t>Instruktaż personelu:</w:t>
      </w:r>
    </w:p>
    <w:p w14:paraId="1AA3122A" w14:textId="77777777" w:rsidR="00564EB2" w:rsidRPr="00564EB2" w:rsidRDefault="00564EB2" w:rsidP="00564EB2">
      <w:pPr>
        <w:pStyle w:val="Style6"/>
        <w:widowControl/>
        <w:spacing w:line="240" w:lineRule="exact"/>
        <w:jc w:val="left"/>
        <w:rPr>
          <w:rFonts w:ascii="Arial" w:hAnsi="Arial" w:cs="Arial"/>
          <w:sz w:val="20"/>
          <w:szCs w:val="20"/>
          <w:highlight w:val="yellow"/>
        </w:rPr>
      </w:pPr>
    </w:p>
    <w:p w14:paraId="7CFC9937" w14:textId="77777777" w:rsidR="00564EB2" w:rsidRPr="00564EB2" w:rsidRDefault="00564EB2" w:rsidP="003116E3">
      <w:pPr>
        <w:pStyle w:val="Style26"/>
        <w:widowControl/>
        <w:numPr>
          <w:ilvl w:val="0"/>
          <w:numId w:val="100"/>
        </w:numPr>
        <w:tabs>
          <w:tab w:val="left" w:pos="567"/>
        </w:tabs>
        <w:ind w:left="567" w:hanging="283"/>
        <w:rPr>
          <w:rStyle w:val="FontStyle34"/>
          <w:rFonts w:ascii="Arial" w:hAnsi="Arial" w:cs="Arial"/>
        </w:rPr>
      </w:pPr>
      <w:r w:rsidRPr="00564EB2">
        <w:rPr>
          <w:rStyle w:val="FontStyle36"/>
          <w:rFonts w:ascii="Arial" w:hAnsi="Arial" w:cs="Arial"/>
          <w:sz w:val="20"/>
          <w:szCs w:val="20"/>
        </w:rPr>
        <w:t>Wykonawca dokona instruktażu wszystkich administratorów Zamawiającego przed rozpoczęciem instruktażu użytkowników.</w:t>
      </w:r>
    </w:p>
    <w:p w14:paraId="018EC985" w14:textId="77777777" w:rsidR="00564EB2" w:rsidRPr="00564EB2" w:rsidRDefault="00564EB2" w:rsidP="003116E3">
      <w:pPr>
        <w:pStyle w:val="Style26"/>
        <w:widowControl/>
        <w:numPr>
          <w:ilvl w:val="0"/>
          <w:numId w:val="100"/>
        </w:numPr>
        <w:tabs>
          <w:tab w:val="left" w:pos="567"/>
        </w:tabs>
        <w:spacing w:before="10"/>
        <w:ind w:left="567" w:hanging="283"/>
        <w:rPr>
          <w:rStyle w:val="FontStyle34"/>
          <w:rFonts w:ascii="Arial" w:hAnsi="Arial" w:cs="Arial"/>
        </w:rPr>
      </w:pPr>
      <w:r w:rsidRPr="00564EB2">
        <w:rPr>
          <w:rStyle w:val="FontStyle36"/>
          <w:rFonts w:ascii="Arial" w:hAnsi="Arial" w:cs="Arial"/>
          <w:sz w:val="20"/>
          <w:szCs w:val="20"/>
        </w:rPr>
        <w:t>Instruktaże nie mogą odbywać się w grupach większych niż 10 osób.</w:t>
      </w:r>
    </w:p>
    <w:p w14:paraId="5DD5B494" w14:textId="77777777" w:rsidR="00564EB2" w:rsidRPr="00564EB2" w:rsidRDefault="00564EB2" w:rsidP="003116E3">
      <w:pPr>
        <w:pStyle w:val="Style26"/>
        <w:widowControl/>
        <w:numPr>
          <w:ilvl w:val="0"/>
          <w:numId w:val="100"/>
        </w:numPr>
        <w:tabs>
          <w:tab w:val="left" w:pos="567"/>
        </w:tabs>
        <w:ind w:left="567" w:hanging="283"/>
        <w:rPr>
          <w:rStyle w:val="FontStyle34"/>
          <w:rFonts w:ascii="Arial" w:hAnsi="Arial" w:cs="Arial"/>
        </w:rPr>
      </w:pPr>
      <w:r w:rsidRPr="00564EB2">
        <w:rPr>
          <w:rStyle w:val="FontStyle36"/>
          <w:rFonts w:ascii="Arial" w:hAnsi="Arial" w:cs="Arial"/>
          <w:sz w:val="20"/>
          <w:szCs w:val="20"/>
        </w:rPr>
        <w:t>Przed przystąpieniem do instruktażu Wykonawca uruchomi testowe bazy danych, tak by umożliwić użytkownikom testowanie funkcjonalności dostarczanego Oprogramowania.</w:t>
      </w:r>
    </w:p>
    <w:p w14:paraId="6A7D739F" w14:textId="77777777" w:rsidR="00564EB2" w:rsidRPr="00564EB2" w:rsidRDefault="00564EB2" w:rsidP="003116E3">
      <w:pPr>
        <w:pStyle w:val="Style26"/>
        <w:widowControl/>
        <w:numPr>
          <w:ilvl w:val="0"/>
          <w:numId w:val="100"/>
        </w:numPr>
        <w:tabs>
          <w:tab w:val="left" w:pos="567"/>
        </w:tabs>
        <w:spacing w:before="5"/>
        <w:ind w:left="567" w:hanging="283"/>
        <w:rPr>
          <w:rStyle w:val="FontStyle34"/>
          <w:rFonts w:ascii="Arial" w:hAnsi="Arial" w:cs="Arial"/>
        </w:rPr>
      </w:pPr>
      <w:r w:rsidRPr="00564EB2">
        <w:rPr>
          <w:rStyle w:val="FontStyle36"/>
          <w:rFonts w:ascii="Arial" w:hAnsi="Arial" w:cs="Arial"/>
          <w:sz w:val="20"/>
          <w:szCs w:val="20"/>
        </w:rPr>
        <w:t>Instruktaże grupowe winny się odbywać w podziale na grupy zawodowe, a tym samym w podziale na poszczególną funkcjonalność modułów.</w:t>
      </w:r>
    </w:p>
    <w:p w14:paraId="69C9889B" w14:textId="77777777" w:rsidR="00564EB2" w:rsidRPr="00564EB2" w:rsidRDefault="00564EB2" w:rsidP="003116E3">
      <w:pPr>
        <w:pStyle w:val="Style26"/>
        <w:widowControl/>
        <w:numPr>
          <w:ilvl w:val="0"/>
          <w:numId w:val="100"/>
        </w:numPr>
        <w:tabs>
          <w:tab w:val="left" w:pos="567"/>
        </w:tabs>
        <w:spacing w:before="10"/>
        <w:ind w:left="567" w:hanging="283"/>
        <w:rPr>
          <w:rStyle w:val="FontStyle34"/>
          <w:rFonts w:ascii="Arial" w:hAnsi="Arial" w:cs="Arial"/>
        </w:rPr>
      </w:pPr>
      <w:r w:rsidRPr="00564EB2">
        <w:rPr>
          <w:rStyle w:val="FontStyle36"/>
          <w:rFonts w:ascii="Arial" w:hAnsi="Arial" w:cs="Arial"/>
          <w:sz w:val="20"/>
          <w:szCs w:val="20"/>
        </w:rPr>
        <w:t>Czas instruktażu z danego modułu systemu dla danej grupy zawodowej powinien uwzględniać stopień skomplikowania modułu lecz nie krócej niż 60 minut.</w:t>
      </w:r>
    </w:p>
    <w:p w14:paraId="738A8716" w14:textId="77777777" w:rsidR="00F44CC1" w:rsidRDefault="00564EB2" w:rsidP="003116E3">
      <w:pPr>
        <w:pStyle w:val="Style26"/>
        <w:widowControl/>
        <w:numPr>
          <w:ilvl w:val="0"/>
          <w:numId w:val="100"/>
        </w:numPr>
        <w:tabs>
          <w:tab w:val="left" w:pos="567"/>
        </w:tabs>
        <w:ind w:left="567" w:hanging="283"/>
        <w:rPr>
          <w:rStyle w:val="FontStyle34"/>
          <w:rFonts w:ascii="Arial" w:hAnsi="Arial" w:cs="Arial"/>
        </w:rPr>
      </w:pPr>
      <w:r w:rsidRPr="00564EB2">
        <w:rPr>
          <w:rStyle w:val="FontStyle36"/>
          <w:rFonts w:ascii="Arial" w:hAnsi="Arial" w:cs="Arial"/>
          <w:sz w:val="20"/>
          <w:szCs w:val="20"/>
        </w:rPr>
        <w:t>Dla przeprowadzenia instruktaży grupowych Zamawiający nieodpłatnie zapewni Wykonawcy 10 stanowisk roboczych (pochodzących z zamówienia w ramach niniejszego projektu) i odpowiednie pomieszczenie. Odpowiedzialność za przygotowanie stanowisk do przeprowadzenia instruktaży leży po stronie Wykonawcy.</w:t>
      </w:r>
    </w:p>
    <w:p w14:paraId="246D3C99" w14:textId="77777777" w:rsidR="00564EB2" w:rsidRPr="00F44CC1" w:rsidRDefault="00564EB2" w:rsidP="003116E3">
      <w:pPr>
        <w:pStyle w:val="Style26"/>
        <w:widowControl/>
        <w:numPr>
          <w:ilvl w:val="0"/>
          <w:numId w:val="100"/>
        </w:numPr>
        <w:tabs>
          <w:tab w:val="left" w:pos="567"/>
        </w:tabs>
        <w:ind w:left="567" w:hanging="283"/>
        <w:rPr>
          <w:rStyle w:val="FontStyle34"/>
          <w:rFonts w:ascii="Arial" w:hAnsi="Arial" w:cs="Arial"/>
        </w:rPr>
      </w:pPr>
      <w:r w:rsidRPr="00F44CC1">
        <w:rPr>
          <w:rStyle w:val="FontStyle36"/>
          <w:rFonts w:ascii="Arial" w:hAnsi="Arial" w:cs="Arial"/>
          <w:sz w:val="20"/>
          <w:szCs w:val="20"/>
        </w:rPr>
        <w:t>Wykonawca dostarczy harmonogram instruktaży do akceptacji Zamawiającego.</w:t>
      </w:r>
    </w:p>
    <w:p w14:paraId="0DBA78C0" w14:textId="77777777" w:rsidR="00564EB2" w:rsidRPr="00564EB2" w:rsidRDefault="00564EB2" w:rsidP="00564EB2">
      <w:pPr>
        <w:pStyle w:val="Style3"/>
        <w:widowControl/>
        <w:spacing w:line="240" w:lineRule="exact"/>
        <w:jc w:val="left"/>
        <w:rPr>
          <w:rFonts w:ascii="Arial" w:hAnsi="Arial" w:cs="Arial"/>
          <w:sz w:val="20"/>
          <w:szCs w:val="20"/>
          <w:highlight w:val="yellow"/>
        </w:rPr>
      </w:pPr>
    </w:p>
    <w:p w14:paraId="45B715F2" w14:textId="77777777" w:rsidR="00D20A4F" w:rsidRDefault="00D20A4F">
      <w:pPr>
        <w:suppressAutoHyphens w:val="0"/>
        <w:spacing w:after="0" w:line="240" w:lineRule="auto"/>
        <w:ind w:firstLine="0"/>
        <w:jc w:val="left"/>
        <w:rPr>
          <w:highlight w:val="yellow"/>
        </w:rPr>
      </w:pPr>
      <w:r>
        <w:rPr>
          <w:highlight w:val="yellow"/>
        </w:rPr>
        <w:br w:type="page"/>
      </w:r>
    </w:p>
    <w:p w14:paraId="1BD1C799" w14:textId="77777777" w:rsidR="00564EB2" w:rsidRPr="00564EB2" w:rsidRDefault="00564EB2" w:rsidP="00564EB2">
      <w:pPr>
        <w:rPr>
          <w:highlight w:val="yellow"/>
        </w:rPr>
      </w:pPr>
    </w:p>
    <w:p w14:paraId="59E2F486" w14:textId="77777777" w:rsidR="00DB3E94" w:rsidRPr="00B9661A" w:rsidRDefault="00DB3E94" w:rsidP="00296584">
      <w:pPr>
        <w:pStyle w:val="Nagwek2"/>
        <w:ind w:left="567" w:hanging="283"/>
      </w:pPr>
      <w:bookmarkStart w:id="95" w:name="_Toc524601477"/>
      <w:r w:rsidRPr="00B9661A">
        <w:t>Opis funkcjonalny wymaganej integracji między dostarczanymi systemami</w:t>
      </w:r>
      <w:bookmarkEnd w:id="95"/>
    </w:p>
    <w:p w14:paraId="72CB9E81" w14:textId="77777777" w:rsidR="00DB3E94" w:rsidRPr="00B9661A" w:rsidRDefault="00DB3E94" w:rsidP="00DB3E94">
      <w:pPr>
        <w:spacing w:after="0"/>
        <w:ind w:firstLine="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60"/>
      </w:tblGrid>
      <w:tr w:rsidR="00DB3E94" w:rsidRPr="00B9661A" w14:paraId="1913F6F5" w14:textId="77777777" w:rsidTr="002744D5">
        <w:trPr>
          <w:trHeight w:val="397"/>
        </w:trPr>
        <w:tc>
          <w:tcPr>
            <w:tcW w:w="9060" w:type="dxa"/>
            <w:shd w:val="clear" w:color="auto" w:fill="E7E6E6"/>
            <w:vAlign w:val="center"/>
            <w:hideMark/>
          </w:tcPr>
          <w:p w14:paraId="088CB54D" w14:textId="77777777" w:rsidR="00DB3E94" w:rsidRPr="00B9661A" w:rsidRDefault="00DB3E94" w:rsidP="000C4900">
            <w:pPr>
              <w:spacing w:after="0"/>
              <w:ind w:firstLine="0"/>
              <w:jc w:val="left"/>
              <w:rPr>
                <w:b/>
              </w:rPr>
            </w:pPr>
            <w:r w:rsidRPr="00B9661A">
              <w:rPr>
                <w:b/>
              </w:rPr>
              <w:t>Integracja Rachunek Kosztów w zakresie</w:t>
            </w:r>
            <w:r w:rsidR="00D96D1D" w:rsidRPr="00B9661A">
              <w:rPr>
                <w:b/>
              </w:rPr>
              <w:t>:</w:t>
            </w:r>
          </w:p>
        </w:tc>
      </w:tr>
      <w:tr w:rsidR="00A336EC" w:rsidRPr="00B9661A" w14:paraId="4CADDF1A" w14:textId="77777777" w:rsidTr="002744D5">
        <w:trPr>
          <w:trHeight w:val="397"/>
        </w:trPr>
        <w:tc>
          <w:tcPr>
            <w:tcW w:w="9060" w:type="dxa"/>
            <w:shd w:val="clear" w:color="auto" w:fill="auto"/>
            <w:vAlign w:val="center"/>
          </w:tcPr>
          <w:p w14:paraId="2DF5E062" w14:textId="77777777" w:rsidR="00A336EC" w:rsidRPr="00B9661A" w:rsidRDefault="00A336EC" w:rsidP="000C4900">
            <w:pPr>
              <w:spacing w:after="0"/>
              <w:ind w:firstLine="0"/>
              <w:jc w:val="left"/>
            </w:pPr>
            <w:r w:rsidRPr="002C60FA">
              <w:t>Możliwości  automatycznego pobierania informacji o ilościach wykonanych świadczeń - HIS Ruch Chorych, Pracownia</w:t>
            </w:r>
            <w:r w:rsidR="00D4236E">
              <w:t xml:space="preserve"> RTG</w:t>
            </w:r>
            <w:r w:rsidRPr="002C60FA">
              <w:t>, HIS Blok Operacyjny, HIS Przychodnia, Bank Krwi, Laboratorium</w:t>
            </w:r>
          </w:p>
        </w:tc>
      </w:tr>
    </w:tbl>
    <w:p w14:paraId="4554B792" w14:textId="77777777" w:rsidR="00DB3E94" w:rsidRPr="00B9661A" w:rsidRDefault="00DB3E94" w:rsidP="00DB3E94">
      <w:pPr>
        <w:spacing w:after="0"/>
        <w:ind w:firstLine="0"/>
      </w:pPr>
    </w:p>
    <w:p w14:paraId="5E132EAF" w14:textId="77777777" w:rsidR="00DB3E94" w:rsidRPr="00B9661A" w:rsidRDefault="00DB3E94" w:rsidP="00DB3E94">
      <w:pPr>
        <w:spacing w:after="0"/>
        <w:ind w:firstLine="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6"/>
      </w:tblGrid>
      <w:tr w:rsidR="00DB3E94" w:rsidRPr="00B9661A" w14:paraId="1F284208" w14:textId="77777777" w:rsidTr="000C4900">
        <w:trPr>
          <w:trHeight w:val="397"/>
        </w:trPr>
        <w:tc>
          <w:tcPr>
            <w:tcW w:w="9288" w:type="dxa"/>
            <w:shd w:val="clear" w:color="auto" w:fill="E7E6E6"/>
            <w:vAlign w:val="center"/>
            <w:hideMark/>
          </w:tcPr>
          <w:p w14:paraId="20F2D6D4" w14:textId="77777777" w:rsidR="00DB3E94" w:rsidRPr="00B9661A" w:rsidRDefault="00DB3E94" w:rsidP="000C4900">
            <w:pPr>
              <w:spacing w:after="0"/>
              <w:ind w:firstLine="0"/>
              <w:jc w:val="left"/>
              <w:rPr>
                <w:b/>
              </w:rPr>
            </w:pPr>
            <w:r w:rsidRPr="00B9661A">
              <w:rPr>
                <w:b/>
              </w:rPr>
              <w:t>Integracji Systemu Zarządzania Bieżącymi Informacjami (ZBI) w zakresie:</w:t>
            </w:r>
          </w:p>
        </w:tc>
      </w:tr>
      <w:tr w:rsidR="00DB3E94" w:rsidRPr="00B9661A" w14:paraId="71000EF7" w14:textId="77777777" w:rsidTr="000C4900">
        <w:trPr>
          <w:trHeight w:val="397"/>
        </w:trPr>
        <w:tc>
          <w:tcPr>
            <w:tcW w:w="9288" w:type="dxa"/>
            <w:shd w:val="clear" w:color="auto" w:fill="auto"/>
            <w:vAlign w:val="center"/>
            <w:hideMark/>
          </w:tcPr>
          <w:p w14:paraId="6679FD87" w14:textId="77777777" w:rsidR="00DB3E94" w:rsidRPr="00B9661A" w:rsidRDefault="00DB3E94" w:rsidP="000C4900">
            <w:pPr>
              <w:spacing w:after="0"/>
              <w:ind w:firstLine="0"/>
              <w:jc w:val="left"/>
            </w:pPr>
            <w:r w:rsidRPr="00B9661A">
              <w:t>Możliwości porównania liczby osobodni wynikającej z danych zaewidencjonowanych w systemie Ruch Chorych  z liczbą osobni przesłaną do modułu Zarządzania Bieżących Informacji (ZBI) z modułu Rachunek Kosztów.</w:t>
            </w:r>
          </w:p>
        </w:tc>
      </w:tr>
      <w:tr w:rsidR="00DB3E94" w:rsidRPr="00B9661A" w14:paraId="19970C8B" w14:textId="77777777" w:rsidTr="000C4900">
        <w:trPr>
          <w:trHeight w:val="397"/>
        </w:trPr>
        <w:tc>
          <w:tcPr>
            <w:tcW w:w="9288" w:type="dxa"/>
            <w:shd w:val="clear" w:color="auto" w:fill="auto"/>
            <w:vAlign w:val="center"/>
            <w:hideMark/>
          </w:tcPr>
          <w:p w14:paraId="2A4AFB4A" w14:textId="77777777" w:rsidR="00DB3E94" w:rsidRPr="00B9661A" w:rsidRDefault="00DB3E94" w:rsidP="000C4900">
            <w:pPr>
              <w:spacing w:after="0"/>
              <w:ind w:firstLine="0"/>
              <w:jc w:val="left"/>
            </w:pPr>
            <w:r w:rsidRPr="00B9661A">
              <w:t>Rzeczywistych kosztów świadczeń z ostatniego miesiąca, dla którego taka wycena istnieje – dot. Rachunek Kosztów</w:t>
            </w:r>
          </w:p>
        </w:tc>
      </w:tr>
      <w:tr w:rsidR="00DB3E94" w:rsidRPr="00010045" w14:paraId="0185261F" w14:textId="77777777" w:rsidTr="000C4900">
        <w:trPr>
          <w:trHeight w:val="397"/>
        </w:trPr>
        <w:tc>
          <w:tcPr>
            <w:tcW w:w="9288" w:type="dxa"/>
            <w:shd w:val="clear" w:color="auto" w:fill="auto"/>
            <w:vAlign w:val="center"/>
            <w:hideMark/>
          </w:tcPr>
          <w:p w14:paraId="52C8EEFC" w14:textId="77777777" w:rsidR="00DB3E94" w:rsidRPr="00010045" w:rsidRDefault="00DB3E94" w:rsidP="000C4900">
            <w:pPr>
              <w:spacing w:after="0"/>
              <w:ind w:firstLine="0"/>
              <w:jc w:val="left"/>
            </w:pPr>
            <w:r w:rsidRPr="00B9661A">
              <w:t xml:space="preserve">Analiz porównawczych kosztów zaksięgowanych w kartotece ośrodka powstawania kosztów systemu Finanse-Księgowość z kosztami wynikającymi z normatywu i zaewidencjonowanej ilości </w:t>
            </w:r>
            <w:proofErr w:type="spellStart"/>
            <w:r w:rsidRPr="00B9661A">
              <w:t>wykonań</w:t>
            </w:r>
            <w:proofErr w:type="spellEnd"/>
            <w:r w:rsidRPr="00B9661A">
              <w:t>.</w:t>
            </w:r>
          </w:p>
        </w:tc>
      </w:tr>
    </w:tbl>
    <w:p w14:paraId="6C142E4E" w14:textId="77777777" w:rsidR="00B62CEF" w:rsidRDefault="00B62CEF" w:rsidP="00DB3E94">
      <w:pPr>
        <w:spacing w:after="0"/>
        <w:ind w:firstLine="0"/>
      </w:pPr>
    </w:p>
    <w:p w14:paraId="5D414545" w14:textId="77777777" w:rsidR="00DB3E94" w:rsidRPr="00010045" w:rsidRDefault="00B62CEF" w:rsidP="002744D5">
      <w:pPr>
        <w:suppressAutoHyphens w:val="0"/>
        <w:spacing w:after="0" w:line="240" w:lineRule="auto"/>
        <w:ind w:firstLine="0"/>
        <w:jc w:val="left"/>
      </w:pPr>
      <w:r>
        <w:br w:type="page"/>
      </w:r>
    </w:p>
    <w:p w14:paraId="2C0B52D7" w14:textId="77777777" w:rsidR="00DB3E94" w:rsidRPr="00D833EB" w:rsidRDefault="00B9661A" w:rsidP="00296584">
      <w:pPr>
        <w:pStyle w:val="Nagwek2"/>
        <w:ind w:left="567" w:hanging="283"/>
      </w:pPr>
      <w:bookmarkStart w:id="96" w:name="_Toc524601478"/>
      <w:r>
        <w:lastRenderedPageBreak/>
        <w:t>Moduły będące przedmiotem  wymiany i migracji danych</w:t>
      </w:r>
      <w:bookmarkEnd w:id="96"/>
    </w:p>
    <w:tbl>
      <w:tblPr>
        <w:tblW w:w="9214" w:type="dxa"/>
        <w:tblInd w:w="10" w:type="dxa"/>
        <w:tblLayout w:type="fixed"/>
        <w:tblCellMar>
          <w:left w:w="10" w:type="dxa"/>
          <w:right w:w="10" w:type="dxa"/>
        </w:tblCellMar>
        <w:tblLook w:val="0000" w:firstRow="0" w:lastRow="0" w:firstColumn="0" w:lastColumn="0" w:noHBand="0" w:noVBand="0"/>
      </w:tblPr>
      <w:tblGrid>
        <w:gridCol w:w="1843"/>
        <w:gridCol w:w="2552"/>
        <w:gridCol w:w="1417"/>
        <w:gridCol w:w="1559"/>
        <w:gridCol w:w="1843"/>
      </w:tblGrid>
      <w:tr w:rsidR="00DB3E94" w:rsidRPr="00010045" w14:paraId="64529ACF" w14:textId="77777777" w:rsidTr="000C4900">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4975D5BA" w14:textId="77777777" w:rsidR="00DB3E94" w:rsidRPr="00010045" w:rsidRDefault="00DB3E94" w:rsidP="00DB3E94">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Nazwa Systemu</w:t>
            </w:r>
          </w:p>
        </w:tc>
        <w:tc>
          <w:tcPr>
            <w:tcW w:w="2552"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48950F52" w14:textId="77777777" w:rsidR="00DB3E94" w:rsidRPr="00010045" w:rsidRDefault="00DB3E94" w:rsidP="00DB3E94">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Nazwa modułu</w:t>
            </w:r>
          </w:p>
        </w:tc>
        <w:tc>
          <w:tcPr>
            <w:tcW w:w="1417"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197992F6" w14:textId="77777777" w:rsidR="00DB3E94" w:rsidRPr="00010045" w:rsidRDefault="00DB3E94" w:rsidP="00DB3E94">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Ilość licencji</w:t>
            </w:r>
          </w:p>
        </w:tc>
        <w:tc>
          <w:tcPr>
            <w:tcW w:w="1559"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6807967F" w14:textId="77777777" w:rsidR="00DB3E94" w:rsidRPr="00010045" w:rsidRDefault="00DB3E94" w:rsidP="00DB3E94">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Wersja</w:t>
            </w:r>
          </w:p>
        </w:tc>
        <w:tc>
          <w:tcPr>
            <w:tcW w:w="1843" w:type="dxa"/>
            <w:tcBorders>
              <w:top w:val="single" w:sz="4" w:space="0" w:color="000000"/>
              <w:left w:val="single" w:sz="4" w:space="0" w:color="000000"/>
              <w:bottom w:val="single" w:sz="4" w:space="0" w:color="000000"/>
              <w:right w:val="single" w:sz="4" w:space="0" w:color="000000"/>
            </w:tcBorders>
            <w:shd w:val="clear" w:color="auto" w:fill="E7E6E6"/>
            <w:vAlign w:val="center"/>
          </w:tcPr>
          <w:p w14:paraId="062569A5" w14:textId="77777777" w:rsidR="00DB3E94" w:rsidRPr="00010045" w:rsidRDefault="00DB3E94" w:rsidP="00DB3E94">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Producent</w:t>
            </w:r>
          </w:p>
        </w:tc>
      </w:tr>
      <w:tr w:rsidR="00DB3E94" w:rsidRPr="00010045" w14:paraId="3D8835DD"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009D60F" w14:textId="77777777" w:rsidR="00DB3E94" w:rsidRPr="00010045" w:rsidRDefault="00DB3E94" w:rsidP="00DB3E94">
            <w:pPr>
              <w:pStyle w:val="Bezodstpw1"/>
              <w:spacing w:line="276" w:lineRule="auto"/>
              <w:jc w:val="left"/>
              <w:rPr>
                <w:rFonts w:ascii="Arial" w:eastAsia="Times New Roman" w:hAnsi="Arial" w:cs="Arial"/>
                <w:sz w:val="20"/>
                <w:szCs w:val="20"/>
              </w:rPr>
            </w:pPr>
            <w:proofErr w:type="spellStart"/>
            <w:r w:rsidRPr="00010045">
              <w:rPr>
                <w:rFonts w:ascii="Arial" w:eastAsia="Times New Roman" w:hAnsi="Arial" w:cs="Arial"/>
                <w:sz w:val="20"/>
                <w:szCs w:val="20"/>
              </w:rPr>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465D5A4" w14:textId="77777777" w:rsidR="00DB3E94" w:rsidRPr="00010045" w:rsidRDefault="00DB3E94" w:rsidP="00DB3E94">
            <w:pPr>
              <w:pStyle w:val="Bezodstpw1"/>
              <w:spacing w:line="276" w:lineRule="auto"/>
              <w:jc w:val="left"/>
              <w:rPr>
                <w:rFonts w:ascii="Arial" w:eastAsia="Times New Roman" w:hAnsi="Arial" w:cs="Arial"/>
                <w:sz w:val="20"/>
                <w:szCs w:val="20"/>
              </w:rPr>
            </w:pPr>
            <w:proofErr w:type="spellStart"/>
            <w:r w:rsidRPr="00010045">
              <w:rPr>
                <w:rFonts w:ascii="Arial" w:eastAsia="Times New Roman" w:hAnsi="Arial" w:cs="Arial"/>
                <w:sz w:val="20"/>
                <w:szCs w:val="20"/>
              </w:rPr>
              <w:t>miniInfoMedica</w:t>
            </w:r>
            <w:proofErr w:type="spellEnd"/>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C1C666" w14:textId="77777777" w:rsidR="00DB3E94" w:rsidRPr="00010045" w:rsidRDefault="00DB3E94"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13</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E51E62" w14:textId="77777777" w:rsidR="00DB3E94" w:rsidRPr="00010045" w:rsidRDefault="005E0D91" w:rsidP="00DB3E94">
            <w:pPr>
              <w:pStyle w:val="Bezodstpw1"/>
              <w:spacing w:line="276" w:lineRule="auto"/>
              <w:jc w:val="center"/>
              <w:rPr>
                <w:rFonts w:ascii="Arial" w:eastAsia="Times New Roman" w:hAnsi="Arial" w:cs="Arial"/>
                <w:sz w:val="20"/>
                <w:szCs w:val="20"/>
                <w:highlight w:val="yellow"/>
              </w:rPr>
            </w:pPr>
            <w:r w:rsidRPr="005E0D91">
              <w:rPr>
                <w:rFonts w:ascii="Arial" w:eastAsia="Times New Roman" w:hAnsi="Arial" w:cs="Arial"/>
                <w:sz w:val="20"/>
                <w:szCs w:val="20"/>
              </w:rPr>
              <w:t>4.49</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CB5BA9" w14:textId="77777777" w:rsidR="00DB3E94" w:rsidRPr="00010045" w:rsidRDefault="00DB3E94"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DB3E94" w:rsidRPr="00010045" w14:paraId="1C59DCFB"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D874676" w14:textId="77777777" w:rsidR="00DB3E94" w:rsidRPr="00010045" w:rsidRDefault="00DB3E94"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A6FB47" w14:textId="77777777" w:rsidR="00DB3E94" w:rsidRPr="00010045" w:rsidRDefault="00DB3E94"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Ruch Chorych</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602A789" w14:textId="77777777" w:rsidR="00DB3E94" w:rsidRPr="00010045" w:rsidRDefault="00DB3E94"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E21D51" w14:textId="77777777" w:rsidR="00DB3E94" w:rsidRPr="00010045" w:rsidRDefault="005E0D91" w:rsidP="00DB3E94">
            <w:pPr>
              <w:pStyle w:val="Bezodstpw1"/>
              <w:spacing w:line="276" w:lineRule="auto"/>
              <w:jc w:val="center"/>
              <w:rPr>
                <w:rFonts w:ascii="Arial" w:eastAsia="Times New Roman" w:hAnsi="Arial" w:cs="Arial"/>
                <w:sz w:val="20"/>
                <w:szCs w:val="20"/>
                <w:highlight w:val="yellow"/>
              </w:rPr>
            </w:pPr>
            <w:r w:rsidRPr="005E0D91">
              <w:rPr>
                <w:rFonts w:ascii="Arial" w:eastAsia="Times New Roman" w:hAnsi="Arial" w:cs="Arial"/>
                <w:sz w:val="20"/>
                <w:szCs w:val="20"/>
              </w:rPr>
              <w:t>4.49</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8B9182" w14:textId="77777777" w:rsidR="00DB3E94" w:rsidRPr="00010045" w:rsidRDefault="00DB3E94"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2E6EEB" w:rsidRPr="00010045" w14:paraId="34007F73"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7F37DD" w14:textId="77777777" w:rsidR="002E6EEB" w:rsidRPr="00010045" w:rsidRDefault="002E6EEB"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8EF958" w14:textId="77777777" w:rsidR="002E6EEB" w:rsidRPr="00010045" w:rsidRDefault="002E6EEB"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Gabinet</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007990" w14:textId="77777777" w:rsidR="002E6EEB" w:rsidRPr="00010045" w:rsidRDefault="002E6EEB"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2</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E4465ED" w14:textId="77777777" w:rsidR="002E6EEB" w:rsidRPr="00010045" w:rsidRDefault="005E0D91" w:rsidP="00DB3E94">
            <w:pPr>
              <w:spacing w:after="0"/>
              <w:ind w:firstLine="0"/>
              <w:jc w:val="center"/>
              <w:rPr>
                <w:highlight w:val="yellow"/>
              </w:rPr>
            </w:pPr>
            <w:r w:rsidRPr="005E0D91">
              <w:t>4.49</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106FC0D" w14:textId="77777777" w:rsidR="002E6EEB" w:rsidRPr="00010045" w:rsidRDefault="002E6EEB"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2E6EEB" w:rsidRPr="00010045" w14:paraId="627EC448"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2263B04" w14:textId="77777777" w:rsidR="002E6EEB" w:rsidRPr="00010045" w:rsidRDefault="002E6EEB"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B2D2EE" w14:textId="77777777" w:rsidR="002E6EEB" w:rsidRPr="00010045" w:rsidRDefault="002E6EEB"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Rejestracja</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52E36D" w14:textId="77777777" w:rsidR="002E6EEB" w:rsidRPr="00010045" w:rsidRDefault="002E6EEB"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8EBCD2E" w14:textId="77777777" w:rsidR="002E6EEB" w:rsidRPr="00010045" w:rsidRDefault="005E0D91" w:rsidP="00DB3E94">
            <w:pPr>
              <w:spacing w:after="0"/>
              <w:ind w:firstLine="0"/>
              <w:jc w:val="center"/>
              <w:rPr>
                <w:highlight w:val="yellow"/>
              </w:rPr>
            </w:pPr>
            <w:r w:rsidRPr="005E0D91">
              <w:t>4.49</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92B057F" w14:textId="77777777" w:rsidR="002E6EEB" w:rsidRPr="00010045" w:rsidRDefault="002E6EEB"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7F3EC614"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43CF49E" w14:textId="77777777" w:rsidR="00B62CEF" w:rsidRPr="00010045" w:rsidRDefault="00B62CEF" w:rsidP="00056F02">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18131E9" w14:textId="77777777" w:rsidR="00B62CEF" w:rsidRPr="00010045" w:rsidRDefault="00B62CEF" w:rsidP="00056F02">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 xml:space="preserve">Apteka </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646952" w14:textId="77777777" w:rsidR="00B62CEF" w:rsidRPr="00010045" w:rsidRDefault="00B62CEF" w:rsidP="00056F02">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5</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295909" w14:textId="77777777" w:rsidR="00B62CEF" w:rsidRPr="00010045" w:rsidRDefault="00B62CEF" w:rsidP="00056F02">
            <w:pPr>
              <w:spacing w:after="0"/>
              <w:ind w:firstLine="0"/>
              <w:jc w:val="center"/>
            </w:pPr>
            <w:r>
              <w:t>4.49</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C499DFE" w14:textId="77777777" w:rsidR="00B62CEF" w:rsidRPr="00010045" w:rsidRDefault="00B62CEF" w:rsidP="00056F02">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3B7DF07D" w14:textId="77777777" w:rsidTr="00B62CEF">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641DEEF" w14:textId="77777777" w:rsidR="00B62CEF" w:rsidRPr="00010045" w:rsidRDefault="00B62CEF" w:rsidP="00056F02">
            <w:pPr>
              <w:spacing w:after="0"/>
              <w:ind w:firstLine="0"/>
            </w:pPr>
            <w:r w:rsidRPr="00010045">
              <w:t>Oracle</w:t>
            </w:r>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123F6E" w14:textId="77777777" w:rsidR="00B62CEF" w:rsidRPr="00D03DFE" w:rsidRDefault="00B62CEF" w:rsidP="00056F02">
            <w:pPr>
              <w:pStyle w:val="Bezodstpw1"/>
              <w:spacing w:line="276" w:lineRule="auto"/>
              <w:jc w:val="left"/>
              <w:rPr>
                <w:rFonts w:ascii="Arial" w:eastAsia="Times New Roman" w:hAnsi="Arial" w:cs="Arial"/>
                <w:sz w:val="20"/>
                <w:szCs w:val="20"/>
                <w:lang w:val="en-US"/>
              </w:rPr>
            </w:pPr>
            <w:r w:rsidRPr="00D03DFE">
              <w:rPr>
                <w:rFonts w:ascii="Arial" w:eastAsia="Times New Roman" w:hAnsi="Arial" w:cs="Arial"/>
                <w:sz w:val="20"/>
                <w:szCs w:val="20"/>
                <w:lang w:val="en-US"/>
              </w:rPr>
              <w:t>Oracle Database 12c Standard Edition Release 12.1.0.2.0 - 64bit</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F18392C" w14:textId="77777777" w:rsidR="00B62CEF" w:rsidRPr="00010045" w:rsidRDefault="00B62CEF" w:rsidP="00056F02">
            <w:pPr>
              <w:pStyle w:val="Bezodstpw1"/>
              <w:spacing w:line="276" w:lineRule="auto"/>
              <w:jc w:val="center"/>
              <w:rPr>
                <w:rFonts w:ascii="Arial" w:eastAsia="Times New Roman" w:hAnsi="Arial" w:cs="Arial"/>
                <w:sz w:val="20"/>
                <w:szCs w:val="20"/>
              </w:rPr>
            </w:pPr>
            <w:r>
              <w:rPr>
                <w:rFonts w:ascii="Arial"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56417F" w14:textId="77777777" w:rsidR="00B62CEF" w:rsidRPr="00010045" w:rsidRDefault="00B62CEF" w:rsidP="00056F02">
            <w:pPr>
              <w:spacing w:after="0"/>
              <w:ind w:firstLine="0"/>
              <w:jc w:val="center"/>
              <w:rPr>
                <w:highlight w:val="yellow"/>
              </w:rPr>
            </w:pPr>
            <w:r w:rsidRPr="00010045">
              <w:t>12.1.0.2.0</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1B905D" w14:textId="77777777" w:rsidR="00B62CEF" w:rsidRPr="00010045" w:rsidRDefault="00B62CEF" w:rsidP="00056F02">
            <w:pPr>
              <w:pStyle w:val="Bezodstpw1"/>
              <w:spacing w:line="276" w:lineRule="auto"/>
              <w:jc w:val="left"/>
              <w:rPr>
                <w:rFonts w:ascii="Arial" w:eastAsia="Times New Roman" w:hAnsi="Arial" w:cs="Arial"/>
                <w:sz w:val="20"/>
                <w:szCs w:val="20"/>
              </w:rPr>
            </w:pPr>
            <w:r w:rsidRPr="00010045">
              <w:rPr>
                <w:rFonts w:ascii="Arial" w:hAnsi="Arial" w:cs="Arial"/>
                <w:sz w:val="20"/>
                <w:szCs w:val="20"/>
              </w:rPr>
              <w:t>Oracle</w:t>
            </w:r>
          </w:p>
        </w:tc>
      </w:tr>
      <w:tr w:rsidR="00B62CEF" w:rsidRPr="00010045" w14:paraId="0FE0BC69" w14:textId="77777777" w:rsidTr="00B62CEF">
        <w:trPr>
          <w:trHeight w:val="285"/>
        </w:trPr>
        <w:tc>
          <w:tcPr>
            <w:tcW w:w="9214" w:type="dxa"/>
            <w:gridSpan w:val="5"/>
            <w:tcBorders>
              <w:top w:val="single" w:sz="4" w:space="0" w:color="000000"/>
              <w:bottom w:val="single" w:sz="4" w:space="0" w:color="000000"/>
            </w:tcBorders>
            <w:shd w:val="clear" w:color="auto" w:fill="FFFFFF"/>
            <w:vAlign w:val="center"/>
          </w:tcPr>
          <w:p w14:paraId="697FC7CB" w14:textId="77777777" w:rsidR="00B62CEF" w:rsidRDefault="00B62CEF" w:rsidP="00B62CEF">
            <w:pPr>
              <w:rPr>
                <w:rFonts w:eastAsia="Lucida Sans Unicode"/>
                <w:kern w:val="1"/>
                <w:lang w:eastAsia="hi-IN" w:bidi="hi-IN"/>
              </w:rPr>
            </w:pPr>
          </w:p>
          <w:p w14:paraId="6620B586" w14:textId="77777777" w:rsidR="00B62CEF" w:rsidRPr="00B62CEF" w:rsidRDefault="00B62CEF" w:rsidP="00891867">
            <w:pPr>
              <w:pStyle w:val="Nagwek2"/>
              <w:numPr>
                <w:ilvl w:val="0"/>
                <w:numId w:val="0"/>
              </w:numPr>
              <w:ind w:left="567" w:hanging="283"/>
            </w:pPr>
            <w:bookmarkStart w:id="97" w:name="_Toc524601479"/>
            <w:r w:rsidRPr="00B62CEF">
              <w:t xml:space="preserve">8. Moduły będące przedmiotem integracji lub wymiany i migracji danych (w </w:t>
            </w:r>
            <w:proofErr w:type="spellStart"/>
            <w:r w:rsidRPr="00B62CEF">
              <w:t>przypadkubraku</w:t>
            </w:r>
            <w:proofErr w:type="spellEnd"/>
            <w:r w:rsidRPr="00B62CEF">
              <w:t xml:space="preserve"> możliwości integracji)</w:t>
            </w:r>
            <w:bookmarkEnd w:id="97"/>
          </w:p>
        </w:tc>
      </w:tr>
      <w:tr w:rsidR="00B62CEF" w:rsidRPr="00010045" w14:paraId="256A56CD"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BA8BCBF" w14:textId="77777777" w:rsidR="00B62CEF" w:rsidRPr="00010045" w:rsidRDefault="00B62CEF" w:rsidP="00056F02">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Nazwa Systemu</w:t>
            </w:r>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5DB27E" w14:textId="77777777" w:rsidR="00B62CEF" w:rsidRPr="00010045" w:rsidRDefault="00B62CEF" w:rsidP="00056F02">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Nazwa modułu</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C957413" w14:textId="77777777" w:rsidR="00B62CEF" w:rsidRPr="00010045" w:rsidRDefault="00B62CEF" w:rsidP="00056F02">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Ilość licencji</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C92D0C0" w14:textId="77777777" w:rsidR="00B62CEF" w:rsidRPr="00010045" w:rsidRDefault="00B62CEF" w:rsidP="00056F02">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Wersja</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75F130B" w14:textId="77777777" w:rsidR="00B62CEF" w:rsidRPr="00010045" w:rsidRDefault="00B62CEF" w:rsidP="00056F02">
            <w:pPr>
              <w:pStyle w:val="Bezodstpw1"/>
              <w:spacing w:line="276" w:lineRule="auto"/>
              <w:jc w:val="center"/>
              <w:rPr>
                <w:rFonts w:ascii="Arial" w:eastAsia="Times New Roman" w:hAnsi="Arial" w:cs="Arial"/>
                <w:b/>
                <w:sz w:val="20"/>
                <w:szCs w:val="20"/>
              </w:rPr>
            </w:pPr>
            <w:r w:rsidRPr="00010045">
              <w:rPr>
                <w:rFonts w:ascii="Arial" w:eastAsia="Times New Roman" w:hAnsi="Arial" w:cs="Arial"/>
                <w:b/>
                <w:sz w:val="20"/>
                <w:szCs w:val="20"/>
              </w:rPr>
              <w:t>Producent</w:t>
            </w:r>
          </w:p>
        </w:tc>
      </w:tr>
      <w:tr w:rsidR="00B62CEF" w:rsidRPr="00010045" w14:paraId="4A2D0C2F"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B90CD16"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18C44B"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 xml:space="preserve">Kadry </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A2F6277"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2</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6E13464"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8A3ACE8"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687B288B"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3940FD"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7F028D"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Płace</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B91B07E"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2</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F2CA060"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E114B1B"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4015847D"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CF3F40"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4BA6386"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Środki Trwałe</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88ED63"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07C369"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9E061D2"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54DB3C89"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4888907"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4FD8E4F"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Wyposażenie</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E495274"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DECF93D"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72295D8"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6C0605ED"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9AE2F07"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A4F28E3"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Finanse-Księgowość</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E0645B"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4</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076D35E"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1997B4F6"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0F4F232B"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1E36A8"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82391B1"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Rachunek Kosztów</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798F1CA"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180BEF4"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32A7820"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00C288F0"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04DD4C"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7AA91B0"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Rejestr Sprzedaży</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5A3E80D"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C0A0FC4"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90BB242"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292DAEF3"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20C1570"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9F30A5"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Gospodarka Materiałowa</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A1A0FC5"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4DBCCA2"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F465B69"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4008B966" w14:textId="77777777" w:rsidTr="00DB3E94">
        <w:trPr>
          <w:trHeight w:val="285"/>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89D7804" w14:textId="77777777" w:rsidR="00B62CEF" w:rsidRPr="00010045" w:rsidRDefault="00B62CEF" w:rsidP="00DB3E94">
            <w:pPr>
              <w:spacing w:after="0"/>
              <w:ind w:firstLine="0"/>
            </w:pPr>
            <w:proofErr w:type="spellStart"/>
            <w:r w:rsidRPr="00010045">
              <w:t>InfoMedica</w:t>
            </w:r>
            <w:proofErr w:type="spellEnd"/>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C122631"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Kasa</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F4FFF7D" w14:textId="77777777" w:rsidR="00B62CEF" w:rsidRPr="00010045" w:rsidRDefault="00B62CEF" w:rsidP="00DB3E94">
            <w:pPr>
              <w:pStyle w:val="Bezodstpw1"/>
              <w:spacing w:line="276" w:lineRule="auto"/>
              <w:jc w:val="center"/>
              <w:rPr>
                <w:rFonts w:ascii="Arial" w:eastAsia="Times New Roman" w:hAnsi="Arial" w:cs="Arial"/>
                <w:sz w:val="20"/>
                <w:szCs w:val="20"/>
              </w:rPr>
            </w:pPr>
            <w:r w:rsidRPr="00010045">
              <w:rPr>
                <w:rFonts w:ascii="Arial" w:eastAsia="Times New Roman"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B094882" w14:textId="77777777" w:rsidR="00B62CEF" w:rsidRPr="00010045" w:rsidRDefault="00B62CEF" w:rsidP="00DB3E94">
            <w:pPr>
              <w:spacing w:after="0"/>
              <w:ind w:firstLine="0"/>
              <w:jc w:val="center"/>
            </w:pPr>
            <w:r>
              <w:t>4.48</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E2F84DC"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eastAsia="Times New Roman" w:hAnsi="Arial" w:cs="Arial"/>
                <w:sz w:val="20"/>
                <w:szCs w:val="20"/>
              </w:rPr>
              <w:t>Asseco Poland</w:t>
            </w:r>
          </w:p>
        </w:tc>
      </w:tr>
      <w:tr w:rsidR="00B62CEF" w:rsidRPr="00010045" w14:paraId="5B51AE8B" w14:textId="77777777" w:rsidTr="00DB3E94">
        <w:trPr>
          <w:trHeight w:val="77"/>
        </w:trPr>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BD50DA" w14:textId="77777777" w:rsidR="00B62CEF" w:rsidRPr="00010045" w:rsidRDefault="00B62CEF" w:rsidP="00DB3E94">
            <w:pPr>
              <w:spacing w:after="0"/>
              <w:ind w:firstLine="0"/>
            </w:pPr>
            <w:r w:rsidRPr="00010045">
              <w:t>Oracle</w:t>
            </w:r>
          </w:p>
        </w:tc>
        <w:tc>
          <w:tcPr>
            <w:tcW w:w="2552"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ED38A05" w14:textId="77777777" w:rsidR="00B62CEF" w:rsidRPr="00D03DFE" w:rsidRDefault="00B62CEF" w:rsidP="00DB3E94">
            <w:pPr>
              <w:pStyle w:val="Bezodstpw1"/>
              <w:spacing w:line="276" w:lineRule="auto"/>
              <w:jc w:val="left"/>
              <w:rPr>
                <w:rFonts w:ascii="Arial" w:eastAsia="Times New Roman" w:hAnsi="Arial" w:cs="Arial"/>
                <w:sz w:val="20"/>
                <w:szCs w:val="20"/>
                <w:lang w:val="en-US"/>
              </w:rPr>
            </w:pPr>
            <w:r w:rsidRPr="00D03DFE">
              <w:rPr>
                <w:rFonts w:ascii="Arial" w:eastAsia="Times New Roman" w:hAnsi="Arial" w:cs="Arial"/>
                <w:sz w:val="20"/>
                <w:szCs w:val="20"/>
                <w:lang w:val="en-US"/>
              </w:rPr>
              <w:t>Oracle Database 12c Standard Edition Release 12.1.0.2.0 - 64bit</w:t>
            </w:r>
          </w:p>
        </w:tc>
        <w:tc>
          <w:tcPr>
            <w:tcW w:w="141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462BEF3" w14:textId="77777777" w:rsidR="00B62CEF" w:rsidRPr="00010045" w:rsidRDefault="00B62CEF" w:rsidP="00DB3E94">
            <w:pPr>
              <w:pStyle w:val="Bezodstpw1"/>
              <w:spacing w:line="276" w:lineRule="auto"/>
              <w:jc w:val="center"/>
              <w:rPr>
                <w:rFonts w:ascii="Arial" w:eastAsia="Times New Roman" w:hAnsi="Arial" w:cs="Arial"/>
                <w:sz w:val="20"/>
                <w:szCs w:val="20"/>
              </w:rPr>
            </w:pPr>
            <w:r>
              <w:rPr>
                <w:rFonts w:ascii="Arial" w:hAnsi="Arial" w:cs="Arial"/>
                <w:sz w:val="20"/>
                <w:szCs w:val="20"/>
              </w:rPr>
              <w:t>1</w:t>
            </w:r>
          </w:p>
        </w:tc>
        <w:tc>
          <w:tcPr>
            <w:tcW w:w="155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B446804" w14:textId="77777777" w:rsidR="00B62CEF" w:rsidRPr="00010045" w:rsidRDefault="00B62CEF" w:rsidP="00DB3E94">
            <w:pPr>
              <w:spacing w:after="0"/>
              <w:ind w:firstLine="0"/>
              <w:jc w:val="center"/>
              <w:rPr>
                <w:highlight w:val="yellow"/>
              </w:rPr>
            </w:pPr>
            <w:r w:rsidRPr="00010045">
              <w:t>12.1.0.2.0</w:t>
            </w:r>
          </w:p>
        </w:tc>
        <w:tc>
          <w:tcPr>
            <w:tcW w:w="184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A571F1E" w14:textId="77777777" w:rsidR="00B62CEF" w:rsidRPr="00010045" w:rsidRDefault="00B62CEF" w:rsidP="00DB3E94">
            <w:pPr>
              <w:pStyle w:val="Bezodstpw1"/>
              <w:spacing w:line="276" w:lineRule="auto"/>
              <w:jc w:val="left"/>
              <w:rPr>
                <w:rFonts w:ascii="Arial" w:eastAsia="Times New Roman" w:hAnsi="Arial" w:cs="Arial"/>
                <w:sz w:val="20"/>
                <w:szCs w:val="20"/>
              </w:rPr>
            </w:pPr>
            <w:r w:rsidRPr="00010045">
              <w:rPr>
                <w:rFonts w:ascii="Arial" w:hAnsi="Arial" w:cs="Arial"/>
                <w:sz w:val="20"/>
                <w:szCs w:val="20"/>
              </w:rPr>
              <w:t>Oracle</w:t>
            </w:r>
          </w:p>
        </w:tc>
      </w:tr>
    </w:tbl>
    <w:p w14:paraId="67A1F2DE" w14:textId="77777777" w:rsidR="00DB3E94" w:rsidRPr="00010045" w:rsidRDefault="00DB3E94" w:rsidP="00DB3E94">
      <w:pPr>
        <w:ind w:firstLine="0"/>
      </w:pPr>
    </w:p>
    <w:p w14:paraId="4AEF2FD3" w14:textId="77777777" w:rsidR="008B0A16" w:rsidRDefault="008B0A16" w:rsidP="002D4D8B">
      <w:r w:rsidRPr="00010045">
        <w:t>Wolumen danych do przeniesienia:</w:t>
      </w:r>
      <w:r w:rsidR="005E0D91">
        <w:t xml:space="preserve"> 25 </w:t>
      </w:r>
      <w:r w:rsidRPr="00010045">
        <w:t>GB.</w:t>
      </w:r>
    </w:p>
    <w:p w14:paraId="550A912F" w14:textId="77777777" w:rsidR="002D4D8B" w:rsidRDefault="002D4D8B" w:rsidP="002D4D8B">
      <w:r>
        <w:t>Ilość rekordów danych medycznych + FK, GM, ST, KASA, PŁACE/KADRY</w:t>
      </w:r>
      <w:r w:rsidR="00CF47A1">
        <w:t>:</w:t>
      </w:r>
      <w:r>
        <w:t xml:space="preserve"> około 80 000 000 rekordów.</w:t>
      </w:r>
    </w:p>
    <w:p w14:paraId="1170A89F" w14:textId="77777777" w:rsidR="002D4D8B" w:rsidRPr="00010045" w:rsidRDefault="002D4D8B" w:rsidP="002D4D8B">
      <w:r>
        <w:t>Ilość rekordów danych medycznych</w:t>
      </w:r>
      <w:r w:rsidR="00CF47A1">
        <w:t>:</w:t>
      </w:r>
      <w:r>
        <w:t xml:space="preserve"> około 67 000 000 rekordów.</w:t>
      </w:r>
    </w:p>
    <w:p w14:paraId="2A01887F" w14:textId="77777777" w:rsidR="008B0A16" w:rsidRPr="00B9661A" w:rsidRDefault="002D4D8B" w:rsidP="002D4D8B">
      <w:r w:rsidRPr="00B9661A">
        <w:t xml:space="preserve">W ramach zamówienia Wykonawca przeniesie do SIM dane z systemu </w:t>
      </w:r>
      <w:proofErr w:type="spellStart"/>
      <w:r w:rsidRPr="00B9661A">
        <w:t>miniInfoMedica</w:t>
      </w:r>
      <w:proofErr w:type="spellEnd"/>
      <w:r w:rsidRPr="00B9661A">
        <w:t xml:space="preserve"> produkcji Asseco Poland w zakresie:</w:t>
      </w:r>
    </w:p>
    <w:p w14:paraId="17DE3479" w14:textId="77777777" w:rsidR="002D4D8B" w:rsidRPr="00B9661A" w:rsidRDefault="002D4D8B"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Struktura organizacyjna (kody JOS, nazwy, typy JOS, kody resortowe, kody techniczne wg NFZ (wraz z czasem obowiązywania) z zachowaniem hierarchii jednostek nadrzędnych i podrzędnych.</w:t>
      </w:r>
    </w:p>
    <w:p w14:paraId="428FD29C" w14:textId="77777777" w:rsidR="002D4D8B" w:rsidRPr="00B9661A" w:rsidRDefault="002D4D8B"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Słownik personelu (wraz z powiązaniem z jednostkami organizacyjnym szpitala i rolą).</w:t>
      </w:r>
    </w:p>
    <w:p w14:paraId="228F7D8B" w14:textId="77777777" w:rsidR="002D4D8B" w:rsidRPr="00B9661A" w:rsidRDefault="002D4D8B"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Umowy z NFZ.</w:t>
      </w:r>
    </w:p>
    <w:p w14:paraId="75D01349" w14:textId="77777777" w:rsidR="002D4D8B" w:rsidRPr="00B9661A" w:rsidRDefault="002D4D8B"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lastRenderedPageBreak/>
        <w:t>Rozliczenia NFZ (szablony II fazy, sprawozdania finansowe, pozycje rozliczeniowe wraz</w:t>
      </w:r>
      <w:r w:rsidR="00AB422E" w:rsidRPr="00B9661A">
        <w:rPr>
          <w:rFonts w:ascii="Arial" w:hAnsi="Arial" w:cs="Arial"/>
          <w:sz w:val="20"/>
          <w:szCs w:val="20"/>
        </w:rPr>
        <w:br/>
      </w:r>
      <w:r w:rsidRPr="00B9661A">
        <w:rPr>
          <w:rFonts w:ascii="Arial" w:hAnsi="Arial" w:cs="Arial"/>
          <w:sz w:val="20"/>
          <w:szCs w:val="20"/>
        </w:rPr>
        <w:t xml:space="preserve">z wykonanymi elementami leczenia, zlecaniami i aktualnymi statusami co umożliwi dostęp do historii rozliczeń, także w zakresie korekt i </w:t>
      </w:r>
      <w:proofErr w:type="spellStart"/>
      <w:r w:rsidRPr="00B9661A">
        <w:rPr>
          <w:rFonts w:ascii="Arial" w:hAnsi="Arial" w:cs="Arial"/>
          <w:sz w:val="20"/>
          <w:szCs w:val="20"/>
        </w:rPr>
        <w:t>nadwykonań</w:t>
      </w:r>
      <w:proofErr w:type="spellEnd"/>
      <w:r w:rsidRPr="00B9661A">
        <w:rPr>
          <w:rFonts w:ascii="Arial" w:hAnsi="Arial" w:cs="Arial"/>
          <w:sz w:val="20"/>
          <w:szCs w:val="20"/>
        </w:rPr>
        <w:t>).</w:t>
      </w:r>
    </w:p>
    <w:p w14:paraId="4A80D6E6" w14:textId="77777777" w:rsidR="002D4D8B" w:rsidRPr="00B9661A" w:rsidRDefault="002D4D8B"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Dokumenty upoważniające do rozliczania świadczeń (UE, Karta Polaka, Decyzje wójta</w:t>
      </w:r>
      <w:r w:rsidR="00AB422E" w:rsidRPr="00B9661A">
        <w:rPr>
          <w:rFonts w:ascii="Arial" w:hAnsi="Arial" w:cs="Arial"/>
          <w:sz w:val="20"/>
          <w:szCs w:val="20"/>
        </w:rPr>
        <w:t>/burmistrza</w:t>
      </w:r>
      <w:r w:rsidR="00AB422E" w:rsidRPr="00B9661A">
        <w:rPr>
          <w:rFonts w:ascii="Arial" w:hAnsi="Arial" w:cs="Arial"/>
          <w:sz w:val="20"/>
          <w:szCs w:val="20"/>
        </w:rPr>
        <w:br/>
        <w:t>i in.)</w:t>
      </w:r>
    </w:p>
    <w:p w14:paraId="4BC1074D" w14:textId="77777777" w:rsidR="00AB422E" w:rsidRPr="00B9661A" w:rsidRDefault="00AB422E"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Skorowidz pacjentów.</w:t>
      </w:r>
    </w:p>
    <w:p w14:paraId="4741F555" w14:textId="77777777" w:rsidR="00AB422E" w:rsidRPr="00B9661A" w:rsidRDefault="00AB422E"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Wizyty ambulatoryjne.</w:t>
      </w:r>
    </w:p>
    <w:p w14:paraId="486D87FC" w14:textId="77777777" w:rsidR="00AB422E" w:rsidRPr="00B9661A" w:rsidRDefault="00AB422E"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Hospitalizacja.</w:t>
      </w:r>
    </w:p>
    <w:p w14:paraId="2D069AAD" w14:textId="77777777" w:rsidR="00AB422E" w:rsidRPr="00B9661A" w:rsidRDefault="00AB422E"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Kolejki oczekujących (do komórki organizacyjnej i wysokospecjalistycznej) wraz ze statystykami.</w:t>
      </w:r>
    </w:p>
    <w:p w14:paraId="7168A74D" w14:textId="77777777" w:rsidR="00AB422E" w:rsidRPr="00B9661A" w:rsidRDefault="00AB422E"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Terminarze JOS.</w:t>
      </w:r>
    </w:p>
    <w:p w14:paraId="56E7279D" w14:textId="77777777" w:rsidR="00AB422E" w:rsidRPr="00B9661A" w:rsidRDefault="00AB422E" w:rsidP="003116E3">
      <w:pPr>
        <w:pStyle w:val="Akapitzlist"/>
        <w:numPr>
          <w:ilvl w:val="0"/>
          <w:numId w:val="88"/>
        </w:numPr>
        <w:spacing w:after="0"/>
        <w:ind w:left="284" w:hanging="284"/>
        <w:rPr>
          <w:rFonts w:ascii="Arial" w:hAnsi="Arial" w:cs="Arial"/>
          <w:sz w:val="20"/>
          <w:szCs w:val="20"/>
        </w:rPr>
      </w:pPr>
      <w:r w:rsidRPr="00B9661A">
        <w:rPr>
          <w:rFonts w:ascii="Arial" w:hAnsi="Arial" w:cs="Arial"/>
          <w:sz w:val="20"/>
          <w:szCs w:val="20"/>
        </w:rPr>
        <w:t>Listy aktywne POZ (wraz ze słownikiem).</w:t>
      </w:r>
    </w:p>
    <w:p w14:paraId="7CE78893" w14:textId="77777777" w:rsidR="00AB422E" w:rsidRPr="00B9661A" w:rsidRDefault="00AB422E" w:rsidP="00AB422E">
      <w:pPr>
        <w:spacing w:after="0"/>
        <w:ind w:firstLine="0"/>
      </w:pPr>
    </w:p>
    <w:p w14:paraId="596F67BC" w14:textId="77777777" w:rsidR="00CF47A1" w:rsidRPr="00B9661A" w:rsidRDefault="00CF47A1" w:rsidP="00CF47A1">
      <w:r w:rsidRPr="00B9661A">
        <w:t>Zamawiający wymaga by Wykonawca zapewnił inicjalne zapełnienie systemu danymi z systemów podlegających wymianie, w tym:</w:t>
      </w:r>
    </w:p>
    <w:p w14:paraId="21EB8CB6"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słownika dostawców i odbiorców,</w:t>
      </w:r>
    </w:p>
    <w:p w14:paraId="6481EDCB"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księgowego bilansu otwarcia,</w:t>
      </w:r>
    </w:p>
    <w:p w14:paraId="678C701E"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sald dwustronnych nierozliczonych rozrachunków,</w:t>
      </w:r>
    </w:p>
    <w:p w14:paraId="11B613E8"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katalogu towarów i usług,</w:t>
      </w:r>
    </w:p>
    <w:p w14:paraId="11265911"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magazynowego bilansu otwarcia (ilościowo i wartościowo),</w:t>
      </w:r>
    </w:p>
    <w:p w14:paraId="073393FB"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 xml:space="preserve">mport katalogu środków trwałych, </w:t>
      </w:r>
      <w:proofErr w:type="spellStart"/>
      <w:r w:rsidR="00CF47A1" w:rsidRPr="00B9661A">
        <w:rPr>
          <w:rFonts w:ascii="Arial" w:hAnsi="Arial" w:cs="Arial"/>
          <w:sz w:val="20"/>
          <w:szCs w:val="20"/>
        </w:rPr>
        <w:t>niskocennych</w:t>
      </w:r>
      <w:proofErr w:type="spellEnd"/>
      <w:r w:rsidR="00CF47A1" w:rsidRPr="00B9661A">
        <w:rPr>
          <w:rFonts w:ascii="Arial" w:hAnsi="Arial" w:cs="Arial"/>
          <w:sz w:val="20"/>
          <w:szCs w:val="20"/>
        </w:rPr>
        <w:t xml:space="preserve"> oraz wartości niematerialnych i prawnych,</w:t>
      </w:r>
    </w:p>
    <w:p w14:paraId="60C0BD81"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 xml:space="preserve">mport bilansu otwarcia środków trwałych, </w:t>
      </w:r>
      <w:proofErr w:type="spellStart"/>
      <w:r w:rsidR="00CF47A1" w:rsidRPr="00B9661A">
        <w:rPr>
          <w:rFonts w:ascii="Arial" w:hAnsi="Arial" w:cs="Arial"/>
          <w:sz w:val="20"/>
          <w:szCs w:val="20"/>
        </w:rPr>
        <w:t>niskocennych</w:t>
      </w:r>
      <w:proofErr w:type="spellEnd"/>
      <w:r w:rsidR="00CF47A1" w:rsidRPr="00B9661A">
        <w:rPr>
          <w:rFonts w:ascii="Arial" w:hAnsi="Arial" w:cs="Arial"/>
          <w:sz w:val="20"/>
          <w:szCs w:val="20"/>
        </w:rPr>
        <w:t xml:space="preserve"> oraz wartości niematerialnych i prawnych,</w:t>
      </w:r>
    </w:p>
    <w:p w14:paraId="5D32D5FA"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słownika pracowników,</w:t>
      </w:r>
    </w:p>
    <w:p w14:paraId="0247C90B" w14:textId="77777777" w:rsidR="00B9661A"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danych kadrowych i płacowych niezbędnych do wyznaczenia wymaganych prawem danych o zasiłkach, rentach, emeryturach, itp.,</w:t>
      </w:r>
    </w:p>
    <w:p w14:paraId="16F849B8" w14:textId="77777777" w:rsidR="00CF47A1" w:rsidRPr="00B9661A" w:rsidRDefault="002744D5" w:rsidP="003116E3">
      <w:pPr>
        <w:pStyle w:val="Akapitzlist"/>
        <w:numPr>
          <w:ilvl w:val="0"/>
          <w:numId w:val="109"/>
        </w:numPr>
        <w:spacing w:after="0"/>
        <w:ind w:left="567" w:hanging="283"/>
        <w:rPr>
          <w:rFonts w:ascii="Arial" w:hAnsi="Arial" w:cs="Arial"/>
          <w:sz w:val="20"/>
          <w:szCs w:val="20"/>
        </w:rPr>
      </w:pPr>
      <w:r>
        <w:rPr>
          <w:rFonts w:ascii="Arial" w:hAnsi="Arial" w:cs="Arial"/>
          <w:sz w:val="20"/>
          <w:szCs w:val="20"/>
        </w:rPr>
        <w:t>I</w:t>
      </w:r>
      <w:r w:rsidR="00CF47A1" w:rsidRPr="00B9661A">
        <w:rPr>
          <w:rFonts w:ascii="Arial" w:hAnsi="Arial" w:cs="Arial"/>
          <w:sz w:val="20"/>
          <w:szCs w:val="20"/>
        </w:rPr>
        <w:t>mport wypłaconych list płac.</w:t>
      </w:r>
    </w:p>
    <w:p w14:paraId="4E30DD74" w14:textId="77777777" w:rsidR="00B9661A" w:rsidRDefault="00B9661A" w:rsidP="00CF47A1"/>
    <w:p w14:paraId="43AC922B" w14:textId="77777777" w:rsidR="00AB422E" w:rsidRPr="00B9661A" w:rsidRDefault="00AB422E" w:rsidP="00AB422E">
      <w:r w:rsidRPr="00B9661A">
        <w:t>W ramach zamówienia Wykonawca wykona i wprowadzi do systemu wszystkie szablony dokumentów, formularzy i innych wymaganych do prowadzenia pełnej dokumentacji medycznej zbiorczej i indywidualnej</w:t>
      </w:r>
      <w:r w:rsidR="00B82384" w:rsidRPr="00B9661A">
        <w:t xml:space="preserve"> funkcjonującej w Brzeskim Centrum Medycznym. BCM udostępni Wykonawcy wzory dokumentów, formularzy w wersji papierowej, funkcjonujących w BCM SP ZOZ w Brzegu.</w:t>
      </w:r>
    </w:p>
    <w:p w14:paraId="4E704C18" w14:textId="77777777" w:rsidR="00B82384" w:rsidRDefault="00B82384" w:rsidP="00AB422E">
      <w:r w:rsidRPr="00B9661A">
        <w:t>W ramach prac wdrożeniowych Wykonawca utworzy środowisko testowe dla SIM (szkoleniowe) umożliwiające weryfikację oprogramowania przed jego uruchomieniem na bazie produkcyjnej, weryfikację kopii bezpieczeństwa środowiska produkcyjnego oraz szkolenia użytkowników.</w:t>
      </w:r>
    </w:p>
    <w:p w14:paraId="452411B4" w14:textId="77777777" w:rsidR="00891867" w:rsidRDefault="00891867" w:rsidP="00AB422E"/>
    <w:p w14:paraId="13C81031" w14:textId="77777777" w:rsidR="00C16050" w:rsidRPr="00566E19" w:rsidRDefault="00891867" w:rsidP="00891867">
      <w:pPr>
        <w:pStyle w:val="Nagwek2"/>
        <w:numPr>
          <w:ilvl w:val="0"/>
          <w:numId w:val="0"/>
        </w:numPr>
        <w:ind w:left="567" w:hanging="283"/>
      </w:pPr>
      <w:bookmarkStart w:id="98" w:name="_Toc524601480"/>
      <w:r>
        <w:t xml:space="preserve">9, </w:t>
      </w:r>
      <w:bookmarkStart w:id="99" w:name="_Hlk514741205"/>
      <w:bookmarkStart w:id="100" w:name="_Hlk514741360"/>
      <w:r w:rsidR="00C16050" w:rsidRPr="00566E19">
        <w:t xml:space="preserve">Opis </w:t>
      </w:r>
      <w:r w:rsidR="00C16050" w:rsidRPr="00891867">
        <w:t>funkcjonalny</w:t>
      </w:r>
      <w:r w:rsidR="00C16050" w:rsidRPr="00566E19">
        <w:t xml:space="preserve"> Oprogramowania Aplikacyjnego w przypadku jego wymiany, spowodowanej brakiem możliwości integracji</w:t>
      </w:r>
      <w:bookmarkEnd w:id="99"/>
      <w:bookmarkEnd w:id="98"/>
    </w:p>
    <w:p w14:paraId="7D21ED8E" w14:textId="77777777" w:rsidR="00C16050" w:rsidRPr="00891867" w:rsidRDefault="00C16050" w:rsidP="00891867">
      <w:pPr>
        <w:ind w:left="567" w:firstLine="0"/>
        <w:rPr>
          <w:b/>
          <w:u w:val="single"/>
        </w:rPr>
      </w:pPr>
      <w:r w:rsidRPr="00891867">
        <w:rPr>
          <w:b/>
          <w:u w:val="single"/>
        </w:rPr>
        <w:t>Finanse-Księgowość</w:t>
      </w:r>
    </w:p>
    <w:tbl>
      <w:tblPr>
        <w:tblW w:w="9147" w:type="dxa"/>
        <w:tblInd w:w="65" w:type="dxa"/>
        <w:tblCellMar>
          <w:left w:w="70" w:type="dxa"/>
          <w:right w:w="70" w:type="dxa"/>
        </w:tblCellMar>
        <w:tblLook w:val="04A0" w:firstRow="1" w:lastRow="0" w:firstColumn="1" w:lastColumn="0" w:noHBand="0" w:noVBand="1"/>
      </w:tblPr>
      <w:tblGrid>
        <w:gridCol w:w="9147"/>
      </w:tblGrid>
      <w:tr w:rsidR="00C16050" w:rsidRPr="00FD5986" w14:paraId="2C631018" w14:textId="77777777" w:rsidTr="00056F02">
        <w:trPr>
          <w:trHeight w:val="397"/>
        </w:trPr>
        <w:tc>
          <w:tcPr>
            <w:tcW w:w="9147" w:type="dxa"/>
            <w:tcBorders>
              <w:top w:val="single" w:sz="4" w:space="0" w:color="auto"/>
              <w:left w:val="single" w:sz="4" w:space="0" w:color="auto"/>
              <w:bottom w:val="single" w:sz="4" w:space="0" w:color="auto"/>
              <w:right w:val="single" w:sz="4" w:space="0" w:color="auto"/>
            </w:tcBorders>
            <w:shd w:val="clear" w:color="auto" w:fill="auto"/>
          </w:tcPr>
          <w:p w14:paraId="19A364E9" w14:textId="77777777" w:rsidR="00C16050" w:rsidRPr="00FD5986" w:rsidRDefault="00C16050" w:rsidP="002744D5">
            <w:pPr>
              <w:spacing w:after="0"/>
              <w:rPr>
                <w:color w:val="000000"/>
              </w:rPr>
            </w:pPr>
            <w:r w:rsidRPr="00FD5986">
              <w:rPr>
                <w:color w:val="000000"/>
              </w:rPr>
              <w:lastRenderedPageBreak/>
              <w:t>prowadzenie księgi głównej (konta syntetyczne), ksiąg pomocniczych (konta analityczne) i ewidencji pozabilansowej (konta pozabilansowe):</w:t>
            </w:r>
          </w:p>
        </w:tc>
      </w:tr>
      <w:tr w:rsidR="00C16050" w:rsidRPr="00FD5986" w14:paraId="4A6BFE7B"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F6D2D33" w14:textId="77777777" w:rsidR="00C16050" w:rsidRPr="00FD5986" w:rsidRDefault="00C16050" w:rsidP="002744D5">
            <w:pPr>
              <w:spacing w:after="0"/>
              <w:rPr>
                <w:color w:val="000000"/>
              </w:rPr>
            </w:pPr>
            <w:r w:rsidRPr="00FD5986">
              <w:rPr>
                <w:color w:val="000000"/>
              </w:rPr>
              <w:t>możliwość określenia sposobu budowy kodów kont analitycznych (budowy segmentów kont) dla poszczególnych kont syntetycznych,</w:t>
            </w:r>
          </w:p>
        </w:tc>
      </w:tr>
      <w:tr w:rsidR="00C16050" w:rsidRPr="00FD5986" w14:paraId="4339D67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C0E7F63" w14:textId="77777777" w:rsidR="00C16050" w:rsidRPr="00FD5986" w:rsidRDefault="00C16050" w:rsidP="002744D5">
            <w:pPr>
              <w:spacing w:after="0"/>
              <w:rPr>
                <w:color w:val="000000"/>
              </w:rPr>
            </w:pPr>
            <w:r w:rsidRPr="00FD5986">
              <w:rPr>
                <w:color w:val="000000"/>
              </w:rPr>
              <w:t>możliwość określenia liczby i długości segmentów kont analitycznych,</w:t>
            </w:r>
          </w:p>
        </w:tc>
      </w:tr>
      <w:tr w:rsidR="00C16050" w:rsidRPr="00FD5986" w14:paraId="38096B4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CE5D42C" w14:textId="77777777" w:rsidR="00C16050" w:rsidRPr="00FD5986" w:rsidRDefault="00C16050" w:rsidP="002744D5">
            <w:pPr>
              <w:spacing w:after="0"/>
              <w:rPr>
                <w:color w:val="000000"/>
              </w:rPr>
            </w:pPr>
            <w:r w:rsidRPr="00FD5986">
              <w:rPr>
                <w:color w:val="000000"/>
              </w:rPr>
              <w:t xml:space="preserve">możliwość ręcznego </w:t>
            </w:r>
            <w:proofErr w:type="spellStart"/>
            <w:r w:rsidRPr="00FD5986">
              <w:rPr>
                <w:color w:val="000000"/>
              </w:rPr>
              <w:t>okodowania</w:t>
            </w:r>
            <w:proofErr w:type="spellEnd"/>
            <w:r w:rsidRPr="00FD5986">
              <w:rPr>
                <w:color w:val="000000"/>
              </w:rPr>
              <w:t xml:space="preserve"> segmentów kont analitycznych,</w:t>
            </w:r>
          </w:p>
        </w:tc>
      </w:tr>
      <w:tr w:rsidR="00C16050" w:rsidRPr="00FD5986" w14:paraId="1BE383F6"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C64A38F" w14:textId="77777777" w:rsidR="00C16050" w:rsidRPr="00FD5986" w:rsidRDefault="00C16050" w:rsidP="002744D5">
            <w:pPr>
              <w:spacing w:after="0"/>
              <w:rPr>
                <w:color w:val="000000"/>
              </w:rPr>
            </w:pPr>
            <w:r w:rsidRPr="00FD5986">
              <w:rPr>
                <w:color w:val="000000"/>
              </w:rPr>
              <w:t xml:space="preserve">możliwość automatycznego </w:t>
            </w:r>
            <w:proofErr w:type="spellStart"/>
            <w:r w:rsidRPr="00FD5986">
              <w:rPr>
                <w:color w:val="000000"/>
              </w:rPr>
              <w:t>okodowania</w:t>
            </w:r>
            <w:proofErr w:type="spellEnd"/>
            <w:r w:rsidRPr="00FD5986">
              <w:rPr>
                <w:color w:val="000000"/>
              </w:rPr>
              <w:t xml:space="preserve"> segmentów kont analitycznych na podstawie zdefiniowanego przez użytkownika zestawu grup analitycznych: katalogu kontrahentów, katalogu pracowników, katalogu ośrodków powstawania kosztów, katalogu źródeł finansowania działalności (typów płatników), stawek VAT, grup analitycznych do dowolnego wykorzystania (dostępnych jest 5 takich grup)</w:t>
            </w:r>
          </w:p>
        </w:tc>
      </w:tr>
      <w:tr w:rsidR="00C16050" w:rsidRPr="00FD5986" w14:paraId="73BEC5E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24A3423" w14:textId="77777777" w:rsidR="00C16050" w:rsidRPr="00FD5986" w:rsidRDefault="00C16050" w:rsidP="002744D5">
            <w:pPr>
              <w:spacing w:after="0"/>
              <w:rPr>
                <w:color w:val="000000"/>
              </w:rPr>
            </w:pPr>
            <w:r w:rsidRPr="00FD5986">
              <w:rPr>
                <w:color w:val="000000"/>
              </w:rPr>
              <w:t>bieżąca informacja o obrotach i stanie konta, z możliwością uwzględnienia obrotów nie zaksięgowanych,</w:t>
            </w:r>
          </w:p>
        </w:tc>
      </w:tr>
      <w:tr w:rsidR="00C16050" w:rsidRPr="00FD5986" w14:paraId="64AC3B1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8BC2389" w14:textId="77777777" w:rsidR="00C16050" w:rsidRPr="00FD5986" w:rsidRDefault="00C16050" w:rsidP="002744D5">
            <w:pPr>
              <w:spacing w:after="0"/>
              <w:rPr>
                <w:color w:val="000000"/>
              </w:rPr>
            </w:pPr>
            <w:r w:rsidRPr="00FD5986">
              <w:rPr>
                <w:color w:val="000000"/>
              </w:rPr>
              <w:t xml:space="preserve">automatyczne przenoszenie i aktualizacja bilansu otwarcia kont księgi głównej nowego roku obrotowego na podstawie bilansu zamknięcia poprzedniego roku, </w:t>
            </w:r>
          </w:p>
        </w:tc>
      </w:tr>
      <w:tr w:rsidR="00C16050" w:rsidRPr="00FD5986" w14:paraId="7E0C30E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E632EEE" w14:textId="77777777" w:rsidR="00C16050" w:rsidRPr="00FD5986" w:rsidRDefault="00C16050" w:rsidP="002744D5">
            <w:pPr>
              <w:spacing w:after="0"/>
              <w:rPr>
                <w:color w:val="000000"/>
              </w:rPr>
            </w:pPr>
            <w:r w:rsidRPr="00FD5986">
              <w:rPr>
                <w:color w:val="000000"/>
              </w:rPr>
              <w:t xml:space="preserve">możliwość definiowania grup kont dla potrzeb sprawozdawczości, </w:t>
            </w:r>
          </w:p>
        </w:tc>
      </w:tr>
      <w:tr w:rsidR="00C16050" w:rsidRPr="00FD5986" w14:paraId="7C8A781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4BE1DD0" w14:textId="77777777" w:rsidR="00C16050" w:rsidRPr="00FD5986" w:rsidRDefault="00C16050" w:rsidP="002744D5">
            <w:pPr>
              <w:spacing w:after="0"/>
              <w:rPr>
                <w:color w:val="000000"/>
              </w:rPr>
            </w:pPr>
            <w:r w:rsidRPr="00FD5986">
              <w:rPr>
                <w:color w:val="000000"/>
              </w:rPr>
              <w:t>możliwość wprowadzania planów kont, grup kont Księgi głównej dla celów budżetowania,</w:t>
            </w:r>
          </w:p>
        </w:tc>
      </w:tr>
      <w:tr w:rsidR="00C16050" w:rsidRPr="00FD5986" w14:paraId="4DA2235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72D3DA0" w14:textId="77777777" w:rsidR="00C16050" w:rsidRPr="00FD5986" w:rsidRDefault="00C16050" w:rsidP="002744D5">
            <w:pPr>
              <w:spacing w:after="0"/>
              <w:rPr>
                <w:color w:val="000000"/>
              </w:rPr>
            </w:pPr>
            <w:r w:rsidRPr="00FD5986">
              <w:rPr>
                <w:color w:val="000000"/>
              </w:rPr>
              <w:t>miesięczne prowadzenie dziennika obrotów z możliwością prowadzenia dzienników cząstkowych (rejestrów dokumentów):</w:t>
            </w:r>
          </w:p>
        </w:tc>
      </w:tr>
      <w:tr w:rsidR="00C16050" w:rsidRPr="00FD5986" w14:paraId="7DE34DD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0321F30" w14:textId="77777777" w:rsidR="00C16050" w:rsidRPr="00FD5986" w:rsidRDefault="00C16050" w:rsidP="002744D5">
            <w:pPr>
              <w:spacing w:after="0"/>
              <w:rPr>
                <w:color w:val="000000"/>
              </w:rPr>
            </w:pPr>
            <w:r w:rsidRPr="00FD5986">
              <w:rPr>
                <w:color w:val="000000"/>
              </w:rPr>
              <w:t>możliwość wprowadzania dokumentów z ręcznym określeniem sposobu dekretacji,</w:t>
            </w:r>
          </w:p>
        </w:tc>
      </w:tr>
      <w:tr w:rsidR="00C16050" w:rsidRPr="00FD5986" w14:paraId="3269F247"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42D8C3E" w14:textId="77777777" w:rsidR="00C16050" w:rsidRPr="00FD5986" w:rsidRDefault="00C16050" w:rsidP="002744D5">
            <w:pPr>
              <w:spacing w:after="0"/>
              <w:rPr>
                <w:color w:val="000000"/>
              </w:rPr>
            </w:pPr>
            <w:r w:rsidRPr="00FD5986">
              <w:rPr>
                <w:color w:val="000000"/>
              </w:rPr>
              <w:t>możliwość wprowadzania dokumentów z automatycznym określeniem sposobu dekretacji, poprzez zdefiniowane przez użytkownika schematy księgowania dokumentów dla określonych kategorii operacji gospodarczych,</w:t>
            </w:r>
          </w:p>
        </w:tc>
      </w:tr>
      <w:tr w:rsidR="00C16050" w:rsidRPr="00FD5986" w14:paraId="4800BB7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58059C6" w14:textId="77777777" w:rsidR="00C16050" w:rsidRPr="00FD5986" w:rsidRDefault="00C16050" w:rsidP="002744D5">
            <w:pPr>
              <w:spacing w:after="0"/>
              <w:rPr>
                <w:color w:val="000000"/>
              </w:rPr>
            </w:pPr>
            <w:r w:rsidRPr="00FD5986">
              <w:rPr>
                <w:color w:val="000000"/>
              </w:rPr>
              <w:t>kontrola kompletności wprowadzonych dokumentów zgodnie z zasadą podwójnego zapisu,</w:t>
            </w:r>
          </w:p>
        </w:tc>
      </w:tr>
      <w:tr w:rsidR="00C16050" w:rsidRPr="00FD5986" w14:paraId="0305DC4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F23FF4B" w14:textId="77777777" w:rsidR="00C16050" w:rsidRPr="00FD5986" w:rsidRDefault="00C16050" w:rsidP="002744D5">
            <w:pPr>
              <w:spacing w:after="0"/>
              <w:rPr>
                <w:color w:val="000000"/>
              </w:rPr>
            </w:pPr>
            <w:r w:rsidRPr="00FD5986">
              <w:rPr>
                <w:color w:val="000000"/>
              </w:rPr>
              <w:t>mechanizmy ułatwiające wprowadzanie dokumentów:</w:t>
            </w:r>
          </w:p>
        </w:tc>
      </w:tr>
      <w:tr w:rsidR="00C16050" w:rsidRPr="00FD5986" w14:paraId="218C844B"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2DF74B2" w14:textId="77777777" w:rsidR="00C16050" w:rsidRPr="00FD5986" w:rsidRDefault="00C16050" w:rsidP="002744D5">
            <w:pPr>
              <w:spacing w:after="0"/>
              <w:rPr>
                <w:color w:val="000000"/>
              </w:rPr>
            </w:pPr>
            <w:r w:rsidRPr="00FD5986">
              <w:rPr>
                <w:color w:val="000000"/>
              </w:rPr>
              <w:t>-    tworzenie pozycji dokumentu na podstawie pozycji wcześniej wprowadzonej,</w:t>
            </w:r>
          </w:p>
        </w:tc>
      </w:tr>
      <w:tr w:rsidR="00C16050" w:rsidRPr="00FD5986" w14:paraId="15922D38"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6BC017F" w14:textId="77777777" w:rsidR="00C16050" w:rsidRPr="00FD5986" w:rsidRDefault="00C16050" w:rsidP="002744D5">
            <w:pPr>
              <w:spacing w:after="0"/>
              <w:rPr>
                <w:color w:val="000000"/>
              </w:rPr>
            </w:pPr>
            <w:r w:rsidRPr="00FD5986">
              <w:rPr>
                <w:color w:val="000000"/>
              </w:rPr>
              <w:t>-    tworzenie dekretów na podstawie zaewidencjonowanych rozrachunków (rozliczenie rozrachunków),</w:t>
            </w:r>
          </w:p>
        </w:tc>
      </w:tr>
      <w:tr w:rsidR="00C16050" w:rsidRPr="00FD5986" w14:paraId="057C891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3DD8D25" w14:textId="77777777" w:rsidR="00C16050" w:rsidRPr="00FD5986" w:rsidRDefault="00C16050" w:rsidP="002744D5">
            <w:pPr>
              <w:spacing w:after="0"/>
              <w:rPr>
                <w:color w:val="000000"/>
              </w:rPr>
            </w:pPr>
            <w:r w:rsidRPr="00FD5986">
              <w:rPr>
                <w:color w:val="000000"/>
              </w:rPr>
              <w:t xml:space="preserve">-    automatyczne przeksięgowanie obrotów wybranych kont, </w:t>
            </w:r>
          </w:p>
        </w:tc>
      </w:tr>
      <w:tr w:rsidR="00C16050" w:rsidRPr="00FD5986" w14:paraId="3D68EC59"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5A3866E" w14:textId="77777777" w:rsidR="00C16050" w:rsidRPr="00FD5986" w:rsidRDefault="00C16050" w:rsidP="002744D5">
            <w:pPr>
              <w:spacing w:after="0"/>
              <w:rPr>
                <w:color w:val="000000"/>
              </w:rPr>
            </w:pPr>
            <w:r w:rsidRPr="00FD5986">
              <w:rPr>
                <w:color w:val="000000"/>
              </w:rPr>
              <w:t>-    automatyczne rozksięgowanie kosztów na konta ośrodków powstawania kosztów zgodnie z określonym kluczem rozdziału,</w:t>
            </w:r>
          </w:p>
        </w:tc>
      </w:tr>
      <w:tr w:rsidR="00C16050" w:rsidRPr="00FD5986" w14:paraId="17F26A0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D3FE99F" w14:textId="77777777" w:rsidR="00C16050" w:rsidRPr="00FD5986" w:rsidRDefault="00C16050" w:rsidP="002744D5">
            <w:pPr>
              <w:spacing w:after="0"/>
              <w:rPr>
                <w:color w:val="000000"/>
              </w:rPr>
            </w:pPr>
            <w:r w:rsidRPr="00FD5986">
              <w:rPr>
                <w:color w:val="000000"/>
              </w:rPr>
              <w:t>-    automatyczne przeksięgowanie kosztów z kont układu kalkulacyjnego na konta sprzedaży zgodnie ze zdefiniowanym sposobem rozdziału kosztów,</w:t>
            </w:r>
          </w:p>
        </w:tc>
      </w:tr>
      <w:tr w:rsidR="00C16050" w:rsidRPr="00FD5986" w14:paraId="0110919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9DB6723" w14:textId="77777777" w:rsidR="00C16050" w:rsidRPr="00FD5986" w:rsidRDefault="00C16050" w:rsidP="002744D5">
            <w:pPr>
              <w:spacing w:after="0"/>
              <w:rPr>
                <w:color w:val="000000"/>
              </w:rPr>
            </w:pPr>
            <w:r w:rsidRPr="00FD5986">
              <w:rPr>
                <w:color w:val="000000"/>
              </w:rPr>
              <w:t>-    wspomaganie tworzenia dokumentów związanych z międzyokresowymi rozliczeniami kosztów.</w:t>
            </w:r>
          </w:p>
        </w:tc>
      </w:tr>
      <w:tr w:rsidR="00C16050" w:rsidRPr="00FD5986" w14:paraId="574D06EC"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3AD3812" w14:textId="77777777" w:rsidR="00C16050" w:rsidRPr="00FD5986" w:rsidRDefault="00C16050" w:rsidP="002744D5">
            <w:pPr>
              <w:spacing w:after="0"/>
              <w:rPr>
                <w:color w:val="000000"/>
              </w:rPr>
            </w:pPr>
            <w:r w:rsidRPr="00FD5986">
              <w:rPr>
                <w:color w:val="000000"/>
              </w:rPr>
              <w:t>możliwość wykorzystania dodatkowych słowników nie stanowiących analityki kont przy dekretacji dokumentów (np. do ewidencji kosztów wg samochodów służbowych, urządzeń medycznych),</w:t>
            </w:r>
          </w:p>
        </w:tc>
      </w:tr>
      <w:tr w:rsidR="00C16050" w:rsidRPr="00FD5986" w14:paraId="05B5D5B8"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10F5ED5" w14:textId="77777777" w:rsidR="00C16050" w:rsidRPr="00FD5986" w:rsidRDefault="00C16050" w:rsidP="002744D5">
            <w:pPr>
              <w:spacing w:after="0"/>
              <w:rPr>
                <w:color w:val="000000"/>
              </w:rPr>
            </w:pPr>
            <w:r w:rsidRPr="00FD5986">
              <w:rPr>
                <w:color w:val="000000"/>
              </w:rPr>
              <w:t xml:space="preserve">księgowanie dokumentów wprowadzonych (zadekretowanych). </w:t>
            </w:r>
          </w:p>
        </w:tc>
      </w:tr>
      <w:tr w:rsidR="00C16050" w:rsidRPr="00FD5986" w14:paraId="1629DD3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BD49A22" w14:textId="77777777" w:rsidR="00C16050" w:rsidRPr="00FD5986" w:rsidRDefault="00C16050" w:rsidP="002744D5">
            <w:pPr>
              <w:spacing w:after="0"/>
              <w:rPr>
                <w:color w:val="000000"/>
              </w:rPr>
            </w:pPr>
            <w:r w:rsidRPr="00FD5986">
              <w:rPr>
                <w:color w:val="000000"/>
              </w:rPr>
              <w:t>możliwość uproszonej obsługi kasowej:</w:t>
            </w:r>
          </w:p>
        </w:tc>
      </w:tr>
      <w:tr w:rsidR="00C16050" w:rsidRPr="00FD5986" w14:paraId="502B6C8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F18A980" w14:textId="77777777" w:rsidR="00C16050" w:rsidRPr="00FD5986" w:rsidRDefault="00C16050" w:rsidP="002744D5">
            <w:pPr>
              <w:spacing w:after="0"/>
              <w:rPr>
                <w:color w:val="000000"/>
              </w:rPr>
            </w:pPr>
            <w:r w:rsidRPr="00FD5986">
              <w:rPr>
                <w:color w:val="000000"/>
              </w:rPr>
              <w:lastRenderedPageBreak/>
              <w:t>wyodrębnienie dziennika cząstkowego do prowadzenia obsługi kasowej,</w:t>
            </w:r>
          </w:p>
        </w:tc>
      </w:tr>
      <w:tr w:rsidR="00C16050" w:rsidRPr="00FD5986" w14:paraId="6189146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CEED5B4" w14:textId="77777777" w:rsidR="00C16050" w:rsidRPr="00FD5986" w:rsidRDefault="00C16050" w:rsidP="002744D5">
            <w:pPr>
              <w:spacing w:after="0"/>
              <w:rPr>
                <w:color w:val="000000"/>
              </w:rPr>
            </w:pPr>
            <w:r w:rsidRPr="00FD5986">
              <w:rPr>
                <w:color w:val="000000"/>
              </w:rPr>
              <w:t>ewidencja operacji kasowych (dekretacja operacji kasowych),</w:t>
            </w:r>
          </w:p>
        </w:tc>
      </w:tr>
      <w:tr w:rsidR="00C16050" w:rsidRPr="00FD5986" w14:paraId="423D52AB"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2DFE411" w14:textId="77777777" w:rsidR="00C16050" w:rsidRPr="00FD5986" w:rsidRDefault="00C16050" w:rsidP="002744D5">
            <w:pPr>
              <w:spacing w:after="0"/>
              <w:rPr>
                <w:color w:val="000000"/>
              </w:rPr>
            </w:pPr>
            <w:r w:rsidRPr="00FD5986">
              <w:rPr>
                <w:color w:val="000000"/>
              </w:rPr>
              <w:t>wydruk raportu kasowego.</w:t>
            </w:r>
          </w:p>
        </w:tc>
      </w:tr>
      <w:tr w:rsidR="00C16050" w:rsidRPr="00FD5986" w14:paraId="2136240B"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5993294" w14:textId="77777777" w:rsidR="00C16050" w:rsidRPr="00FD5986" w:rsidRDefault="00C16050" w:rsidP="002744D5">
            <w:pPr>
              <w:spacing w:after="0"/>
              <w:rPr>
                <w:color w:val="000000"/>
              </w:rPr>
            </w:pPr>
            <w:r w:rsidRPr="00FD5986">
              <w:rPr>
                <w:color w:val="000000"/>
              </w:rPr>
              <w:t>gromadzenie informacji o stanie rozrachunków z kontrahentami i ich obsługa:</w:t>
            </w:r>
          </w:p>
        </w:tc>
      </w:tr>
      <w:tr w:rsidR="00C16050" w:rsidRPr="00FD5986" w14:paraId="7DDD105C"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5119064" w14:textId="77777777" w:rsidR="00C16050" w:rsidRPr="00FD5986" w:rsidRDefault="00C16050" w:rsidP="002744D5">
            <w:pPr>
              <w:spacing w:after="0"/>
              <w:rPr>
                <w:color w:val="000000"/>
              </w:rPr>
            </w:pPr>
            <w:r w:rsidRPr="00FD5986">
              <w:rPr>
                <w:color w:val="000000"/>
              </w:rPr>
              <w:t>mechanizm transakcji (szczegółowej identyfikacji rozrachunków z kontrahentem),</w:t>
            </w:r>
          </w:p>
        </w:tc>
      </w:tr>
      <w:tr w:rsidR="00C16050" w:rsidRPr="00FD5986" w14:paraId="64AFE587"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4C996EE" w14:textId="77777777" w:rsidR="00C16050" w:rsidRPr="00FD5986" w:rsidRDefault="00C16050" w:rsidP="002744D5">
            <w:pPr>
              <w:spacing w:after="0"/>
              <w:rPr>
                <w:color w:val="000000"/>
              </w:rPr>
            </w:pPr>
            <w:r w:rsidRPr="00FD5986">
              <w:rPr>
                <w:color w:val="000000"/>
              </w:rPr>
              <w:t>gromadzenie informacji identyfikacyjnych kontrahentów (kartoteka kontrahentów),</w:t>
            </w:r>
          </w:p>
        </w:tc>
      </w:tr>
      <w:tr w:rsidR="00C16050" w:rsidRPr="00FD5986" w14:paraId="248D5E51"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B05474E" w14:textId="77777777" w:rsidR="00C16050" w:rsidRPr="00FD5986" w:rsidRDefault="00C16050" w:rsidP="002744D5">
            <w:pPr>
              <w:spacing w:after="0"/>
              <w:rPr>
                <w:color w:val="000000"/>
              </w:rPr>
            </w:pPr>
            <w:r w:rsidRPr="00FD5986">
              <w:rPr>
                <w:color w:val="000000"/>
              </w:rPr>
              <w:t xml:space="preserve">możliwość syntetycznej informacji o stanie transakcji z kontrahentem (kartoteka kontrahenta), </w:t>
            </w:r>
          </w:p>
        </w:tc>
      </w:tr>
      <w:tr w:rsidR="00C16050" w:rsidRPr="00FD5986" w14:paraId="5BD01CD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E68213D" w14:textId="77777777" w:rsidR="00C16050" w:rsidRPr="00FD5986" w:rsidRDefault="00C16050" w:rsidP="002744D5">
            <w:pPr>
              <w:spacing w:after="0"/>
              <w:rPr>
                <w:color w:val="000000"/>
              </w:rPr>
            </w:pPr>
            <w:r w:rsidRPr="00FD5986">
              <w:rPr>
                <w:color w:val="000000"/>
              </w:rPr>
              <w:t>możliwość analitycznej informacji o stanie transakcji z kontrahentem (zapisy szczegółowe kartoteki kontrahenta) ,</w:t>
            </w:r>
          </w:p>
        </w:tc>
      </w:tr>
      <w:tr w:rsidR="00C16050" w:rsidRPr="00FD5986" w14:paraId="71C2967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9F04637" w14:textId="77777777" w:rsidR="00C16050" w:rsidRPr="00FD5986" w:rsidRDefault="00C16050" w:rsidP="002744D5">
            <w:pPr>
              <w:spacing w:after="0"/>
              <w:rPr>
                <w:color w:val="000000"/>
              </w:rPr>
            </w:pPr>
            <w:r w:rsidRPr="00FD5986">
              <w:rPr>
                <w:color w:val="000000"/>
              </w:rPr>
              <w:t>możliwość przeglądu stanu i historii poszczególnych transakcji z kontrahentem,</w:t>
            </w:r>
          </w:p>
        </w:tc>
      </w:tr>
      <w:tr w:rsidR="00C16050" w:rsidRPr="00FD5986" w14:paraId="57197C7C"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112BE40" w14:textId="77777777" w:rsidR="00C16050" w:rsidRPr="00FD5986" w:rsidRDefault="00C16050" w:rsidP="002744D5">
            <w:pPr>
              <w:spacing w:after="0"/>
              <w:rPr>
                <w:color w:val="000000"/>
              </w:rPr>
            </w:pPr>
            <w:r w:rsidRPr="00FD5986">
              <w:rPr>
                <w:color w:val="000000"/>
              </w:rPr>
              <w:t>możliwość wydruku dokumentu potwierdzenia sald dla kontrahenta,</w:t>
            </w:r>
          </w:p>
        </w:tc>
      </w:tr>
      <w:tr w:rsidR="00C16050" w:rsidRPr="00FD5986" w14:paraId="56B5D10F"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7C975B8" w14:textId="77777777" w:rsidR="00C16050" w:rsidRPr="00FD5986" w:rsidRDefault="00C16050" w:rsidP="002744D5">
            <w:pPr>
              <w:spacing w:after="0"/>
              <w:rPr>
                <w:color w:val="000000"/>
              </w:rPr>
            </w:pPr>
            <w:r w:rsidRPr="00FD5986">
              <w:rPr>
                <w:color w:val="000000"/>
              </w:rPr>
              <w:t xml:space="preserve">możliwość naliczenia odsetek i wydruku dokumentu noty odsetkowej dla wybranych należności od kontrahenta (w szczególności wszystkich), </w:t>
            </w:r>
          </w:p>
        </w:tc>
      </w:tr>
      <w:tr w:rsidR="00C16050" w:rsidRPr="00FD5986" w14:paraId="6EA55C0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82215A7" w14:textId="77777777" w:rsidR="00C16050" w:rsidRPr="00FD5986" w:rsidRDefault="00C16050" w:rsidP="002744D5">
            <w:pPr>
              <w:spacing w:after="0"/>
              <w:rPr>
                <w:color w:val="000000"/>
              </w:rPr>
            </w:pPr>
            <w:r w:rsidRPr="00FD5986">
              <w:rPr>
                <w:color w:val="000000"/>
              </w:rPr>
              <w:t>możliwość automatycznego generowania dokumentu naliczenia odsetek,</w:t>
            </w:r>
          </w:p>
        </w:tc>
      </w:tr>
      <w:tr w:rsidR="00C16050" w:rsidRPr="00FD5986" w14:paraId="2EDB64C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8C8EA8F" w14:textId="77777777" w:rsidR="00C16050" w:rsidRPr="00FD5986" w:rsidRDefault="00C16050" w:rsidP="002744D5">
            <w:pPr>
              <w:spacing w:after="0"/>
              <w:rPr>
                <w:color w:val="000000"/>
              </w:rPr>
            </w:pPr>
            <w:r w:rsidRPr="00FD5986">
              <w:rPr>
                <w:color w:val="000000"/>
              </w:rPr>
              <w:t xml:space="preserve">możliwość wydruku dokumentu wezwania do zapłaty, </w:t>
            </w:r>
          </w:p>
        </w:tc>
      </w:tr>
      <w:tr w:rsidR="00C16050" w:rsidRPr="00FD5986" w14:paraId="1836871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1B56D80" w14:textId="77777777" w:rsidR="00C16050" w:rsidRPr="00FD5986" w:rsidRDefault="00C16050" w:rsidP="002744D5">
            <w:pPr>
              <w:spacing w:after="0"/>
              <w:rPr>
                <w:color w:val="000000"/>
              </w:rPr>
            </w:pPr>
            <w:r w:rsidRPr="00FD5986">
              <w:rPr>
                <w:color w:val="000000"/>
              </w:rPr>
              <w:t xml:space="preserve">możliwość rejestracji cesji </w:t>
            </w:r>
          </w:p>
        </w:tc>
      </w:tr>
      <w:tr w:rsidR="00C16050" w:rsidRPr="00FD5986" w14:paraId="7C7AAF7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EEA458A" w14:textId="77777777" w:rsidR="00C16050" w:rsidRPr="00FD5986" w:rsidRDefault="00C16050" w:rsidP="002744D5">
            <w:pPr>
              <w:spacing w:after="0"/>
              <w:rPr>
                <w:color w:val="000000"/>
              </w:rPr>
            </w:pPr>
            <w:r w:rsidRPr="00FD5986">
              <w:rPr>
                <w:color w:val="000000"/>
              </w:rPr>
              <w:t>możliwość przeksięgowania wierzytelności z kontrahenta na kontrahenta,</w:t>
            </w:r>
          </w:p>
        </w:tc>
      </w:tr>
      <w:tr w:rsidR="00C16050" w:rsidRPr="00FD5986" w14:paraId="4E547486"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9A9B369" w14:textId="77777777" w:rsidR="00C16050" w:rsidRPr="00FD5986" w:rsidRDefault="00C16050" w:rsidP="002744D5">
            <w:pPr>
              <w:spacing w:after="0"/>
              <w:rPr>
                <w:color w:val="000000"/>
              </w:rPr>
            </w:pPr>
            <w:r w:rsidRPr="00FD5986">
              <w:rPr>
                <w:color w:val="000000"/>
              </w:rPr>
              <w:t>możliwość zmiany terminu płatności transakcji.</w:t>
            </w:r>
          </w:p>
        </w:tc>
      </w:tr>
      <w:tr w:rsidR="00C16050" w:rsidRPr="00FD5986" w14:paraId="3DA67DC7"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907070F" w14:textId="77777777" w:rsidR="00C16050" w:rsidRPr="00FD5986" w:rsidRDefault="00C16050" w:rsidP="002744D5">
            <w:pPr>
              <w:spacing w:after="0"/>
              <w:rPr>
                <w:color w:val="000000"/>
              </w:rPr>
            </w:pPr>
            <w:r w:rsidRPr="00FD5986">
              <w:rPr>
                <w:color w:val="000000"/>
              </w:rPr>
              <w:t>gromadzenie informacji o stanie rozrachunków z pracownikami i ich obsługa:</w:t>
            </w:r>
          </w:p>
        </w:tc>
      </w:tr>
      <w:tr w:rsidR="00C16050" w:rsidRPr="00FD5986" w14:paraId="60CB912C"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733FF07" w14:textId="77777777" w:rsidR="00C16050" w:rsidRPr="00FD5986" w:rsidRDefault="00C16050" w:rsidP="002744D5">
            <w:pPr>
              <w:spacing w:after="0"/>
              <w:rPr>
                <w:color w:val="000000"/>
              </w:rPr>
            </w:pPr>
            <w:r w:rsidRPr="00FD5986">
              <w:rPr>
                <w:color w:val="000000"/>
              </w:rPr>
              <w:t>mechanizm szczegółowej identyfikacji rozrachunków z pracownikami,</w:t>
            </w:r>
          </w:p>
        </w:tc>
      </w:tr>
      <w:tr w:rsidR="00C16050" w:rsidRPr="00FD5986" w14:paraId="50C9C97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C8D38D2" w14:textId="77777777" w:rsidR="00C16050" w:rsidRPr="00FD5986" w:rsidRDefault="00C16050" w:rsidP="002744D5">
            <w:pPr>
              <w:spacing w:after="0"/>
              <w:rPr>
                <w:color w:val="000000"/>
              </w:rPr>
            </w:pPr>
            <w:r w:rsidRPr="00FD5986">
              <w:rPr>
                <w:color w:val="000000"/>
              </w:rPr>
              <w:t>gromadzenie informacji identyfikacyjnych pracowników (kartoteka pracowników),</w:t>
            </w:r>
          </w:p>
        </w:tc>
      </w:tr>
      <w:tr w:rsidR="00C16050" w:rsidRPr="00FD5986" w14:paraId="496043F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8420FAD" w14:textId="77777777" w:rsidR="00C16050" w:rsidRPr="00FD5986" w:rsidRDefault="00C16050" w:rsidP="002744D5">
            <w:pPr>
              <w:spacing w:after="0"/>
              <w:rPr>
                <w:color w:val="000000"/>
              </w:rPr>
            </w:pPr>
            <w:r w:rsidRPr="00FD5986">
              <w:rPr>
                <w:color w:val="000000"/>
              </w:rPr>
              <w:t>możliwość syntetycznej informacji o stanie rozrachunków z pracownikiem (kartoteka pracownika),</w:t>
            </w:r>
          </w:p>
        </w:tc>
      </w:tr>
      <w:tr w:rsidR="00C16050" w:rsidRPr="00FD5986" w14:paraId="7AF7731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D1BB4E5" w14:textId="77777777" w:rsidR="00C16050" w:rsidRPr="00FD5986" w:rsidRDefault="00C16050" w:rsidP="002744D5">
            <w:pPr>
              <w:spacing w:after="0"/>
              <w:rPr>
                <w:color w:val="000000"/>
              </w:rPr>
            </w:pPr>
            <w:r w:rsidRPr="00FD5986">
              <w:rPr>
                <w:color w:val="000000"/>
              </w:rPr>
              <w:t>możliwość analitycznej informacji o stanie rozrachunków z pracownikiem (zapisy szczegółowe kartoteki pracownika),</w:t>
            </w:r>
          </w:p>
        </w:tc>
      </w:tr>
      <w:tr w:rsidR="00C16050" w:rsidRPr="00FD5986" w14:paraId="592C790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206C7D2" w14:textId="77777777" w:rsidR="00C16050" w:rsidRPr="00FD5986" w:rsidRDefault="00C16050" w:rsidP="002744D5">
            <w:pPr>
              <w:spacing w:after="0"/>
              <w:rPr>
                <w:color w:val="000000"/>
              </w:rPr>
            </w:pPr>
            <w:r w:rsidRPr="00FD5986">
              <w:rPr>
                <w:color w:val="000000"/>
              </w:rPr>
              <w:t>możliwość przeglądu stanu i historii poszczególnych rozrachunków z pracownikiem,</w:t>
            </w:r>
          </w:p>
        </w:tc>
      </w:tr>
      <w:tr w:rsidR="00C16050" w:rsidRPr="00FD5986" w14:paraId="09E9007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A2B4B00" w14:textId="77777777" w:rsidR="00C16050" w:rsidRPr="00FD5986" w:rsidRDefault="00C16050" w:rsidP="002744D5">
            <w:pPr>
              <w:spacing w:after="0"/>
              <w:rPr>
                <w:color w:val="000000"/>
              </w:rPr>
            </w:pPr>
            <w:r w:rsidRPr="00FD5986">
              <w:rPr>
                <w:color w:val="000000"/>
              </w:rPr>
              <w:t>możliwość naliczenia odsetek i wydruku noty odsetkowej,</w:t>
            </w:r>
          </w:p>
        </w:tc>
      </w:tr>
      <w:tr w:rsidR="00C16050" w:rsidRPr="00FD5986" w14:paraId="71345A37"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AC48BCF" w14:textId="77777777" w:rsidR="00C16050" w:rsidRPr="00FD5986" w:rsidRDefault="00C16050" w:rsidP="002744D5">
            <w:pPr>
              <w:spacing w:after="0"/>
              <w:rPr>
                <w:color w:val="000000"/>
              </w:rPr>
            </w:pPr>
            <w:r w:rsidRPr="00FD5986">
              <w:rPr>
                <w:color w:val="000000"/>
              </w:rPr>
              <w:t>możliwość zmiany terminu płatności rozrachunku.</w:t>
            </w:r>
          </w:p>
        </w:tc>
      </w:tr>
      <w:tr w:rsidR="00C16050" w:rsidRPr="00FD5986" w14:paraId="44CEAC60"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075DDE8" w14:textId="77777777" w:rsidR="00C16050" w:rsidRPr="00FD5986" w:rsidRDefault="00C16050" w:rsidP="002744D5">
            <w:pPr>
              <w:spacing w:after="0"/>
              <w:rPr>
                <w:color w:val="000000"/>
              </w:rPr>
            </w:pPr>
            <w:r w:rsidRPr="00FD5986">
              <w:rPr>
                <w:color w:val="000000"/>
              </w:rPr>
              <w:t>ewidencja informacji kosztowych dla potrzeb rachunku kosztów w układzie rodzajowym i kalkulacyjnym:</w:t>
            </w:r>
          </w:p>
        </w:tc>
      </w:tr>
      <w:tr w:rsidR="00C16050" w:rsidRPr="00FD5986" w14:paraId="7066A865"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7B7C753" w14:textId="77777777" w:rsidR="00C16050" w:rsidRPr="00FD5986" w:rsidRDefault="00C16050" w:rsidP="002744D5">
            <w:pPr>
              <w:spacing w:after="0"/>
              <w:rPr>
                <w:color w:val="000000"/>
              </w:rPr>
            </w:pPr>
            <w:r w:rsidRPr="00FD5986">
              <w:rPr>
                <w:color w:val="000000"/>
              </w:rPr>
              <w:t>gromadzenie informacji o schemacie organizacyjnym zakładu – ośrodkach powstawania kosztów (katalog Ośrodków Powstawania Kosztów),</w:t>
            </w:r>
          </w:p>
        </w:tc>
      </w:tr>
      <w:tr w:rsidR="00C16050" w:rsidRPr="00FD5986" w14:paraId="031E3010"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D572474" w14:textId="77777777" w:rsidR="00C16050" w:rsidRPr="00FD5986" w:rsidRDefault="00C16050" w:rsidP="002744D5">
            <w:pPr>
              <w:spacing w:after="0"/>
              <w:rPr>
                <w:color w:val="000000"/>
              </w:rPr>
            </w:pPr>
            <w:r w:rsidRPr="00FD5986">
              <w:rPr>
                <w:color w:val="000000"/>
              </w:rPr>
              <w:t>możliwość ewidencji kosztów na kontach księgi głównej i ksiąg pomocniczych w układzie rodzajowym,</w:t>
            </w:r>
          </w:p>
        </w:tc>
      </w:tr>
      <w:tr w:rsidR="00C16050" w:rsidRPr="00FD5986" w14:paraId="3BC67287"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82698F3" w14:textId="77777777" w:rsidR="00C16050" w:rsidRPr="00FD5986" w:rsidRDefault="00C16050" w:rsidP="002744D5">
            <w:pPr>
              <w:spacing w:after="0"/>
              <w:rPr>
                <w:color w:val="000000"/>
              </w:rPr>
            </w:pPr>
            <w:r w:rsidRPr="00FD5986">
              <w:rPr>
                <w:color w:val="000000"/>
              </w:rPr>
              <w:t xml:space="preserve">możliwość ewidencji kosztów na kontach księgi głównej i ksiąg pomocniczych w układzie </w:t>
            </w:r>
            <w:r w:rsidRPr="00FD5986">
              <w:rPr>
                <w:color w:val="000000"/>
              </w:rPr>
              <w:lastRenderedPageBreak/>
              <w:t>kalkulacyjnym,</w:t>
            </w:r>
          </w:p>
        </w:tc>
      </w:tr>
      <w:tr w:rsidR="00C16050" w:rsidRPr="00FD5986" w14:paraId="5EEDACB8"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7248420" w14:textId="77777777" w:rsidR="00C16050" w:rsidRPr="00FD5986" w:rsidRDefault="00C16050" w:rsidP="002744D5">
            <w:pPr>
              <w:spacing w:after="0"/>
              <w:rPr>
                <w:color w:val="000000"/>
              </w:rPr>
            </w:pPr>
            <w:r w:rsidRPr="00FD5986">
              <w:rPr>
                <w:color w:val="000000"/>
              </w:rPr>
              <w:lastRenderedPageBreak/>
              <w:t>możliwość uszczegółowienia ewidencji kosztów bez konieczności rozbudowy planu kont (prowadzenie kartotek kosztów szczegółowych dla kont układu kalkulacyjnego),</w:t>
            </w:r>
          </w:p>
        </w:tc>
      </w:tr>
      <w:tr w:rsidR="00C16050" w:rsidRPr="00FD5986" w14:paraId="50283435"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F07FAAA" w14:textId="77777777" w:rsidR="00C16050" w:rsidRPr="00FD5986" w:rsidRDefault="00C16050" w:rsidP="002744D5">
            <w:pPr>
              <w:spacing w:after="0"/>
              <w:rPr>
                <w:color w:val="000000"/>
              </w:rPr>
            </w:pPr>
            <w:r w:rsidRPr="00FD5986">
              <w:rPr>
                <w:color w:val="000000"/>
              </w:rPr>
              <w:t>możliwość bieżącej i okresowej informacji o poziomie kosztów poszczególnych OPK (kartoteka OPK),</w:t>
            </w:r>
          </w:p>
        </w:tc>
      </w:tr>
      <w:tr w:rsidR="00C16050" w:rsidRPr="00FD5986" w14:paraId="72E5AFA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167B709" w14:textId="77777777" w:rsidR="00C16050" w:rsidRPr="00FD5986" w:rsidRDefault="00C16050" w:rsidP="002744D5">
            <w:pPr>
              <w:spacing w:after="0"/>
              <w:rPr>
                <w:color w:val="000000"/>
              </w:rPr>
            </w:pPr>
            <w:r w:rsidRPr="00FD5986">
              <w:rPr>
                <w:color w:val="000000"/>
              </w:rPr>
              <w:t>możliwość bieżącej i okresowej informacji o poziomie kosztów dowolnej grupy ośrodków powstawania kosztów (możliwość tworzenia grup OPK).</w:t>
            </w:r>
          </w:p>
        </w:tc>
      </w:tr>
      <w:tr w:rsidR="00C16050" w:rsidRPr="00FD5986" w14:paraId="1C5F9CA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0919720" w14:textId="77777777" w:rsidR="00C16050" w:rsidRPr="00FD5986" w:rsidRDefault="00C16050" w:rsidP="002744D5">
            <w:pPr>
              <w:spacing w:after="0"/>
              <w:rPr>
                <w:color w:val="000000"/>
              </w:rPr>
            </w:pPr>
            <w:r w:rsidRPr="00FD5986">
              <w:rPr>
                <w:color w:val="000000"/>
              </w:rPr>
              <w:t>emisja zestawień i sprawozdań określonych w ustawie o rachunkowości oraz zestawień i sprawozdań dla potrzeb Zamawiającego:</w:t>
            </w:r>
          </w:p>
        </w:tc>
      </w:tr>
      <w:tr w:rsidR="00C16050" w:rsidRPr="00FD5986" w14:paraId="41DFAC11"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B08F65A" w14:textId="77777777" w:rsidR="00C16050" w:rsidRPr="00FD5986" w:rsidRDefault="00C16050" w:rsidP="002744D5">
            <w:pPr>
              <w:spacing w:after="0"/>
              <w:rPr>
                <w:color w:val="000000"/>
              </w:rPr>
            </w:pPr>
            <w:r w:rsidRPr="00FD5986">
              <w:rPr>
                <w:color w:val="000000"/>
              </w:rPr>
              <w:t>wydruk dziennika obrotów lub dzienników cząstkowych,</w:t>
            </w:r>
          </w:p>
        </w:tc>
      </w:tr>
      <w:tr w:rsidR="00C16050" w:rsidRPr="00FD5986" w14:paraId="68E4B3CB"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CD8EC0E" w14:textId="77777777" w:rsidR="00C16050" w:rsidRPr="00FD5986" w:rsidRDefault="00C16050" w:rsidP="002744D5">
            <w:pPr>
              <w:spacing w:after="0"/>
              <w:rPr>
                <w:color w:val="000000"/>
              </w:rPr>
            </w:pPr>
            <w:r w:rsidRPr="00FD5986">
              <w:rPr>
                <w:color w:val="000000"/>
              </w:rPr>
              <w:t>wydruk księgi głównej (zestawienie stanu kont),</w:t>
            </w:r>
          </w:p>
        </w:tc>
      </w:tr>
      <w:tr w:rsidR="00C16050" w:rsidRPr="00FD5986" w14:paraId="2A3AC0D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8D2635D" w14:textId="77777777" w:rsidR="00C16050" w:rsidRPr="00FD5986" w:rsidRDefault="00C16050" w:rsidP="002744D5">
            <w:pPr>
              <w:spacing w:after="0"/>
              <w:rPr>
                <w:color w:val="000000"/>
              </w:rPr>
            </w:pPr>
            <w:r w:rsidRPr="00FD5986">
              <w:rPr>
                <w:color w:val="000000"/>
              </w:rPr>
              <w:t>wydruk zestawienia obrotów i sald księgi głównej,</w:t>
            </w:r>
          </w:p>
        </w:tc>
      </w:tr>
      <w:tr w:rsidR="00C16050" w:rsidRPr="00FD5986" w14:paraId="005F282D"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2B052B69" w14:textId="77777777" w:rsidR="00C16050" w:rsidRPr="00FD5986" w:rsidRDefault="00C16050" w:rsidP="002744D5">
            <w:pPr>
              <w:spacing w:after="0"/>
              <w:rPr>
                <w:color w:val="000000"/>
              </w:rPr>
            </w:pPr>
            <w:r w:rsidRPr="00FD5986">
              <w:rPr>
                <w:color w:val="000000"/>
              </w:rPr>
              <w:t>wydruk zestawienia obrotów i sald ksiąg pomocniczych,</w:t>
            </w:r>
          </w:p>
        </w:tc>
      </w:tr>
      <w:tr w:rsidR="00C16050" w:rsidRPr="00FD5986" w14:paraId="35AE776F"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D94EF55" w14:textId="77777777" w:rsidR="00C16050" w:rsidRPr="00FD5986" w:rsidRDefault="00C16050" w:rsidP="002744D5">
            <w:pPr>
              <w:spacing w:after="0"/>
              <w:rPr>
                <w:color w:val="000000"/>
              </w:rPr>
            </w:pPr>
            <w:r w:rsidRPr="00FD5986">
              <w:rPr>
                <w:color w:val="000000"/>
              </w:rPr>
              <w:t xml:space="preserve">możliwość wydruku sprawozdań rocznych: </w:t>
            </w:r>
          </w:p>
        </w:tc>
      </w:tr>
      <w:tr w:rsidR="00C16050" w:rsidRPr="00FD5986" w14:paraId="0E97FF8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128A03D" w14:textId="77777777" w:rsidR="00C16050" w:rsidRPr="00FD5986" w:rsidRDefault="00C16050" w:rsidP="002744D5">
            <w:pPr>
              <w:spacing w:after="0"/>
              <w:rPr>
                <w:color w:val="000000"/>
              </w:rPr>
            </w:pPr>
            <w:r w:rsidRPr="00FD5986">
              <w:rPr>
                <w:color w:val="000000"/>
              </w:rPr>
              <w:t>-    bilansu,</w:t>
            </w:r>
          </w:p>
        </w:tc>
      </w:tr>
      <w:tr w:rsidR="00C16050" w:rsidRPr="00FD5986" w14:paraId="2977CCE1"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831CC4E" w14:textId="77777777" w:rsidR="00C16050" w:rsidRPr="00FD5986" w:rsidRDefault="00C16050" w:rsidP="002744D5">
            <w:pPr>
              <w:spacing w:after="0"/>
              <w:rPr>
                <w:color w:val="000000"/>
              </w:rPr>
            </w:pPr>
            <w:r w:rsidRPr="00FD5986">
              <w:rPr>
                <w:color w:val="000000"/>
              </w:rPr>
              <w:t xml:space="preserve">-    sprawozdania z przepływu środków pieniężnych, </w:t>
            </w:r>
          </w:p>
        </w:tc>
      </w:tr>
      <w:tr w:rsidR="00C16050" w:rsidRPr="00FD5986" w14:paraId="141A53AC"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3FB8B42" w14:textId="77777777" w:rsidR="00C16050" w:rsidRPr="00FD5986" w:rsidRDefault="00C16050" w:rsidP="002744D5">
            <w:pPr>
              <w:spacing w:after="0"/>
              <w:rPr>
                <w:color w:val="000000"/>
              </w:rPr>
            </w:pPr>
            <w:r w:rsidRPr="00FD5986">
              <w:rPr>
                <w:color w:val="000000"/>
              </w:rPr>
              <w:t>-    rachunku zysków i strat (metodą kalkulacyjną i porównawczą),</w:t>
            </w:r>
          </w:p>
        </w:tc>
      </w:tr>
      <w:tr w:rsidR="00C16050" w:rsidRPr="00FD5986" w14:paraId="5427C29F"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108A827" w14:textId="77777777" w:rsidR="00C16050" w:rsidRPr="00FD5986" w:rsidRDefault="00C16050" w:rsidP="002744D5">
            <w:pPr>
              <w:spacing w:after="0"/>
              <w:rPr>
                <w:color w:val="000000"/>
              </w:rPr>
            </w:pPr>
            <w:r w:rsidRPr="00FD5986">
              <w:rPr>
                <w:color w:val="000000"/>
              </w:rPr>
              <w:t>-    zestawienie zmian w kapitale (funduszu) własnym,</w:t>
            </w:r>
          </w:p>
        </w:tc>
      </w:tr>
      <w:tr w:rsidR="00C16050" w:rsidRPr="00FD5986" w14:paraId="1878A3E0"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4624187" w14:textId="77777777" w:rsidR="00C16050" w:rsidRPr="00FD5986" w:rsidRDefault="00C16050" w:rsidP="002744D5">
            <w:pPr>
              <w:spacing w:after="0"/>
              <w:rPr>
                <w:color w:val="000000"/>
              </w:rPr>
            </w:pPr>
            <w:r w:rsidRPr="00FD5986">
              <w:rPr>
                <w:color w:val="000000"/>
              </w:rPr>
              <w:t>możliwość tworzenia z poziomu aplikacji FK pism według szablonów zdefiniowanych w MS Office lub Open Office bazujących na informacjach zawartych w księdze głównej oraz rozrachunkach kontrahenta</w:t>
            </w:r>
          </w:p>
        </w:tc>
      </w:tr>
      <w:tr w:rsidR="00C16050" w:rsidRPr="00FD5986" w14:paraId="3C1AB7C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73374F5" w14:textId="77777777" w:rsidR="00C16050" w:rsidRPr="00FD5986" w:rsidRDefault="00C16050" w:rsidP="002744D5">
            <w:pPr>
              <w:spacing w:after="0"/>
              <w:rPr>
                <w:color w:val="000000"/>
              </w:rPr>
            </w:pPr>
            <w:r w:rsidRPr="00FD5986">
              <w:rPr>
                <w:color w:val="000000"/>
              </w:rPr>
              <w:t>tworzenie bieżących i okresowych zestawień definiowanych dla potrzeb użytkownika z możliwością zapisu w formacie .xls i .</w:t>
            </w:r>
            <w:proofErr w:type="spellStart"/>
            <w:r w:rsidRPr="00FD5986">
              <w:rPr>
                <w:color w:val="000000"/>
              </w:rPr>
              <w:t>csv</w:t>
            </w:r>
            <w:proofErr w:type="spellEnd"/>
            <w:r w:rsidRPr="00FD5986">
              <w:rPr>
                <w:color w:val="000000"/>
              </w:rPr>
              <w:t>.</w:t>
            </w:r>
          </w:p>
        </w:tc>
      </w:tr>
      <w:tr w:rsidR="00C16050" w:rsidRPr="00FD5986" w14:paraId="3032243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808AF18" w14:textId="77777777" w:rsidR="00C16050" w:rsidRPr="00FD5986" w:rsidRDefault="00C16050" w:rsidP="002744D5">
            <w:pPr>
              <w:spacing w:after="0"/>
              <w:rPr>
                <w:color w:val="000000"/>
              </w:rPr>
            </w:pPr>
            <w:r w:rsidRPr="00FD5986">
              <w:rPr>
                <w:color w:val="000000"/>
              </w:rPr>
              <w:t>obsługa rejestrów i deklaracji VAT:</w:t>
            </w:r>
          </w:p>
        </w:tc>
      </w:tr>
      <w:tr w:rsidR="00C16050" w:rsidRPr="00FD5986" w14:paraId="3A65AA6F"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EA3BBBB" w14:textId="77777777" w:rsidR="00C16050" w:rsidRPr="00FD5986" w:rsidRDefault="00C16050" w:rsidP="002744D5">
            <w:pPr>
              <w:spacing w:after="0"/>
              <w:rPr>
                <w:color w:val="000000"/>
              </w:rPr>
            </w:pPr>
            <w:r w:rsidRPr="00FD5986">
              <w:rPr>
                <w:color w:val="000000"/>
              </w:rPr>
              <w:t>możliwość określenia dzienników cząstkowych (rejestrów dokumentów) dla dokumentów VAT zakupu i sprzedaży,</w:t>
            </w:r>
          </w:p>
        </w:tc>
      </w:tr>
      <w:tr w:rsidR="00C16050" w:rsidRPr="00FD5986" w14:paraId="11BF775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9483253" w14:textId="77777777" w:rsidR="00C16050" w:rsidRPr="00FD5986" w:rsidRDefault="00C16050" w:rsidP="002744D5">
            <w:pPr>
              <w:spacing w:after="0"/>
              <w:rPr>
                <w:color w:val="000000"/>
              </w:rPr>
            </w:pPr>
            <w:r w:rsidRPr="00FD5986">
              <w:rPr>
                <w:color w:val="000000"/>
              </w:rPr>
              <w:t>możliwość określenia sposobu dekretacji dla poszczególnych stawek VAT w rejestrze VAT,</w:t>
            </w:r>
          </w:p>
        </w:tc>
      </w:tr>
      <w:tr w:rsidR="00C16050" w:rsidRPr="00FD5986" w14:paraId="00ABC26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7953031F" w14:textId="77777777" w:rsidR="00C16050" w:rsidRPr="00FD5986" w:rsidRDefault="00C16050" w:rsidP="002744D5">
            <w:pPr>
              <w:spacing w:after="0"/>
              <w:rPr>
                <w:color w:val="000000"/>
              </w:rPr>
            </w:pPr>
            <w:r w:rsidRPr="00FD5986">
              <w:rPr>
                <w:color w:val="000000"/>
              </w:rPr>
              <w:t>definicja pól deklaracji VAT (dla zakupu i sprzedaży),</w:t>
            </w:r>
          </w:p>
        </w:tc>
      </w:tr>
      <w:tr w:rsidR="00C16050" w:rsidRPr="00FD5986" w14:paraId="1E58CE6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84D08D6" w14:textId="77777777" w:rsidR="00C16050" w:rsidRPr="00FD5986" w:rsidRDefault="00C16050" w:rsidP="002744D5">
            <w:pPr>
              <w:spacing w:after="0"/>
              <w:rPr>
                <w:color w:val="000000"/>
              </w:rPr>
            </w:pPr>
            <w:r w:rsidRPr="00FD5986">
              <w:rPr>
                <w:color w:val="000000"/>
              </w:rPr>
              <w:t>dekretacja zakupów i sprzedaży VAT z określeniem pól deklaracji VAT dla poszczególnych zapisów, z możliwością określenia miesiąca rozliczenia VAT,</w:t>
            </w:r>
          </w:p>
        </w:tc>
      </w:tr>
      <w:tr w:rsidR="00C16050" w:rsidRPr="00FD5986" w14:paraId="4BAFEF9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FF38130" w14:textId="77777777" w:rsidR="00C16050" w:rsidRPr="00FD5986" w:rsidRDefault="00C16050" w:rsidP="002744D5">
            <w:pPr>
              <w:spacing w:after="0"/>
              <w:rPr>
                <w:color w:val="000000"/>
              </w:rPr>
            </w:pPr>
            <w:r w:rsidRPr="00FD5986">
              <w:rPr>
                <w:color w:val="000000"/>
              </w:rPr>
              <w:t>możliwość określenia procentowej struktury sprzedaży VAT pozwalającej na wyznaczenie wysokości VAT z zakupów z podziałem na VAT do odliczenia i nie podlegający odliczeniu</w:t>
            </w:r>
          </w:p>
        </w:tc>
      </w:tr>
      <w:tr w:rsidR="00C16050" w:rsidRPr="00FD5986" w14:paraId="085BE0E9"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78870CB" w14:textId="77777777" w:rsidR="00C16050" w:rsidRPr="00FD5986" w:rsidRDefault="00C16050" w:rsidP="002744D5">
            <w:pPr>
              <w:spacing w:after="0"/>
              <w:rPr>
                <w:color w:val="000000"/>
              </w:rPr>
            </w:pPr>
            <w:r w:rsidRPr="00FD5986">
              <w:rPr>
                <w:color w:val="000000"/>
              </w:rPr>
              <w:t>wydruk rejestru zakupów VAT,</w:t>
            </w:r>
          </w:p>
        </w:tc>
      </w:tr>
      <w:tr w:rsidR="00C16050" w:rsidRPr="00FD5986" w14:paraId="0F57F3D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7CFF0DC" w14:textId="77777777" w:rsidR="00C16050" w:rsidRPr="00FD5986" w:rsidRDefault="00C16050" w:rsidP="002744D5">
            <w:pPr>
              <w:spacing w:after="0"/>
              <w:rPr>
                <w:color w:val="000000"/>
              </w:rPr>
            </w:pPr>
            <w:r w:rsidRPr="00FD5986">
              <w:rPr>
                <w:color w:val="000000"/>
              </w:rPr>
              <w:t>wydruk rejestru sprzedaży VAT,</w:t>
            </w:r>
          </w:p>
        </w:tc>
      </w:tr>
      <w:tr w:rsidR="00C16050" w:rsidRPr="00FD5986" w14:paraId="5B8EF651"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C31BF91" w14:textId="77777777" w:rsidR="00C16050" w:rsidRPr="00FD5986" w:rsidRDefault="00C16050" w:rsidP="002744D5">
            <w:pPr>
              <w:spacing w:after="0"/>
              <w:rPr>
                <w:color w:val="000000"/>
              </w:rPr>
            </w:pPr>
            <w:r w:rsidRPr="00FD5986">
              <w:rPr>
                <w:color w:val="000000"/>
              </w:rPr>
              <w:t>wydruk danych do deklaracji (zestawienia) VAT dla sprzedaży,</w:t>
            </w:r>
          </w:p>
        </w:tc>
      </w:tr>
      <w:tr w:rsidR="00C16050" w:rsidRPr="00FD5986" w14:paraId="20E6B94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68C56B2" w14:textId="77777777" w:rsidR="00C16050" w:rsidRPr="00FD5986" w:rsidRDefault="00C16050" w:rsidP="002744D5">
            <w:pPr>
              <w:spacing w:after="0"/>
              <w:rPr>
                <w:color w:val="000000"/>
              </w:rPr>
            </w:pPr>
            <w:r w:rsidRPr="00FD5986">
              <w:rPr>
                <w:color w:val="000000"/>
              </w:rPr>
              <w:t>wydruk danych do deklaracji (zestawienia) VAT dla zakupów.</w:t>
            </w:r>
          </w:p>
        </w:tc>
      </w:tr>
      <w:tr w:rsidR="00C16050" w:rsidRPr="00FD5986" w14:paraId="0E150790"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E5E2DEF" w14:textId="77777777" w:rsidR="00C16050" w:rsidRPr="00FD5986" w:rsidRDefault="00C16050" w:rsidP="002744D5">
            <w:pPr>
              <w:spacing w:after="0"/>
              <w:rPr>
                <w:color w:val="000000"/>
              </w:rPr>
            </w:pPr>
            <w:r w:rsidRPr="00FD5986">
              <w:rPr>
                <w:color w:val="000000"/>
              </w:rPr>
              <w:lastRenderedPageBreak/>
              <w:t>obsługa bankowa:</w:t>
            </w:r>
          </w:p>
        </w:tc>
      </w:tr>
      <w:tr w:rsidR="00C16050" w:rsidRPr="00FD5986" w14:paraId="5C2C71A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7CFDBB4" w14:textId="77777777" w:rsidR="00C16050" w:rsidRPr="00FD5986" w:rsidRDefault="00C16050" w:rsidP="002744D5">
            <w:pPr>
              <w:spacing w:after="0"/>
              <w:rPr>
                <w:color w:val="000000"/>
              </w:rPr>
            </w:pPr>
            <w:r w:rsidRPr="00FD5986">
              <w:rPr>
                <w:color w:val="000000"/>
              </w:rPr>
              <w:t>możliwość emisji (wydruku) przelewów w formie papierowej:</w:t>
            </w:r>
          </w:p>
        </w:tc>
      </w:tr>
      <w:tr w:rsidR="00C16050" w:rsidRPr="00FD5986" w14:paraId="26E171AD"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0116877" w14:textId="77777777" w:rsidR="00C16050" w:rsidRPr="00FD5986" w:rsidRDefault="00C16050" w:rsidP="002744D5">
            <w:pPr>
              <w:spacing w:after="0"/>
              <w:rPr>
                <w:color w:val="000000"/>
              </w:rPr>
            </w:pPr>
            <w:r w:rsidRPr="00FD5986">
              <w:rPr>
                <w:color w:val="000000"/>
              </w:rPr>
              <w:t>-    możliwość wyboru przed wydrukiem konta bankowego zleceniodawcy (możliwość obsługi wielu kont Zamawiającego,</w:t>
            </w:r>
          </w:p>
        </w:tc>
      </w:tr>
      <w:tr w:rsidR="00C16050" w:rsidRPr="00FD5986" w14:paraId="7E638BE0"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1D2C886" w14:textId="77777777" w:rsidR="00C16050" w:rsidRPr="00FD5986" w:rsidRDefault="00C16050" w:rsidP="002744D5">
            <w:pPr>
              <w:spacing w:after="0"/>
              <w:rPr>
                <w:color w:val="000000"/>
              </w:rPr>
            </w:pPr>
            <w:r w:rsidRPr="00FD5986">
              <w:rPr>
                <w:color w:val="000000"/>
              </w:rPr>
              <w:t>-    możliwość wydruku przelewów zbiorczych dla kontrahenta/pracownika.</w:t>
            </w:r>
          </w:p>
        </w:tc>
      </w:tr>
      <w:tr w:rsidR="00C16050" w:rsidRPr="00FD5986" w14:paraId="53522FD3"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BFA105A" w14:textId="77777777" w:rsidR="00C16050" w:rsidRPr="00FD5986" w:rsidRDefault="00C16050" w:rsidP="002744D5">
            <w:pPr>
              <w:spacing w:after="0"/>
              <w:rPr>
                <w:color w:val="000000"/>
              </w:rPr>
            </w:pPr>
            <w:r w:rsidRPr="00FD5986">
              <w:rPr>
                <w:color w:val="000000"/>
              </w:rPr>
              <w:t>możliwość emisji (eksportu) przelewów w formie elektronicznej poprzez system bankowości elektronicznej:</w:t>
            </w:r>
          </w:p>
        </w:tc>
      </w:tr>
      <w:tr w:rsidR="00C16050" w:rsidRPr="00FD5986" w14:paraId="3F1A3DE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3019768" w14:textId="77777777" w:rsidR="00C16050" w:rsidRPr="00FD5986" w:rsidRDefault="00C16050" w:rsidP="002744D5">
            <w:pPr>
              <w:spacing w:after="0"/>
              <w:rPr>
                <w:color w:val="000000"/>
              </w:rPr>
            </w:pPr>
            <w:r w:rsidRPr="00FD5986">
              <w:rPr>
                <w:color w:val="000000"/>
              </w:rPr>
              <w:t>-    możliwość elastycznego definiowania elektronicznego formatu przelewu,</w:t>
            </w:r>
          </w:p>
        </w:tc>
      </w:tr>
      <w:tr w:rsidR="00C16050" w:rsidRPr="00FD5986" w14:paraId="576F354D"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CC4DD6B" w14:textId="77777777" w:rsidR="00C16050" w:rsidRPr="00FD5986" w:rsidRDefault="00C16050" w:rsidP="002744D5">
            <w:pPr>
              <w:spacing w:after="0"/>
              <w:rPr>
                <w:color w:val="000000"/>
              </w:rPr>
            </w:pPr>
            <w:r w:rsidRPr="00FD5986">
              <w:rPr>
                <w:color w:val="000000"/>
              </w:rPr>
              <w:t>-    możliwość określenia formatu przelewu dla kont użytkownika,</w:t>
            </w:r>
          </w:p>
        </w:tc>
      </w:tr>
      <w:tr w:rsidR="00C16050" w:rsidRPr="00FD5986" w14:paraId="5D650EA5"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05CA64F" w14:textId="77777777" w:rsidR="00C16050" w:rsidRPr="00FD5986" w:rsidRDefault="00C16050" w:rsidP="002744D5">
            <w:pPr>
              <w:spacing w:after="0"/>
              <w:rPr>
                <w:color w:val="000000"/>
              </w:rPr>
            </w:pPr>
            <w:r w:rsidRPr="00FD5986">
              <w:rPr>
                <w:color w:val="000000"/>
              </w:rPr>
              <w:t>-    możliwość wyboru przed eksportem konta bankowego zleceniodawcy (możliwość obsługi wielu kont zakładu).</w:t>
            </w:r>
          </w:p>
        </w:tc>
      </w:tr>
      <w:tr w:rsidR="00C16050" w:rsidRPr="00FD5986" w14:paraId="722537B7"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8EFCA01" w14:textId="77777777" w:rsidR="00C16050" w:rsidRPr="00FD5986" w:rsidRDefault="00C16050" w:rsidP="002744D5">
            <w:pPr>
              <w:spacing w:after="0"/>
              <w:rPr>
                <w:color w:val="000000"/>
              </w:rPr>
            </w:pPr>
            <w:r w:rsidRPr="00FD5986">
              <w:rPr>
                <w:color w:val="000000"/>
              </w:rPr>
              <w:t>możliwość ręcznego wprowadzania dokumentów wyciągów bankowych do dziennika FK,</w:t>
            </w:r>
          </w:p>
        </w:tc>
      </w:tr>
      <w:tr w:rsidR="00C16050" w:rsidRPr="00FD5986" w14:paraId="198683C6"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8D75FE5" w14:textId="77777777" w:rsidR="00C16050" w:rsidRPr="00FD5986" w:rsidRDefault="00C16050" w:rsidP="002744D5">
            <w:pPr>
              <w:spacing w:after="0"/>
              <w:rPr>
                <w:color w:val="000000"/>
              </w:rPr>
            </w:pPr>
            <w:r w:rsidRPr="00FD5986">
              <w:rPr>
                <w:color w:val="000000"/>
              </w:rPr>
              <w:t>możliwość importu wyciągów bankowych w formie elektronicznej poprzez system bankowości elektronicznej,</w:t>
            </w:r>
          </w:p>
        </w:tc>
      </w:tr>
      <w:tr w:rsidR="00C16050" w:rsidRPr="00FD5986" w14:paraId="5BE5CED2"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87A0384" w14:textId="77777777" w:rsidR="00C16050" w:rsidRPr="00FD5986" w:rsidRDefault="00C16050" w:rsidP="002744D5">
            <w:pPr>
              <w:spacing w:after="0"/>
              <w:rPr>
                <w:color w:val="000000"/>
              </w:rPr>
            </w:pPr>
            <w:r w:rsidRPr="00FD5986">
              <w:rPr>
                <w:color w:val="000000"/>
              </w:rPr>
              <w:t>możliwość ręcznego lub automatycznego (poprzez import wyciągów w formie elektronicznej) potwierdzania przelewów,</w:t>
            </w:r>
          </w:p>
        </w:tc>
      </w:tr>
      <w:tr w:rsidR="00C16050" w:rsidRPr="00FD5986" w14:paraId="11F31F1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A3C2F66" w14:textId="77777777" w:rsidR="00C16050" w:rsidRPr="00FD5986" w:rsidRDefault="00C16050" w:rsidP="002744D5">
            <w:pPr>
              <w:spacing w:after="0"/>
              <w:rPr>
                <w:color w:val="000000"/>
              </w:rPr>
            </w:pPr>
            <w:r w:rsidRPr="00FD5986">
              <w:rPr>
                <w:color w:val="000000"/>
              </w:rPr>
              <w:t>możliwość tworzenia zestawień wykonanych przelewów dla kontrahentów i pracowników.</w:t>
            </w:r>
          </w:p>
        </w:tc>
      </w:tr>
      <w:tr w:rsidR="00C16050" w:rsidRPr="00FD5986" w14:paraId="37D12FE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6FD8B2E" w14:textId="77777777" w:rsidR="00C16050" w:rsidRPr="00FD5986" w:rsidRDefault="00C16050" w:rsidP="002744D5">
            <w:pPr>
              <w:spacing w:after="0"/>
              <w:rPr>
                <w:color w:val="000000"/>
              </w:rPr>
            </w:pPr>
            <w:r w:rsidRPr="00FD5986">
              <w:rPr>
                <w:color w:val="000000"/>
              </w:rPr>
              <w:t xml:space="preserve">integracja z innymi modułami systemu, realizującymi funkcjonalność następujących zakresów (na poziomie dekretów do księgi głównej): </w:t>
            </w:r>
          </w:p>
        </w:tc>
      </w:tr>
      <w:tr w:rsidR="00C16050" w:rsidRPr="00FD5986" w14:paraId="6AB2B17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F27F36E" w14:textId="77777777" w:rsidR="00C16050" w:rsidRPr="00FD5986" w:rsidRDefault="00C16050" w:rsidP="002744D5">
            <w:pPr>
              <w:spacing w:after="0"/>
              <w:rPr>
                <w:color w:val="000000"/>
              </w:rPr>
            </w:pPr>
            <w:r w:rsidRPr="00FD5986">
              <w:rPr>
                <w:color w:val="000000"/>
              </w:rPr>
              <w:t>fakturowanie,</w:t>
            </w:r>
          </w:p>
        </w:tc>
      </w:tr>
      <w:tr w:rsidR="00C16050" w:rsidRPr="00FD5986" w14:paraId="5BB50C86"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644F9286" w14:textId="77777777" w:rsidR="00C16050" w:rsidRPr="00FD5986" w:rsidRDefault="00C16050" w:rsidP="002744D5">
            <w:pPr>
              <w:spacing w:after="0"/>
              <w:rPr>
                <w:color w:val="000000"/>
              </w:rPr>
            </w:pPr>
            <w:r w:rsidRPr="00FD5986">
              <w:rPr>
                <w:color w:val="000000"/>
              </w:rPr>
              <w:t>obsługa kasy gotówkowej,</w:t>
            </w:r>
          </w:p>
        </w:tc>
      </w:tr>
      <w:tr w:rsidR="00C16050" w:rsidRPr="00FD5986" w14:paraId="7A114F1A"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BAE5575" w14:textId="77777777" w:rsidR="00C16050" w:rsidRPr="00FD5986" w:rsidRDefault="00C16050" w:rsidP="002744D5">
            <w:pPr>
              <w:spacing w:after="0"/>
              <w:rPr>
                <w:color w:val="000000"/>
              </w:rPr>
            </w:pPr>
            <w:r w:rsidRPr="00FD5986">
              <w:rPr>
                <w:color w:val="000000"/>
              </w:rPr>
              <w:t>obsługa magazynu materiałów,</w:t>
            </w:r>
          </w:p>
        </w:tc>
      </w:tr>
      <w:tr w:rsidR="00C16050" w:rsidRPr="00FD5986" w14:paraId="03F155E1"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0514A457" w14:textId="77777777" w:rsidR="00C16050" w:rsidRPr="00FD5986" w:rsidRDefault="00C16050" w:rsidP="002744D5">
            <w:pPr>
              <w:spacing w:after="0"/>
              <w:rPr>
                <w:color w:val="000000"/>
              </w:rPr>
            </w:pPr>
            <w:r w:rsidRPr="00FD5986">
              <w:rPr>
                <w:color w:val="000000"/>
              </w:rPr>
              <w:t>obsługa magazynu leków.</w:t>
            </w:r>
          </w:p>
        </w:tc>
      </w:tr>
      <w:tr w:rsidR="00C16050" w:rsidRPr="00FD5986" w14:paraId="106F305E"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C785C06" w14:textId="77777777" w:rsidR="00C16050" w:rsidRPr="00FD5986" w:rsidRDefault="00C16050" w:rsidP="002744D5">
            <w:pPr>
              <w:spacing w:after="0"/>
              <w:rPr>
                <w:color w:val="000000"/>
              </w:rPr>
            </w:pPr>
            <w:r w:rsidRPr="00FD5986">
              <w:rPr>
                <w:color w:val="000000"/>
              </w:rPr>
              <w:t>obsługa środków trwałych,</w:t>
            </w:r>
          </w:p>
        </w:tc>
      </w:tr>
      <w:tr w:rsidR="00C16050" w:rsidRPr="00FD5986" w14:paraId="3D4CCB75"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149F45FE" w14:textId="77777777" w:rsidR="00C16050" w:rsidRPr="00FD5986" w:rsidRDefault="00C16050" w:rsidP="002744D5">
            <w:pPr>
              <w:spacing w:after="0"/>
              <w:rPr>
                <w:color w:val="000000"/>
              </w:rPr>
            </w:pPr>
            <w:r w:rsidRPr="00FD5986">
              <w:rPr>
                <w:color w:val="000000"/>
              </w:rPr>
              <w:t>obsługa wynagrodzeń.</w:t>
            </w:r>
          </w:p>
        </w:tc>
      </w:tr>
      <w:tr w:rsidR="00C16050" w:rsidRPr="00FD5986" w14:paraId="415E0D2F"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46262B75" w14:textId="77777777" w:rsidR="00C16050" w:rsidRPr="00FD5986" w:rsidRDefault="00C16050" w:rsidP="002744D5">
            <w:pPr>
              <w:spacing w:after="0"/>
              <w:rPr>
                <w:color w:val="000000"/>
              </w:rPr>
            </w:pPr>
            <w:r w:rsidRPr="00FD5986">
              <w:rPr>
                <w:color w:val="000000"/>
              </w:rPr>
              <w:t xml:space="preserve"> zapewnienie komunikacji w zakresie JPK, w szczególności:</w:t>
            </w:r>
          </w:p>
        </w:tc>
      </w:tr>
      <w:tr w:rsidR="00C16050" w:rsidRPr="00FD5986" w14:paraId="57BEEDB1"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02C8A35" w14:textId="77777777" w:rsidR="00C16050" w:rsidRPr="00FD5986" w:rsidRDefault="00C16050" w:rsidP="002744D5">
            <w:pPr>
              <w:spacing w:after="0"/>
              <w:rPr>
                <w:color w:val="000000"/>
              </w:rPr>
            </w:pPr>
            <w:r w:rsidRPr="00FD5986">
              <w:rPr>
                <w:color w:val="000000"/>
              </w:rPr>
              <w:t xml:space="preserve"> - przygotowanie i wysłanie komunikatu JPK_KR</w:t>
            </w:r>
          </w:p>
        </w:tc>
      </w:tr>
      <w:tr w:rsidR="00C16050" w:rsidRPr="00FD5986" w14:paraId="7EE2BBD7"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2B1825B" w14:textId="77777777" w:rsidR="00C16050" w:rsidRPr="00FD5986" w:rsidRDefault="00C16050" w:rsidP="002744D5">
            <w:pPr>
              <w:spacing w:after="0"/>
              <w:rPr>
                <w:color w:val="000000"/>
              </w:rPr>
            </w:pPr>
            <w:r w:rsidRPr="00FD5986">
              <w:rPr>
                <w:color w:val="000000"/>
              </w:rPr>
              <w:t xml:space="preserve"> - przygotowanie i wysłanie komunikatu JPK_WB</w:t>
            </w:r>
          </w:p>
        </w:tc>
      </w:tr>
      <w:tr w:rsidR="00C16050" w:rsidRPr="00FD5986" w14:paraId="389F423F"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B4D1EB1" w14:textId="77777777" w:rsidR="00C16050" w:rsidRPr="00FD5986" w:rsidRDefault="00C16050" w:rsidP="002744D5">
            <w:pPr>
              <w:spacing w:after="0"/>
              <w:rPr>
                <w:color w:val="000000"/>
              </w:rPr>
            </w:pPr>
            <w:r w:rsidRPr="00FD5986">
              <w:rPr>
                <w:color w:val="000000"/>
              </w:rPr>
              <w:t xml:space="preserve"> - przygotowanie i wysłanie komunikatu JPK_VAT</w:t>
            </w:r>
          </w:p>
        </w:tc>
      </w:tr>
      <w:tr w:rsidR="00C16050" w:rsidRPr="00FD5986" w14:paraId="0439B0D4"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50BD2B79" w14:textId="77777777" w:rsidR="00C16050" w:rsidRPr="00FD5986" w:rsidRDefault="00C16050" w:rsidP="002744D5">
            <w:pPr>
              <w:spacing w:after="0"/>
              <w:rPr>
                <w:color w:val="000000"/>
              </w:rPr>
            </w:pPr>
            <w:r w:rsidRPr="00FD5986">
              <w:rPr>
                <w:color w:val="000000"/>
              </w:rPr>
              <w:t xml:space="preserve"> - odbiór potwierdzenia odbioru (UPO)</w:t>
            </w:r>
          </w:p>
        </w:tc>
      </w:tr>
      <w:tr w:rsidR="00C16050" w14:paraId="4D694EE6" w14:textId="77777777" w:rsidTr="00056F02">
        <w:trPr>
          <w:trHeight w:val="397"/>
        </w:trPr>
        <w:tc>
          <w:tcPr>
            <w:tcW w:w="9147" w:type="dxa"/>
            <w:tcBorders>
              <w:top w:val="nil"/>
              <w:left w:val="single" w:sz="4" w:space="0" w:color="auto"/>
              <w:bottom w:val="single" w:sz="4" w:space="0" w:color="auto"/>
              <w:right w:val="single" w:sz="4" w:space="0" w:color="auto"/>
            </w:tcBorders>
            <w:shd w:val="clear" w:color="auto" w:fill="auto"/>
          </w:tcPr>
          <w:p w14:paraId="34416FC3" w14:textId="77777777" w:rsidR="00C16050" w:rsidRPr="00BA2386" w:rsidRDefault="00C16050" w:rsidP="002744D5">
            <w:pPr>
              <w:spacing w:after="0"/>
              <w:rPr>
                <w:color w:val="000000"/>
              </w:rPr>
            </w:pPr>
            <w:r w:rsidRPr="00BA2386">
              <w:rPr>
                <w:color w:val="000000"/>
              </w:rPr>
              <w:t>SZKOLENIA</w:t>
            </w:r>
          </w:p>
        </w:tc>
      </w:tr>
      <w:tr w:rsidR="00C16050" w14:paraId="3C76EA5C" w14:textId="77777777" w:rsidTr="00056F02">
        <w:trPr>
          <w:trHeight w:val="637"/>
        </w:trPr>
        <w:tc>
          <w:tcPr>
            <w:tcW w:w="9147" w:type="dxa"/>
            <w:tcBorders>
              <w:top w:val="nil"/>
              <w:left w:val="single" w:sz="4" w:space="0" w:color="auto"/>
              <w:bottom w:val="single" w:sz="4" w:space="0" w:color="auto"/>
              <w:right w:val="single" w:sz="4" w:space="0" w:color="auto"/>
            </w:tcBorders>
            <w:shd w:val="clear" w:color="auto" w:fill="auto"/>
          </w:tcPr>
          <w:p w14:paraId="5C04BD32" w14:textId="77777777" w:rsidR="00C16050" w:rsidRPr="00BA2386" w:rsidRDefault="00C16050" w:rsidP="002744D5">
            <w:pPr>
              <w:spacing w:after="0"/>
              <w:rPr>
                <w:color w:val="000000"/>
              </w:rPr>
            </w:pPr>
            <w:r w:rsidRPr="00BA2386">
              <w:rPr>
                <w:color w:val="000000"/>
              </w:rPr>
              <w:t xml:space="preserve">Szkolenia </w:t>
            </w:r>
          </w:p>
          <w:p w14:paraId="3CDB19BB" w14:textId="77777777" w:rsidR="00C16050" w:rsidRPr="00BA2386" w:rsidRDefault="00C16050" w:rsidP="002744D5">
            <w:pPr>
              <w:spacing w:after="0"/>
              <w:rPr>
                <w:color w:val="000000"/>
              </w:rPr>
            </w:pPr>
            <w:r w:rsidRPr="00BA2386">
              <w:rPr>
                <w:color w:val="000000"/>
              </w:rPr>
              <w:t>Ilość użytkowników do przeszkolenia:</w:t>
            </w:r>
            <w:r>
              <w:rPr>
                <w:color w:val="000000"/>
              </w:rPr>
              <w:t xml:space="preserve">  6</w:t>
            </w:r>
          </w:p>
        </w:tc>
      </w:tr>
    </w:tbl>
    <w:p w14:paraId="39099394" w14:textId="77777777" w:rsidR="002744D5" w:rsidRDefault="002744D5" w:rsidP="00C16050">
      <w:pPr>
        <w:rPr>
          <w:b/>
        </w:rPr>
      </w:pPr>
    </w:p>
    <w:p w14:paraId="3F6F6B88" w14:textId="77777777" w:rsidR="00891867" w:rsidRDefault="00891867">
      <w:pPr>
        <w:suppressAutoHyphens w:val="0"/>
        <w:spacing w:after="0" w:line="240" w:lineRule="auto"/>
        <w:ind w:firstLine="0"/>
        <w:jc w:val="left"/>
        <w:rPr>
          <w:b/>
          <w:u w:val="single"/>
        </w:rPr>
      </w:pPr>
    </w:p>
    <w:p w14:paraId="307D2749" w14:textId="77777777" w:rsidR="00C16050" w:rsidRPr="00891867" w:rsidRDefault="00C16050" w:rsidP="00891867">
      <w:pPr>
        <w:ind w:left="567" w:firstLine="0"/>
        <w:rPr>
          <w:b/>
          <w:u w:val="single"/>
        </w:rPr>
      </w:pPr>
      <w:r w:rsidRPr="00891867">
        <w:rPr>
          <w:b/>
          <w:u w:val="single"/>
        </w:rPr>
        <w:t>Rachunek Kosztów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6"/>
      </w:tblGrid>
      <w:tr w:rsidR="00C16050" w:rsidRPr="00FD5986" w14:paraId="084BA451" w14:textId="77777777" w:rsidTr="00056F02">
        <w:trPr>
          <w:trHeight w:val="397"/>
        </w:trPr>
        <w:tc>
          <w:tcPr>
            <w:tcW w:w="9288" w:type="dxa"/>
          </w:tcPr>
          <w:p w14:paraId="4C58DE0E" w14:textId="77777777" w:rsidR="00C16050" w:rsidRPr="00FD5986" w:rsidRDefault="00C16050" w:rsidP="002744D5">
            <w:pPr>
              <w:spacing w:after="0"/>
            </w:pPr>
            <w:r w:rsidRPr="00FD5986">
              <w:t>określanie struktury ośrodków powstawania kosztów (OPK) i prowadzenie cenników wewnętrznych świadczeń:</w:t>
            </w:r>
          </w:p>
        </w:tc>
      </w:tr>
      <w:tr w:rsidR="00C16050" w:rsidRPr="00FD5986" w14:paraId="5CB87756" w14:textId="77777777" w:rsidTr="00056F02">
        <w:trPr>
          <w:trHeight w:val="397"/>
        </w:trPr>
        <w:tc>
          <w:tcPr>
            <w:tcW w:w="9288" w:type="dxa"/>
          </w:tcPr>
          <w:p w14:paraId="58EB7A1C" w14:textId="77777777" w:rsidR="00C16050" w:rsidRPr="00FD5986" w:rsidRDefault="00C16050" w:rsidP="002744D5">
            <w:pPr>
              <w:spacing w:after="0"/>
            </w:pPr>
            <w:r w:rsidRPr="00FD5986">
              <w:t>możliwość wprowadzania struktury ośrodków powstawania kosztów w przekroju rodzajów działalności,</w:t>
            </w:r>
          </w:p>
        </w:tc>
      </w:tr>
      <w:tr w:rsidR="00C16050" w:rsidRPr="00FD5986" w14:paraId="0C336347" w14:textId="77777777" w:rsidTr="00056F02">
        <w:trPr>
          <w:trHeight w:val="397"/>
        </w:trPr>
        <w:tc>
          <w:tcPr>
            <w:tcW w:w="9288" w:type="dxa"/>
          </w:tcPr>
          <w:p w14:paraId="2BC6FF0D" w14:textId="77777777" w:rsidR="00C16050" w:rsidRPr="00FD5986" w:rsidRDefault="00C16050" w:rsidP="002744D5">
            <w:pPr>
              <w:spacing w:after="0"/>
            </w:pPr>
            <w:r w:rsidRPr="00FD5986">
              <w:t>możliwość zdefiniowania katalogu wykonywanych świadczeń i integracja z aplikacjami medycznymi w zakresie ewidencji wykonania:</w:t>
            </w:r>
          </w:p>
        </w:tc>
      </w:tr>
      <w:tr w:rsidR="00C16050" w:rsidRPr="00FD5986" w14:paraId="4AE89EDE" w14:textId="77777777" w:rsidTr="00056F02">
        <w:trPr>
          <w:trHeight w:val="397"/>
        </w:trPr>
        <w:tc>
          <w:tcPr>
            <w:tcW w:w="9288" w:type="dxa"/>
          </w:tcPr>
          <w:p w14:paraId="2A744E32" w14:textId="77777777" w:rsidR="00C16050" w:rsidRPr="00FD5986" w:rsidRDefault="00C16050" w:rsidP="002744D5">
            <w:pPr>
              <w:spacing w:after="0"/>
            </w:pPr>
            <w:r w:rsidRPr="00FD5986">
              <w:t>-    na podstawie klasyfikacji procedur medycznych ICD-9,</w:t>
            </w:r>
          </w:p>
        </w:tc>
      </w:tr>
      <w:tr w:rsidR="00C16050" w:rsidRPr="00FD5986" w14:paraId="432B5ABF" w14:textId="77777777" w:rsidTr="00056F02">
        <w:trPr>
          <w:trHeight w:val="397"/>
        </w:trPr>
        <w:tc>
          <w:tcPr>
            <w:tcW w:w="9288" w:type="dxa"/>
          </w:tcPr>
          <w:p w14:paraId="59238828" w14:textId="77777777" w:rsidR="00C16050" w:rsidRPr="00FD5986" w:rsidRDefault="00C16050" w:rsidP="002744D5">
            <w:pPr>
              <w:spacing w:after="0"/>
            </w:pPr>
            <w:r w:rsidRPr="00FD5986">
              <w:t>-    na podstawie klasyfikacji badań laboratoryjnych,</w:t>
            </w:r>
          </w:p>
        </w:tc>
      </w:tr>
      <w:tr w:rsidR="00C16050" w:rsidRPr="00FD5986" w14:paraId="0402D3FB" w14:textId="77777777" w:rsidTr="00056F02">
        <w:trPr>
          <w:trHeight w:val="397"/>
        </w:trPr>
        <w:tc>
          <w:tcPr>
            <w:tcW w:w="9288" w:type="dxa"/>
          </w:tcPr>
          <w:p w14:paraId="714520A8" w14:textId="77777777" w:rsidR="00C16050" w:rsidRPr="00FD5986" w:rsidRDefault="00C16050" w:rsidP="002744D5">
            <w:pPr>
              <w:spacing w:after="0"/>
            </w:pPr>
            <w:r w:rsidRPr="00FD5986">
              <w:t>-    innych zdefiniowanych przez użytkownika klasyfikacji.</w:t>
            </w:r>
          </w:p>
        </w:tc>
      </w:tr>
      <w:tr w:rsidR="00C16050" w:rsidRPr="00FD5986" w14:paraId="1E151704" w14:textId="77777777" w:rsidTr="00056F02">
        <w:trPr>
          <w:trHeight w:val="397"/>
        </w:trPr>
        <w:tc>
          <w:tcPr>
            <w:tcW w:w="9288" w:type="dxa"/>
          </w:tcPr>
          <w:p w14:paraId="7B8AFCE7" w14:textId="77777777" w:rsidR="00C16050" w:rsidRPr="00FD5986" w:rsidRDefault="00C16050" w:rsidP="002744D5">
            <w:pPr>
              <w:spacing w:after="0"/>
            </w:pPr>
            <w:r w:rsidRPr="00FD5986">
              <w:t>możliwość przypisania do ośrodka listy wykonywanych świadczeń,</w:t>
            </w:r>
          </w:p>
        </w:tc>
      </w:tr>
      <w:tr w:rsidR="00C16050" w:rsidRPr="00FD5986" w14:paraId="44890818" w14:textId="77777777" w:rsidTr="00056F02">
        <w:trPr>
          <w:trHeight w:val="397"/>
        </w:trPr>
        <w:tc>
          <w:tcPr>
            <w:tcW w:w="9288" w:type="dxa"/>
          </w:tcPr>
          <w:p w14:paraId="2A20B9EA" w14:textId="77777777" w:rsidR="00C16050" w:rsidRPr="00FD5986" w:rsidRDefault="00C16050" w:rsidP="002744D5">
            <w:pPr>
              <w:spacing w:after="0"/>
            </w:pPr>
            <w:r w:rsidRPr="00FD5986">
              <w:t>możliwość wprowadzenia cen wewnętrznych do rozliczeń wzajemnych pomiędzy jednostkami organizacyjnymi udzielającymi świadczeń,</w:t>
            </w:r>
          </w:p>
        </w:tc>
      </w:tr>
      <w:tr w:rsidR="00C16050" w:rsidRPr="00FD5986" w14:paraId="54B7A3E9" w14:textId="77777777" w:rsidTr="00056F02">
        <w:trPr>
          <w:trHeight w:val="397"/>
        </w:trPr>
        <w:tc>
          <w:tcPr>
            <w:tcW w:w="9288" w:type="dxa"/>
          </w:tcPr>
          <w:p w14:paraId="58086280" w14:textId="77777777" w:rsidR="00C16050" w:rsidRPr="00FD5986" w:rsidRDefault="00C16050" w:rsidP="002744D5">
            <w:pPr>
              <w:spacing w:after="0"/>
            </w:pPr>
            <w:r w:rsidRPr="00FD5986">
              <w:t>wycena rzeczywistych kosztów świadczeń:</w:t>
            </w:r>
          </w:p>
        </w:tc>
      </w:tr>
      <w:tr w:rsidR="00C16050" w:rsidRPr="00FD5986" w14:paraId="4A8CEDE3" w14:textId="77777777" w:rsidTr="00056F02">
        <w:trPr>
          <w:trHeight w:val="397"/>
        </w:trPr>
        <w:tc>
          <w:tcPr>
            <w:tcW w:w="9288" w:type="dxa"/>
          </w:tcPr>
          <w:p w14:paraId="24181290" w14:textId="77777777" w:rsidR="00C16050" w:rsidRPr="00FD5986" w:rsidRDefault="00C16050" w:rsidP="002744D5">
            <w:pPr>
              <w:spacing w:after="0"/>
            </w:pPr>
            <w:r w:rsidRPr="00FD5986">
              <w:t>możliwość bieżącej i okresowej informacji o poziomie kosztów bezpośrednich poszczególnych OPK na podstawie zapisów księgowych realizowanych przez Finanse – Księgowość,</w:t>
            </w:r>
          </w:p>
        </w:tc>
      </w:tr>
      <w:tr w:rsidR="00C16050" w:rsidRPr="00FD5986" w14:paraId="56228379" w14:textId="77777777" w:rsidTr="00056F02">
        <w:trPr>
          <w:trHeight w:val="397"/>
        </w:trPr>
        <w:tc>
          <w:tcPr>
            <w:tcW w:w="9288" w:type="dxa"/>
          </w:tcPr>
          <w:p w14:paraId="1B8EF38F" w14:textId="77777777" w:rsidR="00C16050" w:rsidRPr="00FD5986" w:rsidRDefault="00C16050" w:rsidP="002744D5">
            <w:pPr>
              <w:spacing w:after="0"/>
            </w:pPr>
            <w:r w:rsidRPr="00FD5986">
              <w:t xml:space="preserve">możliwość bieżącej i okresowej informacji o poziomie kosztów dowolnej grupy ośrodków powstawania kosztów (możliwość tworzenia grupy OPK), na podstawie zapisów księgowych, </w:t>
            </w:r>
          </w:p>
        </w:tc>
      </w:tr>
      <w:tr w:rsidR="00C16050" w:rsidRPr="00FD5986" w14:paraId="698F55FC" w14:textId="77777777" w:rsidTr="00056F02">
        <w:trPr>
          <w:trHeight w:val="397"/>
        </w:trPr>
        <w:tc>
          <w:tcPr>
            <w:tcW w:w="9288" w:type="dxa"/>
          </w:tcPr>
          <w:p w14:paraId="051AA096" w14:textId="77777777" w:rsidR="00C16050" w:rsidRPr="00FD5986" w:rsidRDefault="00C16050" w:rsidP="002744D5">
            <w:pPr>
              <w:spacing w:after="0"/>
            </w:pPr>
            <w:r w:rsidRPr="00FD5986">
              <w:t>przygotowanie rozliczenia kosztów działalności pomocniczej, zleceń wewnętrznych i zarządu poprzez :</w:t>
            </w:r>
          </w:p>
        </w:tc>
      </w:tr>
      <w:tr w:rsidR="00C16050" w:rsidRPr="00FD5986" w14:paraId="1F5F1EE5" w14:textId="77777777" w:rsidTr="00056F02">
        <w:trPr>
          <w:trHeight w:val="397"/>
        </w:trPr>
        <w:tc>
          <w:tcPr>
            <w:tcW w:w="9288" w:type="dxa"/>
          </w:tcPr>
          <w:p w14:paraId="3AE286EE" w14:textId="77777777" w:rsidR="00C16050" w:rsidRPr="00FD5986" w:rsidRDefault="00C16050" w:rsidP="002744D5">
            <w:pPr>
              <w:spacing w:after="0"/>
            </w:pPr>
            <w:r w:rsidRPr="00FD5986">
              <w:t>-    określenie OPK biorących udział w rozdziale kosztów poprzez określenie statusów ośrodków w danych identyfikacyjnych OPK,</w:t>
            </w:r>
          </w:p>
        </w:tc>
      </w:tr>
      <w:tr w:rsidR="00C16050" w:rsidRPr="00FD5986" w14:paraId="36EBC2A6" w14:textId="77777777" w:rsidTr="00056F02">
        <w:trPr>
          <w:trHeight w:val="397"/>
        </w:trPr>
        <w:tc>
          <w:tcPr>
            <w:tcW w:w="9288" w:type="dxa"/>
          </w:tcPr>
          <w:p w14:paraId="1F310724" w14:textId="77777777" w:rsidR="00C16050" w:rsidRPr="00FD5986" w:rsidRDefault="00C16050" w:rsidP="002744D5">
            <w:pPr>
              <w:spacing w:after="0"/>
            </w:pPr>
            <w:r w:rsidRPr="00FD5986">
              <w:t>-    określenie rodzajów kluczy rozdziału kosztów dla OPK,</w:t>
            </w:r>
          </w:p>
        </w:tc>
      </w:tr>
      <w:tr w:rsidR="00C16050" w:rsidRPr="00FD5986" w14:paraId="7DAF75FD" w14:textId="77777777" w:rsidTr="00056F02">
        <w:trPr>
          <w:trHeight w:val="397"/>
        </w:trPr>
        <w:tc>
          <w:tcPr>
            <w:tcW w:w="9288" w:type="dxa"/>
          </w:tcPr>
          <w:p w14:paraId="0D973A97" w14:textId="77777777" w:rsidR="00C16050" w:rsidRPr="00FD5986" w:rsidRDefault="00C16050" w:rsidP="002744D5">
            <w:pPr>
              <w:spacing w:after="0"/>
            </w:pPr>
            <w:r w:rsidRPr="00FD5986">
              <w:t>-    automatyczne pobieranie wartości kluczy z miesięcy poprzednich lub z aktualnych zapisów księgowych realizowanych przez Finanse – Księgowość (np. koszty leków, koszty osobowe),</w:t>
            </w:r>
          </w:p>
        </w:tc>
      </w:tr>
      <w:tr w:rsidR="00C16050" w:rsidRPr="00FD5986" w14:paraId="0D0019D7" w14:textId="77777777" w:rsidTr="00056F02">
        <w:trPr>
          <w:trHeight w:val="397"/>
        </w:trPr>
        <w:tc>
          <w:tcPr>
            <w:tcW w:w="9288" w:type="dxa"/>
          </w:tcPr>
          <w:p w14:paraId="4F4E6185" w14:textId="77777777" w:rsidR="00C16050" w:rsidRPr="00FD5986" w:rsidRDefault="00C16050" w:rsidP="002744D5">
            <w:pPr>
              <w:spacing w:after="0"/>
            </w:pPr>
            <w:r w:rsidRPr="00FD5986">
              <w:t>-    ręczną modyfikację wartości kluczy (w tym wielkości wykonanych zadań),</w:t>
            </w:r>
          </w:p>
        </w:tc>
      </w:tr>
      <w:tr w:rsidR="00C16050" w:rsidRPr="00FD5986" w14:paraId="13694B1B" w14:textId="77777777" w:rsidTr="00056F02">
        <w:trPr>
          <w:trHeight w:val="397"/>
        </w:trPr>
        <w:tc>
          <w:tcPr>
            <w:tcW w:w="9288" w:type="dxa"/>
          </w:tcPr>
          <w:p w14:paraId="57EBFD82" w14:textId="77777777" w:rsidR="00C16050" w:rsidRPr="00FD5986" w:rsidRDefault="00C16050" w:rsidP="002744D5">
            <w:pPr>
              <w:spacing w:after="0"/>
            </w:pPr>
            <w:r w:rsidRPr="00FD5986">
              <w:t xml:space="preserve">-    określenie planu rozdziału dla każdego ośrodka (określenie ośrodków, na które będą rozliczone koszty ośrodka). </w:t>
            </w:r>
          </w:p>
        </w:tc>
      </w:tr>
      <w:tr w:rsidR="00C16050" w:rsidRPr="00FD5986" w14:paraId="5DD3CE32" w14:textId="77777777" w:rsidTr="00056F02">
        <w:trPr>
          <w:trHeight w:val="397"/>
        </w:trPr>
        <w:tc>
          <w:tcPr>
            <w:tcW w:w="9288" w:type="dxa"/>
          </w:tcPr>
          <w:p w14:paraId="49730D58" w14:textId="77777777" w:rsidR="00C16050" w:rsidRPr="00FD5986" w:rsidRDefault="00C16050" w:rsidP="002744D5">
            <w:pPr>
              <w:spacing w:after="0"/>
            </w:pPr>
            <w:r w:rsidRPr="00FD5986">
              <w:t xml:space="preserve">możliwość podawania informacji o wykonaniu świadczeń przez ośrodki realizujące procedury medyczne: </w:t>
            </w:r>
          </w:p>
        </w:tc>
      </w:tr>
      <w:tr w:rsidR="00C16050" w:rsidRPr="00FD5986" w14:paraId="352B33C8" w14:textId="77777777" w:rsidTr="00056F02">
        <w:trPr>
          <w:trHeight w:val="397"/>
        </w:trPr>
        <w:tc>
          <w:tcPr>
            <w:tcW w:w="9288" w:type="dxa"/>
          </w:tcPr>
          <w:p w14:paraId="219A3D37" w14:textId="77777777" w:rsidR="00C16050" w:rsidRPr="00FD5986" w:rsidRDefault="00C16050" w:rsidP="002744D5">
            <w:pPr>
              <w:spacing w:after="0"/>
            </w:pPr>
            <w:r w:rsidRPr="00FD5986">
              <w:t>-    możliwość ręcznego wypełnienia informacji o ilości wykonanych świadczeń,</w:t>
            </w:r>
          </w:p>
        </w:tc>
      </w:tr>
      <w:tr w:rsidR="00C16050" w:rsidRPr="00FD5986" w14:paraId="067782C9" w14:textId="77777777" w:rsidTr="00056F02">
        <w:trPr>
          <w:trHeight w:val="397"/>
        </w:trPr>
        <w:tc>
          <w:tcPr>
            <w:tcW w:w="9288" w:type="dxa"/>
          </w:tcPr>
          <w:p w14:paraId="556E6076" w14:textId="77777777" w:rsidR="00C16050" w:rsidRPr="00FD5986" w:rsidRDefault="00C16050" w:rsidP="002744D5">
            <w:pPr>
              <w:spacing w:after="0"/>
            </w:pPr>
            <w:r w:rsidRPr="00FD5986">
              <w:t>-    możliwość automatycznego pobierania informacji o ilości wykonanych świadczeń z aplikacji medycznych (Ruch Chorych, Gabinet, Laboratorium, Pracownia itp.).</w:t>
            </w:r>
          </w:p>
        </w:tc>
      </w:tr>
      <w:tr w:rsidR="00C16050" w:rsidRPr="00FD5986" w14:paraId="21A655F1" w14:textId="77777777" w:rsidTr="00056F02">
        <w:trPr>
          <w:trHeight w:val="397"/>
        </w:trPr>
        <w:tc>
          <w:tcPr>
            <w:tcW w:w="9288" w:type="dxa"/>
          </w:tcPr>
          <w:p w14:paraId="31E10C6C" w14:textId="77777777" w:rsidR="00C16050" w:rsidRPr="00FD5986" w:rsidRDefault="00C16050" w:rsidP="002744D5">
            <w:pPr>
              <w:spacing w:after="0"/>
            </w:pPr>
            <w:r w:rsidRPr="00FD5986">
              <w:t>rozliczenie kosztów:</w:t>
            </w:r>
          </w:p>
        </w:tc>
      </w:tr>
      <w:tr w:rsidR="00C16050" w:rsidRPr="00FD5986" w14:paraId="5EB661E0" w14:textId="77777777" w:rsidTr="00056F02">
        <w:trPr>
          <w:trHeight w:val="397"/>
        </w:trPr>
        <w:tc>
          <w:tcPr>
            <w:tcW w:w="9288" w:type="dxa"/>
          </w:tcPr>
          <w:p w14:paraId="053BB5B4" w14:textId="77777777" w:rsidR="00C16050" w:rsidRPr="00FD5986" w:rsidRDefault="00C16050" w:rsidP="002744D5">
            <w:pPr>
              <w:spacing w:after="0"/>
            </w:pPr>
            <w:r w:rsidRPr="00FD5986">
              <w:t>-    rozliczenie kosztów ośrodków działalności pomocniczej,</w:t>
            </w:r>
          </w:p>
        </w:tc>
      </w:tr>
      <w:tr w:rsidR="00C16050" w:rsidRPr="00FD5986" w14:paraId="44CD87AC" w14:textId="77777777" w:rsidTr="00056F02">
        <w:trPr>
          <w:trHeight w:val="397"/>
        </w:trPr>
        <w:tc>
          <w:tcPr>
            <w:tcW w:w="9288" w:type="dxa"/>
          </w:tcPr>
          <w:p w14:paraId="15D5C404" w14:textId="77777777" w:rsidR="00C16050" w:rsidRPr="00FD5986" w:rsidRDefault="00C16050" w:rsidP="002744D5">
            <w:pPr>
              <w:spacing w:after="0"/>
            </w:pPr>
            <w:r w:rsidRPr="00FD5986">
              <w:t xml:space="preserve">-    rozliczenie kosztów ośrodków proceduralnych w części dotyczącej zleceń wewnętrznych, </w:t>
            </w:r>
          </w:p>
        </w:tc>
      </w:tr>
      <w:tr w:rsidR="00C16050" w:rsidRPr="00FD5986" w14:paraId="2FB1B7E7" w14:textId="77777777" w:rsidTr="00056F02">
        <w:trPr>
          <w:trHeight w:val="397"/>
        </w:trPr>
        <w:tc>
          <w:tcPr>
            <w:tcW w:w="9288" w:type="dxa"/>
          </w:tcPr>
          <w:p w14:paraId="1BDAB07F" w14:textId="77777777" w:rsidR="00C16050" w:rsidRPr="00FD5986" w:rsidRDefault="00C16050" w:rsidP="002744D5">
            <w:pPr>
              <w:spacing w:after="0"/>
            </w:pPr>
            <w:r w:rsidRPr="00FD5986">
              <w:t>-    rozliczenie kosztów działalności ośrodków zarządu.</w:t>
            </w:r>
          </w:p>
        </w:tc>
      </w:tr>
      <w:tr w:rsidR="00C16050" w:rsidRPr="00FD5986" w14:paraId="34460A37" w14:textId="77777777" w:rsidTr="00056F02">
        <w:trPr>
          <w:trHeight w:val="397"/>
        </w:trPr>
        <w:tc>
          <w:tcPr>
            <w:tcW w:w="9288" w:type="dxa"/>
          </w:tcPr>
          <w:p w14:paraId="4FE8E27F" w14:textId="77777777" w:rsidR="00C16050" w:rsidRPr="00FD5986" w:rsidRDefault="00C16050" w:rsidP="002744D5">
            <w:pPr>
              <w:spacing w:after="0"/>
            </w:pPr>
            <w:r w:rsidRPr="00FD5986">
              <w:lastRenderedPageBreak/>
              <w:t>możliwość wprowadzania statystyki wykonanych nośników kosztów innych niż procedury medyczne: osobodni, leczonych, łóżek, itp.</w:t>
            </w:r>
          </w:p>
        </w:tc>
      </w:tr>
      <w:tr w:rsidR="00C16050" w:rsidRPr="00FD5986" w14:paraId="45978D64" w14:textId="77777777" w:rsidTr="00056F02">
        <w:trPr>
          <w:trHeight w:val="397"/>
        </w:trPr>
        <w:tc>
          <w:tcPr>
            <w:tcW w:w="9288" w:type="dxa"/>
          </w:tcPr>
          <w:p w14:paraId="7E029EEB" w14:textId="77777777" w:rsidR="00C16050" w:rsidRPr="00FD5986" w:rsidRDefault="00C16050" w:rsidP="002744D5">
            <w:pPr>
              <w:spacing w:after="0"/>
            </w:pPr>
            <w:r w:rsidRPr="00FD5986">
              <w:t xml:space="preserve">wycena, sprawozdania i analizy kosztowe OPK i nośników: </w:t>
            </w:r>
          </w:p>
        </w:tc>
      </w:tr>
      <w:tr w:rsidR="00C16050" w:rsidRPr="00FD5986" w14:paraId="4D7B53C7" w14:textId="77777777" w:rsidTr="00056F02">
        <w:trPr>
          <w:trHeight w:val="397"/>
        </w:trPr>
        <w:tc>
          <w:tcPr>
            <w:tcW w:w="9288" w:type="dxa"/>
          </w:tcPr>
          <w:p w14:paraId="6217FE15" w14:textId="77777777" w:rsidR="00C16050" w:rsidRPr="00FD5986" w:rsidRDefault="00C16050" w:rsidP="002744D5">
            <w:pPr>
              <w:spacing w:after="0"/>
            </w:pPr>
            <w:r w:rsidRPr="00FD5986">
              <w:t>-    analiza kosztów bezpośrednich w rozbiciu na koszty rodzajowe,</w:t>
            </w:r>
          </w:p>
        </w:tc>
      </w:tr>
      <w:tr w:rsidR="00C16050" w:rsidRPr="00FD5986" w14:paraId="20F8B136" w14:textId="77777777" w:rsidTr="00056F02">
        <w:trPr>
          <w:trHeight w:val="397"/>
        </w:trPr>
        <w:tc>
          <w:tcPr>
            <w:tcW w:w="9288" w:type="dxa"/>
          </w:tcPr>
          <w:p w14:paraId="0F49E591" w14:textId="77777777" w:rsidR="00C16050" w:rsidRPr="00FD5986" w:rsidRDefault="00C16050" w:rsidP="002744D5">
            <w:pPr>
              <w:spacing w:after="0"/>
            </w:pPr>
            <w:r w:rsidRPr="00FD5986">
              <w:t>-    analiza kosztów pośrednich w rozbiciu na koszty rodzajowe,</w:t>
            </w:r>
          </w:p>
        </w:tc>
      </w:tr>
      <w:tr w:rsidR="00C16050" w:rsidRPr="00FD5986" w14:paraId="17EBFD26" w14:textId="77777777" w:rsidTr="00056F02">
        <w:trPr>
          <w:trHeight w:val="397"/>
        </w:trPr>
        <w:tc>
          <w:tcPr>
            <w:tcW w:w="9288" w:type="dxa"/>
          </w:tcPr>
          <w:p w14:paraId="7FB32DAB" w14:textId="77777777" w:rsidR="00C16050" w:rsidRPr="00FD5986" w:rsidRDefault="00C16050" w:rsidP="002744D5">
            <w:pPr>
              <w:spacing w:after="0"/>
            </w:pPr>
            <w:r w:rsidRPr="00FD5986">
              <w:t>-    analiza kosztów całkowitych (bezpośrednich + pośrednich) w rozbiciu na koszty rodzajowe,</w:t>
            </w:r>
          </w:p>
        </w:tc>
      </w:tr>
      <w:tr w:rsidR="00C16050" w:rsidRPr="00FD5986" w14:paraId="71276E34" w14:textId="77777777" w:rsidTr="00056F02">
        <w:trPr>
          <w:trHeight w:val="397"/>
        </w:trPr>
        <w:tc>
          <w:tcPr>
            <w:tcW w:w="9288" w:type="dxa"/>
          </w:tcPr>
          <w:p w14:paraId="535B5061" w14:textId="77777777" w:rsidR="00C16050" w:rsidRPr="00FD5986" w:rsidRDefault="00C16050" w:rsidP="002744D5">
            <w:pPr>
              <w:spacing w:after="0"/>
            </w:pPr>
            <w:r w:rsidRPr="00FD5986">
              <w:t>-    analiza kosztów wytworzenia (całkowitych + zleceń wewnętrznych) w rozbiciu na koszty rodzajowe,</w:t>
            </w:r>
          </w:p>
        </w:tc>
      </w:tr>
      <w:tr w:rsidR="00C16050" w:rsidRPr="00FD5986" w14:paraId="0DCEC8C3" w14:textId="77777777" w:rsidTr="00056F02">
        <w:trPr>
          <w:trHeight w:val="397"/>
        </w:trPr>
        <w:tc>
          <w:tcPr>
            <w:tcW w:w="9288" w:type="dxa"/>
          </w:tcPr>
          <w:p w14:paraId="10BBC059" w14:textId="77777777" w:rsidR="00C16050" w:rsidRPr="00FD5986" w:rsidRDefault="00C16050" w:rsidP="002744D5">
            <w:pPr>
              <w:spacing w:after="0"/>
            </w:pPr>
            <w:r w:rsidRPr="00FD5986">
              <w:t>-    analiza kosztów sprzedaży (wytworzenia + zarządu) w rozbiciu na koszty rodzajowe,</w:t>
            </w:r>
          </w:p>
        </w:tc>
      </w:tr>
      <w:tr w:rsidR="00C16050" w:rsidRPr="00FD5986" w14:paraId="6CC608EE" w14:textId="77777777" w:rsidTr="00056F02">
        <w:trPr>
          <w:trHeight w:val="397"/>
        </w:trPr>
        <w:tc>
          <w:tcPr>
            <w:tcW w:w="9288" w:type="dxa"/>
          </w:tcPr>
          <w:p w14:paraId="50F89DAE" w14:textId="77777777" w:rsidR="00C16050" w:rsidRPr="00FD5986" w:rsidRDefault="00C16050" w:rsidP="002744D5">
            <w:pPr>
              <w:spacing w:after="0"/>
            </w:pPr>
            <w:r w:rsidRPr="00FD5986">
              <w:t>-    analiza kosztów jednostkowych nośników kosztów dla OPK,</w:t>
            </w:r>
          </w:p>
        </w:tc>
      </w:tr>
      <w:tr w:rsidR="00C16050" w:rsidRPr="00FD5986" w14:paraId="45ED92AE" w14:textId="77777777" w:rsidTr="00056F02">
        <w:trPr>
          <w:trHeight w:val="397"/>
        </w:trPr>
        <w:tc>
          <w:tcPr>
            <w:tcW w:w="9288" w:type="dxa"/>
          </w:tcPr>
          <w:p w14:paraId="045181CF" w14:textId="77777777" w:rsidR="00C16050" w:rsidRPr="00FD5986" w:rsidRDefault="00C16050" w:rsidP="002744D5">
            <w:pPr>
              <w:spacing w:after="0"/>
            </w:pPr>
            <w:r w:rsidRPr="00FD5986">
              <w:t>-    analiza źródeł pochodzenia kosztów pośrednich,</w:t>
            </w:r>
          </w:p>
        </w:tc>
      </w:tr>
      <w:tr w:rsidR="00C16050" w:rsidRPr="00FD5986" w14:paraId="76F23F14" w14:textId="77777777" w:rsidTr="00056F02">
        <w:trPr>
          <w:trHeight w:val="397"/>
        </w:trPr>
        <w:tc>
          <w:tcPr>
            <w:tcW w:w="9288" w:type="dxa"/>
          </w:tcPr>
          <w:p w14:paraId="4620E4B1" w14:textId="77777777" w:rsidR="00C16050" w:rsidRPr="00FD5986" w:rsidRDefault="00C16050" w:rsidP="002744D5">
            <w:pPr>
              <w:spacing w:after="0"/>
            </w:pPr>
            <w:r w:rsidRPr="00FD5986">
              <w:t>-    analiza rozpływu kosztów dla ośrodka na różnych etapach procesu rozdziału kosztów,</w:t>
            </w:r>
          </w:p>
        </w:tc>
      </w:tr>
      <w:tr w:rsidR="00C16050" w:rsidRPr="00FD5986" w14:paraId="0982752E" w14:textId="77777777" w:rsidTr="00056F02">
        <w:trPr>
          <w:trHeight w:val="397"/>
        </w:trPr>
        <w:tc>
          <w:tcPr>
            <w:tcW w:w="9288" w:type="dxa"/>
          </w:tcPr>
          <w:p w14:paraId="466AC7DE" w14:textId="77777777" w:rsidR="00C16050" w:rsidRPr="00FD5986" w:rsidRDefault="00C16050" w:rsidP="002744D5">
            <w:pPr>
              <w:spacing w:after="0"/>
            </w:pPr>
            <w:r w:rsidRPr="00FD5986">
              <w:t>-    analiza kosztów świadczeń wykonywanych w ośrodkach,</w:t>
            </w:r>
          </w:p>
        </w:tc>
      </w:tr>
      <w:tr w:rsidR="00C16050" w:rsidRPr="00FD5986" w14:paraId="6D462FF6" w14:textId="77777777" w:rsidTr="00056F02">
        <w:trPr>
          <w:trHeight w:val="397"/>
        </w:trPr>
        <w:tc>
          <w:tcPr>
            <w:tcW w:w="9288" w:type="dxa"/>
          </w:tcPr>
          <w:p w14:paraId="6CD61DE8" w14:textId="77777777" w:rsidR="00C16050" w:rsidRPr="00FD5986" w:rsidRDefault="00C16050" w:rsidP="002744D5">
            <w:pPr>
              <w:spacing w:after="0"/>
            </w:pPr>
            <w:r w:rsidRPr="00FD5986">
              <w:t>-    analiza uśredniona kosztów świadczeń wykonywanych w jednostce Zamawiającego,</w:t>
            </w:r>
          </w:p>
        </w:tc>
      </w:tr>
      <w:tr w:rsidR="00C16050" w:rsidRPr="00FD5986" w14:paraId="0C63D643" w14:textId="77777777" w:rsidTr="00056F02">
        <w:trPr>
          <w:trHeight w:val="397"/>
        </w:trPr>
        <w:tc>
          <w:tcPr>
            <w:tcW w:w="9288" w:type="dxa"/>
          </w:tcPr>
          <w:p w14:paraId="38AAD2C0" w14:textId="77777777" w:rsidR="00C16050" w:rsidRPr="00FD5986" w:rsidRDefault="00C16050" w:rsidP="002744D5">
            <w:pPr>
              <w:spacing w:after="0"/>
            </w:pPr>
            <w:r w:rsidRPr="00FD5986">
              <w:t>-    możliwość wydruku karty kosztów dla ośrodków,</w:t>
            </w:r>
          </w:p>
        </w:tc>
      </w:tr>
      <w:tr w:rsidR="00C16050" w:rsidRPr="00FD5986" w14:paraId="6B6DB7A4" w14:textId="77777777" w:rsidTr="00056F02">
        <w:trPr>
          <w:trHeight w:val="397"/>
        </w:trPr>
        <w:tc>
          <w:tcPr>
            <w:tcW w:w="9288" w:type="dxa"/>
          </w:tcPr>
          <w:p w14:paraId="6D1F78E4" w14:textId="77777777" w:rsidR="00C16050" w:rsidRPr="00FD5986" w:rsidRDefault="00C16050" w:rsidP="002744D5">
            <w:pPr>
              <w:spacing w:after="0"/>
            </w:pPr>
            <w:r w:rsidRPr="00FD5986">
              <w:t xml:space="preserve">-    możliwość elastycznego definiowania przez użytkownika zestawień dotyczących zbiorczych informacji na temat rozliczonych kosztów dla ośrodka. </w:t>
            </w:r>
          </w:p>
        </w:tc>
      </w:tr>
      <w:tr w:rsidR="00C16050" w14:paraId="692B96B8" w14:textId="77777777" w:rsidTr="00056F02">
        <w:trPr>
          <w:trHeight w:val="397"/>
        </w:trPr>
        <w:tc>
          <w:tcPr>
            <w:tcW w:w="9288" w:type="dxa"/>
            <w:tcBorders>
              <w:top w:val="single" w:sz="4" w:space="0" w:color="auto"/>
              <w:left w:val="single" w:sz="4" w:space="0" w:color="auto"/>
              <w:bottom w:val="single" w:sz="4" w:space="0" w:color="auto"/>
              <w:right w:val="single" w:sz="4" w:space="0" w:color="auto"/>
            </w:tcBorders>
          </w:tcPr>
          <w:p w14:paraId="6B2AEF4F" w14:textId="77777777" w:rsidR="00C16050" w:rsidRPr="00BA2386" w:rsidRDefault="00C16050" w:rsidP="002744D5">
            <w:pPr>
              <w:spacing w:after="0"/>
            </w:pPr>
            <w:r w:rsidRPr="00BA2386">
              <w:t>SZKOLENIA</w:t>
            </w:r>
          </w:p>
        </w:tc>
      </w:tr>
      <w:tr w:rsidR="00C16050" w14:paraId="001F3B19" w14:textId="77777777" w:rsidTr="00056F02">
        <w:trPr>
          <w:trHeight w:val="397"/>
        </w:trPr>
        <w:tc>
          <w:tcPr>
            <w:tcW w:w="9288" w:type="dxa"/>
            <w:tcBorders>
              <w:top w:val="single" w:sz="4" w:space="0" w:color="auto"/>
              <w:left w:val="single" w:sz="4" w:space="0" w:color="auto"/>
              <w:bottom w:val="single" w:sz="4" w:space="0" w:color="auto"/>
              <w:right w:val="single" w:sz="4" w:space="0" w:color="auto"/>
            </w:tcBorders>
          </w:tcPr>
          <w:p w14:paraId="4841F5C6" w14:textId="77777777" w:rsidR="00C16050" w:rsidRPr="00BA2386" w:rsidRDefault="00C16050" w:rsidP="002744D5">
            <w:pPr>
              <w:spacing w:after="0"/>
            </w:pPr>
            <w:r w:rsidRPr="00BA2386">
              <w:t xml:space="preserve">Szkolenia </w:t>
            </w:r>
          </w:p>
          <w:p w14:paraId="257E7A1C" w14:textId="77777777" w:rsidR="00C16050" w:rsidRPr="00BA2386" w:rsidRDefault="00C16050" w:rsidP="002744D5">
            <w:pPr>
              <w:spacing w:after="0"/>
            </w:pPr>
            <w:r w:rsidRPr="00BA2386">
              <w:t xml:space="preserve">Ilość użytkowników do przeszkolenia:  </w:t>
            </w:r>
            <w:r>
              <w:t>3</w:t>
            </w:r>
          </w:p>
        </w:tc>
      </w:tr>
    </w:tbl>
    <w:p w14:paraId="492AE707" w14:textId="77777777" w:rsidR="002744D5" w:rsidRDefault="002744D5" w:rsidP="00C16050">
      <w:pPr>
        <w:rPr>
          <w:b/>
        </w:rPr>
      </w:pPr>
    </w:p>
    <w:p w14:paraId="0DEDD32F" w14:textId="77777777" w:rsidR="00891867" w:rsidRDefault="00891867">
      <w:pPr>
        <w:suppressAutoHyphens w:val="0"/>
        <w:spacing w:after="0" w:line="240" w:lineRule="auto"/>
        <w:ind w:firstLine="0"/>
        <w:jc w:val="left"/>
        <w:rPr>
          <w:b/>
          <w:u w:val="single"/>
        </w:rPr>
      </w:pPr>
    </w:p>
    <w:p w14:paraId="77CB798D" w14:textId="77777777" w:rsidR="00C16050" w:rsidRPr="00891867" w:rsidRDefault="00C16050" w:rsidP="00891867">
      <w:pPr>
        <w:ind w:left="567" w:firstLine="0"/>
        <w:rPr>
          <w:b/>
          <w:u w:val="single"/>
        </w:rPr>
      </w:pPr>
      <w:r w:rsidRPr="00891867">
        <w:rPr>
          <w:b/>
          <w:u w:val="single"/>
        </w:rPr>
        <w:t>Gospodarka Materiałowa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7"/>
      </w:tblGrid>
      <w:tr w:rsidR="00C16050" w:rsidRPr="00FD5986" w14:paraId="1723D277" w14:textId="77777777" w:rsidTr="00056F02">
        <w:trPr>
          <w:trHeight w:val="397"/>
        </w:trPr>
        <w:tc>
          <w:tcPr>
            <w:tcW w:w="9267" w:type="dxa"/>
          </w:tcPr>
          <w:p w14:paraId="5403215D" w14:textId="77777777" w:rsidR="00C16050" w:rsidRPr="00FD5986" w:rsidRDefault="00C16050" w:rsidP="002744D5">
            <w:pPr>
              <w:spacing w:after="0"/>
            </w:pPr>
            <w:r w:rsidRPr="00FD5986">
              <w:t>obsługa magazynu materiałów:</w:t>
            </w:r>
          </w:p>
        </w:tc>
      </w:tr>
      <w:tr w:rsidR="00C16050" w:rsidRPr="00FD5986" w14:paraId="4B64FB39" w14:textId="77777777" w:rsidTr="00056F02">
        <w:trPr>
          <w:trHeight w:val="397"/>
        </w:trPr>
        <w:tc>
          <w:tcPr>
            <w:tcW w:w="9267" w:type="dxa"/>
          </w:tcPr>
          <w:p w14:paraId="544DE55D" w14:textId="77777777" w:rsidR="00C16050" w:rsidRPr="00FD5986" w:rsidRDefault="00C16050" w:rsidP="002744D5">
            <w:pPr>
              <w:spacing w:after="0"/>
            </w:pPr>
            <w:r w:rsidRPr="00FD5986">
              <w:t>możliwość obsługi wielu magazynów,</w:t>
            </w:r>
          </w:p>
        </w:tc>
      </w:tr>
      <w:tr w:rsidR="00C16050" w:rsidRPr="00FD5986" w14:paraId="24B8C3A0" w14:textId="77777777" w:rsidTr="00056F02">
        <w:trPr>
          <w:trHeight w:val="397"/>
        </w:trPr>
        <w:tc>
          <w:tcPr>
            <w:tcW w:w="9267" w:type="dxa"/>
          </w:tcPr>
          <w:p w14:paraId="7C069CC2" w14:textId="77777777" w:rsidR="00C16050" w:rsidRPr="00FD5986" w:rsidRDefault="00C16050" w:rsidP="002744D5">
            <w:pPr>
              <w:spacing w:after="0"/>
            </w:pPr>
            <w:r w:rsidRPr="00FD5986">
              <w:t>możliwość określenia asortymentu materiałów ewidencjonowanych w poszczególnych magazynach.</w:t>
            </w:r>
          </w:p>
        </w:tc>
      </w:tr>
      <w:tr w:rsidR="00C16050" w:rsidRPr="00FD5986" w14:paraId="27A4E626" w14:textId="77777777" w:rsidTr="00056F02">
        <w:trPr>
          <w:trHeight w:val="397"/>
        </w:trPr>
        <w:tc>
          <w:tcPr>
            <w:tcW w:w="9267" w:type="dxa"/>
          </w:tcPr>
          <w:p w14:paraId="5F35A26C" w14:textId="77777777" w:rsidR="00C16050" w:rsidRPr="00FD5986" w:rsidRDefault="00C16050" w:rsidP="002744D5">
            <w:pPr>
              <w:spacing w:after="0"/>
            </w:pPr>
            <w:r w:rsidRPr="00FD5986">
              <w:t>elastyczne tworzenie indeksu materiałowego:</w:t>
            </w:r>
          </w:p>
        </w:tc>
      </w:tr>
      <w:tr w:rsidR="00C16050" w:rsidRPr="00FD5986" w14:paraId="2563D350" w14:textId="77777777" w:rsidTr="00056F02">
        <w:trPr>
          <w:trHeight w:val="397"/>
        </w:trPr>
        <w:tc>
          <w:tcPr>
            <w:tcW w:w="9267" w:type="dxa"/>
          </w:tcPr>
          <w:p w14:paraId="7C1DFC45" w14:textId="77777777" w:rsidR="00C16050" w:rsidRPr="00FD5986" w:rsidRDefault="00C16050" w:rsidP="002744D5">
            <w:pPr>
              <w:spacing w:after="0"/>
            </w:pPr>
            <w:r w:rsidRPr="00FD5986">
              <w:t>-    dowolna budowa kodu indeksu materiałowego (ograniczenie jedynie na długość kodu),</w:t>
            </w:r>
          </w:p>
        </w:tc>
      </w:tr>
      <w:tr w:rsidR="00C16050" w:rsidRPr="00FD5986" w14:paraId="18F69415" w14:textId="77777777" w:rsidTr="00056F02">
        <w:trPr>
          <w:trHeight w:val="397"/>
        </w:trPr>
        <w:tc>
          <w:tcPr>
            <w:tcW w:w="9267" w:type="dxa"/>
          </w:tcPr>
          <w:p w14:paraId="01AE5B70" w14:textId="77777777" w:rsidR="00C16050" w:rsidRPr="00FD5986" w:rsidRDefault="00C16050" w:rsidP="002744D5">
            <w:pPr>
              <w:spacing w:after="0"/>
            </w:pPr>
            <w:r w:rsidRPr="00FD5986">
              <w:t>możliwość przyporządkowania kodów klasyfikacyjnych (PKWiU) do materiału.</w:t>
            </w:r>
          </w:p>
        </w:tc>
      </w:tr>
      <w:tr w:rsidR="00C16050" w:rsidRPr="00FD5986" w14:paraId="5D3722D7" w14:textId="77777777" w:rsidTr="00056F02">
        <w:trPr>
          <w:trHeight w:val="397"/>
        </w:trPr>
        <w:tc>
          <w:tcPr>
            <w:tcW w:w="9267" w:type="dxa"/>
          </w:tcPr>
          <w:p w14:paraId="469BAC8B" w14:textId="77777777" w:rsidR="00C16050" w:rsidRPr="00FD5986" w:rsidRDefault="00C16050" w:rsidP="002744D5">
            <w:pPr>
              <w:spacing w:after="0"/>
            </w:pPr>
            <w:r w:rsidRPr="00FD5986">
              <w:t>obsługa kilku metod wyceny rozchodów materiałów:</w:t>
            </w:r>
          </w:p>
        </w:tc>
      </w:tr>
      <w:tr w:rsidR="00C16050" w:rsidRPr="00FD5986" w14:paraId="710EEB54" w14:textId="77777777" w:rsidTr="00056F02">
        <w:trPr>
          <w:trHeight w:val="397"/>
        </w:trPr>
        <w:tc>
          <w:tcPr>
            <w:tcW w:w="9267" w:type="dxa"/>
          </w:tcPr>
          <w:p w14:paraId="274083D9" w14:textId="77777777" w:rsidR="00C16050" w:rsidRPr="00FD5986" w:rsidRDefault="00C16050" w:rsidP="002744D5">
            <w:pPr>
              <w:spacing w:after="0"/>
            </w:pPr>
            <w:r w:rsidRPr="00FD5986">
              <w:t>-    ceny rzeczywiste – FIFO,</w:t>
            </w:r>
          </w:p>
        </w:tc>
      </w:tr>
      <w:tr w:rsidR="00C16050" w:rsidRPr="00FD5986" w14:paraId="5B525802" w14:textId="77777777" w:rsidTr="00056F02">
        <w:trPr>
          <w:trHeight w:val="397"/>
        </w:trPr>
        <w:tc>
          <w:tcPr>
            <w:tcW w:w="9267" w:type="dxa"/>
          </w:tcPr>
          <w:p w14:paraId="6466EB00" w14:textId="77777777" w:rsidR="00C16050" w:rsidRPr="00FD5986" w:rsidRDefault="00C16050" w:rsidP="002744D5">
            <w:pPr>
              <w:spacing w:after="0"/>
            </w:pPr>
            <w:r w:rsidRPr="00FD5986">
              <w:t>-    ceny rzeczywiste – LIFO,</w:t>
            </w:r>
          </w:p>
        </w:tc>
      </w:tr>
      <w:tr w:rsidR="00C16050" w:rsidRPr="00FD5986" w14:paraId="0B2EFB34" w14:textId="77777777" w:rsidTr="00056F02">
        <w:trPr>
          <w:trHeight w:val="397"/>
        </w:trPr>
        <w:tc>
          <w:tcPr>
            <w:tcW w:w="9267" w:type="dxa"/>
          </w:tcPr>
          <w:p w14:paraId="01072BFB" w14:textId="77777777" w:rsidR="00C16050" w:rsidRPr="00FD5986" w:rsidRDefault="00C16050" w:rsidP="002744D5">
            <w:pPr>
              <w:spacing w:after="0"/>
            </w:pPr>
            <w:r w:rsidRPr="00FD5986">
              <w:lastRenderedPageBreak/>
              <w:t>-    ceny rzeczywiste - szczegółowa identyfikacja (wybór z konkretnej dostawy),</w:t>
            </w:r>
          </w:p>
        </w:tc>
      </w:tr>
      <w:tr w:rsidR="00C16050" w:rsidRPr="00FD5986" w14:paraId="37113C3B" w14:textId="77777777" w:rsidTr="00056F02">
        <w:trPr>
          <w:trHeight w:val="397"/>
        </w:trPr>
        <w:tc>
          <w:tcPr>
            <w:tcW w:w="9267" w:type="dxa"/>
          </w:tcPr>
          <w:p w14:paraId="2467A427" w14:textId="77777777" w:rsidR="00C16050" w:rsidRPr="00FD5986" w:rsidRDefault="00C16050" w:rsidP="002744D5">
            <w:pPr>
              <w:spacing w:after="0"/>
            </w:pPr>
            <w:r w:rsidRPr="00FD5986">
              <w:t>-    ceny ewidencyjne – średnia ważona.</w:t>
            </w:r>
          </w:p>
        </w:tc>
      </w:tr>
      <w:tr w:rsidR="00C16050" w:rsidRPr="00FD5986" w14:paraId="61AD03AC" w14:textId="77777777" w:rsidTr="00056F02">
        <w:trPr>
          <w:trHeight w:val="397"/>
        </w:trPr>
        <w:tc>
          <w:tcPr>
            <w:tcW w:w="9267" w:type="dxa"/>
          </w:tcPr>
          <w:p w14:paraId="2B406D47" w14:textId="77777777" w:rsidR="00C16050" w:rsidRPr="00FD5986" w:rsidRDefault="00C16050" w:rsidP="002744D5">
            <w:pPr>
              <w:spacing w:after="0"/>
            </w:pPr>
            <w:r w:rsidRPr="00FD5986">
              <w:t>ewidencja obrotu materiałowego w cyklu miesięcznym (prowadzenie dzienników wprowadzonych dokumentów):</w:t>
            </w:r>
          </w:p>
        </w:tc>
      </w:tr>
      <w:tr w:rsidR="00C16050" w:rsidRPr="00FD5986" w14:paraId="61B845BB" w14:textId="77777777" w:rsidTr="00056F02">
        <w:trPr>
          <w:trHeight w:val="397"/>
        </w:trPr>
        <w:tc>
          <w:tcPr>
            <w:tcW w:w="9267" w:type="dxa"/>
          </w:tcPr>
          <w:p w14:paraId="4572D73E" w14:textId="77777777" w:rsidR="00C16050" w:rsidRPr="00FD5986" w:rsidRDefault="00C16050" w:rsidP="002744D5">
            <w:pPr>
              <w:spacing w:after="0"/>
            </w:pPr>
            <w:r w:rsidRPr="00FD5986">
              <w:t>-    rejestracja bilansu otwarcia dla magazynów – ilościowo-wartościowego stanu zapasów materiałowych na dzień rozpoczęcia pracy,</w:t>
            </w:r>
          </w:p>
        </w:tc>
      </w:tr>
      <w:tr w:rsidR="00C16050" w:rsidRPr="00FD5986" w14:paraId="4B0A1E99" w14:textId="77777777" w:rsidTr="00056F02">
        <w:trPr>
          <w:trHeight w:val="397"/>
        </w:trPr>
        <w:tc>
          <w:tcPr>
            <w:tcW w:w="9267" w:type="dxa"/>
          </w:tcPr>
          <w:p w14:paraId="7557F976" w14:textId="77777777" w:rsidR="00C16050" w:rsidRPr="00FD5986" w:rsidRDefault="00C16050" w:rsidP="002744D5">
            <w:pPr>
              <w:spacing w:after="0"/>
            </w:pPr>
            <w:r w:rsidRPr="00FD5986">
              <w:t>-    korekty bilansu otwarcia – możliwość automatycznej korekty rozchodów dokonanych z bilansu otwarcia,</w:t>
            </w:r>
          </w:p>
        </w:tc>
      </w:tr>
      <w:tr w:rsidR="00C16050" w:rsidRPr="00FD5986" w14:paraId="0ECBB6BC" w14:textId="77777777" w:rsidTr="00056F02">
        <w:trPr>
          <w:trHeight w:val="397"/>
        </w:trPr>
        <w:tc>
          <w:tcPr>
            <w:tcW w:w="9267" w:type="dxa"/>
          </w:tcPr>
          <w:p w14:paraId="5E44C1CD" w14:textId="77777777" w:rsidR="00C16050" w:rsidRPr="00FD5986" w:rsidRDefault="00C16050" w:rsidP="002744D5">
            <w:pPr>
              <w:spacing w:after="0"/>
            </w:pPr>
            <w:r w:rsidRPr="00FD5986">
              <w:t>-    ewidencja przychodów materiałów – różne typy przyjęcia (osobne typy dokumentów) np. związanych z różnymi typami działalności,</w:t>
            </w:r>
          </w:p>
        </w:tc>
      </w:tr>
      <w:tr w:rsidR="00C16050" w:rsidRPr="00FD5986" w14:paraId="561A35DC" w14:textId="77777777" w:rsidTr="00056F02">
        <w:trPr>
          <w:trHeight w:val="397"/>
        </w:trPr>
        <w:tc>
          <w:tcPr>
            <w:tcW w:w="9267" w:type="dxa"/>
          </w:tcPr>
          <w:p w14:paraId="382DF4EF" w14:textId="77777777" w:rsidR="00C16050" w:rsidRPr="00FD5986" w:rsidRDefault="00C16050" w:rsidP="002744D5">
            <w:pPr>
              <w:spacing w:after="0"/>
            </w:pPr>
            <w:r w:rsidRPr="00FD5986">
              <w:t>-    korekty przychodów (ilościowe i wartościowe) – możliwość automatycznej korekty rozchodów dokonanych na podstawie skorygowanych dostaw,</w:t>
            </w:r>
          </w:p>
        </w:tc>
      </w:tr>
      <w:tr w:rsidR="00C16050" w:rsidRPr="00FD5986" w14:paraId="4A5AE88A" w14:textId="77777777" w:rsidTr="00056F02">
        <w:trPr>
          <w:trHeight w:val="397"/>
        </w:trPr>
        <w:tc>
          <w:tcPr>
            <w:tcW w:w="9267" w:type="dxa"/>
          </w:tcPr>
          <w:p w14:paraId="46912C3D" w14:textId="77777777" w:rsidR="00C16050" w:rsidRPr="00FD5986" w:rsidRDefault="00C16050" w:rsidP="002744D5">
            <w:pPr>
              <w:spacing w:after="0"/>
            </w:pPr>
            <w:r w:rsidRPr="00FD5986">
              <w:t>-    ewidencja rozchodów materiałów zgodnie z przyjętym sposobem wyceny - różne typy rozchodów (osobne typy dokumentów) np. związanych z różnymi typami działalności; kontrola limitów kwotowych dla wydawanych materiałów zgodnie z limitem przypisanym do odbiorcy</w:t>
            </w:r>
          </w:p>
        </w:tc>
      </w:tr>
      <w:tr w:rsidR="00C16050" w:rsidRPr="00FD5986" w14:paraId="09BE765A" w14:textId="77777777" w:rsidTr="00056F02">
        <w:trPr>
          <w:trHeight w:val="397"/>
        </w:trPr>
        <w:tc>
          <w:tcPr>
            <w:tcW w:w="9267" w:type="dxa"/>
          </w:tcPr>
          <w:p w14:paraId="1C97E1CF" w14:textId="77777777" w:rsidR="00C16050" w:rsidRPr="00FD5986" w:rsidRDefault="00C16050" w:rsidP="002744D5">
            <w:pPr>
              <w:spacing w:after="0"/>
            </w:pPr>
            <w:r w:rsidRPr="00FD5986">
              <w:t>-    możliwość powiązania dokumentów rozchodu materiałów z ośrodkami powstawania kosztów dla celów rachunku kosztów,</w:t>
            </w:r>
          </w:p>
        </w:tc>
      </w:tr>
      <w:tr w:rsidR="00C16050" w:rsidRPr="00FD5986" w14:paraId="26CC63B9" w14:textId="77777777" w:rsidTr="00056F02">
        <w:trPr>
          <w:trHeight w:val="397"/>
        </w:trPr>
        <w:tc>
          <w:tcPr>
            <w:tcW w:w="9267" w:type="dxa"/>
          </w:tcPr>
          <w:p w14:paraId="6ACF1E5A" w14:textId="77777777" w:rsidR="00C16050" w:rsidRPr="00FD5986" w:rsidRDefault="00C16050" w:rsidP="002744D5">
            <w:pPr>
              <w:spacing w:after="0"/>
            </w:pPr>
            <w:r w:rsidRPr="00FD5986">
              <w:t>-    rozbicie pojedynczych pozycji rozchodu dla celów rachunku kosztów poprzez zastosowanie mechanizmu tzw. „</w:t>
            </w:r>
            <w:proofErr w:type="spellStart"/>
            <w:r w:rsidRPr="00FD5986">
              <w:t>relewów</w:t>
            </w:r>
            <w:proofErr w:type="spellEnd"/>
            <w:r w:rsidRPr="00FD5986">
              <w:t>” (wydania z magazynu żywności),</w:t>
            </w:r>
          </w:p>
        </w:tc>
      </w:tr>
      <w:tr w:rsidR="00C16050" w:rsidRPr="00FD5986" w14:paraId="35F84E00" w14:textId="77777777" w:rsidTr="00056F02">
        <w:trPr>
          <w:trHeight w:val="397"/>
        </w:trPr>
        <w:tc>
          <w:tcPr>
            <w:tcW w:w="9267" w:type="dxa"/>
          </w:tcPr>
          <w:p w14:paraId="0A1A81F5" w14:textId="77777777" w:rsidR="00C16050" w:rsidRPr="00FD5986" w:rsidRDefault="00C16050" w:rsidP="002744D5">
            <w:pPr>
              <w:spacing w:after="0"/>
            </w:pPr>
            <w:r w:rsidRPr="00FD5986">
              <w:t>-    wydruk dokumentu przekazania towaru (PT) na podstawie dokumentu rozchodu wewnętrznego.</w:t>
            </w:r>
          </w:p>
        </w:tc>
      </w:tr>
      <w:tr w:rsidR="00C16050" w:rsidRPr="00FD5986" w14:paraId="383D77F0" w14:textId="77777777" w:rsidTr="00056F02">
        <w:trPr>
          <w:trHeight w:val="397"/>
        </w:trPr>
        <w:tc>
          <w:tcPr>
            <w:tcW w:w="9267" w:type="dxa"/>
          </w:tcPr>
          <w:p w14:paraId="11D5201B" w14:textId="77777777" w:rsidR="00C16050" w:rsidRPr="00FD5986" w:rsidRDefault="00C16050" w:rsidP="002744D5">
            <w:pPr>
              <w:spacing w:after="0"/>
            </w:pPr>
            <w:r w:rsidRPr="00FD5986">
              <w:t xml:space="preserve">-    dokument korekty rozchodów, </w:t>
            </w:r>
          </w:p>
        </w:tc>
      </w:tr>
      <w:tr w:rsidR="00C16050" w:rsidRPr="00FD5986" w14:paraId="0A525839" w14:textId="77777777" w:rsidTr="00056F02">
        <w:trPr>
          <w:trHeight w:val="397"/>
        </w:trPr>
        <w:tc>
          <w:tcPr>
            <w:tcW w:w="9267" w:type="dxa"/>
          </w:tcPr>
          <w:p w14:paraId="292EFAA5" w14:textId="77777777" w:rsidR="00C16050" w:rsidRPr="00FD5986" w:rsidRDefault="00C16050" w:rsidP="002744D5">
            <w:pPr>
              <w:spacing w:after="0"/>
            </w:pPr>
            <w:r w:rsidRPr="00FD5986">
              <w:t>-    ewidencja rozchodów zewnętrznych – możliwość ewidencjonowania różnych typów rozchodów (osobne typy dokumentów) np. ze względu na przyczynę przekazania materiałów,</w:t>
            </w:r>
          </w:p>
        </w:tc>
      </w:tr>
      <w:tr w:rsidR="00C16050" w:rsidRPr="00FD5986" w14:paraId="261A40B2" w14:textId="77777777" w:rsidTr="00056F02">
        <w:trPr>
          <w:trHeight w:val="397"/>
        </w:trPr>
        <w:tc>
          <w:tcPr>
            <w:tcW w:w="9267" w:type="dxa"/>
          </w:tcPr>
          <w:p w14:paraId="140F32BD" w14:textId="77777777" w:rsidR="00C16050" w:rsidRPr="00FD5986" w:rsidRDefault="00C16050" w:rsidP="002744D5">
            <w:pPr>
              <w:spacing w:after="0"/>
            </w:pPr>
            <w:r w:rsidRPr="00FD5986">
              <w:t>-    ewidencja zwrotów od odbiorcy,</w:t>
            </w:r>
          </w:p>
        </w:tc>
      </w:tr>
      <w:tr w:rsidR="00C16050" w:rsidRPr="00FD5986" w14:paraId="61D49930" w14:textId="77777777" w:rsidTr="00056F02">
        <w:trPr>
          <w:trHeight w:val="397"/>
        </w:trPr>
        <w:tc>
          <w:tcPr>
            <w:tcW w:w="9267" w:type="dxa"/>
          </w:tcPr>
          <w:p w14:paraId="5830C3CE" w14:textId="77777777" w:rsidR="00C16050" w:rsidRPr="00FD5986" w:rsidRDefault="00C16050" w:rsidP="002744D5">
            <w:pPr>
              <w:spacing w:after="0"/>
            </w:pPr>
            <w:r w:rsidRPr="00FD5986">
              <w:t>-    ewidencja przesunięć międzymagazynowych materiałów,</w:t>
            </w:r>
          </w:p>
        </w:tc>
      </w:tr>
      <w:tr w:rsidR="00C16050" w:rsidRPr="00FD5986" w14:paraId="5BCD9CD2" w14:textId="77777777" w:rsidTr="00056F02">
        <w:trPr>
          <w:trHeight w:val="397"/>
        </w:trPr>
        <w:tc>
          <w:tcPr>
            <w:tcW w:w="9267" w:type="dxa"/>
          </w:tcPr>
          <w:p w14:paraId="3405C119" w14:textId="77777777" w:rsidR="00C16050" w:rsidRPr="00FD5986" w:rsidRDefault="00C16050" w:rsidP="002744D5">
            <w:pPr>
              <w:spacing w:after="0"/>
            </w:pPr>
            <w:r w:rsidRPr="00FD5986">
              <w:t>-    wydruki dokumentów związanych z obrotem materiałowym.</w:t>
            </w:r>
          </w:p>
        </w:tc>
      </w:tr>
      <w:tr w:rsidR="00C16050" w:rsidRPr="00FD5986" w14:paraId="52970DCC" w14:textId="77777777" w:rsidTr="00056F02">
        <w:trPr>
          <w:trHeight w:val="397"/>
        </w:trPr>
        <w:tc>
          <w:tcPr>
            <w:tcW w:w="9267" w:type="dxa"/>
          </w:tcPr>
          <w:p w14:paraId="7A05FBBA" w14:textId="77777777" w:rsidR="00C16050" w:rsidRPr="00FD5986" w:rsidRDefault="00C16050" w:rsidP="002744D5">
            <w:pPr>
              <w:spacing w:after="0"/>
            </w:pPr>
            <w:r w:rsidRPr="00FD5986">
              <w:t>wspieranie obsługi inwentaryzacji stanów magazynowych:</w:t>
            </w:r>
          </w:p>
        </w:tc>
      </w:tr>
      <w:tr w:rsidR="00C16050" w:rsidRPr="00FD5986" w14:paraId="7E83B37E" w14:textId="77777777" w:rsidTr="00056F02">
        <w:trPr>
          <w:trHeight w:val="397"/>
        </w:trPr>
        <w:tc>
          <w:tcPr>
            <w:tcW w:w="9267" w:type="dxa"/>
          </w:tcPr>
          <w:p w14:paraId="07F93570" w14:textId="77777777" w:rsidR="00C16050" w:rsidRPr="00FD5986" w:rsidRDefault="00C16050" w:rsidP="002744D5">
            <w:pPr>
              <w:spacing w:after="0"/>
            </w:pPr>
            <w:r w:rsidRPr="00FD5986">
              <w:t>-    przygotowanie i wydruk arkuszy spisu z natury,</w:t>
            </w:r>
          </w:p>
        </w:tc>
      </w:tr>
      <w:tr w:rsidR="00C16050" w:rsidRPr="00FD5986" w14:paraId="50C6B907" w14:textId="77777777" w:rsidTr="00056F02">
        <w:trPr>
          <w:trHeight w:val="397"/>
        </w:trPr>
        <w:tc>
          <w:tcPr>
            <w:tcW w:w="9267" w:type="dxa"/>
          </w:tcPr>
          <w:p w14:paraId="1D89F69D" w14:textId="77777777" w:rsidR="00C16050" w:rsidRPr="00FD5986" w:rsidRDefault="00C16050" w:rsidP="002744D5">
            <w:pPr>
              <w:spacing w:after="0"/>
            </w:pPr>
            <w:r w:rsidRPr="00FD5986">
              <w:t>-    możliwość prowadzenia rzeczywistych wartości stanów magazynowych na podstawie spisu z natury i ich porównanie z wartościami księgowymi,</w:t>
            </w:r>
          </w:p>
        </w:tc>
      </w:tr>
      <w:tr w:rsidR="00C16050" w:rsidRPr="00FD5986" w14:paraId="2C778747" w14:textId="77777777" w:rsidTr="00056F02">
        <w:trPr>
          <w:trHeight w:val="397"/>
        </w:trPr>
        <w:tc>
          <w:tcPr>
            <w:tcW w:w="9267" w:type="dxa"/>
          </w:tcPr>
          <w:p w14:paraId="72B53322" w14:textId="77777777" w:rsidR="00C16050" w:rsidRPr="00FD5986" w:rsidRDefault="00C16050" w:rsidP="002744D5">
            <w:pPr>
              <w:spacing w:after="0"/>
            </w:pPr>
            <w:r w:rsidRPr="00FD5986">
              <w:t>-    możliwość rozliczenia różnic inwentaryzacyjnych – dokument niedoborów,</w:t>
            </w:r>
          </w:p>
        </w:tc>
      </w:tr>
      <w:tr w:rsidR="00C16050" w:rsidRPr="00FD5986" w14:paraId="506384A9" w14:textId="77777777" w:rsidTr="00056F02">
        <w:trPr>
          <w:trHeight w:val="397"/>
        </w:trPr>
        <w:tc>
          <w:tcPr>
            <w:tcW w:w="9267" w:type="dxa"/>
          </w:tcPr>
          <w:p w14:paraId="008D863D" w14:textId="77777777" w:rsidR="00C16050" w:rsidRPr="00FD5986" w:rsidRDefault="00C16050" w:rsidP="002744D5">
            <w:pPr>
              <w:spacing w:after="0"/>
            </w:pPr>
            <w:r w:rsidRPr="00FD5986">
              <w:t>-    możliwość rozliczenia różnic inwentaryzacyjnych – dokument nadwyżek.</w:t>
            </w:r>
          </w:p>
        </w:tc>
      </w:tr>
      <w:tr w:rsidR="00C16050" w:rsidRPr="00FD5986" w14:paraId="37AB7BBE" w14:textId="77777777" w:rsidTr="00056F02">
        <w:trPr>
          <w:trHeight w:val="397"/>
        </w:trPr>
        <w:tc>
          <w:tcPr>
            <w:tcW w:w="9267" w:type="dxa"/>
          </w:tcPr>
          <w:p w14:paraId="14E53192" w14:textId="77777777" w:rsidR="00C16050" w:rsidRPr="00FD5986" w:rsidRDefault="00C16050" w:rsidP="002744D5">
            <w:pPr>
              <w:spacing w:after="0"/>
            </w:pPr>
            <w:r w:rsidRPr="00FD5986">
              <w:t>bieżąca informacja o stanach magazynowych:</w:t>
            </w:r>
          </w:p>
        </w:tc>
      </w:tr>
      <w:tr w:rsidR="00C16050" w:rsidRPr="00FD5986" w14:paraId="2C235740" w14:textId="77777777" w:rsidTr="00056F02">
        <w:trPr>
          <w:trHeight w:val="397"/>
        </w:trPr>
        <w:tc>
          <w:tcPr>
            <w:tcW w:w="9267" w:type="dxa"/>
          </w:tcPr>
          <w:p w14:paraId="48B6E95C" w14:textId="77777777" w:rsidR="00C16050" w:rsidRPr="00FD5986" w:rsidRDefault="00C16050" w:rsidP="002744D5">
            <w:pPr>
              <w:spacing w:after="0"/>
            </w:pPr>
            <w:r w:rsidRPr="00FD5986">
              <w:t>-    podgląd i wydruk historii obrotu materiałowego dla poszczególnych asortymentów materiałów,</w:t>
            </w:r>
          </w:p>
        </w:tc>
      </w:tr>
      <w:tr w:rsidR="00C16050" w:rsidRPr="00FD5986" w14:paraId="69E17A9C" w14:textId="77777777" w:rsidTr="00056F02">
        <w:trPr>
          <w:trHeight w:val="397"/>
        </w:trPr>
        <w:tc>
          <w:tcPr>
            <w:tcW w:w="9267" w:type="dxa"/>
          </w:tcPr>
          <w:p w14:paraId="62D6EA25" w14:textId="77777777" w:rsidR="00C16050" w:rsidRPr="00FD5986" w:rsidRDefault="00C16050" w:rsidP="002744D5">
            <w:pPr>
              <w:spacing w:after="0"/>
            </w:pPr>
            <w:r w:rsidRPr="00FD5986">
              <w:t>-    podgląd i wydruk stanów magazynowych dla wybranych lub wszystkich magazynów,</w:t>
            </w:r>
          </w:p>
        </w:tc>
      </w:tr>
      <w:tr w:rsidR="00C16050" w:rsidRPr="00FD5986" w14:paraId="7ABD8431" w14:textId="77777777" w:rsidTr="00056F02">
        <w:trPr>
          <w:trHeight w:val="397"/>
        </w:trPr>
        <w:tc>
          <w:tcPr>
            <w:tcW w:w="9267" w:type="dxa"/>
          </w:tcPr>
          <w:p w14:paraId="0A29A577" w14:textId="77777777" w:rsidR="00C16050" w:rsidRPr="00FD5986" w:rsidRDefault="00C16050" w:rsidP="002744D5">
            <w:pPr>
              <w:spacing w:after="0"/>
            </w:pPr>
            <w:r w:rsidRPr="00FD5986">
              <w:t>-    kontrola przekroczenia stanów minimalnych i maksymalnych.</w:t>
            </w:r>
          </w:p>
        </w:tc>
      </w:tr>
      <w:tr w:rsidR="00C16050" w:rsidRPr="00FD5986" w14:paraId="3D00A5D5" w14:textId="77777777" w:rsidTr="00056F02">
        <w:trPr>
          <w:trHeight w:val="397"/>
        </w:trPr>
        <w:tc>
          <w:tcPr>
            <w:tcW w:w="9267" w:type="dxa"/>
          </w:tcPr>
          <w:p w14:paraId="53855452" w14:textId="77777777" w:rsidR="00C16050" w:rsidRPr="00FD5986" w:rsidRDefault="00C16050" w:rsidP="002744D5">
            <w:pPr>
              <w:spacing w:after="0"/>
            </w:pPr>
            <w:r w:rsidRPr="00FD5986">
              <w:t>wykazy i zestawienia:</w:t>
            </w:r>
          </w:p>
        </w:tc>
      </w:tr>
      <w:tr w:rsidR="00C16050" w:rsidRPr="00FD5986" w14:paraId="169F19E9" w14:textId="77777777" w:rsidTr="00056F02">
        <w:trPr>
          <w:trHeight w:val="397"/>
        </w:trPr>
        <w:tc>
          <w:tcPr>
            <w:tcW w:w="9267" w:type="dxa"/>
          </w:tcPr>
          <w:p w14:paraId="5CE6A043" w14:textId="77777777" w:rsidR="00C16050" w:rsidRPr="00FD5986" w:rsidRDefault="00C16050" w:rsidP="002744D5">
            <w:pPr>
              <w:spacing w:after="0"/>
            </w:pPr>
            <w:r w:rsidRPr="00FD5986">
              <w:lastRenderedPageBreak/>
              <w:t>-    na podstawie rozchodów: dla wybranych materiałów, dla wybranych grup materiałów,</w:t>
            </w:r>
          </w:p>
        </w:tc>
      </w:tr>
      <w:tr w:rsidR="00C16050" w:rsidRPr="00FD5986" w14:paraId="6EDABF48" w14:textId="77777777" w:rsidTr="00056F02">
        <w:trPr>
          <w:trHeight w:val="397"/>
        </w:trPr>
        <w:tc>
          <w:tcPr>
            <w:tcW w:w="9267" w:type="dxa"/>
          </w:tcPr>
          <w:p w14:paraId="70B1C4E0" w14:textId="77777777" w:rsidR="00C16050" w:rsidRPr="00FD5986" w:rsidRDefault="00C16050" w:rsidP="002744D5">
            <w:pPr>
              <w:spacing w:after="0"/>
            </w:pPr>
            <w:r w:rsidRPr="00FD5986">
              <w:t>-    na podstawie przychodów: dla wybranych materiałów, dla wybranych grup materiałów, dla wybranych rodzajów kosztów,</w:t>
            </w:r>
          </w:p>
        </w:tc>
      </w:tr>
      <w:tr w:rsidR="00C16050" w:rsidRPr="00FD5986" w14:paraId="01CC1336" w14:textId="77777777" w:rsidTr="00056F02">
        <w:trPr>
          <w:trHeight w:val="397"/>
        </w:trPr>
        <w:tc>
          <w:tcPr>
            <w:tcW w:w="9267" w:type="dxa"/>
          </w:tcPr>
          <w:p w14:paraId="58E91B60" w14:textId="77777777" w:rsidR="00C16050" w:rsidRPr="00FD5986" w:rsidRDefault="00C16050" w:rsidP="002744D5">
            <w:pPr>
              <w:spacing w:after="0"/>
            </w:pPr>
            <w:r w:rsidRPr="00FD5986">
              <w:t>-    zestawienia dokumentów zaewidencjonowanych dla poszczególnych magazynów,</w:t>
            </w:r>
          </w:p>
        </w:tc>
      </w:tr>
      <w:tr w:rsidR="00C16050" w:rsidRPr="00FD5986" w14:paraId="47BA37A0" w14:textId="77777777" w:rsidTr="00056F02">
        <w:trPr>
          <w:trHeight w:val="397"/>
        </w:trPr>
        <w:tc>
          <w:tcPr>
            <w:tcW w:w="9267" w:type="dxa"/>
          </w:tcPr>
          <w:p w14:paraId="0D09B039" w14:textId="77777777" w:rsidR="00C16050" w:rsidRPr="00FD5986" w:rsidRDefault="00C16050" w:rsidP="002744D5">
            <w:pPr>
              <w:spacing w:after="0"/>
            </w:pPr>
            <w:r w:rsidRPr="00FD5986">
              <w:t>-    karty materiałowej: ilościowej i ilościowo-wartościowej.</w:t>
            </w:r>
          </w:p>
        </w:tc>
      </w:tr>
      <w:tr w:rsidR="00C16050" w:rsidRPr="00FD5986" w14:paraId="4546BD49" w14:textId="77777777" w:rsidTr="00056F02">
        <w:trPr>
          <w:trHeight w:val="397"/>
        </w:trPr>
        <w:tc>
          <w:tcPr>
            <w:tcW w:w="9267" w:type="dxa"/>
          </w:tcPr>
          <w:p w14:paraId="4DF4D972" w14:textId="77777777" w:rsidR="00C16050" w:rsidRPr="00FD5986" w:rsidRDefault="00C16050" w:rsidP="002744D5">
            <w:pPr>
              <w:spacing w:after="0"/>
            </w:pPr>
            <w:r w:rsidRPr="00FD5986">
              <w:t>wspieranie obsługi zamówień (w tym publicznych):</w:t>
            </w:r>
          </w:p>
        </w:tc>
      </w:tr>
      <w:tr w:rsidR="00C16050" w:rsidRPr="00FD5986" w14:paraId="1B332914" w14:textId="77777777" w:rsidTr="00056F02">
        <w:trPr>
          <w:trHeight w:val="397"/>
        </w:trPr>
        <w:tc>
          <w:tcPr>
            <w:tcW w:w="9267" w:type="dxa"/>
          </w:tcPr>
          <w:p w14:paraId="45D86F50" w14:textId="77777777" w:rsidR="00C16050" w:rsidRPr="00FD5986" w:rsidRDefault="00C16050" w:rsidP="002744D5">
            <w:pPr>
              <w:spacing w:after="0"/>
            </w:pPr>
            <w:r w:rsidRPr="00FD5986">
              <w:t>analizy zużycia:</w:t>
            </w:r>
          </w:p>
        </w:tc>
      </w:tr>
      <w:tr w:rsidR="00C16050" w:rsidRPr="00FD5986" w14:paraId="00427174" w14:textId="77777777" w:rsidTr="00056F02">
        <w:trPr>
          <w:trHeight w:val="397"/>
        </w:trPr>
        <w:tc>
          <w:tcPr>
            <w:tcW w:w="9267" w:type="dxa"/>
          </w:tcPr>
          <w:p w14:paraId="14BBB604" w14:textId="77777777" w:rsidR="00C16050" w:rsidRPr="00FD5986" w:rsidRDefault="00C16050" w:rsidP="002744D5">
            <w:pPr>
              <w:spacing w:after="0"/>
            </w:pPr>
            <w:r w:rsidRPr="00FD5986">
              <w:t xml:space="preserve">-    możliwość wyliczania daty, po upływie której skończy się bieżący zapas materiału (na podstawie średniego zużycia za wybrany okres czasu), </w:t>
            </w:r>
          </w:p>
        </w:tc>
      </w:tr>
      <w:tr w:rsidR="00C16050" w:rsidRPr="00FD5986" w14:paraId="7A6C343A" w14:textId="77777777" w:rsidTr="00056F02">
        <w:trPr>
          <w:trHeight w:val="397"/>
        </w:trPr>
        <w:tc>
          <w:tcPr>
            <w:tcW w:w="9267" w:type="dxa"/>
          </w:tcPr>
          <w:p w14:paraId="100712E2" w14:textId="77777777" w:rsidR="00C16050" w:rsidRPr="00FD5986" w:rsidRDefault="00C16050" w:rsidP="002744D5">
            <w:pPr>
              <w:spacing w:after="0"/>
            </w:pPr>
            <w:r w:rsidRPr="00FD5986">
              <w:t xml:space="preserve">-    możliwość tworzenia wykazów towarów, których zapas wystarczy na dłużej niż zadana ilość dni, </w:t>
            </w:r>
          </w:p>
        </w:tc>
      </w:tr>
      <w:tr w:rsidR="00C16050" w:rsidRPr="00FD5986" w14:paraId="7723BD53" w14:textId="77777777" w:rsidTr="00056F02">
        <w:trPr>
          <w:trHeight w:val="397"/>
        </w:trPr>
        <w:tc>
          <w:tcPr>
            <w:tcW w:w="9267" w:type="dxa"/>
          </w:tcPr>
          <w:p w14:paraId="241C9242" w14:textId="77777777" w:rsidR="00C16050" w:rsidRPr="00FD5986" w:rsidRDefault="00C16050" w:rsidP="002744D5">
            <w:pPr>
              <w:spacing w:after="0"/>
            </w:pPr>
            <w:r w:rsidRPr="00FD5986">
              <w:t>-    możliwość tworzenia wykazów towarów, których bieżące zużycie ilościowe za wybrany okres jest większe od średniego zużycia ilościowego za inny porównywalny okres czasu,</w:t>
            </w:r>
          </w:p>
        </w:tc>
      </w:tr>
      <w:tr w:rsidR="00C16050" w:rsidRPr="00FD5986" w14:paraId="26DED46E" w14:textId="77777777" w:rsidTr="00056F02">
        <w:trPr>
          <w:trHeight w:val="397"/>
        </w:trPr>
        <w:tc>
          <w:tcPr>
            <w:tcW w:w="9267" w:type="dxa"/>
          </w:tcPr>
          <w:p w14:paraId="312300B4" w14:textId="77777777" w:rsidR="00C16050" w:rsidRPr="00FD5986" w:rsidRDefault="00C16050" w:rsidP="002744D5">
            <w:pPr>
              <w:spacing w:after="0"/>
            </w:pPr>
            <w:r w:rsidRPr="00FD5986">
              <w:t>-    możliwość tworzenia wykazu materiałów, które zalegają w magazynie powyżej zadanej ilości dni.</w:t>
            </w:r>
          </w:p>
        </w:tc>
      </w:tr>
      <w:tr w:rsidR="00C16050" w:rsidRPr="00FD5986" w14:paraId="01269374" w14:textId="77777777" w:rsidTr="00056F02">
        <w:trPr>
          <w:trHeight w:val="397"/>
        </w:trPr>
        <w:tc>
          <w:tcPr>
            <w:tcW w:w="9267" w:type="dxa"/>
          </w:tcPr>
          <w:p w14:paraId="4D884E09" w14:textId="77777777" w:rsidR="00C16050" w:rsidRPr="00FD5986" w:rsidRDefault="00C16050" w:rsidP="002744D5">
            <w:pPr>
              <w:spacing w:after="0"/>
            </w:pPr>
            <w:r w:rsidRPr="00FD5986">
              <w:t>przygotowanie i kontrola zamówień:</w:t>
            </w:r>
          </w:p>
        </w:tc>
      </w:tr>
      <w:tr w:rsidR="00C16050" w:rsidRPr="00FD5986" w14:paraId="7A28F4C5" w14:textId="77777777" w:rsidTr="00056F02">
        <w:trPr>
          <w:trHeight w:val="397"/>
        </w:trPr>
        <w:tc>
          <w:tcPr>
            <w:tcW w:w="9267" w:type="dxa"/>
          </w:tcPr>
          <w:p w14:paraId="3FF376FF" w14:textId="77777777" w:rsidR="00C16050" w:rsidRPr="00FD5986" w:rsidRDefault="00C16050" w:rsidP="002744D5">
            <w:pPr>
              <w:spacing w:after="0"/>
            </w:pPr>
            <w:r w:rsidRPr="00FD5986">
              <w:t>-    przygotowanie zamówienia na podstawie analizy zużycia za dany okres,</w:t>
            </w:r>
          </w:p>
        </w:tc>
      </w:tr>
      <w:tr w:rsidR="00C16050" w:rsidRPr="00FD5986" w14:paraId="77E067C3" w14:textId="77777777" w:rsidTr="00056F02">
        <w:trPr>
          <w:trHeight w:val="397"/>
        </w:trPr>
        <w:tc>
          <w:tcPr>
            <w:tcW w:w="9267" w:type="dxa"/>
          </w:tcPr>
          <w:p w14:paraId="10431099" w14:textId="77777777" w:rsidR="00C16050" w:rsidRPr="00FD5986" w:rsidRDefault="00C16050" w:rsidP="002744D5">
            <w:pPr>
              <w:spacing w:after="0"/>
            </w:pPr>
            <w:r w:rsidRPr="00FD5986">
              <w:t>-    dostęp do przeglądu zawartych umów dotyczących zakupu materiałów,</w:t>
            </w:r>
          </w:p>
        </w:tc>
      </w:tr>
      <w:tr w:rsidR="00C16050" w:rsidRPr="00FD5986" w14:paraId="639B1A5B" w14:textId="77777777" w:rsidTr="00056F02">
        <w:trPr>
          <w:trHeight w:val="397"/>
        </w:trPr>
        <w:tc>
          <w:tcPr>
            <w:tcW w:w="9267" w:type="dxa"/>
          </w:tcPr>
          <w:p w14:paraId="76F9AE28" w14:textId="77777777" w:rsidR="00C16050" w:rsidRPr="00FD5986" w:rsidRDefault="00C16050" w:rsidP="002744D5">
            <w:pPr>
              <w:spacing w:after="0"/>
            </w:pPr>
            <w:r w:rsidRPr="00FD5986">
              <w:t>-    kontrola realizacji dostaw i poziomu cen.</w:t>
            </w:r>
          </w:p>
        </w:tc>
      </w:tr>
      <w:tr w:rsidR="00C16050" w:rsidRPr="00FD5986" w14:paraId="041506D8" w14:textId="77777777" w:rsidTr="00056F02">
        <w:trPr>
          <w:trHeight w:val="397"/>
        </w:trPr>
        <w:tc>
          <w:tcPr>
            <w:tcW w:w="9267" w:type="dxa"/>
          </w:tcPr>
          <w:p w14:paraId="504F0F91" w14:textId="77777777" w:rsidR="00C16050" w:rsidRPr="00FD5986" w:rsidRDefault="00C16050" w:rsidP="002744D5">
            <w:pPr>
              <w:spacing w:after="0"/>
            </w:pPr>
            <w:r w:rsidRPr="00FD5986">
              <w:t xml:space="preserve">integracja z innymi modułami realizującymi funkcjonalność w zakresach: </w:t>
            </w:r>
          </w:p>
        </w:tc>
      </w:tr>
      <w:tr w:rsidR="00C16050" w:rsidRPr="00FD5986" w14:paraId="5FE62E7F" w14:textId="77777777" w:rsidTr="00056F02">
        <w:trPr>
          <w:trHeight w:val="397"/>
        </w:trPr>
        <w:tc>
          <w:tcPr>
            <w:tcW w:w="9267" w:type="dxa"/>
          </w:tcPr>
          <w:p w14:paraId="35B445CA" w14:textId="77777777" w:rsidR="00C16050" w:rsidRPr="00FD5986" w:rsidRDefault="00C16050" w:rsidP="002744D5">
            <w:pPr>
              <w:spacing w:after="0"/>
            </w:pPr>
            <w:r w:rsidRPr="00FD5986">
              <w:t xml:space="preserve"> Finanse – Księgowość:</w:t>
            </w:r>
          </w:p>
        </w:tc>
      </w:tr>
      <w:tr w:rsidR="00C16050" w:rsidRPr="00FD5986" w14:paraId="425DFB25" w14:textId="77777777" w:rsidTr="00056F02">
        <w:trPr>
          <w:trHeight w:val="397"/>
        </w:trPr>
        <w:tc>
          <w:tcPr>
            <w:tcW w:w="9267" w:type="dxa"/>
          </w:tcPr>
          <w:p w14:paraId="1C92AF5B" w14:textId="77777777" w:rsidR="00C16050" w:rsidRPr="00FD5986" w:rsidRDefault="00C16050" w:rsidP="002744D5">
            <w:pPr>
              <w:spacing w:after="0"/>
            </w:pPr>
            <w:r w:rsidRPr="00FD5986">
              <w:t>-    dostępność funkcji wartościowego, syntetycznego zapisu obrotu materiałowego na kontach księgi głównej FK</w:t>
            </w:r>
          </w:p>
        </w:tc>
      </w:tr>
      <w:tr w:rsidR="00C16050" w:rsidRPr="00FD5986" w14:paraId="6BD542BE" w14:textId="77777777" w:rsidTr="00056F02">
        <w:trPr>
          <w:trHeight w:val="397"/>
        </w:trPr>
        <w:tc>
          <w:tcPr>
            <w:tcW w:w="9267" w:type="dxa"/>
          </w:tcPr>
          <w:p w14:paraId="2A78800D" w14:textId="77777777" w:rsidR="00C16050" w:rsidRPr="00FD5986" w:rsidRDefault="00C16050" w:rsidP="002744D5">
            <w:pPr>
              <w:spacing w:after="0"/>
            </w:pPr>
            <w:r w:rsidRPr="00FD5986">
              <w:t>-    możliwość elastycznego tworzenia wzorców eksportu do FK,</w:t>
            </w:r>
          </w:p>
        </w:tc>
      </w:tr>
      <w:tr w:rsidR="00C16050" w:rsidRPr="00FD5986" w14:paraId="7B3BCA55" w14:textId="77777777" w:rsidTr="00056F02">
        <w:trPr>
          <w:trHeight w:val="397"/>
        </w:trPr>
        <w:tc>
          <w:tcPr>
            <w:tcW w:w="9267" w:type="dxa"/>
          </w:tcPr>
          <w:p w14:paraId="6F6E72EC" w14:textId="77777777" w:rsidR="00C16050" w:rsidRPr="00FD5986" w:rsidRDefault="00C16050" w:rsidP="002744D5">
            <w:pPr>
              <w:spacing w:after="0"/>
            </w:pPr>
            <w:r w:rsidRPr="00FD5986">
              <w:t>-    możliwość wykorzystania słowników FK: kontrahentów, rodzajów kosztów, ośrodków powstawania kosztów.</w:t>
            </w:r>
          </w:p>
        </w:tc>
      </w:tr>
      <w:tr w:rsidR="00C16050" w:rsidRPr="00FD5986" w14:paraId="5F40D4C2" w14:textId="77777777" w:rsidTr="00056F02">
        <w:trPr>
          <w:trHeight w:val="397"/>
        </w:trPr>
        <w:tc>
          <w:tcPr>
            <w:tcW w:w="9267" w:type="dxa"/>
          </w:tcPr>
          <w:p w14:paraId="3FCE0FCC" w14:textId="77777777" w:rsidR="00C16050" w:rsidRPr="00FD5986" w:rsidRDefault="00C16050" w:rsidP="002744D5">
            <w:pPr>
              <w:spacing w:after="0"/>
            </w:pPr>
            <w:r w:rsidRPr="00FD5986">
              <w:t xml:space="preserve">Rachunek kosztów leczenia: </w:t>
            </w:r>
          </w:p>
        </w:tc>
      </w:tr>
      <w:tr w:rsidR="00C16050" w:rsidRPr="00FD5986" w14:paraId="0541BF8A" w14:textId="77777777" w:rsidTr="00056F02">
        <w:trPr>
          <w:trHeight w:val="397"/>
        </w:trPr>
        <w:tc>
          <w:tcPr>
            <w:tcW w:w="9267" w:type="dxa"/>
          </w:tcPr>
          <w:p w14:paraId="552EF389" w14:textId="77777777" w:rsidR="00C16050" w:rsidRPr="00FD5986" w:rsidRDefault="00C16050" w:rsidP="002744D5">
            <w:pPr>
              <w:spacing w:after="0"/>
            </w:pPr>
            <w:r w:rsidRPr="00FD5986">
              <w:t>-    w zakresie udostępnienia danych o aktualnych cenach materiałów do określenia normatywów materiałowych świadczeń,</w:t>
            </w:r>
          </w:p>
        </w:tc>
      </w:tr>
      <w:tr w:rsidR="00C16050" w:rsidRPr="00FD5986" w14:paraId="186BADE7" w14:textId="77777777" w:rsidTr="00056F02">
        <w:trPr>
          <w:trHeight w:val="397"/>
        </w:trPr>
        <w:tc>
          <w:tcPr>
            <w:tcW w:w="9267" w:type="dxa"/>
          </w:tcPr>
          <w:p w14:paraId="465DD2C5" w14:textId="77777777" w:rsidR="00C16050" w:rsidRPr="00FD5986" w:rsidRDefault="00C16050" w:rsidP="002744D5">
            <w:pPr>
              <w:spacing w:after="0"/>
            </w:pPr>
            <w:r w:rsidRPr="00FD5986">
              <w:t>-    w zakresie rozchodów materiałów według ośrodków powstawania kosztów w celu porównania z normatywnym zużyciem materiałów wynikającym z ewidencji wykonanych świadczeń.</w:t>
            </w:r>
          </w:p>
        </w:tc>
      </w:tr>
      <w:tr w:rsidR="00C16050" w:rsidRPr="00FD5986" w14:paraId="438728F8" w14:textId="77777777" w:rsidTr="00056F02">
        <w:trPr>
          <w:trHeight w:val="397"/>
        </w:trPr>
        <w:tc>
          <w:tcPr>
            <w:tcW w:w="9267" w:type="dxa"/>
          </w:tcPr>
          <w:p w14:paraId="75FB44B1" w14:textId="77777777" w:rsidR="00C16050" w:rsidRPr="00FD5986" w:rsidRDefault="00C16050" w:rsidP="002744D5">
            <w:pPr>
              <w:spacing w:after="0"/>
            </w:pPr>
            <w:r w:rsidRPr="00FD5986">
              <w:t xml:space="preserve">Środki Trwałe: </w:t>
            </w:r>
          </w:p>
        </w:tc>
      </w:tr>
      <w:tr w:rsidR="00C16050" w:rsidRPr="00FD5986" w14:paraId="1017CE9E" w14:textId="77777777" w:rsidTr="00056F02">
        <w:trPr>
          <w:trHeight w:val="397"/>
        </w:trPr>
        <w:tc>
          <w:tcPr>
            <w:tcW w:w="9267" w:type="dxa"/>
          </w:tcPr>
          <w:p w14:paraId="333B96E0" w14:textId="77777777" w:rsidR="00C16050" w:rsidRPr="00FD5986" w:rsidRDefault="00C16050" w:rsidP="002744D5">
            <w:pPr>
              <w:spacing w:after="0"/>
            </w:pPr>
            <w:r w:rsidRPr="00FD5986">
              <w:t>-    możliwość przesyłania danych o rozchodach materiałów (urządzeń przyjętych na magazyn) będących, po imporcie w module Środki Trwałe, podstawą do założenia kartoteki środka trwałego</w:t>
            </w:r>
          </w:p>
        </w:tc>
      </w:tr>
      <w:tr w:rsidR="00C16050" w:rsidRPr="00FD5986" w14:paraId="472C6CDF" w14:textId="77777777" w:rsidTr="00056F02">
        <w:trPr>
          <w:trHeight w:val="397"/>
        </w:trPr>
        <w:tc>
          <w:tcPr>
            <w:tcW w:w="9267" w:type="dxa"/>
          </w:tcPr>
          <w:p w14:paraId="7C5E428F" w14:textId="77777777" w:rsidR="00C16050" w:rsidRPr="00FD5986" w:rsidRDefault="00C16050" w:rsidP="002744D5">
            <w:pPr>
              <w:spacing w:after="0"/>
            </w:pPr>
            <w:r w:rsidRPr="00FD5986">
              <w:t xml:space="preserve"> - zapewnienie komunikacji w zakresie JPK, w szczególności:</w:t>
            </w:r>
          </w:p>
        </w:tc>
      </w:tr>
      <w:tr w:rsidR="00C16050" w:rsidRPr="00FD5986" w14:paraId="1C09ED5A" w14:textId="77777777" w:rsidTr="00056F02">
        <w:trPr>
          <w:trHeight w:val="397"/>
        </w:trPr>
        <w:tc>
          <w:tcPr>
            <w:tcW w:w="9267" w:type="dxa"/>
          </w:tcPr>
          <w:p w14:paraId="0E5989D8" w14:textId="77777777" w:rsidR="00C16050" w:rsidRPr="00FD5986" w:rsidRDefault="00C16050" w:rsidP="002744D5">
            <w:pPr>
              <w:spacing w:after="0"/>
            </w:pPr>
            <w:r w:rsidRPr="00FD5986">
              <w:t xml:space="preserve"> -- przygotowanie i wysłanie komunikatu JPK_MAG</w:t>
            </w:r>
          </w:p>
        </w:tc>
      </w:tr>
      <w:tr w:rsidR="00C16050" w:rsidRPr="00FD5986" w14:paraId="020AA832" w14:textId="77777777" w:rsidTr="00056F02">
        <w:trPr>
          <w:trHeight w:val="397"/>
        </w:trPr>
        <w:tc>
          <w:tcPr>
            <w:tcW w:w="9267" w:type="dxa"/>
          </w:tcPr>
          <w:p w14:paraId="43E34CEB" w14:textId="77777777" w:rsidR="00C16050" w:rsidRPr="00FD5986" w:rsidRDefault="00C16050" w:rsidP="002744D5">
            <w:pPr>
              <w:spacing w:after="0"/>
            </w:pPr>
            <w:r w:rsidRPr="00FD5986">
              <w:lastRenderedPageBreak/>
              <w:t xml:space="preserve"> -- odbiór potwierdzenia odbioru (UPO)</w:t>
            </w:r>
          </w:p>
        </w:tc>
      </w:tr>
      <w:tr w:rsidR="00C16050" w14:paraId="3EF3B39A" w14:textId="77777777" w:rsidTr="00056F02">
        <w:trPr>
          <w:trHeight w:val="397"/>
        </w:trPr>
        <w:tc>
          <w:tcPr>
            <w:tcW w:w="9267" w:type="dxa"/>
            <w:tcBorders>
              <w:top w:val="single" w:sz="4" w:space="0" w:color="auto"/>
              <w:left w:val="single" w:sz="4" w:space="0" w:color="auto"/>
              <w:bottom w:val="single" w:sz="4" w:space="0" w:color="auto"/>
              <w:right w:val="single" w:sz="4" w:space="0" w:color="auto"/>
            </w:tcBorders>
          </w:tcPr>
          <w:p w14:paraId="6DE32AF4" w14:textId="77777777" w:rsidR="00C16050" w:rsidRPr="008E2C04" w:rsidRDefault="00C16050" w:rsidP="002744D5">
            <w:pPr>
              <w:spacing w:after="0"/>
            </w:pPr>
            <w:r w:rsidRPr="008E2C04">
              <w:t>SZKOLENIA</w:t>
            </w:r>
          </w:p>
        </w:tc>
      </w:tr>
      <w:tr w:rsidR="00C16050" w14:paraId="4319DB97" w14:textId="77777777" w:rsidTr="00056F02">
        <w:trPr>
          <w:trHeight w:val="397"/>
        </w:trPr>
        <w:tc>
          <w:tcPr>
            <w:tcW w:w="9267" w:type="dxa"/>
            <w:tcBorders>
              <w:top w:val="single" w:sz="4" w:space="0" w:color="auto"/>
              <w:left w:val="single" w:sz="4" w:space="0" w:color="auto"/>
              <w:bottom w:val="single" w:sz="4" w:space="0" w:color="auto"/>
              <w:right w:val="single" w:sz="4" w:space="0" w:color="auto"/>
            </w:tcBorders>
          </w:tcPr>
          <w:p w14:paraId="263DE726" w14:textId="77777777" w:rsidR="00C16050" w:rsidRPr="008E2C04" w:rsidRDefault="00C16050" w:rsidP="002744D5">
            <w:pPr>
              <w:spacing w:after="0"/>
            </w:pPr>
            <w:r w:rsidRPr="008E2C04">
              <w:t xml:space="preserve">Szkolenia </w:t>
            </w:r>
          </w:p>
          <w:p w14:paraId="2FD96C3B" w14:textId="77777777" w:rsidR="00C16050" w:rsidRPr="008E2C04" w:rsidRDefault="00C16050" w:rsidP="002744D5">
            <w:pPr>
              <w:spacing w:after="0"/>
            </w:pPr>
            <w:r w:rsidRPr="008E2C04">
              <w:t xml:space="preserve">Ilość użytkowników do przeszkolenia:  </w:t>
            </w:r>
            <w:r>
              <w:t>3</w:t>
            </w:r>
          </w:p>
        </w:tc>
      </w:tr>
    </w:tbl>
    <w:p w14:paraId="520A069F" w14:textId="77777777" w:rsidR="002744D5" w:rsidRDefault="002744D5" w:rsidP="00C16050">
      <w:pPr>
        <w:rPr>
          <w:b/>
        </w:rPr>
      </w:pPr>
    </w:p>
    <w:p w14:paraId="65ACE8A3" w14:textId="77777777" w:rsidR="00891867" w:rsidRDefault="00891867">
      <w:pPr>
        <w:suppressAutoHyphens w:val="0"/>
        <w:spacing w:after="0" w:line="240" w:lineRule="auto"/>
        <w:ind w:firstLine="0"/>
        <w:jc w:val="left"/>
        <w:rPr>
          <w:b/>
          <w:u w:val="single"/>
        </w:rPr>
      </w:pPr>
    </w:p>
    <w:p w14:paraId="35659E1E" w14:textId="77777777" w:rsidR="00C16050" w:rsidRPr="00891867" w:rsidRDefault="00C16050" w:rsidP="00891867">
      <w:pPr>
        <w:ind w:left="567" w:firstLine="0"/>
        <w:rPr>
          <w:b/>
          <w:u w:val="single"/>
        </w:rPr>
      </w:pPr>
      <w:r w:rsidRPr="00891867">
        <w:rPr>
          <w:b/>
          <w:u w:val="single"/>
        </w:rPr>
        <w:t>Środki Trwałe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6"/>
      </w:tblGrid>
      <w:tr w:rsidR="00C16050" w:rsidRPr="00FD5986" w14:paraId="53EA58E3" w14:textId="77777777" w:rsidTr="00056F02">
        <w:trPr>
          <w:trHeight w:val="397"/>
        </w:trPr>
        <w:tc>
          <w:tcPr>
            <w:tcW w:w="9288" w:type="dxa"/>
          </w:tcPr>
          <w:p w14:paraId="166FA3C4" w14:textId="77777777" w:rsidR="00C16050" w:rsidRPr="00FD5986" w:rsidRDefault="00C16050" w:rsidP="002744D5">
            <w:pPr>
              <w:spacing w:after="0"/>
            </w:pPr>
            <w:r w:rsidRPr="00FD5986">
              <w:t>Ewidencja i zarządzanie środkami trwałymi:</w:t>
            </w:r>
          </w:p>
        </w:tc>
      </w:tr>
      <w:tr w:rsidR="00C16050" w:rsidRPr="00FD5986" w14:paraId="01D5D44D" w14:textId="77777777" w:rsidTr="00056F02">
        <w:trPr>
          <w:trHeight w:val="397"/>
        </w:trPr>
        <w:tc>
          <w:tcPr>
            <w:tcW w:w="9288" w:type="dxa"/>
          </w:tcPr>
          <w:p w14:paraId="6060EFA1" w14:textId="77777777" w:rsidR="00C16050" w:rsidRPr="00FD5986" w:rsidRDefault="00C16050" w:rsidP="002744D5">
            <w:pPr>
              <w:spacing w:after="0"/>
            </w:pPr>
            <w:r w:rsidRPr="00FD5986">
              <w:t>prowadzenie kartotek składników majątku trwałego (ilościowo-wartościowych) obejmujących następujące informacje:</w:t>
            </w:r>
          </w:p>
        </w:tc>
      </w:tr>
      <w:tr w:rsidR="00C16050" w:rsidRPr="00FD5986" w14:paraId="048A3FAA" w14:textId="77777777" w:rsidTr="00056F02">
        <w:trPr>
          <w:trHeight w:val="397"/>
        </w:trPr>
        <w:tc>
          <w:tcPr>
            <w:tcW w:w="9288" w:type="dxa"/>
          </w:tcPr>
          <w:p w14:paraId="033E352A" w14:textId="77777777" w:rsidR="00C16050" w:rsidRPr="00FD5986" w:rsidRDefault="00C16050" w:rsidP="002744D5">
            <w:pPr>
              <w:spacing w:after="0"/>
            </w:pPr>
            <w:r w:rsidRPr="00FD5986">
              <w:t>-    klasyfikacja GUS,</w:t>
            </w:r>
          </w:p>
        </w:tc>
      </w:tr>
      <w:tr w:rsidR="00C16050" w:rsidRPr="00FD5986" w14:paraId="45DE43E6" w14:textId="77777777" w:rsidTr="00056F02">
        <w:trPr>
          <w:trHeight w:val="397"/>
        </w:trPr>
        <w:tc>
          <w:tcPr>
            <w:tcW w:w="9288" w:type="dxa"/>
          </w:tcPr>
          <w:p w14:paraId="46B91819" w14:textId="77777777" w:rsidR="00C16050" w:rsidRPr="00FD5986" w:rsidRDefault="00C16050" w:rsidP="002744D5">
            <w:pPr>
              <w:spacing w:after="0"/>
            </w:pPr>
            <w:r w:rsidRPr="00FD5986">
              <w:t>-    informacji dotyczących przyjęcia,</w:t>
            </w:r>
          </w:p>
        </w:tc>
      </w:tr>
      <w:tr w:rsidR="00C16050" w:rsidRPr="00FD5986" w14:paraId="70044B1B" w14:textId="77777777" w:rsidTr="00056F02">
        <w:trPr>
          <w:trHeight w:val="397"/>
        </w:trPr>
        <w:tc>
          <w:tcPr>
            <w:tcW w:w="9288" w:type="dxa"/>
          </w:tcPr>
          <w:p w14:paraId="7ADF9FD9" w14:textId="77777777" w:rsidR="00C16050" w:rsidRPr="00FD5986" w:rsidRDefault="00C16050" w:rsidP="002744D5">
            <w:pPr>
              <w:spacing w:after="0"/>
            </w:pPr>
            <w:r w:rsidRPr="00FD5986">
              <w:t>-    stawka i metoda amortyzacji,</w:t>
            </w:r>
          </w:p>
        </w:tc>
      </w:tr>
      <w:tr w:rsidR="00C16050" w:rsidRPr="00FD5986" w14:paraId="075DB689" w14:textId="77777777" w:rsidTr="00056F02">
        <w:trPr>
          <w:trHeight w:val="397"/>
        </w:trPr>
        <w:tc>
          <w:tcPr>
            <w:tcW w:w="9288" w:type="dxa"/>
          </w:tcPr>
          <w:p w14:paraId="6FC22DA3" w14:textId="77777777" w:rsidR="00C16050" w:rsidRPr="00FD5986" w:rsidRDefault="00C16050" w:rsidP="002744D5">
            <w:pPr>
              <w:spacing w:after="0"/>
            </w:pPr>
            <w:r w:rsidRPr="00FD5986">
              <w:t>-    wartość początkowa,</w:t>
            </w:r>
          </w:p>
        </w:tc>
      </w:tr>
      <w:tr w:rsidR="00C16050" w:rsidRPr="00FD5986" w14:paraId="287A84F0" w14:textId="77777777" w:rsidTr="00056F02">
        <w:trPr>
          <w:trHeight w:val="397"/>
        </w:trPr>
        <w:tc>
          <w:tcPr>
            <w:tcW w:w="9288" w:type="dxa"/>
          </w:tcPr>
          <w:p w14:paraId="31306409" w14:textId="77777777" w:rsidR="00C16050" w:rsidRPr="00FD5986" w:rsidRDefault="00C16050" w:rsidP="002744D5">
            <w:pPr>
              <w:spacing w:after="0"/>
            </w:pPr>
            <w:r w:rsidRPr="00FD5986">
              <w:t>-    bieżący stopień zużycia (umorzenia),</w:t>
            </w:r>
          </w:p>
        </w:tc>
      </w:tr>
      <w:tr w:rsidR="00C16050" w:rsidRPr="00FD5986" w14:paraId="6FB24F07" w14:textId="77777777" w:rsidTr="00056F02">
        <w:trPr>
          <w:trHeight w:val="397"/>
        </w:trPr>
        <w:tc>
          <w:tcPr>
            <w:tcW w:w="9288" w:type="dxa"/>
          </w:tcPr>
          <w:p w14:paraId="7F4AB297" w14:textId="77777777" w:rsidR="00C16050" w:rsidRPr="00FD5986" w:rsidRDefault="00C16050" w:rsidP="002744D5">
            <w:pPr>
              <w:spacing w:after="0"/>
            </w:pPr>
            <w:r w:rsidRPr="00FD5986">
              <w:t xml:space="preserve">-    bieżąca wartość netto, </w:t>
            </w:r>
          </w:p>
        </w:tc>
      </w:tr>
      <w:tr w:rsidR="00C16050" w:rsidRPr="00FD5986" w14:paraId="4A007AEE" w14:textId="77777777" w:rsidTr="00056F02">
        <w:trPr>
          <w:trHeight w:val="397"/>
        </w:trPr>
        <w:tc>
          <w:tcPr>
            <w:tcW w:w="9288" w:type="dxa"/>
          </w:tcPr>
          <w:p w14:paraId="268EA945" w14:textId="77777777" w:rsidR="00C16050" w:rsidRPr="00FD5986" w:rsidRDefault="00C16050" w:rsidP="002744D5">
            <w:pPr>
              <w:spacing w:after="0"/>
            </w:pPr>
            <w:r w:rsidRPr="00FD5986">
              <w:t xml:space="preserve">-    miejsce użytkowania, </w:t>
            </w:r>
          </w:p>
        </w:tc>
      </w:tr>
      <w:tr w:rsidR="00C16050" w:rsidRPr="00FD5986" w14:paraId="2C099F65" w14:textId="77777777" w:rsidTr="00056F02">
        <w:trPr>
          <w:trHeight w:val="397"/>
        </w:trPr>
        <w:tc>
          <w:tcPr>
            <w:tcW w:w="9288" w:type="dxa"/>
          </w:tcPr>
          <w:p w14:paraId="0F78E584" w14:textId="77777777" w:rsidR="00C16050" w:rsidRPr="00FD5986" w:rsidRDefault="00C16050" w:rsidP="002744D5">
            <w:pPr>
              <w:spacing w:after="0"/>
            </w:pPr>
            <w:r w:rsidRPr="00FD5986">
              <w:t>-    ośrodki powstawania kosztów (możliwość powiązania jednego środka z kilkoma ośrodkami kosztów),</w:t>
            </w:r>
          </w:p>
        </w:tc>
      </w:tr>
      <w:tr w:rsidR="00C16050" w:rsidRPr="00FD5986" w14:paraId="65F02C43" w14:textId="77777777" w:rsidTr="00056F02">
        <w:trPr>
          <w:trHeight w:val="397"/>
        </w:trPr>
        <w:tc>
          <w:tcPr>
            <w:tcW w:w="9288" w:type="dxa"/>
          </w:tcPr>
          <w:p w14:paraId="0834A024" w14:textId="77777777" w:rsidR="00C16050" w:rsidRPr="00FD5986" w:rsidRDefault="00C16050" w:rsidP="002744D5">
            <w:pPr>
              <w:spacing w:after="0"/>
            </w:pPr>
            <w:r w:rsidRPr="00FD5986">
              <w:t>-    osoby odpowiedzialne,</w:t>
            </w:r>
          </w:p>
        </w:tc>
      </w:tr>
      <w:tr w:rsidR="00C16050" w:rsidRPr="00FD5986" w14:paraId="0C07F44D" w14:textId="77777777" w:rsidTr="00056F02">
        <w:trPr>
          <w:trHeight w:val="397"/>
        </w:trPr>
        <w:tc>
          <w:tcPr>
            <w:tcW w:w="9288" w:type="dxa"/>
          </w:tcPr>
          <w:p w14:paraId="49DF0678" w14:textId="77777777" w:rsidR="00C16050" w:rsidRPr="00FD5986" w:rsidRDefault="00C16050" w:rsidP="002744D5">
            <w:pPr>
              <w:spacing w:after="0"/>
            </w:pPr>
            <w:r w:rsidRPr="00FD5986">
              <w:t>-    źródła finansowania (możliwość przypisanie do środka trwałego kilku źródeł finansowania),</w:t>
            </w:r>
          </w:p>
        </w:tc>
      </w:tr>
      <w:tr w:rsidR="00C16050" w:rsidRPr="00FD5986" w14:paraId="69E9A41C" w14:textId="77777777" w:rsidTr="00056F02">
        <w:trPr>
          <w:trHeight w:val="397"/>
        </w:trPr>
        <w:tc>
          <w:tcPr>
            <w:tcW w:w="9288" w:type="dxa"/>
          </w:tcPr>
          <w:p w14:paraId="2833E51F" w14:textId="77777777" w:rsidR="00C16050" w:rsidRPr="00FD5986" w:rsidRDefault="00C16050" w:rsidP="002744D5">
            <w:pPr>
              <w:spacing w:after="0"/>
            </w:pPr>
            <w:r w:rsidRPr="00FD5986">
              <w:t xml:space="preserve"> -   dla aparatury medycznej dane klasyfikacyjne wg SEWAM, ECRI,</w:t>
            </w:r>
          </w:p>
        </w:tc>
      </w:tr>
      <w:tr w:rsidR="00C16050" w:rsidRPr="00FD5986" w14:paraId="7EB6D4C7" w14:textId="77777777" w:rsidTr="00056F02">
        <w:trPr>
          <w:trHeight w:val="397"/>
        </w:trPr>
        <w:tc>
          <w:tcPr>
            <w:tcW w:w="9288" w:type="dxa"/>
          </w:tcPr>
          <w:p w14:paraId="4349BBCF" w14:textId="77777777" w:rsidR="00C16050" w:rsidRPr="00FD5986" w:rsidRDefault="00C16050" w:rsidP="002744D5">
            <w:pPr>
              <w:spacing w:after="0"/>
            </w:pPr>
            <w:r w:rsidRPr="00FD5986">
              <w:t xml:space="preserve"> -   dane o producencie i kraju,</w:t>
            </w:r>
          </w:p>
        </w:tc>
      </w:tr>
      <w:tr w:rsidR="00C16050" w:rsidRPr="00FD5986" w14:paraId="79B0EEE2" w14:textId="77777777" w:rsidTr="00056F02">
        <w:trPr>
          <w:trHeight w:val="397"/>
        </w:trPr>
        <w:tc>
          <w:tcPr>
            <w:tcW w:w="9288" w:type="dxa"/>
          </w:tcPr>
          <w:p w14:paraId="470DDBAA" w14:textId="77777777" w:rsidR="00C16050" w:rsidRPr="00FD5986" w:rsidRDefault="00C16050" w:rsidP="002744D5">
            <w:pPr>
              <w:spacing w:after="0"/>
            </w:pPr>
            <w:r w:rsidRPr="00FD5986">
              <w:t xml:space="preserve">-    części składowe środka trwałego (komponentów). </w:t>
            </w:r>
          </w:p>
        </w:tc>
      </w:tr>
      <w:tr w:rsidR="00C16050" w:rsidRPr="00FD5986" w14:paraId="2B444239" w14:textId="77777777" w:rsidTr="00056F02">
        <w:trPr>
          <w:trHeight w:val="397"/>
        </w:trPr>
        <w:tc>
          <w:tcPr>
            <w:tcW w:w="9288" w:type="dxa"/>
          </w:tcPr>
          <w:p w14:paraId="13C9440C" w14:textId="77777777" w:rsidR="00C16050" w:rsidRPr="00FD5986" w:rsidRDefault="00C16050" w:rsidP="002744D5">
            <w:pPr>
              <w:spacing w:after="0"/>
            </w:pPr>
            <w:r w:rsidRPr="00FD5986">
              <w:t>bieżąca informacja o stanie składników majątku trwałego – wydruk informacji z kartotek składników majątku trwałego,</w:t>
            </w:r>
          </w:p>
        </w:tc>
      </w:tr>
      <w:tr w:rsidR="00C16050" w:rsidRPr="00FD5986" w14:paraId="381FA8E8" w14:textId="77777777" w:rsidTr="00056F02">
        <w:trPr>
          <w:trHeight w:val="397"/>
        </w:trPr>
        <w:tc>
          <w:tcPr>
            <w:tcW w:w="9288" w:type="dxa"/>
          </w:tcPr>
          <w:p w14:paraId="74AD5195" w14:textId="77777777" w:rsidR="00C16050" w:rsidRPr="00FD5986" w:rsidRDefault="00C16050" w:rsidP="002744D5">
            <w:pPr>
              <w:spacing w:after="0"/>
            </w:pPr>
            <w:r w:rsidRPr="00FD5986">
              <w:t>prowadzenie ksiąg inwentarzowych (możliwość wydruku informacji z kartotek zgrupowanych według ksiąg inwentarzowych),</w:t>
            </w:r>
          </w:p>
        </w:tc>
      </w:tr>
      <w:tr w:rsidR="00C16050" w:rsidRPr="00FD5986" w14:paraId="52422120" w14:textId="77777777" w:rsidTr="00056F02">
        <w:trPr>
          <w:trHeight w:val="397"/>
        </w:trPr>
        <w:tc>
          <w:tcPr>
            <w:tcW w:w="9288" w:type="dxa"/>
          </w:tcPr>
          <w:p w14:paraId="319F95CA" w14:textId="77777777" w:rsidR="00C16050" w:rsidRPr="00FD5986" w:rsidRDefault="00C16050" w:rsidP="002744D5">
            <w:pPr>
              <w:spacing w:after="0"/>
            </w:pPr>
            <w:r w:rsidRPr="00FD5986">
              <w:t>przygotowanie i prowadzenie tabel amortyzacyjnych bilansowych dla każdego składnika majątku trwałego, zawierających:</w:t>
            </w:r>
          </w:p>
        </w:tc>
      </w:tr>
      <w:tr w:rsidR="00C16050" w:rsidRPr="00FD5986" w14:paraId="18A46601" w14:textId="77777777" w:rsidTr="00056F02">
        <w:trPr>
          <w:trHeight w:val="397"/>
        </w:trPr>
        <w:tc>
          <w:tcPr>
            <w:tcW w:w="9288" w:type="dxa"/>
          </w:tcPr>
          <w:p w14:paraId="4DFDB20C" w14:textId="77777777" w:rsidR="00C16050" w:rsidRPr="00FD5986" w:rsidRDefault="00C16050" w:rsidP="002744D5">
            <w:pPr>
              <w:spacing w:after="0"/>
            </w:pPr>
            <w:r w:rsidRPr="00FD5986">
              <w:t xml:space="preserve"> -   informacje nt. planowanych odpisów umorzeniowych (plany amortyzacji),</w:t>
            </w:r>
          </w:p>
        </w:tc>
      </w:tr>
      <w:tr w:rsidR="00C16050" w:rsidRPr="00FD5986" w14:paraId="2D248A1A" w14:textId="77777777" w:rsidTr="00056F02">
        <w:trPr>
          <w:trHeight w:val="397"/>
        </w:trPr>
        <w:tc>
          <w:tcPr>
            <w:tcW w:w="9288" w:type="dxa"/>
          </w:tcPr>
          <w:p w14:paraId="75EA0090" w14:textId="77777777" w:rsidR="00C16050" w:rsidRPr="00FD5986" w:rsidRDefault="00C16050" w:rsidP="002744D5">
            <w:pPr>
              <w:spacing w:after="0"/>
            </w:pPr>
            <w:r w:rsidRPr="00FD5986">
              <w:t xml:space="preserve">-    informacje o realizacji planu amortyzacji – faktycznie dokonanych odpisach umorzeniowych </w:t>
            </w:r>
          </w:p>
        </w:tc>
      </w:tr>
      <w:tr w:rsidR="00C16050" w:rsidRPr="00FD5986" w14:paraId="4B731DB6" w14:textId="77777777" w:rsidTr="00056F02">
        <w:trPr>
          <w:trHeight w:val="397"/>
        </w:trPr>
        <w:tc>
          <w:tcPr>
            <w:tcW w:w="9288" w:type="dxa"/>
          </w:tcPr>
          <w:p w14:paraId="6DD2CF99" w14:textId="77777777" w:rsidR="00C16050" w:rsidRPr="00FD5986" w:rsidRDefault="00C16050" w:rsidP="002744D5">
            <w:pPr>
              <w:spacing w:after="0"/>
            </w:pPr>
            <w:r w:rsidRPr="00FD5986">
              <w:t>przygotowanie i prowadzenie tabel amortyzacyjnych bilansowych.</w:t>
            </w:r>
          </w:p>
        </w:tc>
      </w:tr>
      <w:tr w:rsidR="00C16050" w:rsidRPr="00FD5986" w14:paraId="4C2379EA" w14:textId="77777777" w:rsidTr="00056F02">
        <w:trPr>
          <w:trHeight w:val="397"/>
        </w:trPr>
        <w:tc>
          <w:tcPr>
            <w:tcW w:w="9288" w:type="dxa"/>
          </w:tcPr>
          <w:p w14:paraId="1A47B625" w14:textId="77777777" w:rsidR="00C16050" w:rsidRPr="00FD5986" w:rsidRDefault="00C16050" w:rsidP="002744D5">
            <w:pPr>
              <w:spacing w:after="0"/>
            </w:pPr>
            <w:r w:rsidRPr="00FD5986">
              <w:t>przygotowanie i prowadzenie tabel amortyzacyjnych dla celów podatkowych,</w:t>
            </w:r>
          </w:p>
        </w:tc>
      </w:tr>
      <w:tr w:rsidR="00C16050" w:rsidRPr="00FD5986" w14:paraId="57F91412" w14:textId="77777777" w:rsidTr="00056F02">
        <w:trPr>
          <w:trHeight w:val="397"/>
        </w:trPr>
        <w:tc>
          <w:tcPr>
            <w:tcW w:w="9288" w:type="dxa"/>
          </w:tcPr>
          <w:p w14:paraId="0808E2FF" w14:textId="77777777" w:rsidR="00C16050" w:rsidRPr="00FD5986" w:rsidRDefault="00C16050" w:rsidP="002744D5">
            <w:pPr>
              <w:spacing w:after="0"/>
            </w:pPr>
            <w:r w:rsidRPr="00FD5986">
              <w:lastRenderedPageBreak/>
              <w:t>możliwość zapisu zawartości tabel amortyzacji w formacie PDF, CSV i MS Excel,</w:t>
            </w:r>
          </w:p>
        </w:tc>
      </w:tr>
      <w:tr w:rsidR="00C16050" w:rsidRPr="00FD5986" w14:paraId="239B4B5B" w14:textId="77777777" w:rsidTr="00056F02">
        <w:trPr>
          <w:trHeight w:val="397"/>
        </w:trPr>
        <w:tc>
          <w:tcPr>
            <w:tcW w:w="9288" w:type="dxa"/>
          </w:tcPr>
          <w:p w14:paraId="0983E2AA" w14:textId="77777777" w:rsidR="00C16050" w:rsidRPr="00FD5986" w:rsidRDefault="00C16050" w:rsidP="002744D5">
            <w:pPr>
              <w:spacing w:after="0"/>
            </w:pPr>
            <w:r w:rsidRPr="00FD5986">
              <w:t>możliwość wprowadzenia bilansu otwarcia – ilościowo-wartościowego stanu składników majątku trwałego na dzień rozpoczęcia pracy modułu,</w:t>
            </w:r>
          </w:p>
        </w:tc>
      </w:tr>
      <w:tr w:rsidR="00C16050" w:rsidRPr="00FD5986" w14:paraId="713B86F8" w14:textId="77777777" w:rsidTr="00056F02">
        <w:trPr>
          <w:trHeight w:val="397"/>
        </w:trPr>
        <w:tc>
          <w:tcPr>
            <w:tcW w:w="9288" w:type="dxa"/>
          </w:tcPr>
          <w:p w14:paraId="17A6B35C" w14:textId="77777777" w:rsidR="00C16050" w:rsidRPr="00FD5986" w:rsidRDefault="00C16050" w:rsidP="002744D5">
            <w:pPr>
              <w:spacing w:after="0"/>
            </w:pPr>
            <w:r w:rsidRPr="00FD5986">
              <w:t>ewidencja zmian w kartotekach składników majątku trwałego na podstawie dokumentów::</w:t>
            </w:r>
          </w:p>
        </w:tc>
      </w:tr>
      <w:tr w:rsidR="00C16050" w:rsidRPr="00FD5986" w14:paraId="3DD0E00D" w14:textId="77777777" w:rsidTr="00056F02">
        <w:trPr>
          <w:trHeight w:val="397"/>
        </w:trPr>
        <w:tc>
          <w:tcPr>
            <w:tcW w:w="9288" w:type="dxa"/>
          </w:tcPr>
          <w:p w14:paraId="13B5BAED" w14:textId="77777777" w:rsidR="00C16050" w:rsidRPr="00FD5986" w:rsidRDefault="00C16050" w:rsidP="002744D5">
            <w:pPr>
              <w:spacing w:after="0"/>
            </w:pPr>
            <w:r w:rsidRPr="00FD5986">
              <w:t xml:space="preserve">przyjęcia składnika majątku trwałego (środka trwałego), </w:t>
            </w:r>
          </w:p>
        </w:tc>
      </w:tr>
      <w:tr w:rsidR="00C16050" w:rsidRPr="00FD5986" w14:paraId="01C56F7F" w14:textId="77777777" w:rsidTr="00056F02">
        <w:trPr>
          <w:trHeight w:val="397"/>
        </w:trPr>
        <w:tc>
          <w:tcPr>
            <w:tcW w:w="9288" w:type="dxa"/>
          </w:tcPr>
          <w:p w14:paraId="11303748" w14:textId="77777777" w:rsidR="00C16050" w:rsidRPr="00FD5986" w:rsidRDefault="00C16050" w:rsidP="002744D5">
            <w:pPr>
              <w:spacing w:after="0"/>
            </w:pPr>
            <w:r w:rsidRPr="00FD5986">
              <w:t xml:space="preserve">ulepszenia, zmiany wartości składnika majątku trwałego, </w:t>
            </w:r>
          </w:p>
        </w:tc>
      </w:tr>
      <w:tr w:rsidR="00C16050" w:rsidRPr="00FD5986" w14:paraId="213F676A" w14:textId="77777777" w:rsidTr="00056F02">
        <w:trPr>
          <w:trHeight w:val="397"/>
        </w:trPr>
        <w:tc>
          <w:tcPr>
            <w:tcW w:w="9288" w:type="dxa"/>
          </w:tcPr>
          <w:p w14:paraId="0E53004E" w14:textId="77777777" w:rsidR="00C16050" w:rsidRPr="00FD5986" w:rsidRDefault="00C16050" w:rsidP="002744D5">
            <w:pPr>
              <w:spacing w:after="0"/>
            </w:pPr>
            <w:r w:rsidRPr="00FD5986">
              <w:t xml:space="preserve">wycofania składnika majątku trwałego z ewidencji bilansowej z uwzględnieniem sposobu wycofania: likwidacja środka trwałego, nieodpłatne przekazania środka trwałego, sprzedaż środka trwałego, </w:t>
            </w:r>
          </w:p>
        </w:tc>
      </w:tr>
      <w:tr w:rsidR="00C16050" w:rsidRPr="00FD5986" w14:paraId="7620CE3B" w14:textId="77777777" w:rsidTr="00056F02">
        <w:trPr>
          <w:trHeight w:val="397"/>
        </w:trPr>
        <w:tc>
          <w:tcPr>
            <w:tcW w:w="9288" w:type="dxa"/>
          </w:tcPr>
          <w:p w14:paraId="186F0508" w14:textId="77777777" w:rsidR="00C16050" w:rsidRPr="00FD5986" w:rsidRDefault="00C16050" w:rsidP="002744D5">
            <w:pPr>
              <w:spacing w:after="0"/>
            </w:pPr>
            <w:r w:rsidRPr="00FD5986">
              <w:t>zmiana informacji ewidencyjnych w kartotece składnika majątku trwałego,</w:t>
            </w:r>
          </w:p>
        </w:tc>
      </w:tr>
      <w:tr w:rsidR="00C16050" w:rsidRPr="00FD5986" w14:paraId="5AEA0B8C" w14:textId="77777777" w:rsidTr="00056F02">
        <w:trPr>
          <w:trHeight w:val="397"/>
        </w:trPr>
        <w:tc>
          <w:tcPr>
            <w:tcW w:w="9288" w:type="dxa"/>
          </w:tcPr>
          <w:p w14:paraId="6394B4D4" w14:textId="77777777" w:rsidR="00C16050" w:rsidRPr="00FD5986" w:rsidRDefault="00C16050" w:rsidP="002744D5">
            <w:pPr>
              <w:spacing w:after="0"/>
            </w:pPr>
            <w:r w:rsidRPr="00FD5986">
              <w:t>naliczenia odpisów umorzeniowych składników majątku trwałego,</w:t>
            </w:r>
          </w:p>
        </w:tc>
      </w:tr>
      <w:tr w:rsidR="00C16050" w:rsidRPr="00FD5986" w14:paraId="5BF97523" w14:textId="77777777" w:rsidTr="00056F02">
        <w:trPr>
          <w:trHeight w:val="397"/>
        </w:trPr>
        <w:tc>
          <w:tcPr>
            <w:tcW w:w="9288" w:type="dxa"/>
          </w:tcPr>
          <w:p w14:paraId="5FC9CE3A" w14:textId="77777777" w:rsidR="00C16050" w:rsidRPr="00FD5986" w:rsidRDefault="00C16050" w:rsidP="002744D5">
            <w:pPr>
              <w:spacing w:after="0"/>
            </w:pPr>
            <w:r w:rsidRPr="00FD5986">
              <w:t>aktualizacji wartości składników majątku trwałego (na podstawie rozporządzenia Ministerstwa Finansów,</w:t>
            </w:r>
          </w:p>
        </w:tc>
      </w:tr>
      <w:tr w:rsidR="00C16050" w:rsidRPr="00FD5986" w14:paraId="5248574B" w14:textId="77777777" w:rsidTr="00056F02">
        <w:trPr>
          <w:trHeight w:val="397"/>
        </w:trPr>
        <w:tc>
          <w:tcPr>
            <w:tcW w:w="9288" w:type="dxa"/>
          </w:tcPr>
          <w:p w14:paraId="0C0FB967" w14:textId="77777777" w:rsidR="00C16050" w:rsidRPr="00FD5986" w:rsidRDefault="00C16050" w:rsidP="002744D5">
            <w:pPr>
              <w:spacing w:after="0"/>
            </w:pPr>
            <w:r w:rsidRPr="00FD5986">
              <w:t>rozliczenia różnic inwentaryzacyjnych składników majątku trwałego,</w:t>
            </w:r>
          </w:p>
        </w:tc>
      </w:tr>
      <w:tr w:rsidR="00C16050" w:rsidRPr="00FD5986" w14:paraId="742D518C" w14:textId="77777777" w:rsidTr="00056F02">
        <w:trPr>
          <w:trHeight w:val="397"/>
        </w:trPr>
        <w:tc>
          <w:tcPr>
            <w:tcW w:w="9288" w:type="dxa"/>
          </w:tcPr>
          <w:p w14:paraId="3C49BEE6" w14:textId="77777777" w:rsidR="00C16050" w:rsidRPr="00FD5986" w:rsidRDefault="00C16050" w:rsidP="002744D5">
            <w:pPr>
              <w:spacing w:after="0"/>
            </w:pPr>
            <w:r w:rsidRPr="00FD5986">
              <w:t>zmiany miejsca użytkowania: składników majątku trwałego, części składowych składników majątku trwałego.</w:t>
            </w:r>
          </w:p>
        </w:tc>
      </w:tr>
      <w:tr w:rsidR="00C16050" w:rsidRPr="00FD5986" w14:paraId="1ADA78B5" w14:textId="77777777" w:rsidTr="00056F02">
        <w:trPr>
          <w:trHeight w:val="397"/>
        </w:trPr>
        <w:tc>
          <w:tcPr>
            <w:tcW w:w="9288" w:type="dxa"/>
          </w:tcPr>
          <w:p w14:paraId="099E5974" w14:textId="77777777" w:rsidR="00C16050" w:rsidRPr="00FD5986" w:rsidRDefault="00C16050" w:rsidP="002744D5">
            <w:pPr>
              <w:spacing w:after="0"/>
            </w:pPr>
            <w:r w:rsidRPr="00FD5986">
              <w:t xml:space="preserve">prowadzenie i wydruk dziennika dokumentów w układzie miesięcznym, </w:t>
            </w:r>
          </w:p>
        </w:tc>
      </w:tr>
      <w:tr w:rsidR="00C16050" w:rsidRPr="00FD5986" w14:paraId="49A0AC5F" w14:textId="77777777" w:rsidTr="00056F02">
        <w:trPr>
          <w:trHeight w:val="397"/>
        </w:trPr>
        <w:tc>
          <w:tcPr>
            <w:tcW w:w="9288" w:type="dxa"/>
          </w:tcPr>
          <w:p w14:paraId="4A5568C2" w14:textId="77777777" w:rsidR="00C16050" w:rsidRPr="00FD5986" w:rsidRDefault="00C16050" w:rsidP="002744D5">
            <w:pPr>
              <w:spacing w:after="0"/>
            </w:pPr>
            <w:r w:rsidRPr="00FD5986">
              <w:t>miesięczny wydruk naliczonej amortyzacji z możliwością podziału na ośrodki powstawania kosztów,</w:t>
            </w:r>
          </w:p>
        </w:tc>
      </w:tr>
      <w:tr w:rsidR="00C16050" w:rsidRPr="00FD5986" w14:paraId="3E691510" w14:textId="77777777" w:rsidTr="00056F02">
        <w:trPr>
          <w:trHeight w:val="397"/>
        </w:trPr>
        <w:tc>
          <w:tcPr>
            <w:tcW w:w="9288" w:type="dxa"/>
          </w:tcPr>
          <w:p w14:paraId="3401A6CF" w14:textId="77777777" w:rsidR="00C16050" w:rsidRPr="00FD5986" w:rsidRDefault="00C16050" w:rsidP="002744D5">
            <w:pPr>
              <w:spacing w:after="0"/>
            </w:pPr>
            <w:r w:rsidRPr="00FD5986">
              <w:t>wspieranie obsługi inwentaryzacji składników majątku trwałego:</w:t>
            </w:r>
          </w:p>
        </w:tc>
      </w:tr>
      <w:tr w:rsidR="00C16050" w:rsidRPr="00FD5986" w14:paraId="711AEEB6" w14:textId="77777777" w:rsidTr="00056F02">
        <w:trPr>
          <w:trHeight w:val="397"/>
        </w:trPr>
        <w:tc>
          <w:tcPr>
            <w:tcW w:w="9288" w:type="dxa"/>
          </w:tcPr>
          <w:p w14:paraId="6059D3B0" w14:textId="77777777" w:rsidR="00C16050" w:rsidRPr="00FD5986" w:rsidRDefault="00C16050" w:rsidP="002744D5">
            <w:pPr>
              <w:spacing w:after="0"/>
            </w:pPr>
            <w:r w:rsidRPr="00FD5986">
              <w:t>możliwość przygotowania i wydruku arkuszy spisu z natury (również pustych),</w:t>
            </w:r>
          </w:p>
        </w:tc>
      </w:tr>
      <w:tr w:rsidR="00C16050" w:rsidRPr="00FD5986" w14:paraId="3283E3C9" w14:textId="77777777" w:rsidTr="00056F02">
        <w:trPr>
          <w:trHeight w:val="397"/>
        </w:trPr>
        <w:tc>
          <w:tcPr>
            <w:tcW w:w="9288" w:type="dxa"/>
          </w:tcPr>
          <w:p w14:paraId="3144ABE9" w14:textId="77777777" w:rsidR="00C16050" w:rsidRPr="00FD5986" w:rsidRDefault="00C16050" w:rsidP="002744D5">
            <w:pPr>
              <w:spacing w:after="0"/>
            </w:pPr>
            <w:r w:rsidRPr="00FD5986">
              <w:t>możliwość wprowadzenia rzeczywistych ilości składników majątku trwałego na podstawie spisu z natury i ich porównanie z wartościami księgowymi,</w:t>
            </w:r>
          </w:p>
        </w:tc>
      </w:tr>
      <w:tr w:rsidR="00C16050" w:rsidRPr="00FD5986" w14:paraId="3CF25CCC" w14:textId="77777777" w:rsidTr="00056F02">
        <w:trPr>
          <w:trHeight w:val="397"/>
        </w:trPr>
        <w:tc>
          <w:tcPr>
            <w:tcW w:w="9288" w:type="dxa"/>
          </w:tcPr>
          <w:p w14:paraId="08C65D35" w14:textId="77777777" w:rsidR="00C16050" w:rsidRPr="00FD5986" w:rsidRDefault="00C16050" w:rsidP="002744D5">
            <w:pPr>
              <w:spacing w:after="0"/>
            </w:pPr>
            <w:r w:rsidRPr="00FD5986">
              <w:t>możliwość rozliczenia różnic inwentaryzacyjnych – protokół różnic inwentaryzacyjnych.</w:t>
            </w:r>
          </w:p>
        </w:tc>
      </w:tr>
      <w:tr w:rsidR="00C16050" w:rsidRPr="00FD5986" w14:paraId="568B4868" w14:textId="77777777" w:rsidTr="00056F02">
        <w:trPr>
          <w:trHeight w:val="397"/>
        </w:trPr>
        <w:tc>
          <w:tcPr>
            <w:tcW w:w="9288" w:type="dxa"/>
          </w:tcPr>
          <w:p w14:paraId="38DECDD5" w14:textId="77777777" w:rsidR="00C16050" w:rsidRPr="00FD5986" w:rsidRDefault="00C16050" w:rsidP="002744D5">
            <w:pPr>
              <w:spacing w:after="0"/>
            </w:pPr>
            <w:r w:rsidRPr="00FD5986">
              <w:t>integracja z innymi modułami realizującymi funkcjonalność w zakresie:</w:t>
            </w:r>
          </w:p>
        </w:tc>
      </w:tr>
      <w:tr w:rsidR="00C16050" w:rsidRPr="00FD5986" w14:paraId="2F47FFF9" w14:textId="77777777" w:rsidTr="00056F02">
        <w:trPr>
          <w:trHeight w:val="397"/>
        </w:trPr>
        <w:tc>
          <w:tcPr>
            <w:tcW w:w="9288" w:type="dxa"/>
          </w:tcPr>
          <w:p w14:paraId="3865AA6E" w14:textId="77777777" w:rsidR="00C16050" w:rsidRPr="00FD5986" w:rsidRDefault="00C16050" w:rsidP="002744D5">
            <w:pPr>
              <w:spacing w:after="0"/>
            </w:pPr>
            <w:r w:rsidRPr="00FD5986">
              <w:t>Finanse – Księgowość:</w:t>
            </w:r>
          </w:p>
        </w:tc>
      </w:tr>
      <w:tr w:rsidR="00C16050" w:rsidRPr="00FD5986" w14:paraId="767D0C99" w14:textId="77777777" w:rsidTr="00056F02">
        <w:trPr>
          <w:trHeight w:val="397"/>
        </w:trPr>
        <w:tc>
          <w:tcPr>
            <w:tcW w:w="9288" w:type="dxa"/>
          </w:tcPr>
          <w:p w14:paraId="7833CE44" w14:textId="77777777" w:rsidR="00C16050" w:rsidRPr="00FD5986" w:rsidRDefault="00C16050" w:rsidP="002744D5">
            <w:pPr>
              <w:spacing w:after="0"/>
            </w:pPr>
            <w:r w:rsidRPr="00FD5986">
              <w:t>-    możliwość wartościowego, syntetycznego zapisu zmian w majątku trwałym na kontach księgi głównej FK,</w:t>
            </w:r>
          </w:p>
        </w:tc>
      </w:tr>
      <w:tr w:rsidR="00C16050" w:rsidRPr="00FD5986" w14:paraId="181A90AB" w14:textId="77777777" w:rsidTr="00056F02">
        <w:trPr>
          <w:trHeight w:val="397"/>
        </w:trPr>
        <w:tc>
          <w:tcPr>
            <w:tcW w:w="9288" w:type="dxa"/>
          </w:tcPr>
          <w:p w14:paraId="36593A33" w14:textId="77777777" w:rsidR="00C16050" w:rsidRPr="00FD5986" w:rsidRDefault="00C16050" w:rsidP="002744D5">
            <w:pPr>
              <w:spacing w:after="0"/>
            </w:pPr>
            <w:r w:rsidRPr="00FD5986">
              <w:t>-    możliwość elastycznego tworzenia wzorców eksportu do FK,</w:t>
            </w:r>
          </w:p>
        </w:tc>
      </w:tr>
      <w:tr w:rsidR="00C16050" w:rsidRPr="00FD5986" w14:paraId="2480F43E" w14:textId="77777777" w:rsidTr="00056F02">
        <w:trPr>
          <w:trHeight w:val="397"/>
        </w:trPr>
        <w:tc>
          <w:tcPr>
            <w:tcW w:w="9288" w:type="dxa"/>
          </w:tcPr>
          <w:p w14:paraId="4E2CB74D" w14:textId="77777777" w:rsidR="00C16050" w:rsidRPr="00FD5986" w:rsidRDefault="00C16050" w:rsidP="002744D5">
            <w:pPr>
              <w:spacing w:after="0"/>
            </w:pPr>
            <w:r w:rsidRPr="00FD5986">
              <w:t>-    możliwość wykorzystania słowników FK kontrahentów, rodzajów kosztów, ośrodków powstawania kosztów.</w:t>
            </w:r>
          </w:p>
        </w:tc>
      </w:tr>
      <w:tr w:rsidR="00C16050" w:rsidRPr="00FD5986" w14:paraId="235D5AEB" w14:textId="77777777" w:rsidTr="00056F02">
        <w:trPr>
          <w:trHeight w:val="397"/>
        </w:trPr>
        <w:tc>
          <w:tcPr>
            <w:tcW w:w="9288" w:type="dxa"/>
          </w:tcPr>
          <w:p w14:paraId="0226BE40" w14:textId="77777777" w:rsidR="00C16050" w:rsidRPr="00FD5986" w:rsidRDefault="00C16050" w:rsidP="002744D5">
            <w:pPr>
              <w:spacing w:after="0"/>
            </w:pPr>
            <w:r w:rsidRPr="00FD5986">
              <w:t>Wycena Kosztów Normatywnych Świadczeń:</w:t>
            </w:r>
          </w:p>
        </w:tc>
      </w:tr>
      <w:tr w:rsidR="00C16050" w:rsidRPr="00FD5986" w14:paraId="70E0990B" w14:textId="77777777" w:rsidTr="00056F02">
        <w:trPr>
          <w:trHeight w:val="397"/>
        </w:trPr>
        <w:tc>
          <w:tcPr>
            <w:tcW w:w="9288" w:type="dxa"/>
          </w:tcPr>
          <w:p w14:paraId="4F75AFA8" w14:textId="77777777" w:rsidR="00C16050" w:rsidRPr="00FD5986" w:rsidRDefault="00C16050" w:rsidP="002744D5">
            <w:pPr>
              <w:spacing w:after="0"/>
            </w:pPr>
            <w:r w:rsidRPr="00FD5986">
              <w:t>-    możliwość przesłania danych o miesięcznym potencjale urządzenia (środka trwałego) oraz jego miesięcznej amortyzacji</w:t>
            </w:r>
          </w:p>
        </w:tc>
      </w:tr>
      <w:tr w:rsidR="00C16050" w14:paraId="3321733E" w14:textId="77777777" w:rsidTr="00056F02">
        <w:trPr>
          <w:trHeight w:val="397"/>
        </w:trPr>
        <w:tc>
          <w:tcPr>
            <w:tcW w:w="9288" w:type="dxa"/>
            <w:tcBorders>
              <w:top w:val="single" w:sz="4" w:space="0" w:color="auto"/>
              <w:left w:val="single" w:sz="4" w:space="0" w:color="auto"/>
              <w:bottom w:val="single" w:sz="4" w:space="0" w:color="auto"/>
              <w:right w:val="single" w:sz="4" w:space="0" w:color="auto"/>
            </w:tcBorders>
          </w:tcPr>
          <w:p w14:paraId="735C331A" w14:textId="77777777" w:rsidR="00C16050" w:rsidRPr="008E2C04" w:rsidRDefault="00C16050" w:rsidP="002744D5">
            <w:pPr>
              <w:spacing w:after="0"/>
            </w:pPr>
            <w:r w:rsidRPr="008E2C04">
              <w:t>SZKOLENIA</w:t>
            </w:r>
          </w:p>
        </w:tc>
      </w:tr>
      <w:tr w:rsidR="00C16050" w14:paraId="580A0693" w14:textId="77777777" w:rsidTr="00056F02">
        <w:trPr>
          <w:trHeight w:val="397"/>
        </w:trPr>
        <w:tc>
          <w:tcPr>
            <w:tcW w:w="9288" w:type="dxa"/>
            <w:tcBorders>
              <w:top w:val="single" w:sz="4" w:space="0" w:color="auto"/>
              <w:left w:val="single" w:sz="4" w:space="0" w:color="auto"/>
              <w:bottom w:val="single" w:sz="4" w:space="0" w:color="auto"/>
              <w:right w:val="single" w:sz="4" w:space="0" w:color="auto"/>
            </w:tcBorders>
          </w:tcPr>
          <w:p w14:paraId="254EE2AC" w14:textId="77777777" w:rsidR="00C16050" w:rsidRPr="008E2C04" w:rsidRDefault="00C16050" w:rsidP="002744D5">
            <w:pPr>
              <w:spacing w:after="0"/>
            </w:pPr>
            <w:r w:rsidRPr="008E2C04">
              <w:t xml:space="preserve">Szkolenia </w:t>
            </w:r>
          </w:p>
          <w:p w14:paraId="5E5AAF75" w14:textId="77777777" w:rsidR="00C16050" w:rsidRPr="008E2C04" w:rsidRDefault="00C16050" w:rsidP="002744D5">
            <w:pPr>
              <w:spacing w:after="0"/>
            </w:pPr>
            <w:r w:rsidRPr="008E2C04">
              <w:t xml:space="preserve">Ilość użytkowników do przeszkolenia:  </w:t>
            </w:r>
            <w:r>
              <w:t>2</w:t>
            </w:r>
          </w:p>
        </w:tc>
      </w:tr>
    </w:tbl>
    <w:p w14:paraId="13AB24E6" w14:textId="77777777" w:rsidR="002744D5" w:rsidRDefault="002744D5" w:rsidP="00C16050">
      <w:pPr>
        <w:rPr>
          <w:b/>
        </w:rPr>
      </w:pPr>
    </w:p>
    <w:p w14:paraId="27B349D2" w14:textId="77777777" w:rsidR="00891867" w:rsidRDefault="00891867">
      <w:pPr>
        <w:suppressAutoHyphens w:val="0"/>
        <w:spacing w:after="0" w:line="240" w:lineRule="auto"/>
        <w:ind w:firstLine="0"/>
        <w:jc w:val="left"/>
        <w:rPr>
          <w:b/>
          <w:u w:val="single"/>
        </w:rPr>
      </w:pPr>
    </w:p>
    <w:p w14:paraId="2423D4F5" w14:textId="77777777" w:rsidR="00C16050" w:rsidRPr="00891867" w:rsidRDefault="00C16050" w:rsidP="00891867">
      <w:pPr>
        <w:ind w:left="567" w:firstLine="0"/>
        <w:rPr>
          <w:b/>
          <w:u w:val="single"/>
        </w:rPr>
      </w:pPr>
      <w:r w:rsidRPr="00891867">
        <w:rPr>
          <w:b/>
          <w:u w:val="single"/>
        </w:rPr>
        <w:t>Kadry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6"/>
      </w:tblGrid>
      <w:tr w:rsidR="00C16050" w:rsidRPr="00FD5986" w14:paraId="5470D3F4" w14:textId="77777777" w:rsidTr="00056F02">
        <w:trPr>
          <w:trHeight w:val="397"/>
        </w:trPr>
        <w:tc>
          <w:tcPr>
            <w:tcW w:w="9288" w:type="dxa"/>
          </w:tcPr>
          <w:p w14:paraId="0DAD826A" w14:textId="77777777" w:rsidR="00C16050" w:rsidRPr="00FD5986" w:rsidRDefault="00C16050" w:rsidP="002744D5">
            <w:pPr>
              <w:spacing w:after="0"/>
            </w:pPr>
            <w:r w:rsidRPr="00FD5986">
              <w:t>Obsługa podstawowych danych pracowników w układzie chronologicznym:</w:t>
            </w:r>
          </w:p>
        </w:tc>
      </w:tr>
      <w:tr w:rsidR="00C16050" w:rsidRPr="00FD5986" w14:paraId="598CD1F0" w14:textId="77777777" w:rsidTr="00056F02">
        <w:trPr>
          <w:trHeight w:val="397"/>
        </w:trPr>
        <w:tc>
          <w:tcPr>
            <w:tcW w:w="9288" w:type="dxa"/>
          </w:tcPr>
          <w:p w14:paraId="0780215E" w14:textId="77777777" w:rsidR="00C16050" w:rsidRPr="00FD5986" w:rsidRDefault="00C16050" w:rsidP="002744D5">
            <w:pPr>
              <w:spacing w:after="0"/>
            </w:pPr>
            <w:r w:rsidRPr="00FD5986">
              <w:t>gromadzenie danych personalnych pracowników:</w:t>
            </w:r>
          </w:p>
        </w:tc>
      </w:tr>
      <w:tr w:rsidR="00C16050" w:rsidRPr="00FD5986" w14:paraId="70E915FC" w14:textId="77777777" w:rsidTr="00056F02">
        <w:trPr>
          <w:trHeight w:val="397"/>
        </w:trPr>
        <w:tc>
          <w:tcPr>
            <w:tcW w:w="9288" w:type="dxa"/>
          </w:tcPr>
          <w:p w14:paraId="0A5EC646" w14:textId="77777777" w:rsidR="00C16050" w:rsidRPr="00FD5986" w:rsidRDefault="00C16050" w:rsidP="002744D5">
            <w:pPr>
              <w:spacing w:after="0"/>
            </w:pPr>
            <w:r w:rsidRPr="00FD5986">
              <w:t>-    informacje identyfikacyjne z wykorzystaniem identyfikatorów określonych przepisami prawa podatkowego i ubezpieczeniowego,</w:t>
            </w:r>
          </w:p>
        </w:tc>
      </w:tr>
      <w:tr w:rsidR="00C16050" w:rsidRPr="00FD5986" w14:paraId="6D0BE01D" w14:textId="77777777" w:rsidTr="00056F02">
        <w:trPr>
          <w:trHeight w:val="397"/>
        </w:trPr>
        <w:tc>
          <w:tcPr>
            <w:tcW w:w="9288" w:type="dxa"/>
          </w:tcPr>
          <w:p w14:paraId="38FD6B58" w14:textId="77777777" w:rsidR="00C16050" w:rsidRPr="00FD5986" w:rsidRDefault="00C16050" w:rsidP="002744D5">
            <w:pPr>
              <w:spacing w:after="0"/>
            </w:pPr>
            <w:r w:rsidRPr="00FD5986">
              <w:t>-    informacje meldunkowe z uwzględnieniem aktualnego podziału terytorialnego kraju,</w:t>
            </w:r>
          </w:p>
        </w:tc>
      </w:tr>
      <w:tr w:rsidR="00C16050" w:rsidRPr="00FD5986" w14:paraId="04982F3D" w14:textId="77777777" w:rsidTr="00056F02">
        <w:trPr>
          <w:trHeight w:val="397"/>
        </w:trPr>
        <w:tc>
          <w:tcPr>
            <w:tcW w:w="9288" w:type="dxa"/>
          </w:tcPr>
          <w:p w14:paraId="7BA1ADDF" w14:textId="77777777" w:rsidR="00C16050" w:rsidRPr="00FD5986" w:rsidRDefault="00C16050" w:rsidP="002744D5">
            <w:pPr>
              <w:spacing w:after="0"/>
            </w:pPr>
            <w:r w:rsidRPr="00FD5986">
              <w:t>-    informacje o wykształceniu pracownika.</w:t>
            </w:r>
          </w:p>
        </w:tc>
      </w:tr>
      <w:tr w:rsidR="00C16050" w:rsidRPr="00FD5986" w14:paraId="36C6C58B" w14:textId="77777777" w:rsidTr="00056F02">
        <w:trPr>
          <w:trHeight w:val="397"/>
        </w:trPr>
        <w:tc>
          <w:tcPr>
            <w:tcW w:w="9288" w:type="dxa"/>
          </w:tcPr>
          <w:p w14:paraId="5D58E7F0" w14:textId="77777777" w:rsidR="00C16050" w:rsidRPr="00FD5986" w:rsidRDefault="00C16050" w:rsidP="002744D5">
            <w:pPr>
              <w:spacing w:after="0"/>
            </w:pPr>
            <w:r w:rsidRPr="00FD5986">
              <w:t>gromadzenie informacji o kwalifikacjach uzyskanych przez pracownika:</w:t>
            </w:r>
          </w:p>
        </w:tc>
      </w:tr>
      <w:tr w:rsidR="00C16050" w:rsidRPr="00FD5986" w14:paraId="31D6E17C" w14:textId="77777777" w:rsidTr="00056F02">
        <w:trPr>
          <w:trHeight w:val="397"/>
        </w:trPr>
        <w:tc>
          <w:tcPr>
            <w:tcW w:w="9288" w:type="dxa"/>
          </w:tcPr>
          <w:p w14:paraId="029539CB" w14:textId="77777777" w:rsidR="00C16050" w:rsidRPr="00FD5986" w:rsidRDefault="00C16050" w:rsidP="002744D5">
            <w:pPr>
              <w:spacing w:after="0"/>
            </w:pPr>
            <w:r w:rsidRPr="00FD5986">
              <w:t>-    informacje o trwających i zakończonych specjalizacjach i tytułach zawodowych,</w:t>
            </w:r>
          </w:p>
        </w:tc>
      </w:tr>
      <w:tr w:rsidR="00C16050" w:rsidRPr="00FD5986" w14:paraId="44659047" w14:textId="77777777" w:rsidTr="00056F02">
        <w:trPr>
          <w:trHeight w:val="397"/>
        </w:trPr>
        <w:tc>
          <w:tcPr>
            <w:tcW w:w="9288" w:type="dxa"/>
          </w:tcPr>
          <w:p w14:paraId="1B95297E" w14:textId="77777777" w:rsidR="00C16050" w:rsidRPr="00FD5986" w:rsidRDefault="00C16050" w:rsidP="002744D5">
            <w:pPr>
              <w:spacing w:after="0"/>
            </w:pPr>
            <w:r w:rsidRPr="00FD5986">
              <w:t>-    informacje o posiadanych uprawnieniach do wykonywania czynności zawodowych,</w:t>
            </w:r>
          </w:p>
        </w:tc>
      </w:tr>
      <w:tr w:rsidR="00C16050" w:rsidRPr="00FD5986" w14:paraId="0F6064FB" w14:textId="77777777" w:rsidTr="00056F02">
        <w:trPr>
          <w:trHeight w:val="397"/>
        </w:trPr>
        <w:tc>
          <w:tcPr>
            <w:tcW w:w="9288" w:type="dxa"/>
          </w:tcPr>
          <w:p w14:paraId="075CD4E7" w14:textId="77777777" w:rsidR="00C16050" w:rsidRPr="00FD5986" w:rsidRDefault="00C16050" w:rsidP="002744D5">
            <w:pPr>
              <w:spacing w:after="0"/>
            </w:pPr>
            <w:r w:rsidRPr="00FD5986">
              <w:t>-    informacje o przyznanych, na mocy odrębnych przepisów prawach do wykonywania zawodu,</w:t>
            </w:r>
          </w:p>
        </w:tc>
      </w:tr>
      <w:tr w:rsidR="00C16050" w:rsidRPr="00FD5986" w14:paraId="5014336F" w14:textId="77777777" w:rsidTr="00056F02">
        <w:trPr>
          <w:trHeight w:val="397"/>
        </w:trPr>
        <w:tc>
          <w:tcPr>
            <w:tcW w:w="9288" w:type="dxa"/>
          </w:tcPr>
          <w:p w14:paraId="000EBA78" w14:textId="77777777" w:rsidR="00C16050" w:rsidRPr="00FD5986" w:rsidRDefault="00C16050" w:rsidP="002744D5">
            <w:pPr>
              <w:spacing w:after="0"/>
            </w:pPr>
            <w:r w:rsidRPr="00FD5986">
              <w:t xml:space="preserve"> -    informacje o podnoszeniu kwalifikacji przez pracownika: ukończonych kursach i studiach dokształcających,</w:t>
            </w:r>
          </w:p>
        </w:tc>
      </w:tr>
      <w:tr w:rsidR="00C16050" w:rsidRPr="00FD5986" w14:paraId="2A24B38B" w14:textId="77777777" w:rsidTr="00056F02">
        <w:trPr>
          <w:trHeight w:val="397"/>
        </w:trPr>
        <w:tc>
          <w:tcPr>
            <w:tcW w:w="9288" w:type="dxa"/>
          </w:tcPr>
          <w:p w14:paraId="3205F8C0" w14:textId="77777777" w:rsidR="00C16050" w:rsidRPr="00FD5986" w:rsidRDefault="00C16050" w:rsidP="002744D5">
            <w:pPr>
              <w:spacing w:after="0"/>
            </w:pPr>
            <w:r w:rsidRPr="00FD5986">
              <w:t>-    informacje o umiejętnościach językowych pracownika z uwzględnieniem stopnia biegłości w posługiwaniu się językiem obcym,</w:t>
            </w:r>
          </w:p>
        </w:tc>
      </w:tr>
      <w:tr w:rsidR="00C16050" w:rsidRPr="00FD5986" w14:paraId="3201D756" w14:textId="77777777" w:rsidTr="00056F02">
        <w:trPr>
          <w:trHeight w:val="397"/>
        </w:trPr>
        <w:tc>
          <w:tcPr>
            <w:tcW w:w="9288" w:type="dxa"/>
          </w:tcPr>
          <w:p w14:paraId="5D08B482" w14:textId="77777777" w:rsidR="00C16050" w:rsidRPr="00FD5986" w:rsidRDefault="00C16050" w:rsidP="002744D5">
            <w:pPr>
              <w:spacing w:after="0"/>
            </w:pPr>
            <w:r w:rsidRPr="00FD5986">
              <w:t>-    wyodrębnione informacje o ukończonych kursach BHP,</w:t>
            </w:r>
          </w:p>
        </w:tc>
      </w:tr>
      <w:tr w:rsidR="00C16050" w:rsidRPr="00FD5986" w14:paraId="4E9E840D" w14:textId="77777777" w:rsidTr="00056F02">
        <w:trPr>
          <w:trHeight w:val="397"/>
        </w:trPr>
        <w:tc>
          <w:tcPr>
            <w:tcW w:w="9288" w:type="dxa"/>
          </w:tcPr>
          <w:p w14:paraId="0BAEDE9A" w14:textId="77777777" w:rsidR="00C16050" w:rsidRPr="00FD5986" w:rsidRDefault="00C16050" w:rsidP="002744D5">
            <w:pPr>
              <w:spacing w:after="0"/>
            </w:pPr>
            <w:r w:rsidRPr="00FD5986">
              <w:t xml:space="preserve"> -   gromadzenie informacji dotyczących ubezpieczenia pracownika:</w:t>
            </w:r>
          </w:p>
        </w:tc>
      </w:tr>
      <w:tr w:rsidR="00C16050" w:rsidRPr="00FD5986" w14:paraId="5DA61DA6" w14:textId="77777777" w:rsidTr="00056F02">
        <w:trPr>
          <w:trHeight w:val="397"/>
        </w:trPr>
        <w:tc>
          <w:tcPr>
            <w:tcW w:w="9288" w:type="dxa"/>
          </w:tcPr>
          <w:p w14:paraId="323CB2DA" w14:textId="77777777" w:rsidR="00C16050" w:rsidRPr="00FD5986" w:rsidRDefault="00C16050" w:rsidP="002744D5">
            <w:pPr>
              <w:spacing w:after="0"/>
            </w:pPr>
            <w:r w:rsidRPr="00FD5986">
              <w:t>-    informacje o nabytych prawach do świadczeń emerytalno-rentowych,</w:t>
            </w:r>
          </w:p>
        </w:tc>
      </w:tr>
      <w:tr w:rsidR="00C16050" w:rsidRPr="00FD5986" w14:paraId="62F0294E" w14:textId="77777777" w:rsidTr="00056F02">
        <w:trPr>
          <w:trHeight w:val="397"/>
        </w:trPr>
        <w:tc>
          <w:tcPr>
            <w:tcW w:w="9288" w:type="dxa"/>
          </w:tcPr>
          <w:p w14:paraId="48CC5BF2" w14:textId="77777777" w:rsidR="00C16050" w:rsidRPr="00FD5986" w:rsidRDefault="00C16050" w:rsidP="002744D5">
            <w:pPr>
              <w:spacing w:after="0"/>
            </w:pPr>
            <w:r w:rsidRPr="00FD5986">
              <w:t>-    informacje dotyczące tytułu i zakresu ubezpieczenia społecznego i zdrowotnego (zakres gromadzonych informacji powinien pokrywać się z zakresem danych wymaganych do sporządzenia dokumentów zgłoszeniowych dla potrzeb ubezpieczenia społecznego i zdrowotnego).</w:t>
            </w:r>
          </w:p>
        </w:tc>
      </w:tr>
      <w:tr w:rsidR="00C16050" w:rsidRPr="00FD5986" w14:paraId="2DCA2671" w14:textId="77777777" w:rsidTr="00056F02">
        <w:trPr>
          <w:trHeight w:val="397"/>
        </w:trPr>
        <w:tc>
          <w:tcPr>
            <w:tcW w:w="9288" w:type="dxa"/>
          </w:tcPr>
          <w:p w14:paraId="326D7FBC" w14:textId="77777777" w:rsidR="00C16050" w:rsidRPr="00FD5986" w:rsidRDefault="00C16050" w:rsidP="002744D5">
            <w:pPr>
              <w:spacing w:after="0"/>
            </w:pPr>
            <w:r w:rsidRPr="00FD5986">
              <w:t>gromadzenie informacji o przyznanych pracownikom świadczeniach socjalnych,</w:t>
            </w:r>
          </w:p>
        </w:tc>
      </w:tr>
      <w:tr w:rsidR="00C16050" w:rsidRPr="00FD5986" w14:paraId="6823CC4A" w14:textId="77777777" w:rsidTr="00056F02">
        <w:trPr>
          <w:trHeight w:val="397"/>
        </w:trPr>
        <w:tc>
          <w:tcPr>
            <w:tcW w:w="9288" w:type="dxa"/>
          </w:tcPr>
          <w:p w14:paraId="3F317A0B" w14:textId="77777777" w:rsidR="00C16050" w:rsidRPr="00FD5986" w:rsidRDefault="00C16050" w:rsidP="002744D5">
            <w:pPr>
              <w:spacing w:after="0"/>
            </w:pPr>
            <w:r w:rsidRPr="00FD5986">
              <w:t>możliwość zdefiniowania wypłaty w/w świadczeń socjalnych na liście płac,</w:t>
            </w:r>
          </w:p>
        </w:tc>
      </w:tr>
      <w:tr w:rsidR="00C16050" w:rsidRPr="00FD5986" w14:paraId="682EAFFC" w14:textId="77777777" w:rsidTr="00056F02">
        <w:trPr>
          <w:trHeight w:val="397"/>
        </w:trPr>
        <w:tc>
          <w:tcPr>
            <w:tcW w:w="9288" w:type="dxa"/>
          </w:tcPr>
          <w:p w14:paraId="406119FC" w14:textId="77777777" w:rsidR="00C16050" w:rsidRPr="00FD5986" w:rsidRDefault="00C16050" w:rsidP="002744D5">
            <w:pPr>
              <w:spacing w:after="0"/>
            </w:pPr>
            <w:r w:rsidRPr="00FD5986">
              <w:t>gromadzenie informacji o wykonanych przez pracowników obowiązkowych badaniach lekarskich,</w:t>
            </w:r>
          </w:p>
        </w:tc>
      </w:tr>
      <w:tr w:rsidR="00C16050" w:rsidRPr="00FD5986" w14:paraId="5A41771A" w14:textId="77777777" w:rsidTr="00056F02">
        <w:trPr>
          <w:trHeight w:val="397"/>
        </w:trPr>
        <w:tc>
          <w:tcPr>
            <w:tcW w:w="9288" w:type="dxa"/>
          </w:tcPr>
          <w:p w14:paraId="622255C6" w14:textId="77777777" w:rsidR="00C16050" w:rsidRPr="00FD5986" w:rsidRDefault="00C16050" w:rsidP="002744D5">
            <w:pPr>
              <w:spacing w:after="0"/>
            </w:pPr>
            <w:r w:rsidRPr="00FD5986">
              <w:t>gromadzenie informacji na temat stosunku do służby wojskowej pracownika,</w:t>
            </w:r>
          </w:p>
        </w:tc>
      </w:tr>
      <w:tr w:rsidR="00C16050" w:rsidRPr="00FD5986" w14:paraId="69FEDAB6" w14:textId="77777777" w:rsidTr="00056F02">
        <w:trPr>
          <w:trHeight w:val="397"/>
        </w:trPr>
        <w:tc>
          <w:tcPr>
            <w:tcW w:w="9288" w:type="dxa"/>
          </w:tcPr>
          <w:p w14:paraId="1C83090C" w14:textId="77777777" w:rsidR="00C16050" w:rsidRPr="00FD5986" w:rsidRDefault="00C16050" w:rsidP="002744D5">
            <w:pPr>
              <w:spacing w:after="0"/>
            </w:pPr>
            <w:r w:rsidRPr="00FD5986">
              <w:t>gromadzenie informacji o członkach rodziny pracownika:</w:t>
            </w:r>
          </w:p>
        </w:tc>
      </w:tr>
      <w:tr w:rsidR="00C16050" w:rsidRPr="00FD5986" w14:paraId="7829DEF8" w14:textId="77777777" w:rsidTr="00056F02">
        <w:trPr>
          <w:trHeight w:val="397"/>
        </w:trPr>
        <w:tc>
          <w:tcPr>
            <w:tcW w:w="9288" w:type="dxa"/>
          </w:tcPr>
          <w:p w14:paraId="711971A6" w14:textId="77777777" w:rsidR="00C16050" w:rsidRPr="00FD5986" w:rsidRDefault="00C16050" w:rsidP="002744D5">
            <w:pPr>
              <w:spacing w:after="0"/>
            </w:pPr>
            <w:r w:rsidRPr="00FD5986">
              <w:t xml:space="preserve">-    informacje identyfikacyjne członków rodziny pracownika, </w:t>
            </w:r>
          </w:p>
        </w:tc>
      </w:tr>
      <w:tr w:rsidR="00C16050" w:rsidRPr="00FD5986" w14:paraId="4FBDA31A" w14:textId="77777777" w:rsidTr="00056F02">
        <w:trPr>
          <w:trHeight w:val="397"/>
        </w:trPr>
        <w:tc>
          <w:tcPr>
            <w:tcW w:w="9288" w:type="dxa"/>
          </w:tcPr>
          <w:p w14:paraId="795BBF0F" w14:textId="77777777" w:rsidR="00C16050" w:rsidRPr="00FD5986" w:rsidRDefault="00C16050" w:rsidP="002744D5">
            <w:pPr>
              <w:spacing w:after="0"/>
            </w:pPr>
            <w:r w:rsidRPr="00FD5986">
              <w:t>-    informacje meldunkowe członków rodziny pracownika,</w:t>
            </w:r>
          </w:p>
        </w:tc>
      </w:tr>
      <w:tr w:rsidR="00C16050" w:rsidRPr="00FD5986" w14:paraId="2610E836" w14:textId="77777777" w:rsidTr="00056F02">
        <w:trPr>
          <w:trHeight w:val="397"/>
        </w:trPr>
        <w:tc>
          <w:tcPr>
            <w:tcW w:w="9288" w:type="dxa"/>
          </w:tcPr>
          <w:p w14:paraId="3926F1A4" w14:textId="77777777" w:rsidR="00C16050" w:rsidRPr="00FD5986" w:rsidRDefault="00C16050" w:rsidP="002744D5">
            <w:pPr>
              <w:spacing w:after="0"/>
            </w:pPr>
            <w:r w:rsidRPr="00FD5986">
              <w:t xml:space="preserve"> -    informacje o świadczeniach należnych członkom rodziny na mocy przepisów ubezpieczeniowych dotyczących przyznawania i wypłaty zasiłków rodzinnych i pielęgnacyjnych,</w:t>
            </w:r>
          </w:p>
        </w:tc>
      </w:tr>
      <w:tr w:rsidR="00C16050" w:rsidRPr="00FD5986" w14:paraId="0208A675" w14:textId="77777777" w:rsidTr="00056F02">
        <w:trPr>
          <w:trHeight w:val="397"/>
        </w:trPr>
        <w:tc>
          <w:tcPr>
            <w:tcW w:w="9288" w:type="dxa"/>
          </w:tcPr>
          <w:p w14:paraId="71A92BF7" w14:textId="77777777" w:rsidR="00C16050" w:rsidRPr="00FD5986" w:rsidRDefault="00C16050" w:rsidP="002744D5">
            <w:pPr>
              <w:spacing w:after="0"/>
            </w:pPr>
            <w:r w:rsidRPr="00FD5986">
              <w:t xml:space="preserve">-    informacje dotyczące zakresu ubezpieczenia społecznego i zdrowotnego (zakres gromadzonych informacji powinien pokrywać się z zakresem danych wymaganych do sporządzenia </w:t>
            </w:r>
            <w:r w:rsidRPr="00FD5986">
              <w:lastRenderedPageBreak/>
              <w:t>dokumentów zgłoszeniowych dla potrzeb ubezpieczenia społecznego i zdrowotnego członków rodziny pracownika).</w:t>
            </w:r>
          </w:p>
        </w:tc>
      </w:tr>
      <w:tr w:rsidR="00C16050" w:rsidRPr="00FD5986" w14:paraId="492B1E21" w14:textId="77777777" w:rsidTr="00056F02">
        <w:trPr>
          <w:trHeight w:val="397"/>
        </w:trPr>
        <w:tc>
          <w:tcPr>
            <w:tcW w:w="9288" w:type="dxa"/>
          </w:tcPr>
          <w:p w14:paraId="20E69692" w14:textId="77777777" w:rsidR="00C16050" w:rsidRPr="00FD5986" w:rsidRDefault="00C16050" w:rsidP="002744D5">
            <w:pPr>
              <w:spacing w:after="0"/>
            </w:pPr>
            <w:r w:rsidRPr="00FD5986">
              <w:lastRenderedPageBreak/>
              <w:t>obsługa historii zatrudnienia pracownika</w:t>
            </w:r>
          </w:p>
        </w:tc>
      </w:tr>
      <w:tr w:rsidR="00C16050" w:rsidRPr="00FD5986" w14:paraId="41E21FDD" w14:textId="77777777" w:rsidTr="00056F02">
        <w:trPr>
          <w:trHeight w:val="397"/>
        </w:trPr>
        <w:tc>
          <w:tcPr>
            <w:tcW w:w="9288" w:type="dxa"/>
          </w:tcPr>
          <w:p w14:paraId="162FC696" w14:textId="77777777" w:rsidR="00C16050" w:rsidRPr="00FD5986" w:rsidRDefault="00C16050" w:rsidP="002744D5">
            <w:pPr>
              <w:spacing w:after="0"/>
            </w:pPr>
            <w:r w:rsidRPr="00FD5986">
              <w:t>gromadzenie informacji o historii zatrudnienia pracownika poza aktualnym zakładem pracy:</w:t>
            </w:r>
          </w:p>
        </w:tc>
      </w:tr>
      <w:tr w:rsidR="00C16050" w:rsidRPr="00FD5986" w14:paraId="1B581CE9" w14:textId="77777777" w:rsidTr="00056F02">
        <w:trPr>
          <w:trHeight w:val="397"/>
        </w:trPr>
        <w:tc>
          <w:tcPr>
            <w:tcW w:w="9288" w:type="dxa"/>
          </w:tcPr>
          <w:p w14:paraId="1AED440B" w14:textId="77777777" w:rsidR="00C16050" w:rsidRPr="00FD5986" w:rsidRDefault="00C16050" w:rsidP="002744D5">
            <w:pPr>
              <w:spacing w:after="0"/>
            </w:pPr>
            <w:r w:rsidRPr="00FD5986">
              <w:t>-    informacje o okresie i trybie rozwiązania stosunku pracy w poprzednim zakładzie,</w:t>
            </w:r>
          </w:p>
        </w:tc>
      </w:tr>
      <w:tr w:rsidR="00C16050" w:rsidRPr="00FD5986" w14:paraId="76D9AB5A" w14:textId="77777777" w:rsidTr="00056F02">
        <w:trPr>
          <w:trHeight w:val="397"/>
        </w:trPr>
        <w:tc>
          <w:tcPr>
            <w:tcW w:w="9288" w:type="dxa"/>
          </w:tcPr>
          <w:p w14:paraId="1E59D1FD" w14:textId="77777777" w:rsidR="00C16050" w:rsidRPr="00FD5986" w:rsidRDefault="00C16050" w:rsidP="002744D5">
            <w:pPr>
              <w:spacing w:after="0"/>
            </w:pPr>
            <w:r w:rsidRPr="00FD5986">
              <w:t>-    informacje o zaliczeniu danej pozycji historii zatrudnienia do stażu pracy dla co najmniej 10 możliwych do zdefiniowania staży (wyróżnionych ze względu na możliwość określenia różnych regulaminów wyliczenia stażu),</w:t>
            </w:r>
          </w:p>
        </w:tc>
      </w:tr>
      <w:tr w:rsidR="00C16050" w:rsidRPr="00FD5986" w14:paraId="79B04BA5" w14:textId="77777777" w:rsidTr="00056F02">
        <w:trPr>
          <w:trHeight w:val="397"/>
        </w:trPr>
        <w:tc>
          <w:tcPr>
            <w:tcW w:w="9288" w:type="dxa"/>
          </w:tcPr>
          <w:p w14:paraId="178F90BC" w14:textId="77777777" w:rsidR="00C16050" w:rsidRPr="00FD5986" w:rsidRDefault="00C16050" w:rsidP="002744D5">
            <w:pPr>
              <w:spacing w:after="0"/>
            </w:pPr>
            <w:r w:rsidRPr="00FD5986">
              <w:t>-    informacje o odliczeniach od stażu pracy dla danej pozycji historii zatrudnienia wynikających z urlopu bezpłatnego, wychowawczego lub innych przyczyn określonych przez zakład.</w:t>
            </w:r>
          </w:p>
        </w:tc>
      </w:tr>
      <w:tr w:rsidR="00C16050" w:rsidRPr="00FD5986" w14:paraId="357B1CD0" w14:textId="77777777" w:rsidTr="00056F02">
        <w:trPr>
          <w:trHeight w:val="397"/>
        </w:trPr>
        <w:tc>
          <w:tcPr>
            <w:tcW w:w="9288" w:type="dxa"/>
          </w:tcPr>
          <w:p w14:paraId="7B52E07D" w14:textId="77777777" w:rsidR="00C16050" w:rsidRPr="00FD5986" w:rsidRDefault="00C16050" w:rsidP="002744D5">
            <w:pPr>
              <w:spacing w:after="0"/>
            </w:pPr>
            <w:r w:rsidRPr="00FD5986">
              <w:t>gromadzenie informacji o odznaczeniach nadanych pracownikowi,</w:t>
            </w:r>
          </w:p>
        </w:tc>
      </w:tr>
      <w:tr w:rsidR="00C16050" w:rsidRPr="00FD5986" w14:paraId="466CA244" w14:textId="77777777" w:rsidTr="00056F02">
        <w:trPr>
          <w:trHeight w:val="397"/>
        </w:trPr>
        <w:tc>
          <w:tcPr>
            <w:tcW w:w="9288" w:type="dxa"/>
          </w:tcPr>
          <w:p w14:paraId="4F0D25B6" w14:textId="77777777" w:rsidR="00C16050" w:rsidRPr="00FD5986" w:rsidRDefault="00C16050" w:rsidP="002744D5">
            <w:pPr>
              <w:spacing w:after="0"/>
            </w:pPr>
            <w:r w:rsidRPr="00FD5986">
              <w:t>gromadzenie informacji o karach pracownika,</w:t>
            </w:r>
          </w:p>
        </w:tc>
      </w:tr>
      <w:tr w:rsidR="00C16050" w:rsidRPr="00FD5986" w14:paraId="396BCAFB" w14:textId="77777777" w:rsidTr="00056F02">
        <w:trPr>
          <w:trHeight w:val="397"/>
        </w:trPr>
        <w:tc>
          <w:tcPr>
            <w:tcW w:w="9288" w:type="dxa"/>
          </w:tcPr>
          <w:p w14:paraId="5099DACD" w14:textId="77777777" w:rsidR="00C16050" w:rsidRPr="00FD5986" w:rsidRDefault="00C16050" w:rsidP="002744D5">
            <w:pPr>
              <w:spacing w:after="0"/>
            </w:pPr>
            <w:r w:rsidRPr="00FD5986">
              <w:t>gromadzenie informacji o przyznanych pracownikowi nagrodach,</w:t>
            </w:r>
          </w:p>
        </w:tc>
      </w:tr>
      <w:tr w:rsidR="00C16050" w:rsidRPr="00FD5986" w14:paraId="598B8FF4" w14:textId="77777777" w:rsidTr="00056F02">
        <w:trPr>
          <w:trHeight w:val="397"/>
        </w:trPr>
        <w:tc>
          <w:tcPr>
            <w:tcW w:w="9288" w:type="dxa"/>
          </w:tcPr>
          <w:p w14:paraId="7756D739" w14:textId="77777777" w:rsidR="00C16050" w:rsidRPr="00FD5986" w:rsidRDefault="00C16050" w:rsidP="002744D5">
            <w:pPr>
              <w:spacing w:after="0"/>
            </w:pPr>
            <w:r w:rsidRPr="00FD5986">
              <w:t>gromadzenie informacji o przyznanej odzieży roboczej (z określeniem norm przydziałów dla stanowisk),</w:t>
            </w:r>
          </w:p>
        </w:tc>
      </w:tr>
      <w:tr w:rsidR="00C16050" w:rsidRPr="00FD5986" w14:paraId="5D3C6397" w14:textId="77777777" w:rsidTr="00056F02">
        <w:trPr>
          <w:trHeight w:val="397"/>
        </w:trPr>
        <w:tc>
          <w:tcPr>
            <w:tcW w:w="9288" w:type="dxa"/>
          </w:tcPr>
          <w:p w14:paraId="5A1E735C" w14:textId="77777777" w:rsidR="00C16050" w:rsidRPr="00FD5986" w:rsidRDefault="00C16050" w:rsidP="002744D5">
            <w:pPr>
              <w:spacing w:after="0"/>
            </w:pPr>
            <w:r w:rsidRPr="00FD5986">
              <w:t>gromadzenie informacji o zatrudnieniu pracownika w aktualnym zakładzie:</w:t>
            </w:r>
          </w:p>
        </w:tc>
      </w:tr>
      <w:tr w:rsidR="00C16050" w:rsidRPr="00FD5986" w14:paraId="6539A235" w14:textId="77777777" w:rsidTr="00056F02">
        <w:trPr>
          <w:trHeight w:val="397"/>
        </w:trPr>
        <w:tc>
          <w:tcPr>
            <w:tcW w:w="9288" w:type="dxa"/>
          </w:tcPr>
          <w:p w14:paraId="70C58985" w14:textId="77777777" w:rsidR="00C16050" w:rsidRPr="00FD5986" w:rsidRDefault="00C16050" w:rsidP="002744D5">
            <w:pPr>
              <w:spacing w:after="0"/>
            </w:pPr>
            <w:r w:rsidRPr="00FD5986">
              <w:t xml:space="preserve">-    możliwość ewidencji informacji o zatrudnieniu pracownika na podstawie różnych stosunków pracy (różne typy umów – umowa o pracę, umowa zlecenie, umowa godzinowa, kontrakty na czynności medyczne), </w:t>
            </w:r>
          </w:p>
        </w:tc>
      </w:tr>
      <w:tr w:rsidR="00C16050" w:rsidRPr="00FD5986" w14:paraId="715D248E" w14:textId="77777777" w:rsidTr="00056F02">
        <w:trPr>
          <w:trHeight w:val="397"/>
        </w:trPr>
        <w:tc>
          <w:tcPr>
            <w:tcW w:w="9288" w:type="dxa"/>
          </w:tcPr>
          <w:p w14:paraId="6F10C4DC" w14:textId="77777777" w:rsidR="00C16050" w:rsidRPr="00FD5986" w:rsidRDefault="00C16050" w:rsidP="002744D5">
            <w:pPr>
              <w:spacing w:after="0"/>
            </w:pPr>
            <w:r w:rsidRPr="00FD5986">
              <w:t>-    przechowywanie informacji o historii każdego stosunku pracy,</w:t>
            </w:r>
          </w:p>
        </w:tc>
      </w:tr>
      <w:tr w:rsidR="00C16050" w:rsidRPr="00FD5986" w14:paraId="2BADCADC" w14:textId="77777777" w:rsidTr="00056F02">
        <w:trPr>
          <w:trHeight w:val="397"/>
        </w:trPr>
        <w:tc>
          <w:tcPr>
            <w:tcW w:w="9288" w:type="dxa"/>
          </w:tcPr>
          <w:p w14:paraId="1D504683" w14:textId="77777777" w:rsidR="00C16050" w:rsidRPr="00FD5986" w:rsidRDefault="00C16050" w:rsidP="002744D5">
            <w:pPr>
              <w:spacing w:after="0"/>
            </w:pPr>
            <w:r w:rsidRPr="00FD5986">
              <w:t>-    możliwość przechowywania informacji o pracy w szczególnych warunkach dla potrzeb ubezpieczenia,</w:t>
            </w:r>
          </w:p>
        </w:tc>
      </w:tr>
      <w:tr w:rsidR="00C16050" w:rsidRPr="00FD5986" w14:paraId="159046DA" w14:textId="77777777" w:rsidTr="00056F02">
        <w:trPr>
          <w:trHeight w:val="397"/>
        </w:trPr>
        <w:tc>
          <w:tcPr>
            <w:tcW w:w="9288" w:type="dxa"/>
          </w:tcPr>
          <w:p w14:paraId="454C2766" w14:textId="77777777" w:rsidR="00C16050" w:rsidRPr="00FD5986" w:rsidRDefault="00C16050" w:rsidP="002744D5">
            <w:pPr>
              <w:spacing w:after="0"/>
            </w:pPr>
            <w:r w:rsidRPr="00FD5986">
              <w:t>-    przechowywanie informacji o obowiązku i zakresie ubezpieczenia dla każdego stosunku pracy (zakres gromadzonych informacji powinien pokrywać się z zakresem danych wymaganych do sporządzenia dokumentów zgłoszeniowych dla potrzeb ubezpieczenia społecznego i zdrowotnego),</w:t>
            </w:r>
          </w:p>
        </w:tc>
      </w:tr>
      <w:tr w:rsidR="00C16050" w:rsidRPr="00FD5986" w14:paraId="66A3E4F3" w14:textId="77777777" w:rsidTr="00056F02">
        <w:trPr>
          <w:trHeight w:val="397"/>
        </w:trPr>
        <w:tc>
          <w:tcPr>
            <w:tcW w:w="9288" w:type="dxa"/>
          </w:tcPr>
          <w:p w14:paraId="5AFAE805" w14:textId="77777777" w:rsidR="00C16050" w:rsidRPr="00FD5986" w:rsidRDefault="00C16050" w:rsidP="002744D5">
            <w:pPr>
              <w:spacing w:after="0"/>
            </w:pPr>
            <w:r w:rsidRPr="00FD5986">
              <w:t>przechowywanie informacji na temat stażu pracy na dzień rozpoczęcia stosunku pracy:</w:t>
            </w:r>
          </w:p>
        </w:tc>
      </w:tr>
      <w:tr w:rsidR="00C16050" w:rsidRPr="00FD5986" w14:paraId="028BF4F9" w14:textId="77777777" w:rsidTr="00056F02">
        <w:trPr>
          <w:trHeight w:val="397"/>
        </w:trPr>
        <w:tc>
          <w:tcPr>
            <w:tcW w:w="9288" w:type="dxa"/>
          </w:tcPr>
          <w:p w14:paraId="38933603" w14:textId="77777777" w:rsidR="00C16050" w:rsidRPr="00FD5986" w:rsidRDefault="00C16050" w:rsidP="002744D5">
            <w:pPr>
              <w:spacing w:after="0"/>
            </w:pPr>
            <w:r w:rsidRPr="00FD5986">
              <w:t>-    możliwość ręcznego uzupełnienia stażu na dzień rozpoczęcia stosunku pracy,</w:t>
            </w:r>
          </w:p>
        </w:tc>
      </w:tr>
      <w:tr w:rsidR="00C16050" w:rsidRPr="00FD5986" w14:paraId="488F2518" w14:textId="77777777" w:rsidTr="00056F02">
        <w:trPr>
          <w:trHeight w:val="397"/>
        </w:trPr>
        <w:tc>
          <w:tcPr>
            <w:tcW w:w="9288" w:type="dxa"/>
          </w:tcPr>
          <w:p w14:paraId="4E41ACCD" w14:textId="77777777" w:rsidR="00C16050" w:rsidRPr="00FD5986" w:rsidRDefault="00C16050" w:rsidP="002744D5">
            <w:pPr>
              <w:spacing w:after="0"/>
            </w:pPr>
            <w:r w:rsidRPr="00FD5986">
              <w:t>-    możliwość automatycznego wyliczenia stażu na dzień rozpoczęcia umowy,</w:t>
            </w:r>
          </w:p>
        </w:tc>
      </w:tr>
      <w:tr w:rsidR="00C16050" w:rsidRPr="00FD5986" w14:paraId="207810BF" w14:textId="77777777" w:rsidTr="00056F02">
        <w:trPr>
          <w:trHeight w:val="397"/>
        </w:trPr>
        <w:tc>
          <w:tcPr>
            <w:tcW w:w="9288" w:type="dxa"/>
          </w:tcPr>
          <w:p w14:paraId="368ED46C" w14:textId="77777777" w:rsidR="00C16050" w:rsidRPr="00FD5986" w:rsidRDefault="00C16050" w:rsidP="002744D5">
            <w:pPr>
              <w:spacing w:after="0"/>
            </w:pPr>
            <w:r w:rsidRPr="00FD5986">
              <w:t>-    możliwość określenia - wyliczenia co najmniej 10 pozycji stażu pracy wyliczanych na podstawie odrębnych regulaminów.</w:t>
            </w:r>
          </w:p>
        </w:tc>
      </w:tr>
      <w:tr w:rsidR="00C16050" w:rsidRPr="00FD5986" w14:paraId="31651C6F" w14:textId="77777777" w:rsidTr="00056F02">
        <w:trPr>
          <w:trHeight w:val="397"/>
        </w:trPr>
        <w:tc>
          <w:tcPr>
            <w:tcW w:w="9288" w:type="dxa"/>
          </w:tcPr>
          <w:p w14:paraId="39273D3D" w14:textId="77777777" w:rsidR="00C16050" w:rsidRPr="00FD5986" w:rsidRDefault="00C16050" w:rsidP="002744D5">
            <w:pPr>
              <w:spacing w:after="0"/>
            </w:pPr>
            <w:r w:rsidRPr="00FD5986">
              <w:t>możliwość wyliczenia stażu bieżącego lub stażu na określoną datę na podstawie stażu na dzień rozpoczęcia umowy i przebiegu aktualnego stosunku pracy:</w:t>
            </w:r>
          </w:p>
        </w:tc>
      </w:tr>
      <w:tr w:rsidR="00C16050" w:rsidRPr="00FD5986" w14:paraId="2842D94B" w14:textId="77777777" w:rsidTr="00056F02">
        <w:trPr>
          <w:trHeight w:val="397"/>
        </w:trPr>
        <w:tc>
          <w:tcPr>
            <w:tcW w:w="9288" w:type="dxa"/>
          </w:tcPr>
          <w:p w14:paraId="0F00AEE9" w14:textId="77777777" w:rsidR="00C16050" w:rsidRPr="00FD5986" w:rsidRDefault="00C16050" w:rsidP="002744D5">
            <w:pPr>
              <w:spacing w:after="0"/>
            </w:pPr>
            <w:r w:rsidRPr="00FD5986">
              <w:t>-    możliwość określenia - wyliczenia co najmniej 10 pozycji stażu pracy wyliczanych na podstawie odrębnych regulaminów,</w:t>
            </w:r>
          </w:p>
        </w:tc>
      </w:tr>
      <w:tr w:rsidR="00C16050" w:rsidRPr="00FD5986" w14:paraId="600386AB" w14:textId="77777777" w:rsidTr="00056F02">
        <w:trPr>
          <w:trHeight w:val="397"/>
        </w:trPr>
        <w:tc>
          <w:tcPr>
            <w:tcW w:w="9288" w:type="dxa"/>
          </w:tcPr>
          <w:p w14:paraId="2796D203" w14:textId="77777777" w:rsidR="00C16050" w:rsidRPr="00FD5986" w:rsidRDefault="00C16050" w:rsidP="002744D5">
            <w:pPr>
              <w:spacing w:after="0"/>
            </w:pPr>
            <w:r w:rsidRPr="00FD5986">
              <w:t>-    możliwość wyliczenia stażu tylko z okresu pracy w bieżącym zakładzie.</w:t>
            </w:r>
          </w:p>
        </w:tc>
      </w:tr>
      <w:tr w:rsidR="00C16050" w:rsidRPr="00FD5986" w14:paraId="26F60178" w14:textId="77777777" w:rsidTr="00056F02">
        <w:trPr>
          <w:trHeight w:val="397"/>
        </w:trPr>
        <w:tc>
          <w:tcPr>
            <w:tcW w:w="9288" w:type="dxa"/>
          </w:tcPr>
          <w:p w14:paraId="02523633" w14:textId="77777777" w:rsidR="00C16050" w:rsidRPr="00FD5986" w:rsidRDefault="00C16050" w:rsidP="002744D5">
            <w:pPr>
              <w:spacing w:after="0"/>
            </w:pPr>
            <w:r w:rsidRPr="00FD5986">
              <w:t>obsługa nieobecności pracownika:</w:t>
            </w:r>
          </w:p>
        </w:tc>
      </w:tr>
      <w:tr w:rsidR="00C16050" w:rsidRPr="00FD5986" w14:paraId="7B65D0EE" w14:textId="77777777" w:rsidTr="00056F02">
        <w:trPr>
          <w:trHeight w:val="397"/>
        </w:trPr>
        <w:tc>
          <w:tcPr>
            <w:tcW w:w="9288" w:type="dxa"/>
          </w:tcPr>
          <w:p w14:paraId="46A32240" w14:textId="77777777" w:rsidR="00C16050" w:rsidRPr="00FD5986" w:rsidRDefault="00C16050" w:rsidP="002744D5">
            <w:pPr>
              <w:spacing w:after="0"/>
            </w:pPr>
            <w:r w:rsidRPr="00FD5986">
              <w:t xml:space="preserve">przechowywanie informacji o statystyce nieobecności dla stosunku pracy (zbiorcze informacje o przysługujących prawach do urlopu i zarejestrowanych okresach nieobecności pracownika w ramach </w:t>
            </w:r>
            <w:r w:rsidRPr="00FD5986">
              <w:lastRenderedPageBreak/>
              <w:t>stosunku pracy) w układzie rocznym, w tym wyróżnienie nieobecności na część dnia pracy,</w:t>
            </w:r>
          </w:p>
        </w:tc>
      </w:tr>
      <w:tr w:rsidR="00C16050" w:rsidRPr="00FD5986" w14:paraId="724E4067" w14:textId="77777777" w:rsidTr="00056F02">
        <w:trPr>
          <w:trHeight w:val="397"/>
        </w:trPr>
        <w:tc>
          <w:tcPr>
            <w:tcW w:w="9288" w:type="dxa"/>
          </w:tcPr>
          <w:p w14:paraId="0C0D38F2" w14:textId="77777777" w:rsidR="00C16050" w:rsidRPr="00FD5986" w:rsidRDefault="00C16050" w:rsidP="002744D5">
            <w:pPr>
              <w:spacing w:after="0"/>
            </w:pPr>
            <w:r w:rsidRPr="00FD5986">
              <w:lastRenderedPageBreak/>
              <w:t>automatyczna modyfikacja statystyki nieobecności po zmianie wymiaru zatrudnienia lub dobowej normy czasu pracy,</w:t>
            </w:r>
          </w:p>
        </w:tc>
      </w:tr>
      <w:tr w:rsidR="00C16050" w:rsidRPr="00FD5986" w14:paraId="6E86FC67" w14:textId="77777777" w:rsidTr="00056F02">
        <w:trPr>
          <w:trHeight w:val="397"/>
        </w:trPr>
        <w:tc>
          <w:tcPr>
            <w:tcW w:w="9288" w:type="dxa"/>
          </w:tcPr>
          <w:p w14:paraId="3F099ADE" w14:textId="77777777" w:rsidR="00C16050" w:rsidRPr="00FD5986" w:rsidRDefault="00C16050" w:rsidP="002744D5">
            <w:pPr>
              <w:spacing w:after="0"/>
            </w:pPr>
            <w:r w:rsidRPr="00FD5986">
              <w:t>możliwość godzinowego rozliczania urlopów,</w:t>
            </w:r>
          </w:p>
        </w:tc>
      </w:tr>
      <w:tr w:rsidR="00C16050" w:rsidRPr="00FD5986" w14:paraId="2198ED79" w14:textId="77777777" w:rsidTr="00056F02">
        <w:trPr>
          <w:trHeight w:val="397"/>
        </w:trPr>
        <w:tc>
          <w:tcPr>
            <w:tcW w:w="9288" w:type="dxa"/>
          </w:tcPr>
          <w:p w14:paraId="4B8DFFBE" w14:textId="77777777" w:rsidR="00C16050" w:rsidRPr="00FD5986" w:rsidRDefault="00C16050" w:rsidP="002744D5">
            <w:pPr>
              <w:spacing w:after="0"/>
            </w:pPr>
            <w:r w:rsidRPr="00FD5986">
              <w:t xml:space="preserve">przechowywanie informacji o </w:t>
            </w:r>
            <w:proofErr w:type="spellStart"/>
            <w:r w:rsidRPr="00FD5986">
              <w:t>oddelegowaniach</w:t>
            </w:r>
            <w:proofErr w:type="spellEnd"/>
            <w:r w:rsidRPr="00FD5986">
              <w:t xml:space="preserve"> pracownika do innych zakładów w ramach stosunku pracy,</w:t>
            </w:r>
          </w:p>
        </w:tc>
      </w:tr>
      <w:tr w:rsidR="00C16050" w:rsidRPr="00FD5986" w14:paraId="26866CA4" w14:textId="77777777" w:rsidTr="00056F02">
        <w:trPr>
          <w:trHeight w:val="397"/>
        </w:trPr>
        <w:tc>
          <w:tcPr>
            <w:tcW w:w="9288" w:type="dxa"/>
          </w:tcPr>
          <w:p w14:paraId="02DAFF72" w14:textId="77777777" w:rsidR="00C16050" w:rsidRPr="00FD5986" w:rsidRDefault="00C16050" w:rsidP="002744D5">
            <w:pPr>
              <w:spacing w:after="0"/>
            </w:pPr>
            <w:r w:rsidRPr="00FD5986">
              <w:t>przechowywanie informacji o aktualnym procencie dodatku stażowego i przewidywanym terminie podwyższenia tego procentu zgodnie z przyjętym regulaminem,</w:t>
            </w:r>
          </w:p>
        </w:tc>
      </w:tr>
      <w:tr w:rsidR="00C16050" w:rsidRPr="00FD5986" w14:paraId="14E2D0CD" w14:textId="77777777" w:rsidTr="00056F02">
        <w:trPr>
          <w:trHeight w:val="397"/>
        </w:trPr>
        <w:tc>
          <w:tcPr>
            <w:tcW w:w="9288" w:type="dxa"/>
          </w:tcPr>
          <w:p w14:paraId="0E029A36" w14:textId="77777777" w:rsidR="00C16050" w:rsidRPr="00FD5986" w:rsidRDefault="00C16050" w:rsidP="002744D5">
            <w:pPr>
              <w:spacing w:after="0"/>
            </w:pPr>
            <w:r w:rsidRPr="00FD5986">
              <w:t>możliwość zdefiniowania dla umów pracowników innych niż ogólnie obowiązujących regulaminów obliczania procentu dodatku stażowego,</w:t>
            </w:r>
          </w:p>
        </w:tc>
      </w:tr>
      <w:tr w:rsidR="00C16050" w:rsidRPr="00FD5986" w14:paraId="78B485F5" w14:textId="77777777" w:rsidTr="00056F02">
        <w:trPr>
          <w:trHeight w:val="397"/>
        </w:trPr>
        <w:tc>
          <w:tcPr>
            <w:tcW w:w="9288" w:type="dxa"/>
          </w:tcPr>
          <w:p w14:paraId="5C711160" w14:textId="77777777" w:rsidR="00C16050" w:rsidRPr="00FD5986" w:rsidRDefault="00C16050" w:rsidP="002744D5">
            <w:pPr>
              <w:spacing w:after="0"/>
            </w:pPr>
            <w:r w:rsidRPr="00FD5986">
              <w:t>przechowywanie informacji o planowanym terminie przyznania nagrody jubileuszowej zgodnie z obowiązującym regulaminem przyznawania nagrody za staż pracy,</w:t>
            </w:r>
          </w:p>
        </w:tc>
      </w:tr>
      <w:tr w:rsidR="00C16050" w:rsidRPr="00FD5986" w14:paraId="25C2996A" w14:textId="77777777" w:rsidTr="00056F02">
        <w:trPr>
          <w:trHeight w:val="397"/>
        </w:trPr>
        <w:tc>
          <w:tcPr>
            <w:tcW w:w="9288" w:type="dxa"/>
          </w:tcPr>
          <w:p w14:paraId="40841266" w14:textId="77777777" w:rsidR="00C16050" w:rsidRPr="00FD5986" w:rsidRDefault="00C16050" w:rsidP="002744D5">
            <w:pPr>
              <w:spacing w:after="0"/>
            </w:pPr>
            <w:r w:rsidRPr="00FD5986">
              <w:t>informacje o okresach nieobecności pracownika w ramach stosunku pracy,</w:t>
            </w:r>
          </w:p>
        </w:tc>
      </w:tr>
      <w:tr w:rsidR="00C16050" w:rsidRPr="00FD5986" w14:paraId="2DAAD21B" w14:textId="77777777" w:rsidTr="00056F02">
        <w:trPr>
          <w:trHeight w:val="397"/>
        </w:trPr>
        <w:tc>
          <w:tcPr>
            <w:tcW w:w="9288" w:type="dxa"/>
          </w:tcPr>
          <w:p w14:paraId="3584407D" w14:textId="77777777" w:rsidR="00C16050" w:rsidRPr="00FD5986" w:rsidRDefault="00C16050" w:rsidP="002744D5">
            <w:pPr>
              <w:spacing w:after="0"/>
            </w:pPr>
            <w:r w:rsidRPr="00FD5986">
              <w:t>dla zwolnień chorobowych przechowywanie informacji określonych w przepisach o świadczeniach z ubezpieczenia społecznego w razie choroby i macierzyństwa,</w:t>
            </w:r>
          </w:p>
        </w:tc>
      </w:tr>
      <w:tr w:rsidR="00C16050" w:rsidRPr="00FD5986" w14:paraId="1398DCB8" w14:textId="77777777" w:rsidTr="00056F02">
        <w:trPr>
          <w:trHeight w:val="397"/>
        </w:trPr>
        <w:tc>
          <w:tcPr>
            <w:tcW w:w="9288" w:type="dxa"/>
          </w:tcPr>
          <w:p w14:paraId="0D4B0F5B" w14:textId="77777777" w:rsidR="00C16050" w:rsidRPr="00FD5986" w:rsidRDefault="00C16050" w:rsidP="002744D5">
            <w:pPr>
              <w:spacing w:after="0"/>
            </w:pPr>
            <w:r w:rsidRPr="00FD5986">
              <w:t>obsługa kandydatów do pracy</w:t>
            </w:r>
          </w:p>
        </w:tc>
      </w:tr>
      <w:tr w:rsidR="00C16050" w:rsidRPr="00FD5986" w14:paraId="5635D273" w14:textId="77777777" w:rsidTr="00056F02">
        <w:trPr>
          <w:trHeight w:val="397"/>
        </w:trPr>
        <w:tc>
          <w:tcPr>
            <w:tcW w:w="9288" w:type="dxa"/>
          </w:tcPr>
          <w:p w14:paraId="6A583D55" w14:textId="77777777" w:rsidR="00C16050" w:rsidRPr="00FD5986" w:rsidRDefault="00C16050" w:rsidP="002744D5">
            <w:pPr>
              <w:spacing w:after="0"/>
            </w:pPr>
            <w:r w:rsidRPr="00FD5986">
              <w:t>gromadzenie informacji o kwalifikacjach kandydata</w:t>
            </w:r>
          </w:p>
        </w:tc>
      </w:tr>
      <w:tr w:rsidR="00C16050" w:rsidRPr="00FD5986" w14:paraId="079E5503" w14:textId="77777777" w:rsidTr="00056F02">
        <w:trPr>
          <w:trHeight w:val="397"/>
        </w:trPr>
        <w:tc>
          <w:tcPr>
            <w:tcW w:w="9288" w:type="dxa"/>
          </w:tcPr>
          <w:p w14:paraId="69D7672F" w14:textId="77777777" w:rsidR="00C16050" w:rsidRPr="00FD5986" w:rsidRDefault="00C16050" w:rsidP="002744D5">
            <w:pPr>
              <w:spacing w:after="0"/>
            </w:pPr>
            <w:r w:rsidRPr="00FD5986">
              <w:t>gromadzenie podstawowych danych osobowych kandydata</w:t>
            </w:r>
          </w:p>
        </w:tc>
      </w:tr>
      <w:tr w:rsidR="00C16050" w:rsidRPr="00FD5986" w14:paraId="2E6B2E2B" w14:textId="77777777" w:rsidTr="00056F02">
        <w:trPr>
          <w:trHeight w:val="397"/>
        </w:trPr>
        <w:tc>
          <w:tcPr>
            <w:tcW w:w="9288" w:type="dxa"/>
          </w:tcPr>
          <w:p w14:paraId="60300CE2" w14:textId="77777777" w:rsidR="00C16050" w:rsidRPr="00FD5986" w:rsidRDefault="00C16050" w:rsidP="002744D5">
            <w:pPr>
              <w:spacing w:after="0"/>
            </w:pPr>
            <w:r w:rsidRPr="00FD5986">
              <w:t>gromadzenie danych teleadresowych kandydata</w:t>
            </w:r>
          </w:p>
        </w:tc>
      </w:tr>
      <w:tr w:rsidR="00C16050" w:rsidRPr="00FD5986" w14:paraId="2FB3E7D4" w14:textId="77777777" w:rsidTr="00056F02">
        <w:trPr>
          <w:trHeight w:val="397"/>
        </w:trPr>
        <w:tc>
          <w:tcPr>
            <w:tcW w:w="9288" w:type="dxa"/>
          </w:tcPr>
          <w:p w14:paraId="60D6E8F5" w14:textId="77777777" w:rsidR="00C16050" w:rsidRPr="00FD5986" w:rsidRDefault="00C16050" w:rsidP="002744D5">
            <w:pPr>
              <w:spacing w:after="0"/>
            </w:pPr>
            <w:r w:rsidRPr="00FD5986">
              <w:t>odnotowywanie informacji o stanowisku, na jakie kandydat aplikuje</w:t>
            </w:r>
          </w:p>
        </w:tc>
      </w:tr>
      <w:tr w:rsidR="00C16050" w:rsidRPr="00FD5986" w14:paraId="394C009A" w14:textId="77777777" w:rsidTr="00056F02">
        <w:trPr>
          <w:trHeight w:val="397"/>
        </w:trPr>
        <w:tc>
          <w:tcPr>
            <w:tcW w:w="9288" w:type="dxa"/>
          </w:tcPr>
          <w:p w14:paraId="23D18E47" w14:textId="77777777" w:rsidR="00C16050" w:rsidRPr="00FD5986" w:rsidRDefault="00C16050" w:rsidP="002744D5">
            <w:pPr>
              <w:spacing w:after="0"/>
            </w:pPr>
            <w:r w:rsidRPr="00FD5986">
              <w:t>możliwość wybierania kandydatów z grona byłych lub aktualnych pracowników jednostki</w:t>
            </w:r>
          </w:p>
        </w:tc>
      </w:tr>
      <w:tr w:rsidR="00C16050" w:rsidRPr="00FD5986" w14:paraId="630F80D7" w14:textId="77777777" w:rsidTr="00056F02">
        <w:trPr>
          <w:trHeight w:val="397"/>
        </w:trPr>
        <w:tc>
          <w:tcPr>
            <w:tcW w:w="9288" w:type="dxa"/>
          </w:tcPr>
          <w:p w14:paraId="33BFE060" w14:textId="77777777" w:rsidR="00C16050" w:rsidRPr="00FD5986" w:rsidRDefault="00C16050" w:rsidP="002744D5">
            <w:pPr>
              <w:spacing w:after="0"/>
            </w:pPr>
            <w:r w:rsidRPr="00FD5986">
              <w:t>pozostałe funkcje związane z obsługa kadrową pracowników:</w:t>
            </w:r>
          </w:p>
        </w:tc>
      </w:tr>
      <w:tr w:rsidR="00C16050" w:rsidRPr="00FD5986" w14:paraId="6500D43B" w14:textId="77777777" w:rsidTr="00056F02">
        <w:trPr>
          <w:trHeight w:val="397"/>
        </w:trPr>
        <w:tc>
          <w:tcPr>
            <w:tcW w:w="9288" w:type="dxa"/>
          </w:tcPr>
          <w:p w14:paraId="64CE9A42" w14:textId="77777777" w:rsidR="00C16050" w:rsidRPr="00FD5986" w:rsidRDefault="00C16050" w:rsidP="002744D5">
            <w:pPr>
              <w:spacing w:after="0"/>
            </w:pPr>
            <w:r w:rsidRPr="00FD5986">
              <w:t>możliwość przechowywania informacji o szczegółach zatrudnienia pracownika w ramach stosunku pracy z dokładnością do miejsca wykonywania pracy (ośrodka powstawania kosztów) dla potrzeb rachunku kosztów (etaty pracownika):</w:t>
            </w:r>
          </w:p>
        </w:tc>
      </w:tr>
      <w:tr w:rsidR="00C16050" w:rsidRPr="00FD5986" w14:paraId="40C7EBD6" w14:textId="77777777" w:rsidTr="00056F02">
        <w:trPr>
          <w:trHeight w:val="397"/>
        </w:trPr>
        <w:tc>
          <w:tcPr>
            <w:tcW w:w="9288" w:type="dxa"/>
          </w:tcPr>
          <w:p w14:paraId="6BDAB7BE" w14:textId="77777777" w:rsidR="00C16050" w:rsidRPr="00FD5986" w:rsidRDefault="00C16050" w:rsidP="002744D5">
            <w:pPr>
              <w:spacing w:after="0"/>
            </w:pPr>
            <w:r w:rsidRPr="00FD5986">
              <w:t>-    przechowywanie informacji ewidencyjnych o miejscu zatrudnienia w ramach etatu,</w:t>
            </w:r>
          </w:p>
        </w:tc>
      </w:tr>
      <w:tr w:rsidR="00C16050" w:rsidRPr="00FD5986" w14:paraId="6C9CAC87" w14:textId="77777777" w:rsidTr="00056F02">
        <w:trPr>
          <w:trHeight w:val="397"/>
        </w:trPr>
        <w:tc>
          <w:tcPr>
            <w:tcW w:w="9288" w:type="dxa"/>
          </w:tcPr>
          <w:p w14:paraId="50AF354D" w14:textId="77777777" w:rsidR="00C16050" w:rsidRPr="00FD5986" w:rsidRDefault="00C16050" w:rsidP="002744D5">
            <w:pPr>
              <w:spacing w:after="0"/>
            </w:pPr>
            <w:r w:rsidRPr="00FD5986">
              <w:t>-    przechowywanie informacji o stanowisku i zawodzie wykonywanym w ramach etatu,</w:t>
            </w:r>
          </w:p>
        </w:tc>
      </w:tr>
      <w:tr w:rsidR="00C16050" w:rsidRPr="00FD5986" w14:paraId="28041F00" w14:textId="77777777" w:rsidTr="00056F02">
        <w:trPr>
          <w:trHeight w:val="397"/>
        </w:trPr>
        <w:tc>
          <w:tcPr>
            <w:tcW w:w="9288" w:type="dxa"/>
          </w:tcPr>
          <w:p w14:paraId="5193A3EA" w14:textId="77777777" w:rsidR="00C16050" w:rsidRPr="00FD5986" w:rsidRDefault="00C16050" w:rsidP="002744D5">
            <w:pPr>
              <w:spacing w:after="0"/>
            </w:pPr>
            <w:r w:rsidRPr="00FD5986">
              <w:t xml:space="preserve">-    przechowywanie informacji o zaszeregowaniu pracownika w ramach etatu. </w:t>
            </w:r>
          </w:p>
        </w:tc>
      </w:tr>
      <w:tr w:rsidR="00C16050" w:rsidRPr="00FD5986" w14:paraId="6D839D68" w14:textId="77777777" w:rsidTr="00056F02">
        <w:trPr>
          <w:trHeight w:val="397"/>
        </w:trPr>
        <w:tc>
          <w:tcPr>
            <w:tcW w:w="9288" w:type="dxa"/>
          </w:tcPr>
          <w:p w14:paraId="4126186B" w14:textId="77777777" w:rsidR="00C16050" w:rsidRPr="00FD5986" w:rsidRDefault="00C16050" w:rsidP="002744D5">
            <w:pPr>
              <w:spacing w:after="0"/>
            </w:pPr>
            <w:r w:rsidRPr="00FD5986">
              <w:t>możliwość dokonywania grupowego przeszeregowania pracowników – grupowa zmiana warunków zaszeregowania w ramach stosunku pracy,</w:t>
            </w:r>
          </w:p>
        </w:tc>
      </w:tr>
      <w:tr w:rsidR="00C16050" w:rsidRPr="00FD5986" w14:paraId="791247FC" w14:textId="77777777" w:rsidTr="00056F02">
        <w:trPr>
          <w:trHeight w:val="397"/>
        </w:trPr>
        <w:tc>
          <w:tcPr>
            <w:tcW w:w="9288" w:type="dxa"/>
          </w:tcPr>
          <w:p w14:paraId="6D3A8522" w14:textId="77777777" w:rsidR="00C16050" w:rsidRPr="00FD5986" w:rsidRDefault="00C16050" w:rsidP="002744D5">
            <w:pPr>
              <w:spacing w:after="0"/>
            </w:pPr>
            <w:r w:rsidRPr="00FD5986">
              <w:t>możliwość prowadzenia miesięcznej ewidencji czasu pracy dla poszczególnych stosunków pracy zgodnie z wymogami prawa pracy,</w:t>
            </w:r>
          </w:p>
        </w:tc>
      </w:tr>
      <w:tr w:rsidR="00C16050" w:rsidRPr="00FD5986" w14:paraId="08F2D44C" w14:textId="77777777" w:rsidTr="00056F02">
        <w:trPr>
          <w:trHeight w:val="397"/>
        </w:trPr>
        <w:tc>
          <w:tcPr>
            <w:tcW w:w="9288" w:type="dxa"/>
          </w:tcPr>
          <w:p w14:paraId="4D607845" w14:textId="77777777" w:rsidR="00C16050" w:rsidRPr="00FD5986" w:rsidRDefault="00C16050" w:rsidP="002744D5">
            <w:pPr>
              <w:spacing w:after="0"/>
            </w:pPr>
            <w:r w:rsidRPr="00FD5986">
              <w:t>Planowanie i realizacja (na podstawie ofert i planów) szkoleń pracowników, w szczególności:</w:t>
            </w:r>
          </w:p>
        </w:tc>
      </w:tr>
      <w:tr w:rsidR="00C16050" w:rsidRPr="00FD5986" w14:paraId="01AE726A" w14:textId="77777777" w:rsidTr="00056F02">
        <w:trPr>
          <w:trHeight w:val="397"/>
        </w:trPr>
        <w:tc>
          <w:tcPr>
            <w:tcW w:w="9288" w:type="dxa"/>
          </w:tcPr>
          <w:p w14:paraId="66C72A4B" w14:textId="77777777" w:rsidR="00C16050" w:rsidRPr="00FD5986" w:rsidRDefault="00C16050" w:rsidP="002744D5">
            <w:pPr>
              <w:spacing w:after="0"/>
            </w:pPr>
            <w:r w:rsidRPr="00FD5986">
              <w:t>Wprowadzanie planów rocznych:</w:t>
            </w:r>
          </w:p>
        </w:tc>
      </w:tr>
      <w:tr w:rsidR="00C16050" w:rsidRPr="00FD5986" w14:paraId="5DDF8C31" w14:textId="77777777" w:rsidTr="00056F02">
        <w:trPr>
          <w:trHeight w:val="397"/>
        </w:trPr>
        <w:tc>
          <w:tcPr>
            <w:tcW w:w="9288" w:type="dxa"/>
          </w:tcPr>
          <w:p w14:paraId="1C6806F4" w14:textId="77777777" w:rsidR="00C16050" w:rsidRPr="00FD5986" w:rsidRDefault="00C16050" w:rsidP="002744D5">
            <w:pPr>
              <w:spacing w:after="0"/>
            </w:pPr>
            <w:r w:rsidRPr="00FD5986">
              <w:t>- na poziomie kierowników jednostek organizacyjnych lub z poziomu działu kadr,</w:t>
            </w:r>
          </w:p>
        </w:tc>
      </w:tr>
      <w:tr w:rsidR="00C16050" w:rsidRPr="00FD5986" w14:paraId="2711B6AE" w14:textId="77777777" w:rsidTr="00056F02">
        <w:trPr>
          <w:trHeight w:val="397"/>
        </w:trPr>
        <w:tc>
          <w:tcPr>
            <w:tcW w:w="9288" w:type="dxa"/>
          </w:tcPr>
          <w:p w14:paraId="64122491" w14:textId="77777777" w:rsidR="00C16050" w:rsidRPr="00FD5986" w:rsidRDefault="00C16050" w:rsidP="002744D5">
            <w:pPr>
              <w:spacing w:after="0"/>
            </w:pPr>
            <w:r w:rsidRPr="00FD5986">
              <w:t>- według dostępnych dla pracowników grup personelu, działów.</w:t>
            </w:r>
          </w:p>
        </w:tc>
      </w:tr>
      <w:tr w:rsidR="00C16050" w:rsidRPr="00FD5986" w14:paraId="44937DDA" w14:textId="77777777" w:rsidTr="00056F02">
        <w:trPr>
          <w:trHeight w:val="397"/>
        </w:trPr>
        <w:tc>
          <w:tcPr>
            <w:tcW w:w="9288" w:type="dxa"/>
          </w:tcPr>
          <w:p w14:paraId="6D99E92E" w14:textId="77777777" w:rsidR="00C16050" w:rsidRPr="00FD5986" w:rsidRDefault="00C16050" w:rsidP="002744D5">
            <w:pPr>
              <w:spacing w:after="0"/>
            </w:pPr>
            <w:r w:rsidRPr="00FD5986">
              <w:lastRenderedPageBreak/>
              <w:t>Zatwierdzanie planów szkoleń przez osoby uprawnione.</w:t>
            </w:r>
          </w:p>
        </w:tc>
      </w:tr>
      <w:tr w:rsidR="00C16050" w:rsidRPr="00FD5986" w14:paraId="37D0BEF2" w14:textId="77777777" w:rsidTr="00056F02">
        <w:trPr>
          <w:trHeight w:val="397"/>
        </w:trPr>
        <w:tc>
          <w:tcPr>
            <w:tcW w:w="9288" w:type="dxa"/>
          </w:tcPr>
          <w:p w14:paraId="694FDCA6" w14:textId="77777777" w:rsidR="00C16050" w:rsidRPr="00FD5986" w:rsidRDefault="00C16050" w:rsidP="002744D5">
            <w:pPr>
              <w:spacing w:after="0"/>
            </w:pPr>
            <w:r w:rsidRPr="00FD5986">
              <w:t>Ewidencja odbytych szkoleń:</w:t>
            </w:r>
          </w:p>
        </w:tc>
      </w:tr>
      <w:tr w:rsidR="00C16050" w:rsidRPr="00FD5986" w14:paraId="76F63ABB" w14:textId="77777777" w:rsidTr="00056F02">
        <w:trPr>
          <w:trHeight w:val="397"/>
        </w:trPr>
        <w:tc>
          <w:tcPr>
            <w:tcW w:w="9288" w:type="dxa"/>
          </w:tcPr>
          <w:p w14:paraId="5E3A204E" w14:textId="77777777" w:rsidR="00C16050" w:rsidRPr="00FD5986" w:rsidRDefault="00C16050" w:rsidP="002744D5">
            <w:pPr>
              <w:spacing w:after="0"/>
            </w:pPr>
            <w:r w:rsidRPr="00FD5986">
              <w:t>- na poziomie kierowników jednostek organizacyjnych lub z poziomu kadr,</w:t>
            </w:r>
          </w:p>
        </w:tc>
      </w:tr>
      <w:tr w:rsidR="00C16050" w:rsidRPr="00FD5986" w14:paraId="059B4D1F" w14:textId="77777777" w:rsidTr="00056F02">
        <w:trPr>
          <w:trHeight w:val="397"/>
        </w:trPr>
        <w:tc>
          <w:tcPr>
            <w:tcW w:w="9288" w:type="dxa"/>
          </w:tcPr>
          <w:p w14:paraId="5F381570" w14:textId="77777777" w:rsidR="00C16050" w:rsidRPr="00FD5986" w:rsidRDefault="00C16050" w:rsidP="002744D5">
            <w:pPr>
              <w:spacing w:after="0"/>
            </w:pPr>
            <w:r w:rsidRPr="00FD5986">
              <w:t>- automatyczna rejestracja szkolenia dla pracownika.</w:t>
            </w:r>
          </w:p>
        </w:tc>
      </w:tr>
      <w:tr w:rsidR="00C16050" w:rsidRPr="00FD5986" w14:paraId="05852EE1" w14:textId="77777777" w:rsidTr="00056F02">
        <w:trPr>
          <w:trHeight w:val="397"/>
        </w:trPr>
        <w:tc>
          <w:tcPr>
            <w:tcW w:w="9288" w:type="dxa"/>
          </w:tcPr>
          <w:p w14:paraId="31EA532A" w14:textId="77777777" w:rsidR="00C16050" w:rsidRPr="00FD5986" w:rsidRDefault="00C16050" w:rsidP="002744D5">
            <w:pPr>
              <w:spacing w:after="0"/>
            </w:pPr>
            <w:r w:rsidRPr="00FD5986">
              <w:t>Ocena szkoleń.</w:t>
            </w:r>
          </w:p>
        </w:tc>
      </w:tr>
      <w:tr w:rsidR="00C16050" w:rsidRPr="00FD5986" w14:paraId="590D7025" w14:textId="77777777" w:rsidTr="00056F02">
        <w:trPr>
          <w:trHeight w:val="397"/>
        </w:trPr>
        <w:tc>
          <w:tcPr>
            <w:tcW w:w="9288" w:type="dxa"/>
          </w:tcPr>
          <w:p w14:paraId="61641F30" w14:textId="77777777" w:rsidR="00C16050" w:rsidRPr="00FD5986" w:rsidRDefault="00C16050" w:rsidP="002744D5">
            <w:pPr>
              <w:spacing w:after="0"/>
            </w:pPr>
            <w:r w:rsidRPr="00FD5986">
              <w:t>Ocena firm/podmiotów szkolących.</w:t>
            </w:r>
          </w:p>
        </w:tc>
      </w:tr>
      <w:tr w:rsidR="00C16050" w:rsidRPr="00FD5986" w14:paraId="125D6434" w14:textId="77777777" w:rsidTr="00056F02">
        <w:trPr>
          <w:trHeight w:val="397"/>
        </w:trPr>
        <w:tc>
          <w:tcPr>
            <w:tcW w:w="9288" w:type="dxa"/>
          </w:tcPr>
          <w:p w14:paraId="73941102" w14:textId="77777777" w:rsidR="00C16050" w:rsidRPr="00FD5986" w:rsidRDefault="00C16050" w:rsidP="002744D5">
            <w:pPr>
              <w:spacing w:after="0"/>
            </w:pPr>
            <w:r w:rsidRPr="00FD5986">
              <w:t>Ewidencja umów korzyści dla pracownika:</w:t>
            </w:r>
          </w:p>
        </w:tc>
      </w:tr>
      <w:tr w:rsidR="00C16050" w:rsidRPr="00FD5986" w14:paraId="770EEA51" w14:textId="77777777" w:rsidTr="00056F02">
        <w:trPr>
          <w:trHeight w:val="397"/>
        </w:trPr>
        <w:tc>
          <w:tcPr>
            <w:tcW w:w="9288" w:type="dxa"/>
          </w:tcPr>
          <w:p w14:paraId="23D9D6B7" w14:textId="77777777" w:rsidR="00C16050" w:rsidRPr="00FD5986" w:rsidRDefault="00C16050" w:rsidP="002744D5">
            <w:pPr>
              <w:spacing w:after="0"/>
            </w:pPr>
            <w:r w:rsidRPr="00FD5986">
              <w:t>- umowy lojalnościowe (wraz z rozliczeniem w przypadku zwolnienia pracownika).</w:t>
            </w:r>
          </w:p>
        </w:tc>
      </w:tr>
      <w:tr w:rsidR="00C16050" w:rsidRPr="00FD5986" w14:paraId="408BF346" w14:textId="77777777" w:rsidTr="00056F02">
        <w:trPr>
          <w:trHeight w:val="397"/>
        </w:trPr>
        <w:tc>
          <w:tcPr>
            <w:tcW w:w="9288" w:type="dxa"/>
          </w:tcPr>
          <w:p w14:paraId="12401C57" w14:textId="77777777" w:rsidR="00C16050" w:rsidRPr="00FD5986" w:rsidRDefault="00C16050" w:rsidP="002744D5">
            <w:pPr>
              <w:spacing w:after="0"/>
            </w:pPr>
            <w:r w:rsidRPr="00FD5986">
              <w:t>Dofinansowanie szkoleń (w tym UE).</w:t>
            </w:r>
          </w:p>
        </w:tc>
      </w:tr>
      <w:tr w:rsidR="00C16050" w:rsidRPr="00FD5986" w14:paraId="33D6507E" w14:textId="77777777" w:rsidTr="00056F02">
        <w:trPr>
          <w:trHeight w:val="397"/>
        </w:trPr>
        <w:tc>
          <w:tcPr>
            <w:tcW w:w="9288" w:type="dxa"/>
          </w:tcPr>
          <w:p w14:paraId="54008AB6" w14:textId="77777777" w:rsidR="00C16050" w:rsidRPr="00FD5986" w:rsidRDefault="00C16050" w:rsidP="002744D5">
            <w:pPr>
              <w:spacing w:after="0"/>
            </w:pPr>
            <w:r w:rsidRPr="00FD5986">
              <w:t xml:space="preserve">czynności </w:t>
            </w:r>
            <w:proofErr w:type="spellStart"/>
            <w:r w:rsidRPr="00FD5986">
              <w:t>analityczno</w:t>
            </w:r>
            <w:proofErr w:type="spellEnd"/>
            <w:r w:rsidRPr="00FD5986">
              <w:t xml:space="preserve"> – sprawozdawcze:</w:t>
            </w:r>
          </w:p>
        </w:tc>
      </w:tr>
      <w:tr w:rsidR="00C16050" w:rsidRPr="00FD5986" w14:paraId="47E77607" w14:textId="77777777" w:rsidTr="00056F02">
        <w:trPr>
          <w:trHeight w:val="397"/>
        </w:trPr>
        <w:tc>
          <w:tcPr>
            <w:tcW w:w="9288" w:type="dxa"/>
          </w:tcPr>
          <w:p w14:paraId="3FDACC96" w14:textId="77777777" w:rsidR="00C16050" w:rsidRPr="00FD5986" w:rsidRDefault="00C16050" w:rsidP="002744D5">
            <w:pPr>
              <w:spacing w:after="0"/>
            </w:pPr>
            <w:r w:rsidRPr="00FD5986">
              <w:t>możliwość elastycznego tworzenia wykazów i zestawień na podstawie danych o pracownikach i ich stosunkach pracy:</w:t>
            </w:r>
          </w:p>
        </w:tc>
      </w:tr>
      <w:tr w:rsidR="00C16050" w:rsidRPr="00FD5986" w14:paraId="5DCCF04D" w14:textId="77777777" w:rsidTr="00056F02">
        <w:trPr>
          <w:trHeight w:val="397"/>
        </w:trPr>
        <w:tc>
          <w:tcPr>
            <w:tcW w:w="9288" w:type="dxa"/>
          </w:tcPr>
          <w:p w14:paraId="15A7B4BA" w14:textId="77777777" w:rsidR="00C16050" w:rsidRPr="00FD5986" w:rsidRDefault="00C16050" w:rsidP="002744D5">
            <w:pPr>
              <w:spacing w:after="0"/>
            </w:pPr>
            <w:r w:rsidRPr="00FD5986">
              <w:t>-    możliwość tworzenia szablonów wykazów (biblioteka wykazów),</w:t>
            </w:r>
          </w:p>
        </w:tc>
      </w:tr>
      <w:tr w:rsidR="00C16050" w:rsidRPr="00FD5986" w14:paraId="17592724" w14:textId="77777777" w:rsidTr="00056F02">
        <w:trPr>
          <w:trHeight w:val="397"/>
        </w:trPr>
        <w:tc>
          <w:tcPr>
            <w:tcW w:w="9288" w:type="dxa"/>
          </w:tcPr>
          <w:p w14:paraId="1A2BA4AC" w14:textId="77777777" w:rsidR="00C16050" w:rsidRPr="00FD5986" w:rsidRDefault="00C16050" w:rsidP="002744D5">
            <w:pPr>
              <w:spacing w:after="0"/>
            </w:pPr>
            <w:r w:rsidRPr="00FD5986">
              <w:t>-    możliwość zapisu wykazów w formacie arkusza MS-Excel, HTML, CSV, Open Office.</w:t>
            </w:r>
          </w:p>
        </w:tc>
      </w:tr>
      <w:tr w:rsidR="00C16050" w:rsidRPr="00FD5986" w14:paraId="5F041C49" w14:textId="77777777" w:rsidTr="00056F02">
        <w:trPr>
          <w:trHeight w:val="397"/>
        </w:trPr>
        <w:tc>
          <w:tcPr>
            <w:tcW w:w="9288" w:type="dxa"/>
          </w:tcPr>
          <w:p w14:paraId="523F3C96" w14:textId="77777777" w:rsidR="00C16050" w:rsidRPr="00FD5986" w:rsidRDefault="00C16050" w:rsidP="002744D5">
            <w:pPr>
              <w:spacing w:after="0"/>
            </w:pPr>
            <w:r w:rsidRPr="00FD5986">
              <w:t xml:space="preserve">możliwość emisji dokumentów kadrowych na podstawie danych o pracownikach i ich stosunkach pracy: </w:t>
            </w:r>
          </w:p>
        </w:tc>
      </w:tr>
      <w:tr w:rsidR="00C16050" w:rsidRPr="00FD5986" w14:paraId="01815A85" w14:textId="77777777" w:rsidTr="00056F02">
        <w:trPr>
          <w:trHeight w:val="397"/>
        </w:trPr>
        <w:tc>
          <w:tcPr>
            <w:tcW w:w="9288" w:type="dxa"/>
          </w:tcPr>
          <w:p w14:paraId="3BBDF589" w14:textId="77777777" w:rsidR="00C16050" w:rsidRPr="00FD5986" w:rsidRDefault="00C16050" w:rsidP="002744D5">
            <w:pPr>
              <w:spacing w:after="0"/>
            </w:pPr>
            <w:r w:rsidRPr="00FD5986">
              <w:t>-    możliwość definiowania szablonów pism (biblioteka pism),</w:t>
            </w:r>
          </w:p>
        </w:tc>
      </w:tr>
      <w:tr w:rsidR="00C16050" w:rsidRPr="00FD5986" w14:paraId="22E7792B" w14:textId="77777777" w:rsidTr="00056F02">
        <w:trPr>
          <w:trHeight w:val="397"/>
        </w:trPr>
        <w:tc>
          <w:tcPr>
            <w:tcW w:w="9288" w:type="dxa"/>
          </w:tcPr>
          <w:p w14:paraId="5A7A5A4F" w14:textId="77777777" w:rsidR="00C16050" w:rsidRPr="00FD5986" w:rsidRDefault="00C16050" w:rsidP="002744D5">
            <w:pPr>
              <w:spacing w:after="0"/>
            </w:pPr>
            <w:r w:rsidRPr="00FD5986">
              <w:t>-    możliwość wydruku pism z wykorzystaniem edytora MS-Word, Open Office.</w:t>
            </w:r>
          </w:p>
        </w:tc>
      </w:tr>
      <w:tr w:rsidR="00C16050" w:rsidRPr="00FD5986" w14:paraId="60FF846B" w14:textId="77777777" w:rsidTr="00056F02">
        <w:trPr>
          <w:trHeight w:val="397"/>
        </w:trPr>
        <w:tc>
          <w:tcPr>
            <w:tcW w:w="9288" w:type="dxa"/>
          </w:tcPr>
          <w:p w14:paraId="25203E37" w14:textId="77777777" w:rsidR="00C16050" w:rsidRPr="00FD5986" w:rsidRDefault="00C16050" w:rsidP="002744D5">
            <w:pPr>
              <w:spacing w:after="0"/>
            </w:pPr>
            <w:r w:rsidRPr="00FD5986">
              <w:t xml:space="preserve">możliwość przygotowania i eksportu dokumentów zgłoszeniowych ZUS dla pracowników i ich stosunków do programu ZUS-Płatnik, </w:t>
            </w:r>
          </w:p>
        </w:tc>
      </w:tr>
      <w:tr w:rsidR="00C16050" w:rsidRPr="00FD5986" w14:paraId="087B47D3" w14:textId="77777777" w:rsidTr="00056F02">
        <w:trPr>
          <w:trHeight w:val="397"/>
        </w:trPr>
        <w:tc>
          <w:tcPr>
            <w:tcW w:w="9288" w:type="dxa"/>
          </w:tcPr>
          <w:p w14:paraId="4587DECD" w14:textId="77777777" w:rsidR="00C16050" w:rsidRPr="00FD5986" w:rsidRDefault="00C16050" w:rsidP="002744D5">
            <w:pPr>
              <w:spacing w:after="0"/>
            </w:pPr>
            <w:r w:rsidRPr="00FD5986">
              <w:t>mechanizmy ochrony danych osobowych:</w:t>
            </w:r>
          </w:p>
        </w:tc>
      </w:tr>
      <w:tr w:rsidR="00C16050" w:rsidRPr="00FD5986" w14:paraId="35C6730E" w14:textId="77777777" w:rsidTr="00056F02">
        <w:trPr>
          <w:trHeight w:val="397"/>
        </w:trPr>
        <w:tc>
          <w:tcPr>
            <w:tcW w:w="9288" w:type="dxa"/>
          </w:tcPr>
          <w:p w14:paraId="7C7F2BF6" w14:textId="77777777" w:rsidR="00C16050" w:rsidRPr="00FD5986" w:rsidRDefault="00C16050" w:rsidP="002744D5">
            <w:pPr>
              <w:spacing w:after="0"/>
            </w:pPr>
            <w:r w:rsidRPr="00FD5986">
              <w:t>możliwość zdefiniowania dla użytkowników systemu dostępu do danych osobowych tylko dla wybranych pracowników.</w:t>
            </w:r>
          </w:p>
        </w:tc>
      </w:tr>
      <w:tr w:rsidR="00C16050" w14:paraId="2EA39D65" w14:textId="77777777" w:rsidTr="00056F02">
        <w:trPr>
          <w:trHeight w:val="397"/>
        </w:trPr>
        <w:tc>
          <w:tcPr>
            <w:tcW w:w="9288" w:type="dxa"/>
            <w:tcBorders>
              <w:top w:val="single" w:sz="4" w:space="0" w:color="auto"/>
              <w:left w:val="single" w:sz="4" w:space="0" w:color="auto"/>
              <w:bottom w:val="single" w:sz="4" w:space="0" w:color="auto"/>
              <w:right w:val="single" w:sz="4" w:space="0" w:color="auto"/>
            </w:tcBorders>
          </w:tcPr>
          <w:p w14:paraId="1938AF23" w14:textId="77777777" w:rsidR="00C16050" w:rsidRPr="00871BEA" w:rsidRDefault="00C16050" w:rsidP="002744D5">
            <w:pPr>
              <w:spacing w:after="0"/>
            </w:pPr>
            <w:r w:rsidRPr="00871BEA">
              <w:t>SZKOLENIA</w:t>
            </w:r>
          </w:p>
        </w:tc>
      </w:tr>
      <w:tr w:rsidR="00C16050" w14:paraId="3C194F0D" w14:textId="77777777" w:rsidTr="00056F02">
        <w:trPr>
          <w:trHeight w:val="397"/>
        </w:trPr>
        <w:tc>
          <w:tcPr>
            <w:tcW w:w="9288" w:type="dxa"/>
            <w:tcBorders>
              <w:top w:val="single" w:sz="4" w:space="0" w:color="auto"/>
              <w:left w:val="single" w:sz="4" w:space="0" w:color="auto"/>
              <w:bottom w:val="single" w:sz="4" w:space="0" w:color="auto"/>
              <w:right w:val="single" w:sz="4" w:space="0" w:color="auto"/>
            </w:tcBorders>
          </w:tcPr>
          <w:p w14:paraId="55D9F0B3" w14:textId="77777777" w:rsidR="00C16050" w:rsidRPr="00871BEA" w:rsidRDefault="00C16050" w:rsidP="002744D5">
            <w:pPr>
              <w:spacing w:after="0"/>
            </w:pPr>
            <w:r w:rsidRPr="00871BEA">
              <w:t xml:space="preserve">Szkolenia </w:t>
            </w:r>
          </w:p>
          <w:p w14:paraId="24F3E808" w14:textId="77777777" w:rsidR="00C16050" w:rsidRPr="00871BEA" w:rsidRDefault="00C16050" w:rsidP="000126E2">
            <w:pPr>
              <w:spacing w:after="0"/>
            </w:pPr>
            <w:r w:rsidRPr="00871BEA">
              <w:t xml:space="preserve">Ilość użytkowników do przeszkolenia:  </w:t>
            </w:r>
            <w:r>
              <w:t>4</w:t>
            </w:r>
          </w:p>
        </w:tc>
      </w:tr>
    </w:tbl>
    <w:p w14:paraId="31FA7EE3" w14:textId="77777777" w:rsidR="00C16050" w:rsidRDefault="00C16050" w:rsidP="00C16050"/>
    <w:p w14:paraId="71E2AA25" w14:textId="77777777" w:rsidR="00891867" w:rsidRDefault="00891867">
      <w:pPr>
        <w:suppressAutoHyphens w:val="0"/>
        <w:spacing w:after="0" w:line="240" w:lineRule="auto"/>
        <w:ind w:firstLine="0"/>
        <w:jc w:val="left"/>
        <w:rPr>
          <w:b/>
          <w:u w:val="single"/>
        </w:rPr>
      </w:pPr>
    </w:p>
    <w:p w14:paraId="1FA64BEC" w14:textId="77777777" w:rsidR="00C16050" w:rsidRPr="00891867" w:rsidRDefault="00C16050" w:rsidP="00891867">
      <w:pPr>
        <w:ind w:left="567" w:firstLine="0"/>
        <w:rPr>
          <w:b/>
          <w:u w:val="single"/>
        </w:rPr>
      </w:pPr>
      <w:r w:rsidRPr="00891867">
        <w:rPr>
          <w:b/>
          <w:u w:val="single"/>
        </w:rPr>
        <w:t>Płace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68"/>
      </w:tblGrid>
      <w:tr w:rsidR="00C16050" w:rsidRPr="00FD5986" w14:paraId="3581D0F1" w14:textId="77777777" w:rsidTr="00056F02">
        <w:trPr>
          <w:trHeight w:val="397"/>
        </w:trPr>
        <w:tc>
          <w:tcPr>
            <w:tcW w:w="9268" w:type="dxa"/>
          </w:tcPr>
          <w:p w14:paraId="49BB6796" w14:textId="77777777" w:rsidR="00C16050" w:rsidRPr="00FD5986" w:rsidRDefault="00C16050" w:rsidP="002744D5">
            <w:pPr>
              <w:spacing w:after="0"/>
            </w:pPr>
            <w:r w:rsidRPr="00FD5986">
              <w:t>Gromadzenie danych podatkowych dotyczących pracownika:</w:t>
            </w:r>
          </w:p>
        </w:tc>
      </w:tr>
      <w:tr w:rsidR="00C16050" w:rsidRPr="00FD5986" w14:paraId="4703BBEB" w14:textId="77777777" w:rsidTr="00056F02">
        <w:trPr>
          <w:trHeight w:val="397"/>
        </w:trPr>
        <w:tc>
          <w:tcPr>
            <w:tcW w:w="9268" w:type="dxa"/>
          </w:tcPr>
          <w:p w14:paraId="50397329" w14:textId="77777777" w:rsidR="00C16050" w:rsidRPr="00FD5986" w:rsidRDefault="00C16050" w:rsidP="002744D5">
            <w:pPr>
              <w:spacing w:after="0"/>
            </w:pPr>
            <w:r w:rsidRPr="00FD5986">
              <w:t>informacje o przynależności do urzędu skarbowego,</w:t>
            </w:r>
          </w:p>
        </w:tc>
      </w:tr>
      <w:tr w:rsidR="00C16050" w:rsidRPr="00FD5986" w14:paraId="260269CF" w14:textId="77777777" w:rsidTr="00056F02">
        <w:trPr>
          <w:trHeight w:val="397"/>
        </w:trPr>
        <w:tc>
          <w:tcPr>
            <w:tcW w:w="9268" w:type="dxa"/>
          </w:tcPr>
          <w:p w14:paraId="754CFFE8" w14:textId="77777777" w:rsidR="00C16050" w:rsidRPr="00FD5986" w:rsidRDefault="00C16050" w:rsidP="002744D5">
            <w:pPr>
              <w:spacing w:after="0"/>
            </w:pPr>
            <w:r w:rsidRPr="00FD5986">
              <w:t xml:space="preserve">informacje o stopie podatku, </w:t>
            </w:r>
          </w:p>
        </w:tc>
      </w:tr>
      <w:tr w:rsidR="00C16050" w:rsidRPr="00FD5986" w14:paraId="702EEB95" w14:textId="77777777" w:rsidTr="00056F02">
        <w:trPr>
          <w:trHeight w:val="397"/>
        </w:trPr>
        <w:tc>
          <w:tcPr>
            <w:tcW w:w="9268" w:type="dxa"/>
          </w:tcPr>
          <w:p w14:paraId="45A1EDDC" w14:textId="77777777" w:rsidR="00C16050" w:rsidRPr="00FD5986" w:rsidRDefault="00C16050" w:rsidP="002744D5">
            <w:pPr>
              <w:spacing w:after="0"/>
            </w:pPr>
            <w:r w:rsidRPr="00FD5986">
              <w:t xml:space="preserve">informacje o przysługujących pracownikowi kosztach uzyskania przychodu, </w:t>
            </w:r>
          </w:p>
        </w:tc>
      </w:tr>
      <w:tr w:rsidR="00C16050" w:rsidRPr="00FD5986" w14:paraId="418063DA" w14:textId="77777777" w:rsidTr="00056F02">
        <w:trPr>
          <w:trHeight w:val="397"/>
        </w:trPr>
        <w:tc>
          <w:tcPr>
            <w:tcW w:w="9268" w:type="dxa"/>
          </w:tcPr>
          <w:p w14:paraId="5310AB17" w14:textId="77777777" w:rsidR="00C16050" w:rsidRPr="00FD5986" w:rsidRDefault="00C16050" w:rsidP="002744D5">
            <w:pPr>
              <w:spacing w:after="0"/>
            </w:pPr>
            <w:r w:rsidRPr="00FD5986">
              <w:lastRenderedPageBreak/>
              <w:t>informacje o przysługujących pracownikowi ulgach podatkowych.</w:t>
            </w:r>
          </w:p>
        </w:tc>
      </w:tr>
      <w:tr w:rsidR="00C16050" w:rsidRPr="00FD5986" w14:paraId="502617D9" w14:textId="77777777" w:rsidTr="00056F02">
        <w:trPr>
          <w:trHeight w:val="397"/>
        </w:trPr>
        <w:tc>
          <w:tcPr>
            <w:tcW w:w="9268" w:type="dxa"/>
          </w:tcPr>
          <w:p w14:paraId="75837B82" w14:textId="77777777" w:rsidR="00C16050" w:rsidRPr="00FD5986" w:rsidRDefault="00C16050" w:rsidP="002744D5">
            <w:pPr>
              <w:spacing w:after="0"/>
            </w:pPr>
            <w:r w:rsidRPr="00FD5986">
              <w:t xml:space="preserve">gromadzenie zbiorczych informacji o naliczonych podstawach i procentach składek na ubezpieczenie społeczne i zdrowotne dla pracownika na podstawie jego stosunków pracy w układzie rocznym, </w:t>
            </w:r>
          </w:p>
        </w:tc>
      </w:tr>
      <w:tr w:rsidR="00C16050" w:rsidRPr="00FD5986" w14:paraId="6AFD5E3A" w14:textId="77777777" w:rsidTr="00056F02">
        <w:trPr>
          <w:trHeight w:val="397"/>
        </w:trPr>
        <w:tc>
          <w:tcPr>
            <w:tcW w:w="9268" w:type="dxa"/>
          </w:tcPr>
          <w:p w14:paraId="606DAFC7" w14:textId="77777777" w:rsidR="00C16050" w:rsidRPr="00FD5986" w:rsidRDefault="00C16050" w:rsidP="002744D5">
            <w:pPr>
              <w:spacing w:after="0"/>
            </w:pPr>
            <w:r w:rsidRPr="00FD5986">
              <w:t xml:space="preserve">możliwość wyodrębnienia list płac: </w:t>
            </w:r>
          </w:p>
        </w:tc>
      </w:tr>
      <w:tr w:rsidR="00C16050" w:rsidRPr="00FD5986" w14:paraId="56CAE145" w14:textId="77777777" w:rsidTr="00056F02">
        <w:trPr>
          <w:trHeight w:val="397"/>
        </w:trPr>
        <w:tc>
          <w:tcPr>
            <w:tcW w:w="9268" w:type="dxa"/>
          </w:tcPr>
          <w:p w14:paraId="1514B75B" w14:textId="77777777" w:rsidR="00C16050" w:rsidRPr="00FD5986" w:rsidRDefault="00C16050" w:rsidP="002744D5">
            <w:pPr>
              <w:spacing w:after="0"/>
            </w:pPr>
            <w:r w:rsidRPr="00FD5986">
              <w:t>podstawowych – generacja wynagrodzenia zasadniczego raz w miesiącu,</w:t>
            </w:r>
          </w:p>
        </w:tc>
      </w:tr>
      <w:tr w:rsidR="00C16050" w:rsidRPr="00FD5986" w14:paraId="2FBF137B" w14:textId="77777777" w:rsidTr="00056F02">
        <w:trPr>
          <w:trHeight w:val="397"/>
        </w:trPr>
        <w:tc>
          <w:tcPr>
            <w:tcW w:w="9268" w:type="dxa"/>
          </w:tcPr>
          <w:p w14:paraId="4030EB49" w14:textId="77777777" w:rsidR="00C16050" w:rsidRPr="00FD5986" w:rsidRDefault="00C16050" w:rsidP="002744D5">
            <w:pPr>
              <w:spacing w:after="0"/>
            </w:pPr>
            <w:r w:rsidRPr="00FD5986">
              <w:t>dodatkowych – generacja wynagrodzeń dodatkowych w trakcie miesiąca,</w:t>
            </w:r>
          </w:p>
        </w:tc>
      </w:tr>
      <w:tr w:rsidR="00C16050" w:rsidRPr="00FD5986" w14:paraId="53C82A09" w14:textId="77777777" w:rsidTr="00056F02">
        <w:trPr>
          <w:trHeight w:val="397"/>
        </w:trPr>
        <w:tc>
          <w:tcPr>
            <w:tcW w:w="9268" w:type="dxa"/>
          </w:tcPr>
          <w:p w14:paraId="505B25DB" w14:textId="77777777" w:rsidR="00C16050" w:rsidRPr="00FD5986" w:rsidRDefault="00C16050" w:rsidP="002744D5">
            <w:pPr>
              <w:spacing w:after="0"/>
            </w:pPr>
            <w:r w:rsidRPr="00FD5986">
              <w:t>dyżurowych – generacja wypłat dyżurów i nadgodzin (możliwość pobrania przygotowanego rozliczenia z Grafików),</w:t>
            </w:r>
          </w:p>
        </w:tc>
      </w:tr>
      <w:tr w:rsidR="00C16050" w:rsidRPr="00FD5986" w14:paraId="6F136F0F" w14:textId="77777777" w:rsidTr="00056F02">
        <w:trPr>
          <w:trHeight w:val="397"/>
        </w:trPr>
        <w:tc>
          <w:tcPr>
            <w:tcW w:w="9268" w:type="dxa"/>
          </w:tcPr>
          <w:p w14:paraId="41016F31" w14:textId="77777777" w:rsidR="00C16050" w:rsidRPr="00FD5986" w:rsidRDefault="00C16050" w:rsidP="002744D5">
            <w:pPr>
              <w:spacing w:after="0"/>
            </w:pPr>
            <w:r w:rsidRPr="00FD5986">
              <w:t>premiowych – generacja wypłat premii miesięcznych, kwartalnych, rocznych,</w:t>
            </w:r>
          </w:p>
        </w:tc>
      </w:tr>
      <w:tr w:rsidR="00C16050" w:rsidRPr="00FD5986" w14:paraId="1039A548" w14:textId="77777777" w:rsidTr="00056F02">
        <w:trPr>
          <w:trHeight w:val="397"/>
        </w:trPr>
        <w:tc>
          <w:tcPr>
            <w:tcW w:w="9268" w:type="dxa"/>
          </w:tcPr>
          <w:p w14:paraId="57987E7F" w14:textId="77777777" w:rsidR="00C16050" w:rsidRPr="00FD5986" w:rsidRDefault="00C16050" w:rsidP="002744D5">
            <w:pPr>
              <w:spacing w:after="0"/>
            </w:pPr>
            <w:r w:rsidRPr="00FD5986">
              <w:t>przeszacowanych – ponowne wyliczenie wartości dla pozycji z listy wejściowej (po wstecznej zmianie stawki zaszeregowania) dla wszystkich zależnych składników wynagrodzenia,</w:t>
            </w:r>
          </w:p>
        </w:tc>
      </w:tr>
      <w:tr w:rsidR="00C16050" w:rsidRPr="00FD5986" w14:paraId="57BC1E19" w14:textId="77777777" w:rsidTr="00056F02">
        <w:trPr>
          <w:trHeight w:val="397"/>
        </w:trPr>
        <w:tc>
          <w:tcPr>
            <w:tcW w:w="9268" w:type="dxa"/>
          </w:tcPr>
          <w:p w14:paraId="0E867827" w14:textId="77777777" w:rsidR="00C16050" w:rsidRPr="00FD5986" w:rsidRDefault="00C16050" w:rsidP="002744D5">
            <w:pPr>
              <w:spacing w:after="0"/>
            </w:pPr>
            <w:r w:rsidRPr="00FD5986">
              <w:t>zlecenia – generacja wypłat dla umów cywilno-prawnych,</w:t>
            </w:r>
          </w:p>
        </w:tc>
      </w:tr>
      <w:tr w:rsidR="00C16050" w:rsidRPr="00FD5986" w14:paraId="0F9DBE85" w14:textId="77777777" w:rsidTr="00056F02">
        <w:trPr>
          <w:trHeight w:val="397"/>
        </w:trPr>
        <w:tc>
          <w:tcPr>
            <w:tcW w:w="9268" w:type="dxa"/>
          </w:tcPr>
          <w:p w14:paraId="66DB8C2E" w14:textId="77777777" w:rsidR="00C16050" w:rsidRPr="00FD5986" w:rsidRDefault="00C16050" w:rsidP="002744D5">
            <w:pPr>
              <w:spacing w:after="0"/>
            </w:pPr>
            <w:r w:rsidRPr="00FD5986">
              <w:t>kontrakty – generacja wypłat dla umów kontrakty na czynności medyczne</w:t>
            </w:r>
          </w:p>
        </w:tc>
      </w:tr>
      <w:tr w:rsidR="00C16050" w:rsidRPr="00FD5986" w14:paraId="47E68A19" w14:textId="77777777" w:rsidTr="00056F02">
        <w:trPr>
          <w:trHeight w:val="397"/>
        </w:trPr>
        <w:tc>
          <w:tcPr>
            <w:tcW w:w="9268" w:type="dxa"/>
          </w:tcPr>
          <w:p w14:paraId="31A2A6D2" w14:textId="77777777" w:rsidR="00C16050" w:rsidRPr="00FD5986" w:rsidRDefault="00C16050" w:rsidP="002744D5">
            <w:pPr>
              <w:spacing w:after="0"/>
            </w:pPr>
            <w:r w:rsidRPr="00FD5986">
              <w:t>prawa majątkowe – generacja wypłat dla spadkobierców z określeniem udziału,</w:t>
            </w:r>
          </w:p>
        </w:tc>
      </w:tr>
      <w:tr w:rsidR="00C16050" w:rsidRPr="00FD5986" w14:paraId="06E207EF" w14:textId="77777777" w:rsidTr="00056F02">
        <w:trPr>
          <w:trHeight w:val="397"/>
        </w:trPr>
        <w:tc>
          <w:tcPr>
            <w:tcW w:w="9268" w:type="dxa"/>
          </w:tcPr>
          <w:p w14:paraId="724CC9AE" w14:textId="77777777" w:rsidR="00C16050" w:rsidRPr="00FD5986" w:rsidRDefault="00C16050" w:rsidP="002744D5">
            <w:pPr>
              <w:spacing w:after="0"/>
            </w:pPr>
            <w:r w:rsidRPr="00FD5986">
              <w:t>osoby niezatrudnione – generacja wypłat dla osób niezatrudnionych.</w:t>
            </w:r>
          </w:p>
        </w:tc>
      </w:tr>
      <w:tr w:rsidR="00C16050" w:rsidRPr="00FD5986" w14:paraId="2DF5DA07" w14:textId="77777777" w:rsidTr="00056F02">
        <w:trPr>
          <w:trHeight w:val="397"/>
        </w:trPr>
        <w:tc>
          <w:tcPr>
            <w:tcW w:w="9268" w:type="dxa"/>
          </w:tcPr>
          <w:p w14:paraId="285708B5" w14:textId="77777777" w:rsidR="00C16050" w:rsidRPr="00FD5986" w:rsidRDefault="00C16050" w:rsidP="002744D5">
            <w:pPr>
              <w:spacing w:after="0"/>
            </w:pPr>
            <w:r w:rsidRPr="00FD5986">
              <w:t>możliwość korzystania w trakcie wypełniania informacji o pracownikach i listach płac z klasyfikacji uzupełnianych przez użytkownika pozwalających na systematyczne grupowanie wprowadzanych danych,</w:t>
            </w:r>
          </w:p>
        </w:tc>
      </w:tr>
      <w:tr w:rsidR="00C16050" w:rsidRPr="00FD5986" w14:paraId="3A101E43" w14:textId="77777777" w:rsidTr="00056F02">
        <w:trPr>
          <w:trHeight w:val="397"/>
        </w:trPr>
        <w:tc>
          <w:tcPr>
            <w:tcW w:w="9268" w:type="dxa"/>
          </w:tcPr>
          <w:p w14:paraId="4BBA02F4" w14:textId="77777777" w:rsidR="00C16050" w:rsidRPr="00FD5986" w:rsidRDefault="00C16050" w:rsidP="002744D5">
            <w:pPr>
              <w:spacing w:after="0"/>
            </w:pPr>
            <w:r w:rsidRPr="00FD5986">
              <w:t>przygotowanie danych do list płacowych:</w:t>
            </w:r>
          </w:p>
        </w:tc>
      </w:tr>
      <w:tr w:rsidR="00C16050" w:rsidRPr="00FD5986" w14:paraId="3560AB86" w14:textId="77777777" w:rsidTr="00056F02">
        <w:trPr>
          <w:trHeight w:val="397"/>
        </w:trPr>
        <w:tc>
          <w:tcPr>
            <w:tcW w:w="9268" w:type="dxa"/>
          </w:tcPr>
          <w:p w14:paraId="1765BF18" w14:textId="77777777" w:rsidR="00C16050" w:rsidRPr="00FD5986" w:rsidRDefault="00C16050" w:rsidP="002744D5">
            <w:pPr>
              <w:spacing w:after="0"/>
            </w:pPr>
            <w:r w:rsidRPr="00FD5986">
              <w:t>możliwość elastycznego określania sposobu naliczania przez użytkownika składników wypłat (możliwość definiowania algorytmów składników płacowych),</w:t>
            </w:r>
          </w:p>
        </w:tc>
      </w:tr>
      <w:tr w:rsidR="00C16050" w:rsidRPr="00FD5986" w14:paraId="34E9C07D" w14:textId="77777777" w:rsidTr="00056F02">
        <w:trPr>
          <w:trHeight w:val="397"/>
        </w:trPr>
        <w:tc>
          <w:tcPr>
            <w:tcW w:w="9268" w:type="dxa"/>
          </w:tcPr>
          <w:p w14:paraId="58A1092C" w14:textId="77777777" w:rsidR="00C16050" w:rsidRPr="00FD5986" w:rsidRDefault="00C16050" w:rsidP="002744D5">
            <w:pPr>
              <w:spacing w:after="0"/>
            </w:pPr>
            <w:r w:rsidRPr="00FD5986">
              <w:t xml:space="preserve">możliwość określenia stałych składników wypłat dla każdego stosunku pracy pracownika z możliwością określenia składników wypłat dla każdego miejsca pracy (etatu), </w:t>
            </w:r>
          </w:p>
        </w:tc>
      </w:tr>
      <w:tr w:rsidR="00C16050" w:rsidRPr="00FD5986" w14:paraId="05373B71" w14:textId="77777777" w:rsidTr="00056F02">
        <w:trPr>
          <w:trHeight w:val="397"/>
        </w:trPr>
        <w:tc>
          <w:tcPr>
            <w:tcW w:w="9268" w:type="dxa"/>
          </w:tcPr>
          <w:p w14:paraId="068A5DA5" w14:textId="77777777" w:rsidR="00C16050" w:rsidRPr="00FD5986" w:rsidRDefault="00C16050" w:rsidP="002744D5">
            <w:pPr>
              <w:spacing w:after="0"/>
            </w:pPr>
            <w:r w:rsidRPr="00FD5986">
              <w:t>możliwość ewidencji ilościowo-wartościowa dyżurów i nadgodzin wypracowanych w ramach stosunku pracy w danym miesiącu z możliwością określenia miejsca pracy,</w:t>
            </w:r>
          </w:p>
        </w:tc>
      </w:tr>
      <w:tr w:rsidR="00C16050" w:rsidRPr="00FD5986" w14:paraId="3E9DFC8F" w14:textId="77777777" w:rsidTr="00056F02">
        <w:trPr>
          <w:trHeight w:val="397"/>
        </w:trPr>
        <w:tc>
          <w:tcPr>
            <w:tcW w:w="9268" w:type="dxa"/>
          </w:tcPr>
          <w:p w14:paraId="32F00FE1" w14:textId="77777777" w:rsidR="00C16050" w:rsidRPr="00FD5986" w:rsidRDefault="00C16050" w:rsidP="002744D5">
            <w:pPr>
              <w:spacing w:after="0"/>
            </w:pPr>
            <w:r w:rsidRPr="00FD5986">
              <w:t>możliwość pobierania danych o godzinach dyżurów i nadgodzin z rozliczenia godzin przygotowanego w module realizującym funkcjonalność z zakresu ewidencji czasu pracy,</w:t>
            </w:r>
          </w:p>
        </w:tc>
      </w:tr>
      <w:tr w:rsidR="00C16050" w:rsidRPr="00FD5986" w14:paraId="604526C6" w14:textId="77777777" w:rsidTr="00056F02">
        <w:trPr>
          <w:trHeight w:val="397"/>
        </w:trPr>
        <w:tc>
          <w:tcPr>
            <w:tcW w:w="9268" w:type="dxa"/>
          </w:tcPr>
          <w:p w14:paraId="4DEEE146" w14:textId="77777777" w:rsidR="00C16050" w:rsidRPr="00FD5986" w:rsidRDefault="00C16050" w:rsidP="002744D5">
            <w:pPr>
              <w:spacing w:after="0"/>
            </w:pPr>
            <w:r w:rsidRPr="00FD5986">
              <w:t>możliwość wprowadzania korekt wypłat wynagrodzenia za dyżury i nadgodziny wypłacone w poprzednich miesiącach (zarówno powiększających jak i zmniejszających wypłatę tego wynagrodzenia).</w:t>
            </w:r>
          </w:p>
        </w:tc>
      </w:tr>
      <w:tr w:rsidR="00C16050" w:rsidRPr="00FD5986" w14:paraId="4A73930B" w14:textId="77777777" w:rsidTr="00056F02">
        <w:trPr>
          <w:trHeight w:val="397"/>
        </w:trPr>
        <w:tc>
          <w:tcPr>
            <w:tcW w:w="9268" w:type="dxa"/>
          </w:tcPr>
          <w:p w14:paraId="57ED6CCB" w14:textId="77777777" w:rsidR="00C16050" w:rsidRPr="00FD5986" w:rsidRDefault="00C16050" w:rsidP="002744D5">
            <w:pPr>
              <w:spacing w:after="0"/>
            </w:pPr>
            <w:r w:rsidRPr="00FD5986">
              <w:t>określenie informacji o przyznanych pracownikowi premiach i nagrodach pieniężnych,</w:t>
            </w:r>
          </w:p>
        </w:tc>
      </w:tr>
      <w:tr w:rsidR="00C16050" w:rsidRPr="00FD5986" w14:paraId="0C316A2D" w14:textId="77777777" w:rsidTr="00056F02">
        <w:trPr>
          <w:trHeight w:val="397"/>
        </w:trPr>
        <w:tc>
          <w:tcPr>
            <w:tcW w:w="9268" w:type="dxa"/>
          </w:tcPr>
          <w:p w14:paraId="4EDCEB08" w14:textId="77777777" w:rsidR="00C16050" w:rsidRPr="00FD5986" w:rsidRDefault="00C16050" w:rsidP="002744D5">
            <w:pPr>
              <w:spacing w:after="0"/>
            </w:pPr>
            <w:r w:rsidRPr="00FD5986">
              <w:t>możliwość przepisania list premiowych z miesiąca poprzedniego,</w:t>
            </w:r>
          </w:p>
        </w:tc>
      </w:tr>
      <w:tr w:rsidR="00C16050" w:rsidRPr="00FD5986" w14:paraId="77E87922" w14:textId="77777777" w:rsidTr="00056F02">
        <w:trPr>
          <w:trHeight w:val="397"/>
        </w:trPr>
        <w:tc>
          <w:tcPr>
            <w:tcW w:w="9268" w:type="dxa"/>
          </w:tcPr>
          <w:p w14:paraId="5EC2F2C6" w14:textId="77777777" w:rsidR="00C16050" w:rsidRPr="00FD5986" w:rsidRDefault="00C16050" w:rsidP="002744D5">
            <w:pPr>
              <w:spacing w:after="0"/>
            </w:pPr>
            <w:r w:rsidRPr="00FD5986">
              <w:t xml:space="preserve">przygotowanie nieobecności pracownika dla potrzeb rozliczenia na liście płac: </w:t>
            </w:r>
          </w:p>
        </w:tc>
      </w:tr>
      <w:tr w:rsidR="00C16050" w:rsidRPr="00FD5986" w14:paraId="2B3573F6" w14:textId="77777777" w:rsidTr="00056F02">
        <w:trPr>
          <w:trHeight w:val="397"/>
        </w:trPr>
        <w:tc>
          <w:tcPr>
            <w:tcW w:w="9268" w:type="dxa"/>
          </w:tcPr>
          <w:p w14:paraId="2C7BFA13" w14:textId="77777777" w:rsidR="00C16050" w:rsidRPr="00FD5986" w:rsidRDefault="00C16050" w:rsidP="002744D5">
            <w:pPr>
              <w:spacing w:after="0"/>
            </w:pPr>
            <w:r w:rsidRPr="00FD5986">
              <w:t xml:space="preserve">-    możliwość określenia sposobu rozliczenia dla poszczególnych typów nieobecności, </w:t>
            </w:r>
          </w:p>
        </w:tc>
      </w:tr>
      <w:tr w:rsidR="00C16050" w:rsidRPr="00FD5986" w14:paraId="07FF648C" w14:textId="77777777" w:rsidTr="00056F02">
        <w:trPr>
          <w:trHeight w:val="397"/>
        </w:trPr>
        <w:tc>
          <w:tcPr>
            <w:tcW w:w="9268" w:type="dxa"/>
          </w:tcPr>
          <w:p w14:paraId="3CAE5BAA" w14:textId="77777777" w:rsidR="00C16050" w:rsidRPr="00FD5986" w:rsidRDefault="00C16050" w:rsidP="002744D5">
            <w:pPr>
              <w:spacing w:after="0"/>
            </w:pPr>
            <w:r w:rsidRPr="00FD5986">
              <w:t>-    możliwość automatycznego wyliczenia kwot należnych z tytułu nieobecności na podstawie przepisów o świadczeniach z ubezpieczenia społecznego w razie choroby i macierzyństwa, przepisy prawa pracy i przepisy wewnątrz zakładowe,</w:t>
            </w:r>
          </w:p>
        </w:tc>
      </w:tr>
      <w:tr w:rsidR="00C16050" w:rsidRPr="00FD5986" w14:paraId="6971AD28" w14:textId="77777777" w:rsidTr="00056F02">
        <w:trPr>
          <w:trHeight w:val="397"/>
        </w:trPr>
        <w:tc>
          <w:tcPr>
            <w:tcW w:w="9268" w:type="dxa"/>
          </w:tcPr>
          <w:p w14:paraId="6BC115E4" w14:textId="77777777" w:rsidR="00C16050" w:rsidRPr="00FD5986" w:rsidRDefault="00C16050" w:rsidP="002744D5">
            <w:pPr>
              <w:spacing w:after="0"/>
            </w:pPr>
            <w:r w:rsidRPr="00FD5986">
              <w:lastRenderedPageBreak/>
              <w:t xml:space="preserve">-    możliwość dokonania automatycznego przeszacowania nieobecności jeśli podstawa dla wypłaconej już nieobecności powinna zostać wyliczona na nowo z powody zmian w wynagrodzeniu, </w:t>
            </w:r>
          </w:p>
        </w:tc>
      </w:tr>
      <w:tr w:rsidR="00C16050" w:rsidRPr="00FD5986" w14:paraId="0C781C13" w14:textId="77777777" w:rsidTr="00056F02">
        <w:trPr>
          <w:trHeight w:val="397"/>
        </w:trPr>
        <w:tc>
          <w:tcPr>
            <w:tcW w:w="9268" w:type="dxa"/>
          </w:tcPr>
          <w:p w14:paraId="490CD5EF" w14:textId="77777777" w:rsidR="00C16050" w:rsidRPr="00FD5986" w:rsidRDefault="00C16050" w:rsidP="002744D5">
            <w:pPr>
              <w:spacing w:after="0"/>
            </w:pPr>
            <w:r w:rsidRPr="00FD5986">
              <w:t>-    możliwość rozliczania zwolnień dla umów-zleceń.</w:t>
            </w:r>
          </w:p>
        </w:tc>
      </w:tr>
      <w:tr w:rsidR="00C16050" w:rsidRPr="00FD5986" w14:paraId="1CC4CD68" w14:textId="77777777" w:rsidTr="00056F02">
        <w:trPr>
          <w:trHeight w:val="397"/>
        </w:trPr>
        <w:tc>
          <w:tcPr>
            <w:tcW w:w="9268" w:type="dxa"/>
          </w:tcPr>
          <w:p w14:paraId="76D9CE1B" w14:textId="77777777" w:rsidR="00C16050" w:rsidRPr="00FD5986" w:rsidRDefault="00C16050" w:rsidP="002744D5">
            <w:pPr>
              <w:spacing w:after="0"/>
            </w:pPr>
            <w:r w:rsidRPr="00FD5986">
              <w:t>przygotowanie informacji o spłacie pożyczek,</w:t>
            </w:r>
          </w:p>
        </w:tc>
      </w:tr>
      <w:tr w:rsidR="00C16050" w:rsidRPr="00FD5986" w14:paraId="00DF784D" w14:textId="77777777" w:rsidTr="00056F02">
        <w:trPr>
          <w:trHeight w:val="397"/>
        </w:trPr>
        <w:tc>
          <w:tcPr>
            <w:tcW w:w="9268" w:type="dxa"/>
          </w:tcPr>
          <w:p w14:paraId="4508E254" w14:textId="77777777" w:rsidR="00C16050" w:rsidRPr="00FD5986" w:rsidRDefault="00C16050" w:rsidP="002744D5">
            <w:pPr>
              <w:spacing w:after="0"/>
            </w:pPr>
            <w:r w:rsidRPr="00FD5986">
              <w:t>przygotowanie informacji o zajęciach sądowych wynagrodzenia pracowników,</w:t>
            </w:r>
          </w:p>
        </w:tc>
      </w:tr>
      <w:tr w:rsidR="00C16050" w:rsidRPr="00FD5986" w14:paraId="3F18ADAD" w14:textId="77777777" w:rsidTr="00056F02">
        <w:trPr>
          <w:trHeight w:val="397"/>
        </w:trPr>
        <w:tc>
          <w:tcPr>
            <w:tcW w:w="9268" w:type="dxa"/>
          </w:tcPr>
          <w:p w14:paraId="1816D5E7" w14:textId="77777777" w:rsidR="00C16050" w:rsidRPr="00FD5986" w:rsidRDefault="00C16050" w:rsidP="002744D5">
            <w:pPr>
              <w:spacing w:after="0"/>
            </w:pPr>
            <w:r w:rsidRPr="00FD5986">
              <w:t>przygotowanie i gromadzenie informacji o świadczeniach socjalnych jakie mają zostać wypłacone pracownikom (określenie kwoty, terminu wypłaty),</w:t>
            </w:r>
          </w:p>
        </w:tc>
      </w:tr>
      <w:tr w:rsidR="00C16050" w:rsidRPr="00FD5986" w14:paraId="0CAD5C41" w14:textId="77777777" w:rsidTr="00056F02">
        <w:trPr>
          <w:trHeight w:val="397"/>
        </w:trPr>
        <w:tc>
          <w:tcPr>
            <w:tcW w:w="9268" w:type="dxa"/>
          </w:tcPr>
          <w:p w14:paraId="30CB9203" w14:textId="77777777" w:rsidR="00C16050" w:rsidRPr="00FD5986" w:rsidRDefault="00C16050" w:rsidP="002744D5">
            <w:pPr>
              <w:spacing w:after="0"/>
            </w:pPr>
            <w:r w:rsidRPr="00FD5986">
              <w:t xml:space="preserve">przygotowanie informacji o </w:t>
            </w:r>
            <w:proofErr w:type="spellStart"/>
            <w:r w:rsidRPr="00FD5986">
              <w:t>wyrównaniach</w:t>
            </w:r>
            <w:proofErr w:type="spellEnd"/>
            <w:r w:rsidRPr="00FD5986">
              <w:t xml:space="preserve"> i potrąceniach.</w:t>
            </w:r>
          </w:p>
        </w:tc>
      </w:tr>
      <w:tr w:rsidR="00C16050" w:rsidRPr="00FD5986" w14:paraId="5A34E1FA" w14:textId="77777777" w:rsidTr="00056F02">
        <w:trPr>
          <w:trHeight w:val="397"/>
        </w:trPr>
        <w:tc>
          <w:tcPr>
            <w:tcW w:w="9268" w:type="dxa"/>
          </w:tcPr>
          <w:p w14:paraId="71B8D0F3" w14:textId="77777777" w:rsidR="00C16050" w:rsidRPr="00FD5986" w:rsidRDefault="00C16050" w:rsidP="002744D5">
            <w:pPr>
              <w:spacing w:after="0"/>
            </w:pPr>
            <w:r w:rsidRPr="00FD5986">
              <w:t xml:space="preserve">tworzenie list płac poprzez określenie stosunków pracy rozliczanych w ramach listy, </w:t>
            </w:r>
          </w:p>
        </w:tc>
      </w:tr>
      <w:tr w:rsidR="00C16050" w:rsidRPr="00FD5986" w14:paraId="332DC434" w14:textId="77777777" w:rsidTr="00056F02">
        <w:trPr>
          <w:trHeight w:val="397"/>
        </w:trPr>
        <w:tc>
          <w:tcPr>
            <w:tcW w:w="9268" w:type="dxa"/>
          </w:tcPr>
          <w:p w14:paraId="39CE1CA5" w14:textId="77777777" w:rsidR="00C16050" w:rsidRPr="00FD5986" w:rsidRDefault="00C16050" w:rsidP="002744D5">
            <w:pPr>
              <w:spacing w:after="0"/>
            </w:pPr>
            <w:r w:rsidRPr="00FD5986">
              <w:t>możliwość utworzenia listy płac poprzez przepisanie informacji z miesiąca poprzedniego,</w:t>
            </w:r>
          </w:p>
        </w:tc>
      </w:tr>
      <w:tr w:rsidR="00C16050" w:rsidRPr="00FD5986" w14:paraId="33C93075" w14:textId="77777777" w:rsidTr="00056F02">
        <w:trPr>
          <w:trHeight w:val="397"/>
        </w:trPr>
        <w:tc>
          <w:tcPr>
            <w:tcW w:w="9268" w:type="dxa"/>
          </w:tcPr>
          <w:p w14:paraId="7DCCC5B2" w14:textId="77777777" w:rsidR="00C16050" w:rsidRPr="00FD5986" w:rsidRDefault="00C16050" w:rsidP="002744D5">
            <w:pPr>
              <w:spacing w:after="0"/>
            </w:pPr>
            <w:r w:rsidRPr="00FD5986">
              <w:t xml:space="preserve">automatyczne naliczenie wynagrodzeń pracowników na podstawie danych podatkowych i danych przygotowanych dla list płacowych: </w:t>
            </w:r>
          </w:p>
        </w:tc>
      </w:tr>
      <w:tr w:rsidR="00C16050" w:rsidRPr="00FD5986" w14:paraId="74E8FBBF" w14:textId="77777777" w:rsidTr="00056F02">
        <w:trPr>
          <w:trHeight w:val="397"/>
        </w:trPr>
        <w:tc>
          <w:tcPr>
            <w:tcW w:w="9268" w:type="dxa"/>
          </w:tcPr>
          <w:p w14:paraId="4854B678" w14:textId="77777777" w:rsidR="00C16050" w:rsidRPr="00FD5986" w:rsidRDefault="00C16050" w:rsidP="002744D5">
            <w:pPr>
              <w:spacing w:after="0"/>
            </w:pPr>
            <w:r w:rsidRPr="00FD5986">
              <w:t xml:space="preserve">-    naliczenie przychodów, </w:t>
            </w:r>
          </w:p>
        </w:tc>
      </w:tr>
      <w:tr w:rsidR="00C16050" w:rsidRPr="00FD5986" w14:paraId="37CD8BF7" w14:textId="77777777" w:rsidTr="00056F02">
        <w:trPr>
          <w:trHeight w:val="397"/>
        </w:trPr>
        <w:tc>
          <w:tcPr>
            <w:tcW w:w="9268" w:type="dxa"/>
          </w:tcPr>
          <w:p w14:paraId="290ECCA5" w14:textId="77777777" w:rsidR="00C16050" w:rsidRPr="00FD5986" w:rsidRDefault="00C16050" w:rsidP="002744D5">
            <w:pPr>
              <w:spacing w:after="0"/>
            </w:pPr>
            <w:r w:rsidRPr="00FD5986">
              <w:t xml:space="preserve">-    naliczenie potrąceń, </w:t>
            </w:r>
          </w:p>
        </w:tc>
      </w:tr>
      <w:tr w:rsidR="00C16050" w:rsidRPr="00FD5986" w14:paraId="27D8812B" w14:textId="77777777" w:rsidTr="00056F02">
        <w:trPr>
          <w:trHeight w:val="397"/>
        </w:trPr>
        <w:tc>
          <w:tcPr>
            <w:tcW w:w="9268" w:type="dxa"/>
          </w:tcPr>
          <w:p w14:paraId="637F5B25" w14:textId="77777777" w:rsidR="00C16050" w:rsidRPr="00FD5986" w:rsidRDefault="00C16050" w:rsidP="002744D5">
            <w:pPr>
              <w:spacing w:after="0"/>
            </w:pPr>
            <w:r w:rsidRPr="00FD5986">
              <w:t>-    naliczenie składek na ubezpieczenie społeczne,</w:t>
            </w:r>
          </w:p>
        </w:tc>
      </w:tr>
      <w:tr w:rsidR="00C16050" w:rsidRPr="00FD5986" w14:paraId="2DA8269A" w14:textId="77777777" w:rsidTr="00056F02">
        <w:trPr>
          <w:trHeight w:val="397"/>
        </w:trPr>
        <w:tc>
          <w:tcPr>
            <w:tcW w:w="9268" w:type="dxa"/>
          </w:tcPr>
          <w:p w14:paraId="37E02996" w14:textId="77777777" w:rsidR="00C16050" w:rsidRPr="00FD5986" w:rsidRDefault="00C16050" w:rsidP="002744D5">
            <w:pPr>
              <w:spacing w:after="0"/>
            </w:pPr>
            <w:r w:rsidRPr="00FD5986">
              <w:t>-    naliczenie składek na ubezpieczenie zdrowotne,</w:t>
            </w:r>
          </w:p>
        </w:tc>
      </w:tr>
      <w:tr w:rsidR="00C16050" w:rsidRPr="00FD5986" w14:paraId="1FE4E8F3" w14:textId="77777777" w:rsidTr="00056F02">
        <w:trPr>
          <w:trHeight w:val="397"/>
        </w:trPr>
        <w:tc>
          <w:tcPr>
            <w:tcW w:w="9268" w:type="dxa"/>
          </w:tcPr>
          <w:p w14:paraId="26DDA3E2" w14:textId="77777777" w:rsidR="00C16050" w:rsidRPr="00FD5986" w:rsidRDefault="00C16050" w:rsidP="002744D5">
            <w:pPr>
              <w:spacing w:after="0"/>
            </w:pPr>
            <w:r w:rsidRPr="00FD5986">
              <w:t>-    naliczenie podatków,</w:t>
            </w:r>
          </w:p>
        </w:tc>
      </w:tr>
      <w:tr w:rsidR="00C16050" w:rsidRPr="00FD5986" w14:paraId="69C9FDD7" w14:textId="77777777" w:rsidTr="00056F02">
        <w:trPr>
          <w:trHeight w:val="397"/>
        </w:trPr>
        <w:tc>
          <w:tcPr>
            <w:tcW w:w="9268" w:type="dxa"/>
          </w:tcPr>
          <w:p w14:paraId="2BC96F92" w14:textId="77777777" w:rsidR="00C16050" w:rsidRPr="00FD5986" w:rsidRDefault="00C16050" w:rsidP="002744D5">
            <w:pPr>
              <w:spacing w:after="0"/>
            </w:pPr>
            <w:r w:rsidRPr="00FD5986">
              <w:t>-    bieżąca kontrola i sygnalizacja poprawności dokonywanych naliczeń.</w:t>
            </w:r>
          </w:p>
        </w:tc>
      </w:tr>
      <w:tr w:rsidR="00C16050" w:rsidRPr="00FD5986" w14:paraId="22BB0AEF" w14:textId="77777777" w:rsidTr="00056F02">
        <w:trPr>
          <w:trHeight w:val="397"/>
        </w:trPr>
        <w:tc>
          <w:tcPr>
            <w:tcW w:w="9268" w:type="dxa"/>
          </w:tcPr>
          <w:p w14:paraId="051C1E17" w14:textId="77777777" w:rsidR="00C16050" w:rsidRPr="00FD5986" w:rsidRDefault="00C16050" w:rsidP="002744D5">
            <w:pPr>
              <w:spacing w:after="0"/>
            </w:pPr>
            <w:r w:rsidRPr="00FD5986">
              <w:t>-    możliwość ręcznej korekty, uzupełnienia wyliczeń dokonanych automatycznie,</w:t>
            </w:r>
          </w:p>
        </w:tc>
      </w:tr>
      <w:tr w:rsidR="00C16050" w:rsidRPr="00FD5986" w14:paraId="040B216E" w14:textId="77777777" w:rsidTr="00056F02">
        <w:trPr>
          <w:trHeight w:val="397"/>
        </w:trPr>
        <w:tc>
          <w:tcPr>
            <w:tcW w:w="9268" w:type="dxa"/>
          </w:tcPr>
          <w:p w14:paraId="7C9F3D99" w14:textId="77777777" w:rsidR="00C16050" w:rsidRPr="00FD5986" w:rsidRDefault="00C16050" w:rsidP="002744D5">
            <w:pPr>
              <w:spacing w:after="0"/>
            </w:pPr>
            <w:r w:rsidRPr="00FD5986">
              <w:t>-    potwierdzenie poprawności dokonanych wyliczeń – zatwierdzenie listy płac.</w:t>
            </w:r>
          </w:p>
        </w:tc>
      </w:tr>
      <w:tr w:rsidR="00C16050" w:rsidRPr="00FD5986" w14:paraId="4A647209" w14:textId="77777777" w:rsidTr="00056F02">
        <w:trPr>
          <w:trHeight w:val="397"/>
        </w:trPr>
        <w:tc>
          <w:tcPr>
            <w:tcW w:w="9268" w:type="dxa"/>
          </w:tcPr>
          <w:p w14:paraId="3A0E1C67" w14:textId="77777777" w:rsidR="00C16050" w:rsidRPr="00FD5986" w:rsidRDefault="00C16050" w:rsidP="002744D5">
            <w:pPr>
              <w:spacing w:after="0"/>
            </w:pPr>
            <w:r w:rsidRPr="00FD5986">
              <w:t>możliwość przygotowania i emisji przelewów dla naliczonych wynagrodzeń:</w:t>
            </w:r>
          </w:p>
        </w:tc>
      </w:tr>
      <w:tr w:rsidR="00C16050" w:rsidRPr="00FD5986" w14:paraId="29B08E66" w14:textId="77777777" w:rsidTr="00056F02">
        <w:trPr>
          <w:trHeight w:val="397"/>
        </w:trPr>
        <w:tc>
          <w:tcPr>
            <w:tcW w:w="9268" w:type="dxa"/>
          </w:tcPr>
          <w:p w14:paraId="0A779C37" w14:textId="77777777" w:rsidR="00C16050" w:rsidRPr="00FD5986" w:rsidRDefault="00C16050" w:rsidP="002744D5">
            <w:pPr>
              <w:spacing w:after="0"/>
            </w:pPr>
            <w:r w:rsidRPr="00FD5986">
              <w:t>możliwość wydruku przelewów w formie papierowej,</w:t>
            </w:r>
          </w:p>
        </w:tc>
      </w:tr>
      <w:tr w:rsidR="00C16050" w:rsidRPr="00FD5986" w14:paraId="23C16AB7" w14:textId="77777777" w:rsidTr="00056F02">
        <w:trPr>
          <w:trHeight w:val="397"/>
        </w:trPr>
        <w:tc>
          <w:tcPr>
            <w:tcW w:w="9268" w:type="dxa"/>
          </w:tcPr>
          <w:p w14:paraId="75539D2B" w14:textId="77777777" w:rsidR="00C16050" w:rsidRPr="00FD5986" w:rsidRDefault="00C16050" w:rsidP="002744D5">
            <w:pPr>
              <w:spacing w:after="0"/>
            </w:pPr>
            <w:r w:rsidRPr="00FD5986">
              <w:t>możliwość wydruku przelewów zbiorczych,</w:t>
            </w:r>
          </w:p>
        </w:tc>
      </w:tr>
      <w:tr w:rsidR="00C16050" w:rsidRPr="00FD5986" w14:paraId="65B5D50C" w14:textId="77777777" w:rsidTr="00056F02">
        <w:trPr>
          <w:trHeight w:val="397"/>
        </w:trPr>
        <w:tc>
          <w:tcPr>
            <w:tcW w:w="9268" w:type="dxa"/>
          </w:tcPr>
          <w:p w14:paraId="4E27BE21" w14:textId="77777777" w:rsidR="00C16050" w:rsidRPr="00FD5986" w:rsidRDefault="00C16050" w:rsidP="002744D5">
            <w:pPr>
              <w:spacing w:after="0"/>
            </w:pPr>
            <w:r w:rsidRPr="00FD5986">
              <w:t>możliwość emisji przelewów w formie elektronicznej z wykorzystaniem systemu bankowości elektronicznej.</w:t>
            </w:r>
          </w:p>
        </w:tc>
      </w:tr>
      <w:tr w:rsidR="00C16050" w:rsidRPr="00FD5986" w14:paraId="247F99A1" w14:textId="77777777" w:rsidTr="00056F02">
        <w:trPr>
          <w:trHeight w:val="397"/>
        </w:trPr>
        <w:tc>
          <w:tcPr>
            <w:tcW w:w="9268" w:type="dxa"/>
          </w:tcPr>
          <w:p w14:paraId="0BBB1E21" w14:textId="77777777" w:rsidR="00C16050" w:rsidRPr="00FD5986" w:rsidRDefault="00C16050" w:rsidP="002744D5">
            <w:pPr>
              <w:spacing w:after="0"/>
            </w:pPr>
            <w:r w:rsidRPr="00FD5986">
              <w:t>możliwość wydruku podstawowych zestawień:</w:t>
            </w:r>
          </w:p>
        </w:tc>
      </w:tr>
      <w:tr w:rsidR="00C16050" w:rsidRPr="00FD5986" w14:paraId="72B515A4" w14:textId="77777777" w:rsidTr="00056F02">
        <w:trPr>
          <w:trHeight w:val="397"/>
        </w:trPr>
        <w:tc>
          <w:tcPr>
            <w:tcW w:w="9268" w:type="dxa"/>
          </w:tcPr>
          <w:p w14:paraId="4E356D76" w14:textId="77777777" w:rsidR="00C16050" w:rsidRPr="00FD5986" w:rsidRDefault="00C16050" w:rsidP="002744D5">
            <w:pPr>
              <w:spacing w:after="0"/>
            </w:pPr>
            <w:r w:rsidRPr="00FD5986">
              <w:t>lista płac,</w:t>
            </w:r>
          </w:p>
        </w:tc>
      </w:tr>
      <w:tr w:rsidR="00C16050" w:rsidRPr="00FD5986" w14:paraId="74B10CAA" w14:textId="77777777" w:rsidTr="00056F02">
        <w:trPr>
          <w:trHeight w:val="397"/>
        </w:trPr>
        <w:tc>
          <w:tcPr>
            <w:tcW w:w="9268" w:type="dxa"/>
          </w:tcPr>
          <w:p w14:paraId="280C2340" w14:textId="77777777" w:rsidR="00C16050" w:rsidRPr="00FD5986" w:rsidRDefault="00C16050" w:rsidP="002744D5">
            <w:pPr>
              <w:spacing w:after="0"/>
            </w:pPr>
            <w:r w:rsidRPr="00FD5986">
              <w:t>paski wynagrodzeń dla pracowników, w tym możliwość definiowania własnych wzorów pasków (utajnione),</w:t>
            </w:r>
          </w:p>
        </w:tc>
      </w:tr>
      <w:tr w:rsidR="00C16050" w:rsidRPr="00FD5986" w14:paraId="73039DF2" w14:textId="77777777" w:rsidTr="00056F02">
        <w:trPr>
          <w:trHeight w:val="397"/>
        </w:trPr>
        <w:tc>
          <w:tcPr>
            <w:tcW w:w="9268" w:type="dxa"/>
          </w:tcPr>
          <w:p w14:paraId="473FBB5C" w14:textId="77777777" w:rsidR="00C16050" w:rsidRPr="00FD5986" w:rsidRDefault="00C16050" w:rsidP="002744D5">
            <w:pPr>
              <w:spacing w:after="0"/>
            </w:pPr>
            <w:r w:rsidRPr="00FD5986">
              <w:t>karta wynagrodzeń pracownika,</w:t>
            </w:r>
          </w:p>
        </w:tc>
      </w:tr>
      <w:tr w:rsidR="00C16050" w:rsidRPr="00FD5986" w14:paraId="68836192" w14:textId="77777777" w:rsidTr="00056F02">
        <w:trPr>
          <w:trHeight w:val="397"/>
        </w:trPr>
        <w:tc>
          <w:tcPr>
            <w:tcW w:w="9268" w:type="dxa"/>
          </w:tcPr>
          <w:p w14:paraId="6CCF51D6" w14:textId="77777777" w:rsidR="00C16050" w:rsidRPr="00FD5986" w:rsidRDefault="00C16050" w:rsidP="002744D5">
            <w:pPr>
              <w:spacing w:after="0"/>
            </w:pPr>
            <w:r w:rsidRPr="00FD5986">
              <w:t>karta zasiłkowa pracownika,</w:t>
            </w:r>
          </w:p>
        </w:tc>
      </w:tr>
      <w:tr w:rsidR="00C16050" w:rsidRPr="00FD5986" w14:paraId="0E8A9D9E" w14:textId="77777777" w:rsidTr="00056F02">
        <w:trPr>
          <w:trHeight w:val="397"/>
        </w:trPr>
        <w:tc>
          <w:tcPr>
            <w:tcW w:w="9268" w:type="dxa"/>
          </w:tcPr>
          <w:p w14:paraId="13430E5C" w14:textId="77777777" w:rsidR="00C16050" w:rsidRPr="00FD5986" w:rsidRDefault="00C16050" w:rsidP="002744D5">
            <w:pPr>
              <w:spacing w:after="0"/>
            </w:pPr>
            <w:r w:rsidRPr="00FD5986">
              <w:t>formularze rozliczeniowe PIT,</w:t>
            </w:r>
          </w:p>
        </w:tc>
      </w:tr>
      <w:tr w:rsidR="00C16050" w:rsidRPr="00FD5986" w14:paraId="4004D7D3" w14:textId="77777777" w:rsidTr="00056F02">
        <w:trPr>
          <w:trHeight w:val="397"/>
        </w:trPr>
        <w:tc>
          <w:tcPr>
            <w:tcW w:w="9268" w:type="dxa"/>
          </w:tcPr>
          <w:p w14:paraId="76CD60BB" w14:textId="77777777" w:rsidR="00C16050" w:rsidRPr="00FD5986" w:rsidRDefault="00C16050" w:rsidP="002744D5">
            <w:pPr>
              <w:spacing w:after="0"/>
            </w:pPr>
            <w:r w:rsidRPr="00FD5986">
              <w:t>możliwość emisji danych z formularzy rozliczeniowych PIT w postaci plików XML,</w:t>
            </w:r>
          </w:p>
        </w:tc>
      </w:tr>
      <w:tr w:rsidR="00C16050" w:rsidRPr="00FD5986" w14:paraId="5429143D" w14:textId="77777777" w:rsidTr="00056F02">
        <w:trPr>
          <w:trHeight w:val="397"/>
        </w:trPr>
        <w:tc>
          <w:tcPr>
            <w:tcW w:w="9268" w:type="dxa"/>
          </w:tcPr>
          <w:p w14:paraId="14D89717" w14:textId="77777777" w:rsidR="00C16050" w:rsidRPr="00FD5986" w:rsidRDefault="00C16050" w:rsidP="002744D5">
            <w:pPr>
              <w:spacing w:after="0"/>
            </w:pPr>
            <w:r w:rsidRPr="00FD5986">
              <w:lastRenderedPageBreak/>
              <w:t>zestawienia nominałów dla list płac.</w:t>
            </w:r>
          </w:p>
        </w:tc>
      </w:tr>
      <w:tr w:rsidR="00C16050" w:rsidRPr="00FD5986" w14:paraId="08CB96CC" w14:textId="77777777" w:rsidTr="00056F02">
        <w:trPr>
          <w:trHeight w:val="397"/>
        </w:trPr>
        <w:tc>
          <w:tcPr>
            <w:tcW w:w="9268" w:type="dxa"/>
          </w:tcPr>
          <w:p w14:paraId="46FA3B8E" w14:textId="77777777" w:rsidR="00C16050" w:rsidRPr="00FD5986" w:rsidRDefault="00C16050" w:rsidP="002744D5">
            <w:pPr>
              <w:spacing w:after="0"/>
            </w:pPr>
            <w:r w:rsidRPr="00FD5986">
              <w:t>zamknięcie miesiąca płacowego:</w:t>
            </w:r>
          </w:p>
        </w:tc>
      </w:tr>
      <w:tr w:rsidR="00C16050" w:rsidRPr="00FD5986" w14:paraId="06FD942B" w14:textId="77777777" w:rsidTr="00056F02">
        <w:trPr>
          <w:trHeight w:val="397"/>
        </w:trPr>
        <w:tc>
          <w:tcPr>
            <w:tcW w:w="9268" w:type="dxa"/>
          </w:tcPr>
          <w:p w14:paraId="0564CC48" w14:textId="77777777" w:rsidR="00C16050" w:rsidRPr="00FD5986" w:rsidRDefault="00C16050" w:rsidP="002744D5">
            <w:pPr>
              <w:spacing w:after="0"/>
            </w:pPr>
            <w:r w:rsidRPr="00FD5986">
              <w:t>-    kontrola rozliczenia na listach płacowych wszystkich przygotowanych składników wypłat,</w:t>
            </w:r>
          </w:p>
        </w:tc>
      </w:tr>
      <w:tr w:rsidR="00C16050" w:rsidRPr="00FD5986" w14:paraId="6528950C" w14:textId="77777777" w:rsidTr="00056F02">
        <w:trPr>
          <w:trHeight w:val="397"/>
        </w:trPr>
        <w:tc>
          <w:tcPr>
            <w:tcW w:w="9268" w:type="dxa"/>
          </w:tcPr>
          <w:p w14:paraId="4929D6F7" w14:textId="77777777" w:rsidR="00C16050" w:rsidRPr="00FD5986" w:rsidRDefault="00C16050" w:rsidP="002744D5">
            <w:pPr>
              <w:spacing w:after="0"/>
            </w:pPr>
            <w:r w:rsidRPr="00FD5986">
              <w:t>-    kontrola przekroczenia przez pracowników progów podatkowych.</w:t>
            </w:r>
          </w:p>
        </w:tc>
      </w:tr>
      <w:tr w:rsidR="00C16050" w:rsidRPr="00FD5986" w14:paraId="2F918005" w14:textId="77777777" w:rsidTr="00056F02">
        <w:trPr>
          <w:trHeight w:val="397"/>
        </w:trPr>
        <w:tc>
          <w:tcPr>
            <w:tcW w:w="9268" w:type="dxa"/>
          </w:tcPr>
          <w:p w14:paraId="60EAECF6" w14:textId="77777777" w:rsidR="00C16050" w:rsidRPr="00FD5986" w:rsidRDefault="00C16050" w:rsidP="002744D5">
            <w:pPr>
              <w:spacing w:after="0"/>
            </w:pPr>
            <w:r w:rsidRPr="00FD5986">
              <w:t>Symulacja wypłaty wynagrodzenia na podstawie wprowadzonych parametrów dotyczących sposobu pobierania wynagrodzenia z umowy. Każda z symulacji obejmuje grupę umów, dla których jest ona wykonywana.</w:t>
            </w:r>
          </w:p>
        </w:tc>
      </w:tr>
      <w:tr w:rsidR="00C16050" w:rsidRPr="00FD5986" w14:paraId="37A9DDCB" w14:textId="77777777" w:rsidTr="00056F02">
        <w:trPr>
          <w:trHeight w:val="397"/>
        </w:trPr>
        <w:tc>
          <w:tcPr>
            <w:tcW w:w="9268" w:type="dxa"/>
          </w:tcPr>
          <w:p w14:paraId="7BE913CF" w14:textId="77777777" w:rsidR="00C16050" w:rsidRPr="00FD5986" w:rsidRDefault="00C16050" w:rsidP="002744D5">
            <w:pPr>
              <w:spacing w:after="0"/>
            </w:pPr>
            <w:r w:rsidRPr="00FD5986">
              <w:t>możliwość elastycznego tworzenia wykazów i zestawień, dostosowanych do potrzeb Zamawiającego, na podstawie danych o naliczonych wynagrodzeniach:</w:t>
            </w:r>
          </w:p>
        </w:tc>
      </w:tr>
      <w:tr w:rsidR="00C16050" w:rsidRPr="00FD5986" w14:paraId="61FD8C10" w14:textId="77777777" w:rsidTr="00056F02">
        <w:trPr>
          <w:trHeight w:val="397"/>
        </w:trPr>
        <w:tc>
          <w:tcPr>
            <w:tcW w:w="9268" w:type="dxa"/>
          </w:tcPr>
          <w:p w14:paraId="0AAE7650" w14:textId="77777777" w:rsidR="00C16050" w:rsidRPr="00FD5986" w:rsidRDefault="00C16050" w:rsidP="002744D5">
            <w:pPr>
              <w:spacing w:after="0"/>
            </w:pPr>
            <w:r w:rsidRPr="00FD5986">
              <w:t>możliwość tworzenia szablonów wykazów (biblioteka wykazów),</w:t>
            </w:r>
          </w:p>
        </w:tc>
      </w:tr>
      <w:tr w:rsidR="00C16050" w:rsidRPr="00FD5986" w14:paraId="4C07B2D5" w14:textId="77777777" w:rsidTr="00056F02">
        <w:trPr>
          <w:trHeight w:val="397"/>
        </w:trPr>
        <w:tc>
          <w:tcPr>
            <w:tcW w:w="9268" w:type="dxa"/>
          </w:tcPr>
          <w:p w14:paraId="56F33A12" w14:textId="77777777" w:rsidR="00C16050" w:rsidRPr="00FD5986" w:rsidRDefault="00C16050" w:rsidP="002744D5">
            <w:pPr>
              <w:spacing w:after="0"/>
            </w:pPr>
            <w:r w:rsidRPr="00FD5986">
              <w:t>możliwość zapisu wykazów w formacie arkusza MS-Excel, HTML ,CSV, Open Office.</w:t>
            </w:r>
          </w:p>
        </w:tc>
      </w:tr>
      <w:tr w:rsidR="00C16050" w:rsidRPr="00FD5986" w14:paraId="5033702F" w14:textId="77777777" w:rsidTr="00056F02">
        <w:trPr>
          <w:trHeight w:val="397"/>
        </w:trPr>
        <w:tc>
          <w:tcPr>
            <w:tcW w:w="9268" w:type="dxa"/>
          </w:tcPr>
          <w:p w14:paraId="5E647D9A" w14:textId="77777777" w:rsidR="00C16050" w:rsidRPr="00FD5986" w:rsidRDefault="00C16050" w:rsidP="002744D5">
            <w:pPr>
              <w:spacing w:after="0"/>
            </w:pPr>
            <w:r w:rsidRPr="00FD5986">
              <w:t>możliwość emisji dokumentów płacowych (pism, zaświadczeń) na podstawie danych o naliczonych wynagrodzeniach:</w:t>
            </w:r>
          </w:p>
        </w:tc>
      </w:tr>
      <w:tr w:rsidR="00C16050" w:rsidRPr="00FD5986" w14:paraId="696B4E9F" w14:textId="77777777" w:rsidTr="00056F02">
        <w:trPr>
          <w:trHeight w:val="397"/>
        </w:trPr>
        <w:tc>
          <w:tcPr>
            <w:tcW w:w="9268" w:type="dxa"/>
          </w:tcPr>
          <w:p w14:paraId="6063A2D9" w14:textId="77777777" w:rsidR="00C16050" w:rsidRPr="00FD5986" w:rsidRDefault="00C16050" w:rsidP="002744D5">
            <w:pPr>
              <w:spacing w:after="0"/>
            </w:pPr>
            <w:r w:rsidRPr="00FD5986">
              <w:t>-    możliwość definiowania szablonów pism (biblioteka pism),</w:t>
            </w:r>
          </w:p>
        </w:tc>
      </w:tr>
      <w:tr w:rsidR="00C16050" w:rsidRPr="00FD5986" w14:paraId="1EC639E3" w14:textId="77777777" w:rsidTr="00056F02">
        <w:trPr>
          <w:trHeight w:val="397"/>
        </w:trPr>
        <w:tc>
          <w:tcPr>
            <w:tcW w:w="9268" w:type="dxa"/>
          </w:tcPr>
          <w:p w14:paraId="54B42A43" w14:textId="77777777" w:rsidR="00C16050" w:rsidRPr="00FD5986" w:rsidRDefault="00C16050" w:rsidP="002744D5">
            <w:pPr>
              <w:spacing w:after="0"/>
            </w:pPr>
            <w:r w:rsidRPr="00FD5986">
              <w:t>-    możliwość wydruku pism z wykorzystaniem edytora MS-Word, Open Office.</w:t>
            </w:r>
          </w:p>
        </w:tc>
      </w:tr>
      <w:tr w:rsidR="00C16050" w:rsidRPr="00FD5986" w14:paraId="7641463C" w14:textId="77777777" w:rsidTr="00056F02">
        <w:trPr>
          <w:trHeight w:val="397"/>
        </w:trPr>
        <w:tc>
          <w:tcPr>
            <w:tcW w:w="9268" w:type="dxa"/>
          </w:tcPr>
          <w:p w14:paraId="35A7825F" w14:textId="77777777" w:rsidR="00C16050" w:rsidRPr="00FD5986" w:rsidRDefault="00C16050" w:rsidP="002744D5">
            <w:pPr>
              <w:spacing w:after="0"/>
            </w:pPr>
            <w:r w:rsidRPr="00FD5986">
              <w:t>możliwość tworzenia sprawozdań DEK-I-0, Z-02, Z-03, Z-05, Z-06, Z-12, PNT-01  oraz definiowanie własnych sprawozdań</w:t>
            </w:r>
          </w:p>
        </w:tc>
      </w:tr>
      <w:tr w:rsidR="00C16050" w:rsidRPr="00FD5986" w14:paraId="75733E5F" w14:textId="77777777" w:rsidTr="00056F02">
        <w:trPr>
          <w:trHeight w:val="397"/>
        </w:trPr>
        <w:tc>
          <w:tcPr>
            <w:tcW w:w="9268" w:type="dxa"/>
          </w:tcPr>
          <w:p w14:paraId="41304FD4" w14:textId="77777777" w:rsidR="00C16050" w:rsidRPr="00FD5986" w:rsidRDefault="00C16050" w:rsidP="002744D5">
            <w:pPr>
              <w:spacing w:after="0"/>
            </w:pPr>
            <w:r w:rsidRPr="00FD5986">
              <w:t>prowadzenie rejestru dochodów:</w:t>
            </w:r>
          </w:p>
        </w:tc>
      </w:tr>
      <w:tr w:rsidR="00C16050" w:rsidRPr="00FD5986" w14:paraId="0AAFF567" w14:textId="77777777" w:rsidTr="00056F02">
        <w:trPr>
          <w:trHeight w:val="397"/>
        </w:trPr>
        <w:tc>
          <w:tcPr>
            <w:tcW w:w="9268" w:type="dxa"/>
          </w:tcPr>
          <w:p w14:paraId="612CB1DA" w14:textId="77777777" w:rsidR="00C16050" w:rsidRPr="00FD5986" w:rsidRDefault="00C16050" w:rsidP="002744D5">
            <w:pPr>
              <w:spacing w:after="0"/>
            </w:pPr>
            <w:r w:rsidRPr="00FD5986">
              <w:t>możliwość przeglądu danych o dochodach pracownika naliczonych na listach płac</w:t>
            </w:r>
          </w:p>
        </w:tc>
      </w:tr>
      <w:tr w:rsidR="00C16050" w:rsidRPr="00FD5986" w14:paraId="3B7B5755" w14:textId="77777777" w:rsidTr="00056F02">
        <w:trPr>
          <w:trHeight w:val="397"/>
        </w:trPr>
        <w:tc>
          <w:tcPr>
            <w:tcW w:w="9268" w:type="dxa"/>
          </w:tcPr>
          <w:p w14:paraId="1B6637E7" w14:textId="77777777" w:rsidR="00C16050" w:rsidRPr="00FD5986" w:rsidRDefault="00C16050" w:rsidP="002744D5">
            <w:pPr>
              <w:spacing w:after="0"/>
            </w:pPr>
            <w:r w:rsidRPr="00FD5986">
              <w:t>w układzie miesięcznym,</w:t>
            </w:r>
          </w:p>
        </w:tc>
      </w:tr>
      <w:tr w:rsidR="00C16050" w:rsidRPr="00FD5986" w14:paraId="6D8D7D35" w14:textId="77777777" w:rsidTr="00056F02">
        <w:trPr>
          <w:trHeight w:val="397"/>
        </w:trPr>
        <w:tc>
          <w:tcPr>
            <w:tcW w:w="9268" w:type="dxa"/>
          </w:tcPr>
          <w:p w14:paraId="05D23D7C" w14:textId="77777777" w:rsidR="00C16050" w:rsidRPr="00FD5986" w:rsidRDefault="00C16050" w:rsidP="002744D5">
            <w:pPr>
              <w:spacing w:after="0"/>
            </w:pPr>
            <w:r w:rsidRPr="00FD5986">
              <w:t>automatyczne uzupełnianie rejestru dochodów podczas generacji list płac.</w:t>
            </w:r>
          </w:p>
        </w:tc>
      </w:tr>
      <w:tr w:rsidR="00C16050" w:rsidRPr="00FD5986" w14:paraId="4A95242E" w14:textId="77777777" w:rsidTr="00056F02">
        <w:trPr>
          <w:trHeight w:val="397"/>
        </w:trPr>
        <w:tc>
          <w:tcPr>
            <w:tcW w:w="9268" w:type="dxa"/>
          </w:tcPr>
          <w:p w14:paraId="68095F2D" w14:textId="77777777" w:rsidR="00C16050" w:rsidRPr="00FD5986" w:rsidRDefault="00C16050" w:rsidP="002744D5">
            <w:pPr>
              <w:spacing w:after="0"/>
            </w:pPr>
            <w:r w:rsidRPr="00FD5986">
              <w:t>współpraca z systemem Finanse-Księgowość:</w:t>
            </w:r>
          </w:p>
        </w:tc>
      </w:tr>
      <w:tr w:rsidR="00C16050" w:rsidRPr="00FD5986" w14:paraId="63CAF870" w14:textId="77777777" w:rsidTr="00056F02">
        <w:trPr>
          <w:trHeight w:val="397"/>
        </w:trPr>
        <w:tc>
          <w:tcPr>
            <w:tcW w:w="9268" w:type="dxa"/>
          </w:tcPr>
          <w:p w14:paraId="5699C297" w14:textId="77777777" w:rsidR="00C16050" w:rsidRPr="00FD5986" w:rsidRDefault="00C16050" w:rsidP="002744D5">
            <w:pPr>
              <w:spacing w:after="0"/>
            </w:pPr>
            <w:r w:rsidRPr="00FD5986">
              <w:t>możliwość zapisu informacji wartościowych o wynagrodzeniach pracowników na kontach księgi głównej i ksiąg pomocniczych modułu realizującego funkcjonalność z zakresu Finanse-Księgowość,</w:t>
            </w:r>
          </w:p>
        </w:tc>
      </w:tr>
      <w:tr w:rsidR="00C16050" w:rsidRPr="00FD5986" w14:paraId="1B64C52B" w14:textId="77777777" w:rsidTr="00C16050">
        <w:trPr>
          <w:trHeight w:val="584"/>
        </w:trPr>
        <w:tc>
          <w:tcPr>
            <w:tcW w:w="9268" w:type="dxa"/>
          </w:tcPr>
          <w:p w14:paraId="7CA9DBDE" w14:textId="77777777" w:rsidR="00C16050" w:rsidRPr="00FD5986" w:rsidRDefault="00C16050" w:rsidP="002744D5">
            <w:pPr>
              <w:spacing w:after="0"/>
            </w:pPr>
            <w:r w:rsidRPr="00FD5986">
              <w:t>możliwość elastycznego określenia sposobu zapisu wynagrodzeń w module realizującym funkcjonalność z zakresu Finanse-Księgowość (definicja szablonów eksportu),</w:t>
            </w:r>
          </w:p>
        </w:tc>
      </w:tr>
      <w:tr w:rsidR="00C16050" w:rsidRPr="00FD5986" w14:paraId="2C26A257" w14:textId="77777777" w:rsidTr="00056F02">
        <w:trPr>
          <w:trHeight w:val="397"/>
        </w:trPr>
        <w:tc>
          <w:tcPr>
            <w:tcW w:w="9268" w:type="dxa"/>
          </w:tcPr>
          <w:p w14:paraId="03ECBD4B" w14:textId="77777777" w:rsidR="00C16050" w:rsidRPr="00FD5986" w:rsidRDefault="00C16050" w:rsidP="002744D5">
            <w:pPr>
              <w:spacing w:after="0"/>
            </w:pPr>
            <w:r w:rsidRPr="00FD5986">
              <w:t xml:space="preserve">możliwość przygotowania i eksportu dokumentów rozliczeniowych ZUS dla pracowników i ich stosunków do programu ZUS-Płatnik. </w:t>
            </w:r>
          </w:p>
        </w:tc>
      </w:tr>
      <w:tr w:rsidR="00C16050" w:rsidRPr="00FD5986" w14:paraId="5749658E" w14:textId="77777777" w:rsidTr="00056F02">
        <w:trPr>
          <w:trHeight w:val="397"/>
        </w:trPr>
        <w:tc>
          <w:tcPr>
            <w:tcW w:w="9268" w:type="dxa"/>
          </w:tcPr>
          <w:p w14:paraId="612EB101" w14:textId="77777777" w:rsidR="00C16050" w:rsidRPr="00FD5986" w:rsidRDefault="00C16050" w:rsidP="002744D5">
            <w:pPr>
              <w:spacing w:after="0"/>
            </w:pPr>
            <w:r w:rsidRPr="00FD5986">
              <w:t>obsługa kas pożyczkowych:</w:t>
            </w:r>
          </w:p>
        </w:tc>
      </w:tr>
      <w:tr w:rsidR="00C16050" w:rsidRPr="00FD5986" w14:paraId="1991FD2C" w14:textId="77777777" w:rsidTr="00056F02">
        <w:trPr>
          <w:trHeight w:val="397"/>
        </w:trPr>
        <w:tc>
          <w:tcPr>
            <w:tcW w:w="9268" w:type="dxa"/>
          </w:tcPr>
          <w:p w14:paraId="35C9CB88" w14:textId="77777777" w:rsidR="00C16050" w:rsidRPr="00FD5986" w:rsidRDefault="00C16050" w:rsidP="002744D5">
            <w:pPr>
              <w:spacing w:after="0"/>
            </w:pPr>
            <w:r w:rsidRPr="00FD5986">
              <w:t>możliwość obsługi wielu kas pożyczkowych,</w:t>
            </w:r>
          </w:p>
        </w:tc>
      </w:tr>
      <w:tr w:rsidR="00C16050" w:rsidRPr="00FD5986" w14:paraId="6BEDAD12" w14:textId="77777777" w:rsidTr="00056F02">
        <w:trPr>
          <w:trHeight w:val="397"/>
        </w:trPr>
        <w:tc>
          <w:tcPr>
            <w:tcW w:w="9268" w:type="dxa"/>
          </w:tcPr>
          <w:p w14:paraId="10AA2F85" w14:textId="77777777" w:rsidR="00C16050" w:rsidRPr="00FD5986" w:rsidRDefault="00C16050" w:rsidP="002744D5">
            <w:pPr>
              <w:spacing w:after="0"/>
            </w:pPr>
            <w:r w:rsidRPr="00FD5986">
              <w:t>ewidencja zbieranych składek (kasy PKZP),</w:t>
            </w:r>
          </w:p>
        </w:tc>
      </w:tr>
      <w:tr w:rsidR="00C16050" w:rsidRPr="00FD5986" w14:paraId="0E11C49A" w14:textId="77777777" w:rsidTr="00056F02">
        <w:trPr>
          <w:trHeight w:val="397"/>
        </w:trPr>
        <w:tc>
          <w:tcPr>
            <w:tcW w:w="9268" w:type="dxa"/>
          </w:tcPr>
          <w:p w14:paraId="18158EBE" w14:textId="77777777" w:rsidR="00C16050" w:rsidRPr="00FD5986" w:rsidRDefault="00C16050" w:rsidP="002744D5">
            <w:pPr>
              <w:spacing w:after="0"/>
            </w:pPr>
            <w:r w:rsidRPr="00FD5986">
              <w:t>ewidencja udzielonych pożyczek:</w:t>
            </w:r>
          </w:p>
        </w:tc>
      </w:tr>
      <w:tr w:rsidR="00C16050" w:rsidRPr="00FD5986" w14:paraId="2B925850" w14:textId="77777777" w:rsidTr="00056F02">
        <w:trPr>
          <w:trHeight w:val="397"/>
        </w:trPr>
        <w:tc>
          <w:tcPr>
            <w:tcW w:w="9268" w:type="dxa"/>
          </w:tcPr>
          <w:p w14:paraId="5AAFF68D" w14:textId="77777777" w:rsidR="00C16050" w:rsidRPr="00FD5986" w:rsidRDefault="00C16050" w:rsidP="002744D5">
            <w:pPr>
              <w:spacing w:after="0"/>
            </w:pPr>
            <w:r w:rsidRPr="00FD5986">
              <w:t>-    ewidencja poręczycieli,</w:t>
            </w:r>
          </w:p>
        </w:tc>
      </w:tr>
      <w:tr w:rsidR="00C16050" w:rsidRPr="00FD5986" w14:paraId="0BAD2789" w14:textId="77777777" w:rsidTr="00056F02">
        <w:trPr>
          <w:trHeight w:val="397"/>
        </w:trPr>
        <w:tc>
          <w:tcPr>
            <w:tcW w:w="9268" w:type="dxa"/>
          </w:tcPr>
          <w:p w14:paraId="2852CDC8" w14:textId="77777777" w:rsidR="00C16050" w:rsidRPr="00FD5986" w:rsidRDefault="00C16050" w:rsidP="002744D5">
            <w:pPr>
              <w:spacing w:after="0"/>
            </w:pPr>
            <w:r w:rsidRPr="00FD5986">
              <w:t>-    możliwość wypłaty pożyczki na liście płac,</w:t>
            </w:r>
          </w:p>
        </w:tc>
      </w:tr>
      <w:tr w:rsidR="00C16050" w:rsidRPr="00FD5986" w14:paraId="7C5C0B11" w14:textId="77777777" w:rsidTr="00056F02">
        <w:trPr>
          <w:trHeight w:val="397"/>
        </w:trPr>
        <w:tc>
          <w:tcPr>
            <w:tcW w:w="9268" w:type="dxa"/>
          </w:tcPr>
          <w:p w14:paraId="0CD256E3" w14:textId="77777777" w:rsidR="00C16050" w:rsidRPr="00FD5986" w:rsidRDefault="00C16050" w:rsidP="002744D5">
            <w:pPr>
              <w:spacing w:after="0"/>
            </w:pPr>
            <w:r w:rsidRPr="00FD5986">
              <w:t>-    określenie sposobu spłaty (generacja planu spłaty rat pożyczki),</w:t>
            </w:r>
          </w:p>
        </w:tc>
      </w:tr>
      <w:tr w:rsidR="00C16050" w:rsidRPr="00FD5986" w14:paraId="0BFB3944" w14:textId="77777777" w:rsidTr="00056F02">
        <w:trPr>
          <w:trHeight w:val="397"/>
        </w:trPr>
        <w:tc>
          <w:tcPr>
            <w:tcW w:w="9268" w:type="dxa"/>
          </w:tcPr>
          <w:p w14:paraId="72218BC0" w14:textId="77777777" w:rsidR="00C16050" w:rsidRPr="00FD5986" w:rsidRDefault="00C16050" w:rsidP="002744D5">
            <w:pPr>
              <w:spacing w:after="0"/>
            </w:pPr>
            <w:r w:rsidRPr="00FD5986">
              <w:lastRenderedPageBreak/>
              <w:t>-    ewidencja bieżącego stanu zadłużenia,</w:t>
            </w:r>
          </w:p>
        </w:tc>
      </w:tr>
      <w:tr w:rsidR="00C16050" w:rsidRPr="00FD5986" w14:paraId="432C2D61" w14:textId="77777777" w:rsidTr="00056F02">
        <w:trPr>
          <w:trHeight w:val="397"/>
        </w:trPr>
        <w:tc>
          <w:tcPr>
            <w:tcW w:w="9268" w:type="dxa"/>
          </w:tcPr>
          <w:p w14:paraId="3FD0AA90" w14:textId="77777777" w:rsidR="00C16050" w:rsidRPr="00FD5986" w:rsidRDefault="00C16050" w:rsidP="002744D5">
            <w:pPr>
              <w:spacing w:after="0"/>
            </w:pPr>
            <w:r w:rsidRPr="00FD5986">
              <w:t>-    możliwość przeglądu historii spłaty pożyczki.</w:t>
            </w:r>
          </w:p>
        </w:tc>
      </w:tr>
      <w:tr w:rsidR="00C16050" w:rsidRPr="00FD5986" w14:paraId="72FED88A" w14:textId="77777777" w:rsidTr="00056F02">
        <w:trPr>
          <w:trHeight w:val="397"/>
        </w:trPr>
        <w:tc>
          <w:tcPr>
            <w:tcW w:w="9268" w:type="dxa"/>
          </w:tcPr>
          <w:p w14:paraId="10D5BEA1" w14:textId="77777777" w:rsidR="00C16050" w:rsidRPr="00FD5986" w:rsidRDefault="00C16050" w:rsidP="002744D5">
            <w:pPr>
              <w:spacing w:after="0"/>
            </w:pPr>
            <w:r w:rsidRPr="00FD5986">
              <w:t>generacja zestawień dotyczących kas:</w:t>
            </w:r>
          </w:p>
        </w:tc>
      </w:tr>
      <w:tr w:rsidR="00C16050" w:rsidRPr="00FD5986" w14:paraId="09E82EF7" w14:textId="77777777" w:rsidTr="00056F02">
        <w:trPr>
          <w:trHeight w:val="397"/>
        </w:trPr>
        <w:tc>
          <w:tcPr>
            <w:tcW w:w="9268" w:type="dxa"/>
          </w:tcPr>
          <w:p w14:paraId="35C60CDC" w14:textId="77777777" w:rsidR="00C16050" w:rsidRPr="00FD5986" w:rsidRDefault="00C16050" w:rsidP="002744D5">
            <w:pPr>
              <w:spacing w:after="0"/>
            </w:pPr>
            <w:r w:rsidRPr="00FD5986">
              <w:t>-    bilans kasy,</w:t>
            </w:r>
          </w:p>
        </w:tc>
      </w:tr>
      <w:tr w:rsidR="00C16050" w:rsidRPr="00FD5986" w14:paraId="5ECD103A" w14:textId="77777777" w:rsidTr="00056F02">
        <w:trPr>
          <w:trHeight w:val="397"/>
        </w:trPr>
        <w:tc>
          <w:tcPr>
            <w:tcW w:w="9268" w:type="dxa"/>
          </w:tcPr>
          <w:p w14:paraId="2B5E6172" w14:textId="77777777" w:rsidR="00C16050" w:rsidRPr="00FD5986" w:rsidRDefault="00C16050" w:rsidP="002744D5">
            <w:pPr>
              <w:spacing w:after="0"/>
            </w:pPr>
            <w:r w:rsidRPr="00FD5986">
              <w:t>-    raport o stanie zadłużenia i spłaty.</w:t>
            </w:r>
          </w:p>
        </w:tc>
      </w:tr>
      <w:tr w:rsidR="00C16050" w14:paraId="6D3895CC" w14:textId="77777777" w:rsidTr="00056F02">
        <w:trPr>
          <w:trHeight w:val="397"/>
        </w:trPr>
        <w:tc>
          <w:tcPr>
            <w:tcW w:w="9268" w:type="dxa"/>
            <w:tcBorders>
              <w:top w:val="single" w:sz="4" w:space="0" w:color="auto"/>
              <w:left w:val="single" w:sz="4" w:space="0" w:color="auto"/>
              <w:bottom w:val="single" w:sz="4" w:space="0" w:color="auto"/>
              <w:right w:val="single" w:sz="4" w:space="0" w:color="auto"/>
            </w:tcBorders>
          </w:tcPr>
          <w:p w14:paraId="7BF47BA6" w14:textId="77777777" w:rsidR="00C16050" w:rsidRPr="00871BEA" w:rsidRDefault="00C16050" w:rsidP="002744D5">
            <w:pPr>
              <w:spacing w:after="0"/>
            </w:pPr>
            <w:r w:rsidRPr="00871BEA">
              <w:t>SZKOLENIA</w:t>
            </w:r>
          </w:p>
        </w:tc>
      </w:tr>
      <w:tr w:rsidR="00C16050" w14:paraId="0BDF33F0" w14:textId="77777777" w:rsidTr="00056F02">
        <w:trPr>
          <w:trHeight w:val="397"/>
        </w:trPr>
        <w:tc>
          <w:tcPr>
            <w:tcW w:w="9268" w:type="dxa"/>
            <w:tcBorders>
              <w:top w:val="single" w:sz="4" w:space="0" w:color="auto"/>
              <w:left w:val="single" w:sz="4" w:space="0" w:color="auto"/>
              <w:bottom w:val="single" w:sz="4" w:space="0" w:color="auto"/>
              <w:right w:val="single" w:sz="4" w:space="0" w:color="auto"/>
            </w:tcBorders>
          </w:tcPr>
          <w:p w14:paraId="2ED7B51D" w14:textId="77777777" w:rsidR="00C16050" w:rsidRPr="00871BEA" w:rsidRDefault="00C16050" w:rsidP="002744D5">
            <w:pPr>
              <w:spacing w:after="0"/>
            </w:pPr>
            <w:r w:rsidRPr="00871BEA">
              <w:t xml:space="preserve">Szkolenia </w:t>
            </w:r>
          </w:p>
          <w:p w14:paraId="244BD2B5" w14:textId="77777777" w:rsidR="00C16050" w:rsidRPr="00871BEA" w:rsidRDefault="00C16050" w:rsidP="002744D5">
            <w:pPr>
              <w:spacing w:after="0"/>
            </w:pPr>
            <w:r w:rsidRPr="00871BEA">
              <w:t xml:space="preserve">Ilość użytkowników do przeszkolenia:  </w:t>
            </w:r>
            <w:r>
              <w:t>4</w:t>
            </w:r>
          </w:p>
        </w:tc>
      </w:tr>
    </w:tbl>
    <w:p w14:paraId="0CD82AEC" w14:textId="77777777" w:rsidR="00C16050" w:rsidRDefault="00C16050" w:rsidP="00C16050">
      <w:pPr>
        <w:rPr>
          <w:b/>
        </w:rPr>
      </w:pPr>
    </w:p>
    <w:bookmarkEnd w:id="100"/>
    <w:p w14:paraId="5BF36411" w14:textId="77777777" w:rsidR="00300383" w:rsidRPr="00891867" w:rsidRDefault="00C16050" w:rsidP="00891867">
      <w:pPr>
        <w:pStyle w:val="Tekstpodstawowy2"/>
        <w:tabs>
          <w:tab w:val="left" w:pos="3118"/>
        </w:tabs>
      </w:pPr>
      <w:r>
        <w:br w:type="page"/>
      </w:r>
    </w:p>
    <w:p w14:paraId="2352D331" w14:textId="77777777" w:rsidR="000B6F9F" w:rsidRPr="003C23FC" w:rsidRDefault="00FF51D7" w:rsidP="00322680">
      <w:pPr>
        <w:pStyle w:val="Nagwek1"/>
      </w:pPr>
      <w:bookmarkStart w:id="101" w:name="_Toc524601481"/>
      <w:r w:rsidRPr="00010045">
        <w:lastRenderedPageBreak/>
        <w:t>Świadczenie usług gwarancyjnych, serwisu oraz nadzoru autorskiego w zakresie sprzętu oraz systemu informatycznego</w:t>
      </w:r>
      <w:bookmarkEnd w:id="101"/>
    </w:p>
    <w:p w14:paraId="3B7CD1AC" w14:textId="77777777" w:rsidR="000B6F9F" w:rsidRPr="003C23FC" w:rsidRDefault="000B6F9F" w:rsidP="000B6F9F">
      <w:pPr>
        <w:pStyle w:val="Style3"/>
        <w:widowControl/>
        <w:spacing w:before="29"/>
        <w:ind w:firstLine="284"/>
        <w:jc w:val="left"/>
        <w:rPr>
          <w:rStyle w:val="FontStyle35"/>
          <w:rFonts w:ascii="Times New Roman" w:hAnsi="Times New Roman" w:cs="Times New Roman"/>
          <w:u w:val="single"/>
        </w:rPr>
      </w:pPr>
      <w:r w:rsidRPr="003C23FC">
        <w:rPr>
          <w:rStyle w:val="FontStyle35"/>
          <w:rFonts w:ascii="Times New Roman" w:hAnsi="Times New Roman" w:cs="Times New Roman"/>
          <w:u w:val="single"/>
        </w:rPr>
        <w:t>Obsługa serwisowa wraz Nadzorem autorskim oraz Asystą techniczną</w:t>
      </w:r>
    </w:p>
    <w:p w14:paraId="3E848947" w14:textId="77777777" w:rsidR="000B6F9F" w:rsidRPr="003C23FC" w:rsidRDefault="000B6F9F" w:rsidP="000B6F9F">
      <w:pPr>
        <w:pStyle w:val="Style3"/>
        <w:widowControl/>
        <w:spacing w:before="29"/>
        <w:ind w:firstLine="284"/>
        <w:jc w:val="left"/>
        <w:rPr>
          <w:rStyle w:val="FontStyle35"/>
          <w:rFonts w:ascii="Times New Roman" w:hAnsi="Times New Roman" w:cs="Times New Roman"/>
          <w:u w:val="single"/>
        </w:rPr>
      </w:pPr>
    </w:p>
    <w:p w14:paraId="7D9341CE" w14:textId="706C349B" w:rsidR="000B6F9F" w:rsidRPr="00322680" w:rsidRDefault="000B6F9F" w:rsidP="000B6F9F">
      <w:pPr>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 xml:space="preserve">W ramach realizacji przedmiotu umowy Wykonawca zobowiązany jest do świadczenia usług obsługi serwisowej wraz z nadzorem autorskim oraz asystą techniczną przez </w:t>
      </w:r>
      <w:r w:rsidRPr="00A247B2">
        <w:rPr>
          <w:rStyle w:val="FontStyle36"/>
          <w:rFonts w:ascii="Times New Roman" w:hAnsi="Times New Roman" w:cs="Times New Roman"/>
          <w:sz w:val="22"/>
          <w:szCs w:val="22"/>
          <w:shd w:val="clear" w:color="auto" w:fill="FFFFFF" w:themeFill="background1"/>
        </w:rPr>
        <w:t xml:space="preserve">okres </w:t>
      </w:r>
      <w:r w:rsidRPr="00A247B2">
        <w:rPr>
          <w:rStyle w:val="FontStyle36"/>
          <w:rFonts w:ascii="Times New Roman" w:hAnsi="Times New Roman" w:cs="Times New Roman"/>
          <w:color w:val="auto"/>
          <w:sz w:val="22"/>
          <w:szCs w:val="22"/>
          <w:shd w:val="clear" w:color="auto" w:fill="FFFFFF" w:themeFill="background1"/>
        </w:rPr>
        <w:t>minimum 24</w:t>
      </w:r>
      <w:r w:rsidRPr="005E03F1">
        <w:rPr>
          <w:rStyle w:val="FontStyle36"/>
          <w:rFonts w:ascii="Times New Roman" w:hAnsi="Times New Roman" w:cs="Times New Roman"/>
          <w:sz w:val="22"/>
          <w:szCs w:val="22"/>
        </w:rPr>
        <w:t xml:space="preserve"> miesiące od daty odbioru końcowego. W ramach usług obsługi serwisowej wraz z nadzorem autorskim oraz a</w:t>
      </w:r>
      <w:r w:rsidR="00B418DA">
        <w:rPr>
          <w:rStyle w:val="FontStyle36"/>
          <w:rFonts w:ascii="Times New Roman" w:hAnsi="Times New Roman" w:cs="Times New Roman"/>
          <w:sz w:val="22"/>
          <w:szCs w:val="22"/>
        </w:rPr>
        <w:t xml:space="preserve">systą techniczną Wykonawca jest: </w:t>
      </w:r>
    </w:p>
    <w:p w14:paraId="155073F3" w14:textId="77777777" w:rsidR="000B6F9F" w:rsidRPr="00322680" w:rsidRDefault="000B6F9F" w:rsidP="000B6F9F">
      <w:pPr>
        <w:pStyle w:val="Style6"/>
        <w:widowControl/>
        <w:numPr>
          <w:ilvl w:val="3"/>
          <w:numId w:val="57"/>
        </w:numPr>
        <w:spacing w:before="5" w:line="264" w:lineRule="exact"/>
        <w:ind w:left="567" w:hanging="283"/>
        <w:rPr>
          <w:rStyle w:val="FontStyle36"/>
          <w:rFonts w:ascii="Times New Roman" w:hAnsi="Times New Roman" w:cs="Times New Roman"/>
          <w:sz w:val="22"/>
          <w:szCs w:val="22"/>
        </w:rPr>
      </w:pPr>
      <w:r w:rsidRPr="00A247B2">
        <w:rPr>
          <w:rStyle w:val="FontStyle36"/>
          <w:rFonts w:ascii="Times New Roman" w:hAnsi="Times New Roman" w:cs="Times New Roman"/>
          <w:sz w:val="22"/>
          <w:szCs w:val="22"/>
          <w:shd w:val="clear" w:color="auto" w:fill="FFFFFF" w:themeFill="background1"/>
        </w:rPr>
        <w:t>Zapewnić udostępnienie</w:t>
      </w:r>
      <w:r w:rsidRPr="00322680">
        <w:rPr>
          <w:rStyle w:val="FontStyle36"/>
          <w:rFonts w:ascii="Times New Roman" w:hAnsi="Times New Roman" w:cs="Times New Roman"/>
          <w:sz w:val="22"/>
          <w:szCs w:val="22"/>
        </w:rPr>
        <w:t xml:space="preserve"> poprawek do Zintegrowanego Systemu Informatycznego, w przypadku stwierdzenia przez BCM  błędu Zintegrowanego Systemu Informatycznego (tzn. nie spowodowanego przez BCM powtarzalnego działania Zintegrowanego Systemu Informatycznego, w tym samym miejscu programu, prowadzącego w każdym przypadku do otrzymania błędnych wyników jego działania):</w:t>
      </w:r>
    </w:p>
    <w:p w14:paraId="4A7CEB59" w14:textId="77777777" w:rsidR="000B6F9F" w:rsidRPr="00322680" w:rsidRDefault="000B6F9F" w:rsidP="000B6F9F">
      <w:pPr>
        <w:pStyle w:val="Style26"/>
        <w:widowControl/>
        <w:numPr>
          <w:ilvl w:val="0"/>
          <w:numId w:val="92"/>
        </w:numPr>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w przypadku tzw. błędu krytycznego, tj. takiego, który uniemożliwia użytkowanie Zintegrowanego Systemu Informatycznego i prowadzi do zatrzymania jego eksploatacji, utraty danych lub naruszenia ich spójności, w wyniku których niemożliwe jest prowadzenie działalności z użyciem Zintegrowanego Systemu Informatycznego:</w:t>
      </w:r>
    </w:p>
    <w:p w14:paraId="355D8668" w14:textId="27FB9EBE" w:rsidR="000B6F9F" w:rsidRPr="00322680" w:rsidRDefault="000B6F9F" w:rsidP="000B6F9F">
      <w:pPr>
        <w:pStyle w:val="Style4"/>
        <w:widowControl/>
        <w:numPr>
          <w:ilvl w:val="0"/>
          <w:numId w:val="104"/>
        </w:numPr>
        <w:tabs>
          <w:tab w:val="left" w:pos="1134"/>
        </w:tabs>
        <w:spacing w:before="5"/>
        <w:ind w:left="1134" w:hanging="283"/>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czas reakcji Wykonawcy na zgłoszenie BCM (tj. czas od otrzymania zgłoszenia do chwili podjęcia przez Wykonawcę czynności zmierzających do naprawy zgłoszonego „błędu krytycznego") wynosi [zgodnie z of</w:t>
      </w:r>
      <w:r w:rsidR="002B47A5">
        <w:rPr>
          <w:rStyle w:val="FontStyle36"/>
          <w:rFonts w:ascii="Times New Roman" w:hAnsi="Times New Roman" w:cs="Times New Roman"/>
          <w:sz w:val="22"/>
          <w:szCs w:val="22"/>
        </w:rPr>
        <w:t>ertą Wykonawcy]</w:t>
      </w:r>
      <w:r w:rsidRPr="00322680">
        <w:rPr>
          <w:rStyle w:val="FontStyle36"/>
          <w:rFonts w:ascii="Times New Roman" w:hAnsi="Times New Roman" w:cs="Times New Roman"/>
          <w:sz w:val="22"/>
          <w:szCs w:val="22"/>
        </w:rPr>
        <w:t>;</w:t>
      </w:r>
    </w:p>
    <w:p w14:paraId="5FFA0BC9" w14:textId="71D20B62" w:rsidR="000B6F9F" w:rsidRPr="00322680" w:rsidRDefault="000B6F9F" w:rsidP="000B6F9F">
      <w:pPr>
        <w:pStyle w:val="Style4"/>
        <w:widowControl/>
        <w:numPr>
          <w:ilvl w:val="0"/>
          <w:numId w:val="104"/>
        </w:numPr>
        <w:tabs>
          <w:tab w:val="left" w:pos="1134"/>
        </w:tabs>
        <w:ind w:left="1134" w:hanging="283"/>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czas dokonania i udostępnienia BCM odpowiednich korekt Zintegrowanego Systemu Informatycznego wyniesie do [zgodnie z ofertą Wykonawcy] od chwili rozpoczęcia czynności serwisowych;</w:t>
      </w:r>
    </w:p>
    <w:p w14:paraId="16A30D37" w14:textId="77777777" w:rsidR="000B6F9F" w:rsidRPr="00322680" w:rsidRDefault="000B6F9F" w:rsidP="00A07D42">
      <w:pPr>
        <w:pStyle w:val="Style4"/>
        <w:widowControl/>
        <w:numPr>
          <w:ilvl w:val="0"/>
          <w:numId w:val="104"/>
        </w:numPr>
        <w:tabs>
          <w:tab w:val="left" w:pos="1134"/>
        </w:tabs>
        <w:ind w:left="1134" w:hanging="283"/>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w przypadku wystąpienia „błędu krytycznego" Wykonawca może wprowadzić tzw. rozwiązanie tymczasowe, doraźnie rozwiązujące problem błędu krytycznego - w takim przypadku dalsza obsługa usunięcia dotychczasowego błędu krytycznego będzie traktowana jako błąd zwykły;</w:t>
      </w:r>
    </w:p>
    <w:p w14:paraId="083EBFBD" w14:textId="77777777" w:rsidR="000B6F9F" w:rsidRPr="00A07D42" w:rsidRDefault="000B6F9F" w:rsidP="00A07D42">
      <w:pPr>
        <w:pStyle w:val="Akapitzlist"/>
        <w:numPr>
          <w:ilvl w:val="0"/>
          <w:numId w:val="92"/>
        </w:numPr>
        <w:tabs>
          <w:tab w:val="left" w:pos="851"/>
        </w:tabs>
        <w:suppressAutoHyphens w:val="0"/>
        <w:autoSpaceDE w:val="0"/>
        <w:autoSpaceDN w:val="0"/>
        <w:adjustRightInd w:val="0"/>
        <w:spacing w:after="0" w:line="240" w:lineRule="auto"/>
        <w:ind w:hanging="153"/>
        <w:contextualSpacing/>
        <w:jc w:val="left"/>
        <w:rPr>
          <w:rFonts w:eastAsiaTheme="minorHAnsi"/>
          <w:lang w:eastAsia="en-US"/>
        </w:rPr>
      </w:pPr>
      <w:r w:rsidRPr="00A07D42">
        <w:rPr>
          <w:rStyle w:val="FontStyle36"/>
          <w:rFonts w:ascii="Times New Roman" w:hAnsi="Times New Roman"/>
          <w:sz w:val="22"/>
          <w:szCs w:val="22"/>
        </w:rPr>
        <w:t xml:space="preserve">w pozostałych przypadkach  </w:t>
      </w:r>
      <w:r w:rsidRPr="00A07D42">
        <w:rPr>
          <w:rFonts w:eastAsiaTheme="minorHAnsi"/>
          <w:lang w:eastAsia="en-US"/>
        </w:rPr>
        <w:t>określanych jako "błędy zwykłe" - błędy Oprogramowania</w:t>
      </w:r>
    </w:p>
    <w:p w14:paraId="6A4E7772" w14:textId="77777777" w:rsidR="000B6F9F" w:rsidRPr="00322680" w:rsidRDefault="000B6F9F" w:rsidP="00A07D42">
      <w:pPr>
        <w:pStyle w:val="Style26"/>
        <w:widowControl/>
        <w:tabs>
          <w:tab w:val="left" w:pos="1430"/>
        </w:tabs>
        <w:ind w:left="851" w:firstLine="0"/>
        <w:jc w:val="left"/>
        <w:rPr>
          <w:rStyle w:val="FontStyle36"/>
          <w:rFonts w:ascii="Times New Roman" w:hAnsi="Times New Roman" w:cs="Times New Roman"/>
          <w:sz w:val="22"/>
          <w:szCs w:val="22"/>
        </w:rPr>
      </w:pPr>
      <w:r w:rsidRPr="00A07D42">
        <w:rPr>
          <w:rFonts w:ascii="Times New Roman" w:eastAsiaTheme="minorHAnsi" w:hAnsi="Times New Roman" w:cs="Times New Roman"/>
          <w:sz w:val="22"/>
          <w:szCs w:val="22"/>
          <w:lang w:eastAsia="en-US"/>
        </w:rPr>
        <w:t>Aplikacyjnego inne niż  błędy krytyczne:</w:t>
      </w:r>
    </w:p>
    <w:p w14:paraId="5F493CAF" w14:textId="31082949" w:rsidR="000B6F9F" w:rsidRPr="00322680" w:rsidRDefault="000B6F9F" w:rsidP="00A07D42">
      <w:pPr>
        <w:pStyle w:val="Style4"/>
        <w:widowControl/>
        <w:numPr>
          <w:ilvl w:val="0"/>
          <w:numId w:val="105"/>
        </w:numPr>
        <w:tabs>
          <w:tab w:val="left" w:pos="1134"/>
        </w:tabs>
        <w:ind w:left="1134" w:hanging="283"/>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 xml:space="preserve">czas reakcji Wykonawcy na zgłoszenie BCM (tj. czas od otrzymania zgłoszenia do chwili podjęcia przez </w:t>
      </w:r>
      <w:r w:rsidRPr="00142E84">
        <w:rPr>
          <w:rStyle w:val="FontStyle36"/>
          <w:rFonts w:ascii="Times New Roman" w:hAnsi="Times New Roman" w:cs="Times New Roman"/>
          <w:sz w:val="22"/>
          <w:szCs w:val="22"/>
        </w:rPr>
        <w:t>Wykonawcę czynności zmierzających do naprawy zgłoszonego błędu zwykłego) wynosi do 15 dni roboczych;</w:t>
      </w:r>
    </w:p>
    <w:p w14:paraId="17A9F179" w14:textId="21249CC7" w:rsidR="000B6F9F" w:rsidRPr="00322680" w:rsidRDefault="000B6F9F" w:rsidP="000B6F9F">
      <w:pPr>
        <w:pStyle w:val="Style4"/>
        <w:widowControl/>
        <w:numPr>
          <w:ilvl w:val="0"/>
          <w:numId w:val="105"/>
        </w:numPr>
        <w:tabs>
          <w:tab w:val="left" w:pos="1134"/>
        </w:tabs>
        <w:spacing w:before="5"/>
        <w:ind w:left="1134" w:hanging="283"/>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 xml:space="preserve">czas dokonania i udostępnienia BCM odpowiednich korekt Zintegrowanego Systemu Informatycznego wyniesie </w:t>
      </w:r>
      <w:r w:rsidRPr="00142E84">
        <w:rPr>
          <w:rStyle w:val="FontStyle36"/>
          <w:rFonts w:ascii="Times New Roman" w:hAnsi="Times New Roman" w:cs="Times New Roman"/>
          <w:sz w:val="22"/>
          <w:szCs w:val="22"/>
        </w:rPr>
        <w:t>do 60 dni roboczych</w:t>
      </w:r>
      <w:r w:rsidRPr="00322680">
        <w:rPr>
          <w:rStyle w:val="FontStyle36"/>
          <w:rFonts w:ascii="Times New Roman" w:hAnsi="Times New Roman" w:cs="Times New Roman"/>
          <w:sz w:val="22"/>
          <w:szCs w:val="22"/>
        </w:rPr>
        <w:t xml:space="preserve"> od chwili rozpoczęcia czynności serwisowych;  </w:t>
      </w:r>
    </w:p>
    <w:p w14:paraId="6DA17802" w14:textId="77777777" w:rsidR="000B6F9F" w:rsidRPr="00322680" w:rsidRDefault="000B6F9F" w:rsidP="000B6F9F">
      <w:pPr>
        <w:pStyle w:val="Style26"/>
        <w:widowControl/>
        <w:numPr>
          <w:ilvl w:val="0"/>
          <w:numId w:val="92"/>
        </w:numPr>
        <w:tabs>
          <w:tab w:val="left" w:pos="1430"/>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ewentualne przekwalifikowanie błędu zgłoszonego przez BCM jako zwykły, na "błąd krytyczny", wymagać będzie osobnego zgłoszenia i oznaczać będzie uruchomienie procedury opisanej w lit. a) powyżej,</w:t>
      </w:r>
    </w:p>
    <w:p w14:paraId="6685E8C0" w14:textId="77777777" w:rsidR="000B6F9F" w:rsidRPr="00322680" w:rsidRDefault="000B6F9F" w:rsidP="00142E84">
      <w:pPr>
        <w:pStyle w:val="Style26"/>
        <w:widowControl/>
        <w:numPr>
          <w:ilvl w:val="0"/>
          <w:numId w:val="92"/>
        </w:numPr>
        <w:tabs>
          <w:tab w:val="left" w:pos="1430"/>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Czas usunięcia Błędu Aplikacji: 7 dni (czas liczony w dniach roboczych od upłynięcia czasu reakcji),</w:t>
      </w:r>
    </w:p>
    <w:p w14:paraId="3A3EE9B0" w14:textId="77777777" w:rsidR="000B6F9F" w:rsidRPr="00322680" w:rsidRDefault="000B6F9F" w:rsidP="00142E84">
      <w:pPr>
        <w:pStyle w:val="Style26"/>
        <w:widowControl/>
        <w:numPr>
          <w:ilvl w:val="0"/>
          <w:numId w:val="92"/>
        </w:numPr>
        <w:tabs>
          <w:tab w:val="left" w:pos="1430"/>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Czas obsługi Konsultacji: 10 dni (czas liczony w dniach roboczych od upłynięcia czasu reakcji),</w:t>
      </w:r>
    </w:p>
    <w:p w14:paraId="1A97D9E9" w14:textId="77777777" w:rsidR="000B6F9F" w:rsidRPr="00322680" w:rsidRDefault="000B6F9F" w:rsidP="00142E84">
      <w:pPr>
        <w:pStyle w:val="Style26"/>
        <w:widowControl/>
        <w:numPr>
          <w:ilvl w:val="0"/>
          <w:numId w:val="92"/>
        </w:numPr>
        <w:tabs>
          <w:tab w:val="left" w:pos="1430"/>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Czas usunięcia Usterki Programistycznej: 30 dni (czas liczony w dniach roboczych od upłynięcia czasu reakcji),</w:t>
      </w:r>
    </w:p>
    <w:p w14:paraId="4E8F725F" w14:textId="77777777" w:rsidR="000B6F9F" w:rsidRPr="00322680" w:rsidRDefault="000B6F9F" w:rsidP="00142E84">
      <w:pPr>
        <w:pStyle w:val="Style26"/>
        <w:widowControl/>
        <w:numPr>
          <w:ilvl w:val="0"/>
          <w:numId w:val="92"/>
        </w:numPr>
        <w:tabs>
          <w:tab w:val="left" w:pos="1430"/>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lastRenderedPageBreak/>
        <w:t>Termin przystąpienia Serwisu do realizacji usług zleconych: 10 dni – czas liczony w dniach roboczych od  momentu powzięcia przez serwis zlecenia wykonania usługi do momentu przystąpienia serwisu do jej wykonania.</w:t>
      </w:r>
    </w:p>
    <w:p w14:paraId="70237F39" w14:textId="77777777" w:rsidR="000B6F9F" w:rsidRPr="00322680" w:rsidRDefault="000B6F9F" w:rsidP="00142E84">
      <w:pPr>
        <w:pStyle w:val="Style26"/>
        <w:widowControl/>
        <w:numPr>
          <w:ilvl w:val="0"/>
          <w:numId w:val="92"/>
        </w:numPr>
        <w:tabs>
          <w:tab w:val="left" w:pos="1430"/>
        </w:tabs>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zgłoszenie błędu przez BCM odbywać się będzie poprzez serwisową witrynę internetową (w skrócie SWI) Wykonawcy w razie trudności z rejestracją zgłoszenia na w/w witrynie internetowej, BCM może dokonać zgłoszenia telefonicznie pod wskazany przez Wykonawcę numer telefonu lub za pomocą poczty elektronicznej na wskazany adres e-mail.</w:t>
      </w:r>
    </w:p>
    <w:p w14:paraId="1CD4B04F" w14:textId="77777777" w:rsidR="000B6F9F" w:rsidRPr="00322680" w:rsidRDefault="000B6F9F" w:rsidP="000B6F9F">
      <w:pPr>
        <w:pStyle w:val="Style26"/>
        <w:widowControl/>
        <w:numPr>
          <w:ilvl w:val="0"/>
          <w:numId w:val="93"/>
        </w:numPr>
        <w:tabs>
          <w:tab w:val="left" w:pos="567"/>
        </w:tabs>
        <w:spacing w:before="5"/>
        <w:ind w:left="567" w:hanging="283"/>
        <w:rPr>
          <w:rStyle w:val="FontStyle36"/>
          <w:rFonts w:ascii="Times New Roman" w:hAnsi="Times New Roman" w:cs="Times New Roman"/>
          <w:sz w:val="22"/>
          <w:szCs w:val="22"/>
        </w:rPr>
      </w:pPr>
      <w:r w:rsidRPr="00520031">
        <w:rPr>
          <w:rStyle w:val="FontStyle36"/>
          <w:rFonts w:ascii="Times New Roman" w:hAnsi="Times New Roman" w:cs="Times New Roman"/>
          <w:sz w:val="22"/>
          <w:szCs w:val="22"/>
        </w:rPr>
        <w:t>Zapewnić</w:t>
      </w:r>
      <w:r w:rsidRPr="00322680">
        <w:rPr>
          <w:rStyle w:val="FontStyle36"/>
          <w:rFonts w:ascii="Times New Roman" w:hAnsi="Times New Roman" w:cs="Times New Roman"/>
          <w:sz w:val="22"/>
          <w:szCs w:val="22"/>
        </w:rPr>
        <w:t xml:space="preserve"> wprowadzanie zmian w Zintegrowanym Systemie Informatycznym objętym Umową, w zakresie wymaganym zmianami powszechnie obowiązujących przepisów prawa lub przepisów prawa wewnętrznie obowiązujących, wydanych na podstawie delegacji ustawowej, z zastrzeżeniem, że Wykonawca zobowiązany jest do:</w:t>
      </w:r>
    </w:p>
    <w:p w14:paraId="267C9141" w14:textId="77777777" w:rsidR="000B6F9F" w:rsidRPr="00322680" w:rsidRDefault="000B6F9F" w:rsidP="000B6F9F">
      <w:pPr>
        <w:pStyle w:val="Style26"/>
        <w:widowControl/>
        <w:numPr>
          <w:ilvl w:val="0"/>
          <w:numId w:val="94"/>
        </w:numPr>
        <w:tabs>
          <w:tab w:val="left" w:pos="851"/>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przekazania BCM informacji o nowych wersjach Zintegrowanego Systemu Informatycznego,</w:t>
      </w:r>
    </w:p>
    <w:p w14:paraId="13DD3A31" w14:textId="77777777" w:rsidR="000B6F9F" w:rsidRPr="00322680" w:rsidRDefault="000B6F9F" w:rsidP="000B6F9F">
      <w:pPr>
        <w:pStyle w:val="Style26"/>
        <w:widowControl/>
        <w:numPr>
          <w:ilvl w:val="0"/>
          <w:numId w:val="94"/>
        </w:numPr>
        <w:tabs>
          <w:tab w:val="left" w:pos="851"/>
        </w:tabs>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udostępniania uaktualnień Zintegrowanego Systemu Informatycznego (nowych wersji Zintegrowanego Systemu Informatycznego).</w:t>
      </w:r>
    </w:p>
    <w:p w14:paraId="290E1988" w14:textId="77777777" w:rsidR="000B6F9F" w:rsidRPr="00322680" w:rsidRDefault="000B6F9F" w:rsidP="000B6F9F">
      <w:pPr>
        <w:pStyle w:val="Style26"/>
        <w:widowControl/>
        <w:numPr>
          <w:ilvl w:val="0"/>
          <w:numId w:val="94"/>
        </w:numPr>
        <w:tabs>
          <w:tab w:val="left" w:pos="851"/>
        </w:tabs>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możliwość zgłoszenia uwag i propozycji modyfikacji Zintegrowanego Systemu Informatycznego, zgłoszenia takie wynikają z zobowiązania Wykonawcy do dokonywania rozwoju Oprogramowania Aplikacyjnego, o którym mowa w punkcie poprzedzającym;</w:t>
      </w:r>
    </w:p>
    <w:p w14:paraId="1CF644EF" w14:textId="77777777" w:rsidR="000B6F9F" w:rsidRPr="00322680" w:rsidRDefault="000B6F9F" w:rsidP="000B6F9F">
      <w:pPr>
        <w:pStyle w:val="Style26"/>
        <w:widowControl/>
        <w:numPr>
          <w:ilvl w:val="0"/>
          <w:numId w:val="95"/>
        </w:numPr>
        <w:tabs>
          <w:tab w:val="left" w:pos="567"/>
        </w:tabs>
        <w:spacing w:before="5"/>
        <w:ind w:left="567" w:hanging="283"/>
        <w:jc w:val="left"/>
        <w:rPr>
          <w:rStyle w:val="FontStyle36"/>
          <w:rFonts w:ascii="Times New Roman" w:hAnsi="Times New Roman" w:cs="Times New Roman"/>
          <w:sz w:val="22"/>
          <w:szCs w:val="22"/>
        </w:rPr>
      </w:pPr>
      <w:r w:rsidRPr="00520031">
        <w:rPr>
          <w:rStyle w:val="FontStyle36"/>
          <w:rFonts w:ascii="Times New Roman" w:hAnsi="Times New Roman" w:cs="Times New Roman"/>
          <w:sz w:val="22"/>
          <w:szCs w:val="22"/>
        </w:rPr>
        <w:t xml:space="preserve">Zapewnić </w:t>
      </w:r>
      <w:r w:rsidRPr="00322680">
        <w:rPr>
          <w:rStyle w:val="FontStyle36"/>
          <w:rFonts w:ascii="Times New Roman" w:hAnsi="Times New Roman" w:cs="Times New Roman"/>
          <w:sz w:val="22"/>
          <w:szCs w:val="22"/>
        </w:rPr>
        <w:t>w ramach serwisu oprogramowania oraz Asysty technicznej:</w:t>
      </w:r>
    </w:p>
    <w:p w14:paraId="2EBF4617" w14:textId="77777777" w:rsidR="000B6F9F" w:rsidRPr="00322680" w:rsidRDefault="000B6F9F" w:rsidP="000B6F9F">
      <w:pPr>
        <w:pStyle w:val="Style26"/>
        <w:widowControl/>
        <w:numPr>
          <w:ilvl w:val="0"/>
          <w:numId w:val="106"/>
        </w:numPr>
        <w:tabs>
          <w:tab w:val="left" w:pos="1426"/>
        </w:tabs>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zainstalowania i wdrożenia wersji Zintegrowanego Systemu Informatycznego otrzymanych w ramach świadczeń z tytułu nadzoru autorskiego;</w:t>
      </w:r>
    </w:p>
    <w:p w14:paraId="7AF09BD8" w14:textId="77777777" w:rsidR="000B6F9F" w:rsidRPr="00322680" w:rsidRDefault="000B6F9F" w:rsidP="000B6F9F">
      <w:pPr>
        <w:pStyle w:val="Style26"/>
        <w:widowControl/>
        <w:numPr>
          <w:ilvl w:val="0"/>
          <w:numId w:val="106"/>
        </w:numPr>
        <w:tabs>
          <w:tab w:val="left" w:pos="1426"/>
        </w:tabs>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podjęcia starań w celu usunięcia awarii  Zintegrowanego Systemu Informatycznego powstałej z winy BCM lub wskutek wypadków losowych;</w:t>
      </w:r>
    </w:p>
    <w:p w14:paraId="7B97B636" w14:textId="77777777" w:rsidR="000B6F9F" w:rsidRPr="00322680" w:rsidRDefault="000B6F9F" w:rsidP="000B6F9F">
      <w:pPr>
        <w:pStyle w:val="Style26"/>
        <w:widowControl/>
        <w:numPr>
          <w:ilvl w:val="0"/>
          <w:numId w:val="106"/>
        </w:numPr>
        <w:tabs>
          <w:tab w:val="left" w:pos="1426"/>
        </w:tabs>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bieżącego optymalizowania konfiguracji Zintegrowanego Systemu Informatycznego, uwzględniającego potrzeby BCM;</w:t>
      </w:r>
    </w:p>
    <w:p w14:paraId="0636227E" w14:textId="77777777" w:rsidR="000B6F9F" w:rsidRPr="00322680" w:rsidRDefault="000B6F9F" w:rsidP="000B6F9F">
      <w:pPr>
        <w:pStyle w:val="Style26"/>
        <w:widowControl/>
        <w:numPr>
          <w:ilvl w:val="0"/>
          <w:numId w:val="106"/>
        </w:numPr>
        <w:tabs>
          <w:tab w:val="left" w:pos="1426"/>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pomocy w awaryjnym odtwarzaniu, na wniosek BCM, stanu Zintegrowanego Systemu Informatycznego i zgromadzonych danych archiwalnych, poprawnie zabezpieczonych przez BCM na odpowiednich nośnikach danych;</w:t>
      </w:r>
    </w:p>
    <w:p w14:paraId="65D5EC66" w14:textId="77777777" w:rsidR="000B6F9F" w:rsidRPr="00322680" w:rsidRDefault="000B6F9F" w:rsidP="000B6F9F">
      <w:pPr>
        <w:pStyle w:val="Style26"/>
        <w:widowControl/>
        <w:numPr>
          <w:ilvl w:val="0"/>
          <w:numId w:val="106"/>
        </w:numPr>
        <w:tabs>
          <w:tab w:val="left" w:pos="1426"/>
        </w:tabs>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pomocy w przygotowaniu danych przekazywanych przez BCM do jednostek nadrzędnych i współpracujących (np. do Narodowego Funduszu Zdrowia, Wydziału Zdrowia odpowiedniego Urzędu, banków itp.) w formie elektronicznej (pliku, łącza telekomunikacyjne itp.);</w:t>
      </w:r>
    </w:p>
    <w:p w14:paraId="5ADB00D6" w14:textId="77777777" w:rsidR="000B6F9F" w:rsidRPr="00322680" w:rsidRDefault="000B6F9F" w:rsidP="000B6F9F">
      <w:pPr>
        <w:pStyle w:val="Style26"/>
        <w:widowControl/>
        <w:numPr>
          <w:ilvl w:val="0"/>
          <w:numId w:val="106"/>
        </w:numPr>
        <w:tabs>
          <w:tab w:val="left" w:pos="1426"/>
        </w:tabs>
        <w:ind w:left="851" w:hanging="284"/>
        <w:rPr>
          <w:rStyle w:val="FontStyle36"/>
          <w:rFonts w:ascii="Times New Roman" w:hAnsi="Times New Roman" w:cs="Times New Roman"/>
          <w:spacing w:val="-20"/>
          <w:sz w:val="22"/>
          <w:szCs w:val="22"/>
        </w:rPr>
      </w:pPr>
      <w:r w:rsidRPr="00322680">
        <w:rPr>
          <w:rStyle w:val="FontStyle36"/>
          <w:rFonts w:ascii="Times New Roman" w:hAnsi="Times New Roman" w:cs="Times New Roman"/>
          <w:sz w:val="22"/>
          <w:szCs w:val="22"/>
        </w:rPr>
        <w:t>doradztwa w zakresie rozbudowy środków informatycznych, dokonywanie ponownych instalacji Zintegrowanego Systemu Informatycznego objętego Umową w przypadkach rozbudowy infrastruktury informatycznej BCM;</w:t>
      </w:r>
    </w:p>
    <w:p w14:paraId="1EBBEE48" w14:textId="77777777" w:rsidR="000B6F9F" w:rsidRPr="00322680" w:rsidRDefault="000B6F9F" w:rsidP="000B6F9F">
      <w:pPr>
        <w:pStyle w:val="Style26"/>
        <w:widowControl/>
        <w:numPr>
          <w:ilvl w:val="0"/>
          <w:numId w:val="106"/>
        </w:numPr>
        <w:tabs>
          <w:tab w:val="left" w:pos="1426"/>
        </w:tabs>
        <w:ind w:left="851" w:hanging="284"/>
        <w:jc w:val="left"/>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korzystania z konsultacji telefonicznych;</w:t>
      </w:r>
    </w:p>
    <w:p w14:paraId="2AB10026" w14:textId="77777777" w:rsidR="000B6F9F" w:rsidRPr="00322680" w:rsidRDefault="000B6F9F" w:rsidP="000B6F9F">
      <w:pPr>
        <w:pStyle w:val="Style26"/>
        <w:widowControl/>
        <w:numPr>
          <w:ilvl w:val="0"/>
          <w:numId w:val="106"/>
        </w:numPr>
        <w:tabs>
          <w:tab w:val="left" w:pos="1426"/>
        </w:tabs>
        <w:spacing w:before="5"/>
        <w:ind w:left="851" w:hanging="284"/>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prowadzenia rejestru kontaktów z BCM, obejmującego wizyty serwisowe i wykonane czynności, w tym zmiany konfiguracji oprogramowania.</w:t>
      </w:r>
    </w:p>
    <w:p w14:paraId="635F69ED" w14:textId="77777777" w:rsidR="000B6F9F" w:rsidRPr="00322680" w:rsidRDefault="000B6F9F" w:rsidP="000B6F9F">
      <w:pPr>
        <w:pStyle w:val="Style26"/>
        <w:widowControl/>
        <w:tabs>
          <w:tab w:val="left" w:pos="1426"/>
        </w:tabs>
        <w:spacing w:before="5"/>
        <w:ind w:left="851" w:firstLine="0"/>
        <w:rPr>
          <w:rStyle w:val="FontStyle36"/>
          <w:rFonts w:ascii="Times New Roman" w:hAnsi="Times New Roman" w:cs="Times New Roman"/>
          <w:sz w:val="22"/>
          <w:szCs w:val="22"/>
        </w:rPr>
      </w:pPr>
    </w:p>
    <w:p w14:paraId="5E6F84CF" w14:textId="77777777" w:rsidR="000B6F9F" w:rsidRPr="00322680" w:rsidRDefault="000B6F9F" w:rsidP="000B6F9F">
      <w:pPr>
        <w:pStyle w:val="Style26"/>
        <w:widowControl/>
        <w:numPr>
          <w:ilvl w:val="0"/>
          <w:numId w:val="96"/>
        </w:numPr>
        <w:tabs>
          <w:tab w:val="left" w:pos="567"/>
        </w:tabs>
        <w:spacing w:before="5"/>
        <w:ind w:left="567" w:hanging="283"/>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Usługi serwisu oraz Asysty technicznej, określone w pkt. 3), świadczone będą przez Wykonawcę w dni robocze tj. dni od poniedziałku do piątku z wyłączeniem dni ustawowo wolnych od pracy, w godzinach od 8.00 do 16.00 bez jakiegokolwiek limitu godzinowego.</w:t>
      </w:r>
    </w:p>
    <w:p w14:paraId="7746DFA0" w14:textId="77777777" w:rsidR="000B6F9F" w:rsidRPr="00322680" w:rsidRDefault="000B6F9F" w:rsidP="000B6F9F">
      <w:pPr>
        <w:pStyle w:val="Style26"/>
        <w:widowControl/>
        <w:tabs>
          <w:tab w:val="left" w:pos="1426"/>
        </w:tabs>
        <w:spacing w:before="5"/>
        <w:ind w:left="851" w:firstLine="0"/>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br/>
      </w:r>
    </w:p>
    <w:p w14:paraId="74FDE293" w14:textId="77777777" w:rsidR="000B6F9F" w:rsidRPr="00322680" w:rsidRDefault="000B6F9F" w:rsidP="00520031">
      <w:pPr>
        <w:tabs>
          <w:tab w:val="left" w:pos="0"/>
        </w:tabs>
        <w:spacing w:after="0"/>
        <w:ind w:left="426"/>
        <w:rPr>
          <w:rFonts w:ascii="Times New Roman" w:hAnsi="Times New Roman" w:cs="Times New Roman"/>
          <w:sz w:val="22"/>
          <w:szCs w:val="22"/>
        </w:rPr>
      </w:pPr>
      <w:r w:rsidRPr="00322680">
        <w:rPr>
          <w:rFonts w:ascii="Times New Roman" w:hAnsi="Times New Roman" w:cs="Times New Roman"/>
          <w:sz w:val="22"/>
          <w:szCs w:val="22"/>
        </w:rPr>
        <w:t>Obligatoryjne usługi serwisowe i procedury ich realizacji:</w:t>
      </w:r>
      <w:r w:rsidRPr="00322680">
        <w:rPr>
          <w:rFonts w:ascii="Times New Roman" w:hAnsi="Times New Roman" w:cs="Times New Roman"/>
          <w:sz w:val="22"/>
          <w:szCs w:val="22"/>
        </w:rPr>
        <w:br/>
      </w:r>
    </w:p>
    <w:p w14:paraId="4AEA1F82" w14:textId="77777777" w:rsidR="000B6F9F" w:rsidRPr="00322680" w:rsidRDefault="000B6F9F" w:rsidP="00520031">
      <w:pPr>
        <w:numPr>
          <w:ilvl w:val="0"/>
          <w:numId w:val="157"/>
        </w:numPr>
        <w:tabs>
          <w:tab w:val="left" w:pos="0"/>
        </w:tabs>
        <w:spacing w:after="0" w:line="240" w:lineRule="auto"/>
        <w:ind w:left="709" w:hanging="425"/>
        <w:rPr>
          <w:rFonts w:ascii="Times New Roman" w:hAnsi="Times New Roman" w:cs="Times New Roman"/>
          <w:sz w:val="22"/>
          <w:szCs w:val="22"/>
        </w:rPr>
      </w:pPr>
      <w:r w:rsidRPr="00322680">
        <w:rPr>
          <w:rFonts w:ascii="Times New Roman" w:hAnsi="Times New Roman" w:cs="Times New Roman"/>
          <w:b/>
          <w:sz w:val="22"/>
          <w:szCs w:val="22"/>
        </w:rPr>
        <w:lastRenderedPageBreak/>
        <w:t xml:space="preserve">Serwis Aplikacji [SA] </w:t>
      </w:r>
      <w:r w:rsidRPr="00322680">
        <w:rPr>
          <w:rFonts w:ascii="Times New Roman" w:hAnsi="Times New Roman" w:cs="Times New Roman"/>
          <w:sz w:val="22"/>
          <w:szCs w:val="22"/>
        </w:rPr>
        <w:t xml:space="preserve"> - gotowość WYKONAWCY do usuwania Błędów ZSI.</w:t>
      </w:r>
    </w:p>
    <w:p w14:paraId="12C78CAE" w14:textId="77777777" w:rsidR="000B6F9F" w:rsidRPr="00322680" w:rsidRDefault="000B6F9F" w:rsidP="00520031">
      <w:pPr>
        <w:spacing w:after="0"/>
        <w:rPr>
          <w:rFonts w:ascii="Times New Roman" w:hAnsi="Times New Roman" w:cs="Times New Roman"/>
          <w:sz w:val="22"/>
          <w:szCs w:val="22"/>
        </w:rPr>
      </w:pPr>
      <w:r w:rsidRPr="00322680">
        <w:rPr>
          <w:rFonts w:ascii="Times New Roman" w:hAnsi="Times New Roman" w:cs="Times New Roman"/>
          <w:sz w:val="22"/>
          <w:szCs w:val="22"/>
        </w:rPr>
        <w:t>Procedura realizacji Usługi:</w:t>
      </w:r>
    </w:p>
    <w:p w14:paraId="0C6CA982" w14:textId="77777777" w:rsidR="000B6F9F" w:rsidRPr="00322680" w:rsidRDefault="00AF7662" w:rsidP="00520031">
      <w:pPr>
        <w:numPr>
          <w:ilvl w:val="4"/>
          <w:numId w:val="2"/>
        </w:numPr>
        <w:spacing w:after="0" w:line="240" w:lineRule="auto"/>
        <w:ind w:left="851"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a) </w:t>
      </w:r>
      <w:r w:rsidR="000B6F9F" w:rsidRPr="00322680">
        <w:rPr>
          <w:rFonts w:ascii="Times New Roman" w:eastAsia="Calibri" w:hAnsi="Times New Roman" w:cs="Times New Roman"/>
          <w:sz w:val="22"/>
          <w:szCs w:val="22"/>
        </w:rPr>
        <w:t>Serwis przyjmuje zgłoszenie Błędu Aplikacji lub Awarii do realizacji, jednocześnie nie później, niż w czasie usunięcia Błędu Aplikacji podejmuje jedno z następujących działań:</w:t>
      </w:r>
    </w:p>
    <w:p w14:paraId="3FAF9FD7" w14:textId="77777777" w:rsidR="000B6F9F" w:rsidRPr="00322680" w:rsidRDefault="000B6F9F" w:rsidP="00520031">
      <w:pPr>
        <w:spacing w:after="0"/>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 odsyła Użytkownika do miejsca, w którym można powziąć informacje na temat przedmiotu zgłoszenia, jeżeli było ono uprzednio przedmiotem działań serwisowych inicjowanych przez innych Użytkowników, w szczególności do zamieszczonych w serwisie HD narzędzi typu FAQ bądź Baza Wiedzy,</w:t>
      </w:r>
    </w:p>
    <w:p w14:paraId="4F93DD1C" w14:textId="77777777" w:rsidR="000B6F9F" w:rsidRPr="00322680" w:rsidRDefault="000B6F9F" w:rsidP="00520031">
      <w:pPr>
        <w:spacing w:after="0"/>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 przekazuje Użytkownikowi procedurę usunięcia Błędu Aplikacji we własnym zakresie,</w:t>
      </w:r>
    </w:p>
    <w:p w14:paraId="76966B7D" w14:textId="77777777" w:rsidR="000B6F9F" w:rsidRPr="00322680" w:rsidRDefault="000B6F9F" w:rsidP="00520031">
      <w:pPr>
        <w:spacing w:after="0"/>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 xml:space="preserve">- zdalnie usuwa Błąd Aplikacji. </w:t>
      </w:r>
    </w:p>
    <w:p w14:paraId="03A67EF8" w14:textId="77777777" w:rsidR="000B6F9F" w:rsidRPr="00322680" w:rsidRDefault="00AF7662" w:rsidP="00520031">
      <w:pPr>
        <w:numPr>
          <w:ilvl w:val="4"/>
          <w:numId w:val="2"/>
        </w:numPr>
        <w:spacing w:after="0" w:line="240" w:lineRule="auto"/>
        <w:ind w:left="851"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b) </w:t>
      </w:r>
      <w:r w:rsidR="000B6F9F" w:rsidRPr="00322680">
        <w:rPr>
          <w:rFonts w:ascii="Times New Roman" w:eastAsia="Calibri" w:hAnsi="Times New Roman" w:cs="Times New Roman"/>
          <w:sz w:val="22"/>
          <w:szCs w:val="22"/>
        </w:rPr>
        <w:t>Jeżeli Błąd Aplikacji jest Awarią, a zdalne interwencje Serwisu nie przyniosły oczekiwanego skutku, Serwis stawia się w siedzibie BCM celem usunięcia Awarii w terminie umożliwiającym jej usunięcie w czasie usunięcia Awarii.</w:t>
      </w:r>
    </w:p>
    <w:p w14:paraId="25619A94" w14:textId="77777777" w:rsidR="000B6F9F" w:rsidRPr="00322680" w:rsidRDefault="00AF7662" w:rsidP="00520031">
      <w:pPr>
        <w:numPr>
          <w:ilvl w:val="4"/>
          <w:numId w:val="2"/>
        </w:numPr>
        <w:spacing w:after="0" w:line="240" w:lineRule="auto"/>
        <w:ind w:left="851"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c) </w:t>
      </w:r>
      <w:r w:rsidR="000B6F9F" w:rsidRPr="00322680">
        <w:rPr>
          <w:rFonts w:ascii="Times New Roman" w:eastAsia="Calibri" w:hAnsi="Times New Roman" w:cs="Times New Roman"/>
          <w:sz w:val="22"/>
          <w:szCs w:val="22"/>
        </w:rPr>
        <w:t>Jeżeli Błąd Aplikacji jest Usterką Programistyczną, Serwis przekazuje zgłoszenie Autorowi w celu opracowania Update usuwającego zidentyfikowaną usterkę. Po opracowaniu Update Serwis niezwłocznie lecz nie później niż w czasie usunięcia Usterki Programistycznej zamieszcza go w serwisie HD.</w:t>
      </w:r>
    </w:p>
    <w:p w14:paraId="2C73F93B" w14:textId="77777777" w:rsidR="000B6F9F" w:rsidRPr="00322680" w:rsidRDefault="00AF7662" w:rsidP="00520031">
      <w:pPr>
        <w:numPr>
          <w:ilvl w:val="4"/>
          <w:numId w:val="2"/>
        </w:numPr>
        <w:spacing w:after="0" w:line="240" w:lineRule="auto"/>
        <w:ind w:left="851"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d) </w:t>
      </w:r>
      <w:r w:rsidR="000B6F9F" w:rsidRPr="00322680">
        <w:rPr>
          <w:rFonts w:ascii="Times New Roman" w:eastAsia="Calibri" w:hAnsi="Times New Roman" w:cs="Times New Roman"/>
          <w:sz w:val="22"/>
          <w:szCs w:val="22"/>
        </w:rPr>
        <w:t>W szczególnym przypadku, jeżeli Zgłoszenie Serwisowe nie spełnia definicji Błędu Aplikacji, a BCM subskrybuje jedną z usług przewidujących udzielanie Konsultacji, Serwis obsługuje zgłoszenie na zasadach określonych w procedurach realizacji tych usług. Jeżeli BCM nie subskrybuje usług przewidujących udzielanie Konsultacji, Serwis odsyła Zgłoszenie Serwisowe z zapytaniem, czy BCM wyraża zgodę na jego odpłatną realizację, dokonując jednocześnie zmiany rodzaju zgłoszenia na Zapotrzebowanie na usługę odpłatną.</w:t>
      </w:r>
    </w:p>
    <w:p w14:paraId="782D21A0" w14:textId="77777777" w:rsidR="000B6F9F" w:rsidRPr="00322680" w:rsidRDefault="000B6F9F" w:rsidP="00520031">
      <w:pPr>
        <w:numPr>
          <w:ilvl w:val="0"/>
          <w:numId w:val="157"/>
        </w:numPr>
        <w:tabs>
          <w:tab w:val="left" w:pos="0"/>
        </w:tabs>
        <w:spacing w:after="0" w:line="240" w:lineRule="auto"/>
        <w:ind w:left="709" w:hanging="567"/>
        <w:rPr>
          <w:rFonts w:ascii="Times New Roman" w:hAnsi="Times New Roman" w:cs="Times New Roman"/>
          <w:sz w:val="22"/>
          <w:szCs w:val="22"/>
        </w:rPr>
      </w:pPr>
      <w:r w:rsidRPr="00322680">
        <w:rPr>
          <w:rFonts w:ascii="Times New Roman" w:hAnsi="Times New Roman" w:cs="Times New Roman"/>
          <w:b/>
          <w:sz w:val="22"/>
          <w:szCs w:val="22"/>
        </w:rPr>
        <w:t xml:space="preserve">Nadzór Autorski [NA] </w:t>
      </w:r>
      <w:r w:rsidRPr="00322680">
        <w:rPr>
          <w:rFonts w:ascii="Times New Roman" w:hAnsi="Times New Roman" w:cs="Times New Roman"/>
          <w:sz w:val="22"/>
          <w:szCs w:val="22"/>
        </w:rPr>
        <w:t xml:space="preserve"> – usługa realizowana przez ZSI za pośrednictwem WYKONAWCY. Subskrypcja usługi zapewnia ZAMAWIAJĄCEMU i BCM poprawę jakości oraz poszerzenie zakresu funkcjonalnego ZSI, jak również dostosowanie go do zmian czynników wewnętrznych organizacji ZAMAWIAJĄCEGO i BCM oraz zewnętrznych, będących efektem nowelizacji uwarunkowań prawnych. W ramach usługi WYKONAWCA  gwarantuje:</w:t>
      </w:r>
    </w:p>
    <w:p w14:paraId="766FE51E" w14:textId="77777777" w:rsidR="000B6F9F" w:rsidRPr="00322680" w:rsidRDefault="000B6F9F" w:rsidP="00520031">
      <w:pPr>
        <w:numPr>
          <w:ilvl w:val="0"/>
          <w:numId w:val="155"/>
        </w:numPr>
        <w:spacing w:after="0" w:line="240" w:lineRule="auto"/>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prowadzenie rejestru zgłaszanych przez użytkowników Błędów Aplikacji,</w:t>
      </w:r>
    </w:p>
    <w:p w14:paraId="3DB5A29D" w14:textId="77777777" w:rsidR="000B6F9F" w:rsidRPr="00322680" w:rsidRDefault="000B6F9F" w:rsidP="00520031">
      <w:pPr>
        <w:numPr>
          <w:ilvl w:val="0"/>
          <w:numId w:val="155"/>
        </w:numPr>
        <w:spacing w:after="0" w:line="240" w:lineRule="auto"/>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wprowadzanie do Aplikacji nowych funkcji oraz usprawnień już istniejących stanowiących wynik sugestii użytkowników,</w:t>
      </w:r>
    </w:p>
    <w:p w14:paraId="7C2C3E78" w14:textId="77777777" w:rsidR="000B6F9F" w:rsidRPr="00322680" w:rsidRDefault="000B6F9F" w:rsidP="00520031">
      <w:pPr>
        <w:numPr>
          <w:ilvl w:val="0"/>
          <w:numId w:val="155"/>
        </w:numPr>
        <w:spacing w:after="0" w:line="240" w:lineRule="auto"/>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wprowadzanie do Aplikacji nowych funkcji oraz usprawnień już istniejących stanowiących wynik inwencji twórczej Autora,</w:t>
      </w:r>
    </w:p>
    <w:p w14:paraId="48656ED7" w14:textId="77777777" w:rsidR="000B6F9F" w:rsidRPr="00322680" w:rsidRDefault="000B6F9F" w:rsidP="00520031">
      <w:pPr>
        <w:numPr>
          <w:ilvl w:val="0"/>
          <w:numId w:val="155"/>
        </w:numPr>
        <w:spacing w:after="0" w:line="240" w:lineRule="auto"/>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wprowadzanie do Aplikacji zmian stanowiących konsekwencję wejścia w życie nowych aktów prawnych lub aktów prawnych zmieniających obowiązujący stan prawny, opublikowanych w postaci ustaw lub rozporządzeń,</w:t>
      </w:r>
    </w:p>
    <w:p w14:paraId="765A01A6" w14:textId="77777777" w:rsidR="000B6F9F" w:rsidRPr="00322680" w:rsidRDefault="000B6F9F" w:rsidP="00520031">
      <w:pPr>
        <w:numPr>
          <w:ilvl w:val="0"/>
          <w:numId w:val="155"/>
        </w:numPr>
        <w:spacing w:after="0" w:line="240" w:lineRule="auto"/>
        <w:ind w:left="851"/>
        <w:rPr>
          <w:rFonts w:ascii="Times New Roman" w:eastAsia="Calibri" w:hAnsi="Times New Roman" w:cs="Times New Roman"/>
          <w:sz w:val="22"/>
          <w:szCs w:val="22"/>
        </w:rPr>
      </w:pPr>
      <w:r w:rsidRPr="00322680">
        <w:rPr>
          <w:rFonts w:ascii="Times New Roman" w:eastAsia="Calibri" w:hAnsi="Times New Roman" w:cs="Times New Roman"/>
          <w:sz w:val="22"/>
          <w:szCs w:val="22"/>
        </w:rPr>
        <w:t>wprowadzanie do Aplikacji zmian wymaganych przez wyszczególnione poniżej organizacje w stosunku do których BCM ma obowiązek prowadzenia sprawozdawczości:</w:t>
      </w:r>
    </w:p>
    <w:p w14:paraId="75FE2B72" w14:textId="77777777" w:rsidR="000B6F9F" w:rsidRPr="00322680" w:rsidRDefault="000B6F9F" w:rsidP="00520031">
      <w:pPr>
        <w:numPr>
          <w:ilvl w:val="0"/>
          <w:numId w:val="154"/>
        </w:numPr>
        <w:tabs>
          <w:tab w:val="clear" w:pos="720"/>
          <w:tab w:val="num" w:pos="0"/>
        </w:tabs>
        <w:spacing w:after="0" w:line="240" w:lineRule="auto"/>
        <w:ind w:left="2410"/>
        <w:rPr>
          <w:rFonts w:ascii="Times New Roman" w:eastAsia="Calibri" w:hAnsi="Times New Roman" w:cs="Times New Roman"/>
          <w:sz w:val="22"/>
          <w:szCs w:val="22"/>
        </w:rPr>
      </w:pPr>
      <w:r w:rsidRPr="00322680">
        <w:rPr>
          <w:rFonts w:ascii="Times New Roman" w:eastAsia="Calibri" w:hAnsi="Times New Roman" w:cs="Times New Roman"/>
          <w:sz w:val="22"/>
          <w:szCs w:val="22"/>
        </w:rPr>
        <w:t>Ministerstwa Zdrowia,</w:t>
      </w:r>
    </w:p>
    <w:p w14:paraId="32D5B538" w14:textId="77777777" w:rsidR="000B6F9F" w:rsidRPr="00322680" w:rsidRDefault="000B6F9F" w:rsidP="00520031">
      <w:pPr>
        <w:numPr>
          <w:ilvl w:val="0"/>
          <w:numId w:val="154"/>
        </w:numPr>
        <w:tabs>
          <w:tab w:val="clear" w:pos="720"/>
          <w:tab w:val="num" w:pos="0"/>
        </w:tabs>
        <w:spacing w:after="0" w:line="240" w:lineRule="auto"/>
        <w:ind w:left="2410"/>
        <w:rPr>
          <w:rFonts w:ascii="Times New Roman" w:eastAsia="Calibri" w:hAnsi="Times New Roman" w:cs="Times New Roman"/>
          <w:sz w:val="22"/>
          <w:szCs w:val="22"/>
        </w:rPr>
      </w:pPr>
      <w:r w:rsidRPr="00322680">
        <w:rPr>
          <w:rFonts w:ascii="Times New Roman" w:eastAsia="Calibri" w:hAnsi="Times New Roman" w:cs="Times New Roman"/>
          <w:sz w:val="22"/>
          <w:szCs w:val="22"/>
        </w:rPr>
        <w:t>NFZ,</w:t>
      </w:r>
    </w:p>
    <w:p w14:paraId="4B95E21C" w14:textId="77777777" w:rsidR="000B6F9F" w:rsidRPr="00322680" w:rsidRDefault="000B6F9F" w:rsidP="00520031">
      <w:pPr>
        <w:numPr>
          <w:ilvl w:val="0"/>
          <w:numId w:val="154"/>
        </w:numPr>
        <w:tabs>
          <w:tab w:val="clear" w:pos="720"/>
          <w:tab w:val="num" w:pos="0"/>
        </w:tabs>
        <w:spacing w:after="0" w:line="240" w:lineRule="auto"/>
        <w:ind w:left="2410"/>
        <w:rPr>
          <w:rFonts w:ascii="Times New Roman" w:eastAsia="Calibri" w:hAnsi="Times New Roman" w:cs="Times New Roman"/>
          <w:sz w:val="22"/>
          <w:szCs w:val="22"/>
        </w:rPr>
      </w:pPr>
      <w:r w:rsidRPr="00322680">
        <w:rPr>
          <w:rFonts w:ascii="Times New Roman" w:eastAsia="Calibri" w:hAnsi="Times New Roman" w:cs="Times New Roman"/>
          <w:sz w:val="22"/>
          <w:szCs w:val="22"/>
        </w:rPr>
        <w:t>Centrów Zdrowia Publicznego,</w:t>
      </w:r>
    </w:p>
    <w:p w14:paraId="501031ED" w14:textId="77777777" w:rsidR="000B6F9F" w:rsidRPr="00322680" w:rsidRDefault="000B6F9F" w:rsidP="00520031">
      <w:pPr>
        <w:numPr>
          <w:ilvl w:val="0"/>
          <w:numId w:val="154"/>
        </w:numPr>
        <w:tabs>
          <w:tab w:val="clear" w:pos="720"/>
          <w:tab w:val="num" w:pos="0"/>
        </w:tabs>
        <w:spacing w:after="0" w:line="240" w:lineRule="auto"/>
        <w:ind w:left="2410"/>
        <w:rPr>
          <w:rFonts w:ascii="Times New Roman" w:eastAsia="Calibri" w:hAnsi="Times New Roman" w:cs="Times New Roman"/>
          <w:sz w:val="22"/>
          <w:szCs w:val="22"/>
        </w:rPr>
      </w:pPr>
      <w:r w:rsidRPr="00322680">
        <w:rPr>
          <w:rFonts w:ascii="Times New Roman" w:eastAsia="Calibri" w:hAnsi="Times New Roman" w:cs="Times New Roman"/>
          <w:sz w:val="22"/>
          <w:szCs w:val="22"/>
        </w:rPr>
        <w:t xml:space="preserve">Urzędu wojewódzkiego </w:t>
      </w:r>
    </w:p>
    <w:p w14:paraId="18581E34" w14:textId="77777777" w:rsidR="000B6F9F" w:rsidRPr="00322680" w:rsidRDefault="000B6F9F" w:rsidP="00520031">
      <w:pPr>
        <w:numPr>
          <w:ilvl w:val="0"/>
          <w:numId w:val="155"/>
        </w:numPr>
        <w:spacing w:after="0" w:line="240" w:lineRule="auto"/>
        <w:rPr>
          <w:rFonts w:ascii="Times New Roman" w:eastAsia="Calibri" w:hAnsi="Times New Roman" w:cs="Times New Roman"/>
          <w:sz w:val="22"/>
          <w:szCs w:val="22"/>
        </w:rPr>
      </w:pPr>
      <w:r w:rsidRPr="00322680">
        <w:rPr>
          <w:rFonts w:ascii="Times New Roman" w:eastAsia="Calibri" w:hAnsi="Times New Roman" w:cs="Times New Roman"/>
          <w:sz w:val="22"/>
          <w:szCs w:val="22"/>
        </w:rPr>
        <w:t>gotowość do odpłatnego wykonania na zlecenie BCM zaproponowanych przez niego modyfikacji Aplikacji.</w:t>
      </w:r>
    </w:p>
    <w:p w14:paraId="078B60D9" w14:textId="77777777" w:rsidR="000B6F9F" w:rsidRPr="00322680" w:rsidRDefault="000B6F9F" w:rsidP="00520031">
      <w:pPr>
        <w:spacing w:after="0"/>
        <w:rPr>
          <w:rFonts w:ascii="Times New Roman" w:hAnsi="Times New Roman" w:cs="Times New Roman"/>
          <w:sz w:val="22"/>
          <w:szCs w:val="22"/>
        </w:rPr>
      </w:pPr>
      <w:r w:rsidRPr="00322680">
        <w:rPr>
          <w:rFonts w:ascii="Times New Roman" w:hAnsi="Times New Roman" w:cs="Times New Roman"/>
          <w:sz w:val="22"/>
          <w:szCs w:val="22"/>
        </w:rPr>
        <w:t>Procedura realizacji Usługi:</w:t>
      </w:r>
    </w:p>
    <w:p w14:paraId="090F21E7" w14:textId="77777777" w:rsidR="000B6F9F" w:rsidRPr="00322680" w:rsidRDefault="00AF7662" w:rsidP="00520031">
      <w:pPr>
        <w:numPr>
          <w:ilvl w:val="7"/>
          <w:numId w:val="2"/>
        </w:numPr>
        <w:spacing w:after="0" w:line="240" w:lineRule="auto"/>
        <w:ind w:left="709"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a) </w:t>
      </w:r>
      <w:r w:rsidR="000B6F9F" w:rsidRPr="00322680">
        <w:rPr>
          <w:rFonts w:ascii="Times New Roman" w:eastAsia="Calibri" w:hAnsi="Times New Roman" w:cs="Times New Roman"/>
          <w:sz w:val="22"/>
          <w:szCs w:val="22"/>
        </w:rPr>
        <w:t xml:space="preserve">Serwis każdorazowo w terminie 7 dni od ukazania się na rynku Update lub Upgrade zamieszcza je w serwisie HD, skąd Użytkownicy BCM mogą je pobrać i niezwłocznie zainstalować, o ile </w:t>
      </w:r>
      <w:r w:rsidR="000B6F9F" w:rsidRPr="00322680">
        <w:rPr>
          <w:rFonts w:ascii="Times New Roman" w:eastAsia="Calibri" w:hAnsi="Times New Roman" w:cs="Times New Roman"/>
          <w:sz w:val="22"/>
          <w:szCs w:val="22"/>
        </w:rPr>
        <w:lastRenderedPageBreak/>
        <w:t>nie istnieją obiektywne okoliczności podważające zasadność instalacji opublikowanych uaktualnień.</w:t>
      </w:r>
    </w:p>
    <w:p w14:paraId="24944FD2" w14:textId="77777777" w:rsidR="000B6F9F" w:rsidRPr="00322680" w:rsidRDefault="00AF7662" w:rsidP="00520031">
      <w:pPr>
        <w:numPr>
          <w:ilvl w:val="7"/>
          <w:numId w:val="2"/>
        </w:numPr>
        <w:spacing w:after="0" w:line="240" w:lineRule="auto"/>
        <w:ind w:left="709"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b) </w:t>
      </w:r>
      <w:r w:rsidR="000B6F9F" w:rsidRPr="00322680">
        <w:rPr>
          <w:rFonts w:ascii="Times New Roman" w:eastAsia="Calibri" w:hAnsi="Times New Roman" w:cs="Times New Roman"/>
          <w:sz w:val="22"/>
          <w:szCs w:val="22"/>
        </w:rPr>
        <w:t>Zmiany funkcjonalne sugerowane przez Użytkowników w przypadku ich uznania przez Autora za zasadne będą wprowadzane do Aplikacji według harmonogramu ewaluacji produktu przez niego przyjętego.</w:t>
      </w:r>
    </w:p>
    <w:p w14:paraId="68C6E7E7" w14:textId="77777777" w:rsidR="000B6F9F" w:rsidRPr="00322680" w:rsidRDefault="00AF7662" w:rsidP="00520031">
      <w:pPr>
        <w:numPr>
          <w:ilvl w:val="7"/>
          <w:numId w:val="2"/>
        </w:numPr>
        <w:spacing w:after="0" w:line="240" w:lineRule="auto"/>
        <w:ind w:left="709"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c) </w:t>
      </w:r>
      <w:r w:rsidR="000B6F9F" w:rsidRPr="00322680">
        <w:rPr>
          <w:rFonts w:ascii="Times New Roman" w:eastAsia="Calibri" w:hAnsi="Times New Roman" w:cs="Times New Roman"/>
          <w:sz w:val="22"/>
          <w:szCs w:val="22"/>
        </w:rPr>
        <w:t>Prace nad zmianami w Aplikacjach związane ze zmianą przepisów będą rozpoczęte przez Autora nie później niż w dniu ukazania się ustaw lub przepisów wykonawczych dotyczących tych zmian.</w:t>
      </w:r>
    </w:p>
    <w:p w14:paraId="31BB8719" w14:textId="77777777" w:rsidR="000B6F9F" w:rsidRPr="00322680" w:rsidRDefault="00AF7662" w:rsidP="00520031">
      <w:pPr>
        <w:numPr>
          <w:ilvl w:val="7"/>
          <w:numId w:val="2"/>
        </w:numPr>
        <w:spacing w:after="0" w:line="240" w:lineRule="auto"/>
        <w:ind w:left="709"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d) </w:t>
      </w:r>
      <w:r w:rsidR="000B6F9F" w:rsidRPr="00322680">
        <w:rPr>
          <w:rFonts w:ascii="Times New Roman" w:eastAsia="Calibri" w:hAnsi="Times New Roman" w:cs="Times New Roman"/>
          <w:sz w:val="22"/>
          <w:szCs w:val="22"/>
        </w:rPr>
        <w:t>Zmiany w Aplikacjach będą wykonywane przez Autora tak, aby termin udostępnienia w serwisie HD Upgrade lub Update związanego z tymi zmianami pozwalał na zastosowanie Aplikacji zgodnie z terminami wymaganymi przez ustawy i przepisy wykonawcze, najpóźniej w dniu wejścia w życie. W przypadku gdyby termin ukazania się ustaw lub przepisów wykonawczych był krótszy niż 7 dni przed datą ich wejścia w życie i nie pozwalał na dostosowanie się do wymogów powyższych zapisów, Serwis określi w systemie HD termin dostarczenia i wprowadzenia Upgrade lub Update zgodny z możliwościami realizacji, nie dłuższy jednak niż 14 dni od daty ukazania się ustaw i przepisów wykonawczych.</w:t>
      </w:r>
    </w:p>
    <w:p w14:paraId="023A9F6E" w14:textId="77777777" w:rsidR="000B6F9F" w:rsidRPr="00322680" w:rsidRDefault="00AF7662" w:rsidP="00520031">
      <w:pPr>
        <w:numPr>
          <w:ilvl w:val="7"/>
          <w:numId w:val="2"/>
        </w:numPr>
        <w:spacing w:after="0" w:line="240" w:lineRule="auto"/>
        <w:ind w:left="709" w:hanging="360"/>
        <w:rPr>
          <w:rFonts w:ascii="Times New Roman" w:eastAsia="Calibri" w:hAnsi="Times New Roman" w:cs="Times New Roman"/>
          <w:sz w:val="22"/>
          <w:szCs w:val="22"/>
        </w:rPr>
      </w:pPr>
      <w:r>
        <w:rPr>
          <w:rFonts w:ascii="Times New Roman" w:eastAsia="Calibri" w:hAnsi="Times New Roman" w:cs="Times New Roman"/>
          <w:sz w:val="22"/>
          <w:szCs w:val="22"/>
        </w:rPr>
        <w:t xml:space="preserve">e) </w:t>
      </w:r>
      <w:r w:rsidR="000B6F9F" w:rsidRPr="00322680">
        <w:rPr>
          <w:rFonts w:ascii="Times New Roman" w:eastAsia="Calibri" w:hAnsi="Times New Roman" w:cs="Times New Roman"/>
          <w:sz w:val="22"/>
          <w:szCs w:val="22"/>
        </w:rPr>
        <w:t>Wyceny dotyczące indywidualnie zamawianych przez BCM  modyfikacji Aplikacji będą mu przekazywane nie później, niż w czasie usunięcia Usterki Programistycznej.</w:t>
      </w:r>
    </w:p>
    <w:p w14:paraId="1E02EE2B" w14:textId="77777777" w:rsidR="000B6F9F" w:rsidRPr="00322680" w:rsidRDefault="000B6F9F" w:rsidP="00520031">
      <w:pPr>
        <w:numPr>
          <w:ilvl w:val="0"/>
          <w:numId w:val="157"/>
        </w:numPr>
        <w:tabs>
          <w:tab w:val="left" w:pos="0"/>
        </w:tabs>
        <w:spacing w:after="0" w:line="240" w:lineRule="auto"/>
        <w:ind w:left="709" w:hanging="567"/>
        <w:rPr>
          <w:rFonts w:ascii="Times New Roman" w:hAnsi="Times New Roman" w:cs="Times New Roman"/>
          <w:sz w:val="22"/>
          <w:szCs w:val="22"/>
        </w:rPr>
      </w:pPr>
      <w:r w:rsidRPr="00322680">
        <w:rPr>
          <w:rFonts w:ascii="Times New Roman" w:hAnsi="Times New Roman" w:cs="Times New Roman"/>
          <w:b/>
          <w:sz w:val="22"/>
          <w:szCs w:val="22"/>
        </w:rPr>
        <w:t xml:space="preserve">Konsultacje [KA] </w:t>
      </w:r>
      <w:r w:rsidRPr="00322680">
        <w:rPr>
          <w:rFonts w:ascii="Times New Roman" w:hAnsi="Times New Roman" w:cs="Times New Roman"/>
          <w:sz w:val="22"/>
          <w:szCs w:val="22"/>
        </w:rPr>
        <w:t xml:space="preserve"> - gotowość do świadczenia BCM  Konsultacji w odniesieniu do wszystkich Aplikacji ZSI.</w:t>
      </w:r>
    </w:p>
    <w:p w14:paraId="7177ABBB" w14:textId="77777777" w:rsidR="000B6F9F" w:rsidRPr="00322680" w:rsidRDefault="000B6F9F" w:rsidP="00520031">
      <w:pPr>
        <w:spacing w:after="0"/>
        <w:rPr>
          <w:rFonts w:ascii="Times New Roman" w:hAnsi="Times New Roman" w:cs="Times New Roman"/>
          <w:sz w:val="22"/>
          <w:szCs w:val="22"/>
        </w:rPr>
      </w:pPr>
      <w:r w:rsidRPr="00322680">
        <w:rPr>
          <w:rFonts w:ascii="Times New Roman" w:hAnsi="Times New Roman" w:cs="Times New Roman"/>
          <w:sz w:val="22"/>
          <w:szCs w:val="22"/>
        </w:rPr>
        <w:t>Procedura realizacji Usługi:</w:t>
      </w:r>
    </w:p>
    <w:p w14:paraId="17041A0D" w14:textId="77777777" w:rsidR="000B6F9F" w:rsidRPr="00322680" w:rsidRDefault="000B6F9F" w:rsidP="00520031">
      <w:pPr>
        <w:spacing w:after="0"/>
        <w:rPr>
          <w:rFonts w:ascii="Times New Roman" w:hAnsi="Times New Roman" w:cs="Times New Roman"/>
          <w:sz w:val="22"/>
          <w:szCs w:val="22"/>
        </w:rPr>
      </w:pPr>
      <w:r w:rsidRPr="00322680">
        <w:rPr>
          <w:rFonts w:ascii="Times New Roman" w:hAnsi="Times New Roman" w:cs="Times New Roman"/>
          <w:sz w:val="22"/>
          <w:szCs w:val="22"/>
        </w:rPr>
        <w:t>Od momentu przyjęcia zgłoszenia Serwis nie później, niż w czasie obsługi Konsultacji, podejmuje jedno z następujących działań:</w:t>
      </w:r>
    </w:p>
    <w:p w14:paraId="1368149B" w14:textId="77777777" w:rsidR="000B6F9F" w:rsidRPr="00322680" w:rsidRDefault="000B6F9F" w:rsidP="00520031">
      <w:pPr>
        <w:numPr>
          <w:ilvl w:val="4"/>
          <w:numId w:val="153"/>
        </w:numPr>
        <w:tabs>
          <w:tab w:val="clear" w:pos="720"/>
          <w:tab w:val="num" w:pos="0"/>
        </w:tabs>
        <w:spacing w:after="0" w:line="240" w:lineRule="auto"/>
        <w:ind w:left="709"/>
        <w:rPr>
          <w:rFonts w:ascii="Times New Roman" w:eastAsia="Calibri" w:hAnsi="Times New Roman" w:cs="Times New Roman"/>
          <w:sz w:val="22"/>
          <w:szCs w:val="22"/>
        </w:rPr>
      </w:pPr>
      <w:r w:rsidRPr="00322680">
        <w:rPr>
          <w:rFonts w:ascii="Times New Roman" w:eastAsia="Calibri" w:hAnsi="Times New Roman" w:cs="Times New Roman"/>
          <w:sz w:val="22"/>
          <w:szCs w:val="22"/>
        </w:rPr>
        <w:t>odsyła Użytkownika do dokumentacji lub materiałów szkoleniowych, w których znajdują się informacje dotyczące przedmiotu zgłoszenia,</w:t>
      </w:r>
    </w:p>
    <w:p w14:paraId="1AEB3469" w14:textId="77777777" w:rsidR="000B6F9F" w:rsidRPr="00322680" w:rsidRDefault="000B6F9F" w:rsidP="00520031">
      <w:pPr>
        <w:numPr>
          <w:ilvl w:val="4"/>
          <w:numId w:val="153"/>
        </w:numPr>
        <w:tabs>
          <w:tab w:val="clear" w:pos="720"/>
          <w:tab w:val="num" w:pos="0"/>
        </w:tabs>
        <w:spacing w:after="0" w:line="240" w:lineRule="auto"/>
        <w:ind w:left="709"/>
        <w:rPr>
          <w:rFonts w:ascii="Times New Roman" w:eastAsia="Calibri" w:hAnsi="Times New Roman" w:cs="Times New Roman"/>
          <w:sz w:val="22"/>
          <w:szCs w:val="22"/>
        </w:rPr>
      </w:pPr>
      <w:r w:rsidRPr="00322680">
        <w:rPr>
          <w:rFonts w:ascii="Times New Roman" w:eastAsia="Calibri" w:hAnsi="Times New Roman" w:cs="Times New Roman"/>
          <w:sz w:val="22"/>
          <w:szCs w:val="22"/>
        </w:rPr>
        <w:t>odsyła Użytkownika do miejsca, w którym można powziąć informacje na temat przedmiotu zgłoszenia, jeżeli było ono uprzednio przedmiotem działań serwisowych inicjowanych przez innych Użytkowników, w szczególności do zamieszczonych w serwisie HD narzędzi typu FAQ bądź baza Wiedzy,</w:t>
      </w:r>
    </w:p>
    <w:p w14:paraId="4C46592A" w14:textId="77777777" w:rsidR="000B6F9F" w:rsidRPr="00322680" w:rsidRDefault="000B6F9F" w:rsidP="00520031">
      <w:pPr>
        <w:numPr>
          <w:ilvl w:val="4"/>
          <w:numId w:val="153"/>
        </w:numPr>
        <w:tabs>
          <w:tab w:val="clear" w:pos="720"/>
          <w:tab w:val="num" w:pos="0"/>
        </w:tabs>
        <w:spacing w:after="0" w:line="240" w:lineRule="auto"/>
        <w:ind w:left="709"/>
        <w:rPr>
          <w:rFonts w:ascii="Times New Roman" w:eastAsia="Calibri" w:hAnsi="Times New Roman" w:cs="Times New Roman"/>
          <w:sz w:val="22"/>
          <w:szCs w:val="22"/>
        </w:rPr>
      </w:pPr>
      <w:r w:rsidRPr="00322680">
        <w:rPr>
          <w:rFonts w:ascii="Times New Roman" w:eastAsia="Calibri" w:hAnsi="Times New Roman" w:cs="Times New Roman"/>
          <w:sz w:val="22"/>
          <w:szCs w:val="22"/>
        </w:rPr>
        <w:t>udziela Konsultacji poprzez zamieszczenie w serwisie HD wyjaśnień w kwestiach stanowiących przedmiot zgłoszenia.</w:t>
      </w:r>
    </w:p>
    <w:p w14:paraId="41D782DD" w14:textId="77777777" w:rsidR="000B6F9F" w:rsidRPr="00322680" w:rsidRDefault="000B6F9F" w:rsidP="00520031">
      <w:pPr>
        <w:numPr>
          <w:ilvl w:val="0"/>
          <w:numId w:val="157"/>
        </w:numPr>
        <w:tabs>
          <w:tab w:val="left" w:pos="0"/>
        </w:tabs>
        <w:spacing w:after="0" w:line="240" w:lineRule="auto"/>
        <w:ind w:left="709" w:hanging="567"/>
        <w:rPr>
          <w:rFonts w:ascii="Times New Roman" w:hAnsi="Times New Roman" w:cs="Times New Roman"/>
          <w:sz w:val="22"/>
          <w:szCs w:val="22"/>
        </w:rPr>
      </w:pPr>
      <w:r w:rsidRPr="00322680">
        <w:rPr>
          <w:rFonts w:ascii="Times New Roman" w:hAnsi="Times New Roman" w:cs="Times New Roman"/>
          <w:b/>
          <w:sz w:val="22"/>
          <w:szCs w:val="22"/>
        </w:rPr>
        <w:t>Serwis motoru Bazy Danych</w:t>
      </w:r>
      <w:r w:rsidRPr="00322680">
        <w:rPr>
          <w:rFonts w:ascii="Times New Roman" w:hAnsi="Times New Roman" w:cs="Times New Roman"/>
          <w:sz w:val="22"/>
          <w:szCs w:val="22"/>
        </w:rPr>
        <w:t xml:space="preserve"> - Zdalna diagnostyka i usuwanie awarii Motoru Bazy Danych.</w:t>
      </w:r>
    </w:p>
    <w:p w14:paraId="03C433A0" w14:textId="77777777" w:rsidR="000B6F9F" w:rsidRPr="00322680" w:rsidRDefault="000B6F9F" w:rsidP="00520031">
      <w:pPr>
        <w:keepLines/>
        <w:autoSpaceDE w:val="0"/>
        <w:autoSpaceDN w:val="0"/>
        <w:spacing w:before="60" w:after="0"/>
        <w:rPr>
          <w:rFonts w:ascii="Times New Roman" w:hAnsi="Times New Roman" w:cs="Times New Roman"/>
          <w:sz w:val="22"/>
          <w:szCs w:val="22"/>
        </w:rPr>
      </w:pPr>
    </w:p>
    <w:p w14:paraId="18FD44B7" w14:textId="77777777" w:rsidR="000B6F9F" w:rsidRPr="00322680" w:rsidRDefault="000B6F9F" w:rsidP="00520031">
      <w:pPr>
        <w:pStyle w:val="Akapitzlist"/>
        <w:keepLines/>
        <w:numPr>
          <w:ilvl w:val="0"/>
          <w:numId w:val="157"/>
        </w:numPr>
        <w:autoSpaceDE w:val="0"/>
        <w:autoSpaceDN w:val="0"/>
        <w:spacing w:before="60" w:after="0" w:line="240" w:lineRule="auto"/>
        <w:ind w:left="709" w:hanging="567"/>
        <w:contextualSpacing/>
      </w:pPr>
      <w:r w:rsidRPr="00322680">
        <w:rPr>
          <w:rFonts w:eastAsia="SimSun"/>
        </w:rPr>
        <w:t>Zgłoszenie Serwisowe jest zamykane gdy:</w:t>
      </w:r>
    </w:p>
    <w:p w14:paraId="4741CDD0" w14:textId="77777777" w:rsidR="000B6F9F" w:rsidRPr="00322680" w:rsidRDefault="00CF4E22" w:rsidP="00520031">
      <w:pPr>
        <w:spacing w:after="0" w:line="240" w:lineRule="auto"/>
        <w:ind w:left="709" w:firstLine="0"/>
        <w:rPr>
          <w:rFonts w:ascii="Times New Roman" w:eastAsia="Calibri" w:hAnsi="Times New Roman" w:cs="Times New Roman"/>
          <w:sz w:val="22"/>
          <w:szCs w:val="22"/>
        </w:rPr>
      </w:pPr>
      <w:r>
        <w:rPr>
          <w:rFonts w:ascii="Times New Roman" w:eastAsia="Calibri" w:hAnsi="Times New Roman" w:cs="Times New Roman"/>
          <w:sz w:val="22"/>
          <w:szCs w:val="22"/>
        </w:rPr>
        <w:t xml:space="preserve">a) </w:t>
      </w:r>
      <w:r w:rsidR="000B6F9F" w:rsidRPr="00322680">
        <w:rPr>
          <w:rFonts w:ascii="Times New Roman" w:eastAsia="Calibri" w:hAnsi="Times New Roman" w:cs="Times New Roman"/>
          <w:sz w:val="22"/>
          <w:szCs w:val="22"/>
        </w:rPr>
        <w:t>Użytkownik nie uzupełnił wymaganych informacji w terminie 3 dni w zgłoszeniu wymagającym uzupełnienia danych (status zgłoszenia).</w:t>
      </w:r>
    </w:p>
    <w:p w14:paraId="42817A48" w14:textId="77777777" w:rsidR="000B6F9F" w:rsidRPr="00322680" w:rsidRDefault="00CF4E22" w:rsidP="00520031">
      <w:pPr>
        <w:spacing w:after="0" w:line="240" w:lineRule="auto"/>
        <w:ind w:left="709" w:firstLine="0"/>
        <w:rPr>
          <w:rFonts w:ascii="Times New Roman" w:eastAsia="Calibri" w:hAnsi="Times New Roman" w:cs="Times New Roman"/>
          <w:sz w:val="22"/>
          <w:szCs w:val="22"/>
        </w:rPr>
      </w:pPr>
      <w:r>
        <w:rPr>
          <w:rFonts w:ascii="Times New Roman" w:eastAsia="Calibri" w:hAnsi="Times New Roman" w:cs="Times New Roman"/>
          <w:sz w:val="22"/>
          <w:szCs w:val="22"/>
        </w:rPr>
        <w:t xml:space="preserve">b) </w:t>
      </w:r>
      <w:r w:rsidR="000B6F9F" w:rsidRPr="00322680">
        <w:rPr>
          <w:rFonts w:ascii="Times New Roman" w:eastAsia="Calibri" w:hAnsi="Times New Roman" w:cs="Times New Roman"/>
          <w:sz w:val="22"/>
          <w:szCs w:val="22"/>
        </w:rPr>
        <w:t>Upłynęło 14 dni od terminu, w którym zgłoszenie zostało zakończone a Użytkownik nie wniósł do niego zastrzeżeń.</w:t>
      </w:r>
    </w:p>
    <w:p w14:paraId="7C3CEE33" w14:textId="77777777" w:rsidR="000B6F9F" w:rsidRPr="00322680" w:rsidRDefault="000B6F9F" w:rsidP="00520031">
      <w:pPr>
        <w:pStyle w:val="Style26"/>
        <w:widowControl/>
        <w:tabs>
          <w:tab w:val="left" w:pos="567"/>
        </w:tabs>
        <w:spacing w:before="5"/>
        <w:ind w:left="567" w:firstLine="0"/>
        <w:rPr>
          <w:rStyle w:val="FontStyle36"/>
          <w:rFonts w:ascii="Times New Roman" w:hAnsi="Times New Roman" w:cs="Times New Roman"/>
          <w:sz w:val="22"/>
          <w:szCs w:val="22"/>
        </w:rPr>
      </w:pPr>
    </w:p>
    <w:p w14:paraId="488B16C2" w14:textId="77777777" w:rsidR="000B6F9F" w:rsidRPr="00322680" w:rsidRDefault="000B6F9F" w:rsidP="00520031">
      <w:pPr>
        <w:pStyle w:val="Style6"/>
        <w:widowControl/>
        <w:spacing w:line="240" w:lineRule="exact"/>
        <w:jc w:val="left"/>
        <w:rPr>
          <w:rFonts w:ascii="Times New Roman" w:hAnsi="Times New Roman" w:cs="Times New Roman"/>
          <w:sz w:val="22"/>
          <w:szCs w:val="22"/>
          <w:highlight w:val="yellow"/>
        </w:rPr>
      </w:pPr>
    </w:p>
    <w:p w14:paraId="1AF4F09D" w14:textId="77777777" w:rsidR="000B6F9F" w:rsidRPr="00322680" w:rsidRDefault="000B6F9F" w:rsidP="00520031">
      <w:pPr>
        <w:rPr>
          <w:rStyle w:val="FontStyle36"/>
          <w:rFonts w:ascii="Times New Roman" w:hAnsi="Times New Roman" w:cs="Times New Roman"/>
          <w:sz w:val="22"/>
          <w:szCs w:val="22"/>
        </w:rPr>
      </w:pPr>
    </w:p>
    <w:p w14:paraId="41BF6C3C" w14:textId="77777777" w:rsidR="000B6F9F" w:rsidRPr="00322680" w:rsidRDefault="000B6F9F" w:rsidP="000B6F9F">
      <w:pPr>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W zakresie świadczenia usług, o których mowa powyżej, BCM zapewnia:</w:t>
      </w:r>
    </w:p>
    <w:p w14:paraId="67A81249" w14:textId="77777777" w:rsidR="000B6F9F" w:rsidRPr="00322680" w:rsidRDefault="000B6F9F" w:rsidP="000B6F9F">
      <w:pPr>
        <w:pStyle w:val="Style26"/>
        <w:widowControl/>
        <w:numPr>
          <w:ilvl w:val="0"/>
          <w:numId w:val="158"/>
        </w:numPr>
        <w:spacing w:before="5"/>
        <w:ind w:left="567" w:hanging="283"/>
        <w:rPr>
          <w:rStyle w:val="FontStyle34"/>
          <w:sz w:val="22"/>
          <w:szCs w:val="22"/>
        </w:rPr>
      </w:pPr>
      <w:r w:rsidRPr="00322680">
        <w:rPr>
          <w:rStyle w:val="FontStyle36"/>
          <w:rFonts w:ascii="Times New Roman" w:hAnsi="Times New Roman" w:cs="Times New Roman"/>
          <w:sz w:val="22"/>
          <w:szCs w:val="22"/>
        </w:rPr>
        <w:t>Osobę odpowiedzialną za realizację całości Umowy serwisowej, oraz powiadomienia Wykonawcy o każdej zmianie tej osoby (w formie pisemnej lub elektronicznej);</w:t>
      </w:r>
    </w:p>
    <w:p w14:paraId="35D26837" w14:textId="77777777" w:rsidR="000B6F9F" w:rsidRPr="00322680" w:rsidRDefault="000B6F9F" w:rsidP="000B6F9F">
      <w:pPr>
        <w:pStyle w:val="Style26"/>
        <w:widowControl/>
        <w:numPr>
          <w:ilvl w:val="0"/>
          <w:numId w:val="158"/>
        </w:numPr>
        <w:tabs>
          <w:tab w:val="left" w:pos="567"/>
        </w:tabs>
        <w:spacing w:before="5"/>
        <w:ind w:left="567" w:hanging="283"/>
        <w:rPr>
          <w:rStyle w:val="FontStyle34"/>
          <w:sz w:val="22"/>
          <w:szCs w:val="22"/>
        </w:rPr>
      </w:pPr>
      <w:r w:rsidRPr="00322680">
        <w:rPr>
          <w:rStyle w:val="FontStyle36"/>
          <w:rFonts w:ascii="Times New Roman" w:hAnsi="Times New Roman" w:cs="Times New Roman"/>
          <w:sz w:val="22"/>
          <w:szCs w:val="22"/>
        </w:rPr>
        <w:lastRenderedPageBreak/>
        <w:t>Wykonywania niezwłocznie czynności zaleconych przez Wykonawcę, w szczególności czynności związanych z bezpieczeństwem pracy systemu i bezpieczeństwem danych gromadzonych w systemie;</w:t>
      </w:r>
    </w:p>
    <w:p w14:paraId="63F4DCD2" w14:textId="77777777" w:rsidR="000B6F9F" w:rsidRPr="00322680" w:rsidRDefault="000B6F9F" w:rsidP="000B6F9F">
      <w:pPr>
        <w:pStyle w:val="Style26"/>
        <w:widowControl/>
        <w:numPr>
          <w:ilvl w:val="0"/>
          <w:numId w:val="158"/>
        </w:numPr>
        <w:tabs>
          <w:tab w:val="left" w:pos="567"/>
        </w:tabs>
        <w:spacing w:before="5"/>
        <w:ind w:left="567" w:hanging="283"/>
        <w:rPr>
          <w:rStyle w:val="FontStyle34"/>
          <w:sz w:val="22"/>
          <w:szCs w:val="22"/>
        </w:rPr>
      </w:pPr>
      <w:r w:rsidRPr="00322680">
        <w:rPr>
          <w:rStyle w:val="FontStyle36"/>
          <w:rFonts w:ascii="Times New Roman" w:hAnsi="Times New Roman" w:cs="Times New Roman"/>
          <w:sz w:val="22"/>
          <w:szCs w:val="22"/>
        </w:rPr>
        <w:t>Powstrzymania się od samodzielnego lub przy udziale osób trzecich dokonywania jakichkolwiek zmian w konfiguracji oprogramowania (zgodnie z art. 74 ust. 4 pkt 2 ustawy o prawie autorskim i prawach pokrewnych) lub sprzętu komputerowego, na którym wykorzystywany jest Zintegrowany System Informatyczny objęty Serwisem, w tym BCM zobowiązuje się nie dokonywać nieautoryzowanych przez Wykonawcę modyfikacji zawartości baz danych Zintegrowanego Systemu Informatycznego - w przypadku zaistnienia takiej potrzeby, prace te zostaną uzgodnione z Wykonawcą, a wszelkiego rodzaju zmiany będą wykonywane za uprzednią wyraźną zgodą Wykonawcy.</w:t>
      </w:r>
    </w:p>
    <w:p w14:paraId="43C85222" w14:textId="77777777" w:rsidR="000B6F9F" w:rsidRPr="00322680" w:rsidRDefault="000B6F9F" w:rsidP="000B6F9F">
      <w:pPr>
        <w:pStyle w:val="Style26"/>
        <w:widowControl/>
        <w:numPr>
          <w:ilvl w:val="0"/>
          <w:numId w:val="158"/>
        </w:numPr>
        <w:tabs>
          <w:tab w:val="left" w:pos="567"/>
        </w:tabs>
        <w:spacing w:before="5"/>
        <w:ind w:left="567" w:hanging="283"/>
        <w:rPr>
          <w:rStyle w:val="FontStyle36"/>
          <w:rFonts w:ascii="Times New Roman" w:hAnsi="Times New Roman" w:cs="Times New Roman"/>
          <w:sz w:val="22"/>
          <w:szCs w:val="22"/>
        </w:rPr>
      </w:pPr>
      <w:r w:rsidRPr="00322680">
        <w:rPr>
          <w:rStyle w:val="FontStyle34"/>
          <w:sz w:val="22"/>
          <w:szCs w:val="22"/>
        </w:rPr>
        <w:t>P</w:t>
      </w:r>
      <w:r w:rsidRPr="00322680">
        <w:rPr>
          <w:rStyle w:val="FontStyle36"/>
          <w:rFonts w:ascii="Times New Roman" w:hAnsi="Times New Roman" w:cs="Times New Roman"/>
          <w:sz w:val="22"/>
          <w:szCs w:val="22"/>
        </w:rPr>
        <w:t>rowadzenia rejestru kontaktów z Wykonawcą, obejmującego w szczególności rozmowy telefoniczne, wysyłane faksy i pisma, zmiany konfiguracji Oprogramowania Aplikacyjnego oraz wykonane czynności;</w:t>
      </w:r>
    </w:p>
    <w:p w14:paraId="7703C721" w14:textId="77777777" w:rsidR="000B6F9F" w:rsidRPr="00322680" w:rsidRDefault="000B6F9F" w:rsidP="000B6F9F">
      <w:pPr>
        <w:pStyle w:val="Style26"/>
        <w:widowControl/>
        <w:numPr>
          <w:ilvl w:val="0"/>
          <w:numId w:val="98"/>
        </w:numPr>
        <w:tabs>
          <w:tab w:val="left" w:pos="567"/>
        </w:tabs>
        <w:spacing w:before="5"/>
        <w:ind w:left="567" w:hanging="283"/>
        <w:rPr>
          <w:rStyle w:val="FontStyle34"/>
          <w:sz w:val="22"/>
          <w:szCs w:val="22"/>
        </w:rPr>
      </w:pPr>
      <w:r w:rsidRPr="00322680">
        <w:rPr>
          <w:rStyle w:val="FontStyle36"/>
          <w:rFonts w:ascii="Times New Roman" w:hAnsi="Times New Roman" w:cs="Times New Roman"/>
          <w:sz w:val="22"/>
          <w:szCs w:val="22"/>
        </w:rPr>
        <w:t>Dostarczenia na wniosek Wykonawcy, wskazanych fragmentów lub całości baz danych Zintegrowanego Systemu Informatycznego, w przypadku uzasadnionej potrzeby ich użycia do prawidłowej realizacji Serwisu poza siedzibą BCM przy zachowaniu procedury uzgodnionej z Wykonawcą.</w:t>
      </w:r>
    </w:p>
    <w:p w14:paraId="66FB2297" w14:textId="77777777" w:rsidR="000B6F9F" w:rsidRPr="00322680" w:rsidRDefault="000B6F9F" w:rsidP="000B6F9F">
      <w:pPr>
        <w:pStyle w:val="Style26"/>
        <w:widowControl/>
        <w:numPr>
          <w:ilvl w:val="0"/>
          <w:numId w:val="98"/>
        </w:numPr>
        <w:tabs>
          <w:tab w:val="left" w:pos="567"/>
        </w:tabs>
        <w:spacing w:before="5"/>
        <w:ind w:left="567" w:hanging="283"/>
        <w:rPr>
          <w:rStyle w:val="FontStyle34"/>
          <w:sz w:val="22"/>
          <w:szCs w:val="22"/>
        </w:rPr>
      </w:pPr>
      <w:r w:rsidRPr="00322680">
        <w:rPr>
          <w:rStyle w:val="FontStyle36"/>
          <w:rFonts w:ascii="Times New Roman" w:hAnsi="Times New Roman" w:cs="Times New Roman"/>
          <w:sz w:val="22"/>
          <w:szCs w:val="22"/>
        </w:rPr>
        <w:t>Delegowania i upoważnienia pracowników do współpracy z Wykonawcą w zakresie potrzebnym do świadczenia usług Serwisowych;</w:t>
      </w:r>
    </w:p>
    <w:p w14:paraId="4B6AE062" w14:textId="77777777" w:rsidR="000B6F9F" w:rsidRPr="00322680" w:rsidRDefault="000B6F9F" w:rsidP="000B6F9F">
      <w:pPr>
        <w:pStyle w:val="Style26"/>
        <w:widowControl/>
        <w:numPr>
          <w:ilvl w:val="0"/>
          <w:numId w:val="98"/>
        </w:numPr>
        <w:tabs>
          <w:tab w:val="left" w:pos="567"/>
        </w:tabs>
        <w:ind w:left="567" w:hanging="283"/>
        <w:rPr>
          <w:rStyle w:val="FontStyle34"/>
          <w:sz w:val="22"/>
          <w:szCs w:val="22"/>
        </w:rPr>
      </w:pPr>
      <w:r w:rsidRPr="00322680">
        <w:rPr>
          <w:rStyle w:val="FontStyle36"/>
          <w:rFonts w:ascii="Times New Roman" w:hAnsi="Times New Roman" w:cs="Times New Roman"/>
          <w:sz w:val="22"/>
          <w:szCs w:val="22"/>
        </w:rPr>
        <w:t>Dokonywania zgłoszeń ewentualnych błędów oraz dostarczania Wykonawcy rzetelnych i wyczerpujących informacji o stanie Zintegrowanego Systemu Informatycznego i o zamiarach wprowadzenia zmian w działalności BCM (z odpowiednim wyprzedzeniem) oraz materiałów potrzebnych do wykonania usług Serwisowych;</w:t>
      </w:r>
    </w:p>
    <w:p w14:paraId="5E2EEE29" w14:textId="77777777" w:rsidR="000B6F9F" w:rsidRPr="00322680" w:rsidRDefault="000B6F9F" w:rsidP="000B6F9F">
      <w:pPr>
        <w:pStyle w:val="Style26"/>
        <w:widowControl/>
        <w:numPr>
          <w:ilvl w:val="0"/>
          <w:numId w:val="98"/>
        </w:numPr>
        <w:tabs>
          <w:tab w:val="left" w:pos="567"/>
        </w:tabs>
        <w:spacing w:before="5"/>
        <w:ind w:left="567" w:hanging="283"/>
        <w:rPr>
          <w:rStyle w:val="FontStyle34"/>
          <w:sz w:val="22"/>
          <w:szCs w:val="22"/>
        </w:rPr>
      </w:pPr>
      <w:r w:rsidRPr="00322680">
        <w:rPr>
          <w:rStyle w:val="FontStyle36"/>
          <w:rFonts w:ascii="Times New Roman" w:hAnsi="Times New Roman" w:cs="Times New Roman"/>
          <w:sz w:val="22"/>
          <w:szCs w:val="22"/>
        </w:rPr>
        <w:t>Przekazywania na bieżąco Wykonawcy wszystkich przepisów i regulaminów obowiązujących w BCM, które mogą mieć zastosowanie w realizacji Serwisu, w tym obowiązujących wykładni prawnych lub wskazówek jednostek nadrzędnych (np. Narodowy Fundusz Zdrowia, Ministerstwo Zdrowia, Samorządowy Wydział Zdrowia, Organ Założycielski, inne);</w:t>
      </w:r>
    </w:p>
    <w:p w14:paraId="49737D93" w14:textId="77777777" w:rsidR="000B6F9F" w:rsidRPr="00322680" w:rsidRDefault="000B6F9F" w:rsidP="000B6F9F">
      <w:pPr>
        <w:pStyle w:val="Style26"/>
        <w:widowControl/>
        <w:numPr>
          <w:ilvl w:val="0"/>
          <w:numId w:val="98"/>
        </w:numPr>
        <w:tabs>
          <w:tab w:val="left" w:pos="567"/>
        </w:tabs>
        <w:spacing w:before="5"/>
        <w:ind w:left="567" w:hanging="283"/>
        <w:rPr>
          <w:rStyle w:val="FontStyle34"/>
          <w:sz w:val="22"/>
          <w:szCs w:val="22"/>
        </w:rPr>
      </w:pPr>
      <w:r w:rsidRPr="00322680">
        <w:rPr>
          <w:rStyle w:val="FontStyle36"/>
          <w:rFonts w:ascii="Times New Roman" w:hAnsi="Times New Roman" w:cs="Times New Roman"/>
          <w:sz w:val="22"/>
          <w:szCs w:val="22"/>
        </w:rPr>
        <w:t>Zapewnienia Wykonawcy możliwości stałego dostępu do Zintegrowanego Systemu Informatycznego objętego zakresem Serwisu, w tym pracy w godzinach popołudniowych i wieczornych, a także zapewnienia obecności w tym czasie, upoważnionego przedstawiciela BCM;</w:t>
      </w:r>
    </w:p>
    <w:p w14:paraId="6EA552B5" w14:textId="77777777" w:rsidR="000B6F9F" w:rsidRPr="00322680" w:rsidRDefault="000B6F9F" w:rsidP="000B6F9F">
      <w:pPr>
        <w:pStyle w:val="Style26"/>
        <w:widowControl/>
        <w:numPr>
          <w:ilvl w:val="0"/>
          <w:numId w:val="98"/>
        </w:numPr>
        <w:tabs>
          <w:tab w:val="left" w:pos="567"/>
        </w:tabs>
        <w:ind w:left="567" w:hanging="283"/>
        <w:rPr>
          <w:rStyle w:val="FontStyle34"/>
          <w:sz w:val="22"/>
          <w:szCs w:val="22"/>
        </w:rPr>
      </w:pPr>
      <w:r w:rsidRPr="00322680">
        <w:rPr>
          <w:rStyle w:val="FontStyle36"/>
          <w:rFonts w:ascii="Times New Roman" w:hAnsi="Times New Roman" w:cs="Times New Roman"/>
          <w:sz w:val="22"/>
          <w:szCs w:val="22"/>
        </w:rPr>
        <w:t>Udostępnienia Wykonawcy sprzętu komputerowego i Zintegrowanego Systemu Informatycznego BCM lub oprogramowania osób trzecich w zakresie potrzebnym do świadczenia opisanych usług;</w:t>
      </w:r>
    </w:p>
    <w:p w14:paraId="5762CF95" w14:textId="77777777" w:rsidR="000B6F9F" w:rsidRPr="00322680" w:rsidRDefault="000B6F9F" w:rsidP="000B6F9F">
      <w:pPr>
        <w:pStyle w:val="Style26"/>
        <w:widowControl/>
        <w:numPr>
          <w:ilvl w:val="0"/>
          <w:numId w:val="98"/>
        </w:numPr>
        <w:tabs>
          <w:tab w:val="left" w:pos="567"/>
        </w:tabs>
        <w:spacing w:before="5"/>
        <w:ind w:left="567" w:hanging="283"/>
        <w:rPr>
          <w:rStyle w:val="FontStyle36"/>
          <w:rFonts w:ascii="Times New Roman" w:hAnsi="Times New Roman" w:cs="Times New Roman"/>
          <w:sz w:val="22"/>
          <w:szCs w:val="22"/>
        </w:rPr>
      </w:pPr>
      <w:r w:rsidRPr="00322680">
        <w:rPr>
          <w:rStyle w:val="FontStyle36"/>
          <w:rFonts w:ascii="Times New Roman" w:hAnsi="Times New Roman" w:cs="Times New Roman"/>
          <w:sz w:val="22"/>
          <w:szCs w:val="22"/>
        </w:rPr>
        <w:t>Zapewnienia zdalnego dostępu do Zintegrowanego Systemu Informatycznego objętego opisanymi usługami, o ile to będzie konieczne.</w:t>
      </w:r>
    </w:p>
    <w:p w14:paraId="66B9FDB5" w14:textId="6DF6FAFE" w:rsidR="00146D39" w:rsidRDefault="000B6F9F" w:rsidP="00146D39">
      <w:pPr>
        <w:pStyle w:val="Style26"/>
        <w:widowControl/>
        <w:numPr>
          <w:ilvl w:val="0"/>
          <w:numId w:val="98"/>
        </w:numPr>
        <w:tabs>
          <w:tab w:val="left" w:pos="567"/>
        </w:tabs>
        <w:spacing w:before="5"/>
        <w:ind w:left="567" w:hanging="283"/>
      </w:pPr>
      <w:r w:rsidRPr="00520031">
        <w:rPr>
          <w:rStyle w:val="FontStyle36"/>
          <w:rFonts w:ascii="Times New Roman" w:hAnsi="Times New Roman" w:cs="Times New Roman"/>
          <w:sz w:val="22"/>
          <w:szCs w:val="22"/>
        </w:rPr>
        <w:t xml:space="preserve">Wykonawca ma obowiązek zapoznawania się z obowiązującymi przepisami prawa oraz wskazówkami NFZ i innymi dostępnymi powszechnie np. na odpowiednich stronach www, takich jak </w:t>
      </w:r>
      <w:hyperlink r:id="rId32" w:history="1">
        <w:r w:rsidRPr="00520031">
          <w:rPr>
            <w:rStyle w:val="Hipercze"/>
            <w:rFonts w:ascii="Times New Roman" w:hAnsi="Times New Roman" w:cs="Times New Roman"/>
            <w:sz w:val="22"/>
            <w:szCs w:val="22"/>
          </w:rPr>
          <w:t>https://www.csioz.gov.pl/</w:t>
        </w:r>
      </w:hyperlink>
      <w:r w:rsidRPr="00520031">
        <w:rPr>
          <w:rStyle w:val="FontStyle36"/>
          <w:rFonts w:ascii="Times New Roman" w:hAnsi="Times New Roman" w:cs="Times New Roman"/>
          <w:sz w:val="22"/>
          <w:szCs w:val="22"/>
        </w:rPr>
        <w:t xml:space="preserve"> lub </w:t>
      </w:r>
      <w:hyperlink r:id="rId33" w:history="1">
        <w:r w:rsidRPr="00520031">
          <w:rPr>
            <w:rStyle w:val="Hipercze"/>
            <w:rFonts w:ascii="Times New Roman" w:hAnsi="Times New Roman" w:cs="Times New Roman"/>
            <w:sz w:val="22"/>
            <w:szCs w:val="22"/>
          </w:rPr>
          <w:t>https://www.gov.pl/zdrowie/</w:t>
        </w:r>
      </w:hyperlink>
    </w:p>
    <w:p w14:paraId="0A6A0C3E" w14:textId="77777777" w:rsidR="00146D39" w:rsidRDefault="00146D39" w:rsidP="00146D39"/>
    <w:p w14:paraId="21645AD3" w14:textId="77777777" w:rsidR="00146D39" w:rsidRDefault="00146D39" w:rsidP="00146D39"/>
    <w:p w14:paraId="21FD2240" w14:textId="77777777" w:rsidR="00146D39" w:rsidRPr="00146D39" w:rsidRDefault="00146D39" w:rsidP="00396D4B">
      <w:pPr>
        <w:ind w:firstLine="0"/>
      </w:pPr>
    </w:p>
    <w:sectPr w:rsidR="00146D39" w:rsidRPr="00146D39" w:rsidSect="009B1F78">
      <w:footerReference w:type="first" r:id="rId34"/>
      <w:footnotePr>
        <w:pos w:val="beneathText"/>
      </w:footnotePr>
      <w:pgSz w:w="11906" w:h="16838" w:code="9"/>
      <w:pgMar w:top="1185" w:right="1418" w:bottom="284" w:left="1418" w:header="284" w:footer="907"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A987413" w15:done="0"/>
  <w15:commentEx w15:paraId="0FBC683B" w15:done="0"/>
  <w15:commentEx w15:paraId="2704B80D" w15:done="0"/>
  <w15:commentEx w15:paraId="042581D6" w15:done="0"/>
  <w15:commentEx w15:paraId="2DF294F5" w15:done="0"/>
  <w15:commentEx w15:paraId="4E4946E8" w15:done="0"/>
  <w15:commentEx w15:paraId="6C320C31" w15:done="0"/>
  <w15:commentEx w15:paraId="507A5E2E" w15:done="0"/>
  <w15:commentEx w15:paraId="017BE048" w15:done="0"/>
  <w15:commentEx w15:paraId="5E2FB00D" w15:done="0"/>
  <w15:commentEx w15:paraId="6681C866" w15:done="0"/>
  <w15:commentEx w15:paraId="1BF1DD8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A987413" w16cid:durableId="1F42AE4C"/>
  <w16cid:commentId w16cid:paraId="0FBC683B" w16cid:durableId="1F42AE4D"/>
  <w16cid:commentId w16cid:paraId="2704B80D" w16cid:durableId="1F42AE4E"/>
  <w16cid:commentId w16cid:paraId="042581D6" w16cid:durableId="1F42AE52"/>
  <w16cid:commentId w16cid:paraId="2DF294F5" w16cid:durableId="1F42BECC"/>
  <w16cid:commentId w16cid:paraId="4E4946E8" w16cid:durableId="1F42AE53"/>
  <w16cid:commentId w16cid:paraId="6C320C31" w16cid:durableId="1F42BEE1"/>
  <w16cid:commentId w16cid:paraId="507A5E2E" w16cid:durableId="1F42AE56"/>
  <w16cid:commentId w16cid:paraId="017BE048" w16cid:durableId="1F42BD4E"/>
  <w16cid:commentId w16cid:paraId="5E2FB00D" w16cid:durableId="1F42AE57"/>
  <w16cid:commentId w16cid:paraId="6681C866" w16cid:durableId="1F42AE58"/>
  <w16cid:commentId w16cid:paraId="1BF1DD8E" w16cid:durableId="1F42BD74"/>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771CF24" w14:textId="77777777" w:rsidR="0003499E" w:rsidRDefault="0003499E" w:rsidP="005654A6">
      <w:r>
        <w:separator/>
      </w:r>
    </w:p>
  </w:endnote>
  <w:endnote w:type="continuationSeparator" w:id="0">
    <w:p w14:paraId="698B8424" w14:textId="77777777" w:rsidR="0003499E" w:rsidRDefault="0003499E" w:rsidP="005654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Arial Black">
    <w:panose1 w:val="020B0A04020102020204"/>
    <w:charset w:val="EE"/>
    <w:family w:val="swiss"/>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OpenSymbol">
    <w:panose1 w:val="05010000000000000000"/>
    <w:charset w:val="00"/>
    <w:family w:val="auto"/>
    <w:pitch w:val="variable"/>
    <w:sig w:usb0="800000AF" w:usb1="1001ECEA"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Times New Roman PSMT">
    <w:altName w:val="Times New Roman"/>
    <w:panose1 w:val="00000000000000000000"/>
    <w:charset w:val="00"/>
    <w:family w:val="roman"/>
    <w:notTrueType/>
    <w:pitch w:val="default"/>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Verdana">
    <w:panose1 w:val="020B0604030504040204"/>
    <w:charset w:val="EE"/>
    <w:family w:val="swiss"/>
    <w:pitch w:val="variable"/>
    <w:sig w:usb0="A10006FF" w:usb1="4000205B" w:usb2="00000010" w:usb3="00000000" w:csb0="0000019F" w:csb1="00000000"/>
  </w:font>
  <w:font w:name="Optima">
    <w:altName w:val="Times New Roman"/>
    <w:panose1 w:val="00000000000000000000"/>
    <w:charset w:val="00"/>
    <w:family w:val="auto"/>
    <w:notTrueType/>
    <w:pitch w:val="variable"/>
    <w:sig w:usb0="00000003" w:usb1="00000000" w:usb2="00000000" w:usb3="00000000" w:csb0="00000001" w:csb1="00000000"/>
  </w:font>
  <w:font w:name="Calibri Light">
    <w:panose1 w:val="020F0302020204030204"/>
    <w:charset w:val="EE"/>
    <w:family w:val="swiss"/>
    <w:pitch w:val="variable"/>
    <w:sig w:usb0="A00002EF" w:usb1="4000207B" w:usb2="00000000" w:usb3="00000000" w:csb0="0000019F" w:csb1="00000000"/>
  </w:font>
  <w:font w:name="MS Outlook">
    <w:panose1 w:val="05010100010000000000"/>
    <w:charset w:val="02"/>
    <w:family w:val="auto"/>
    <w:pitch w:val="variable"/>
    <w:sig w:usb0="00000000" w:usb1="10000000" w:usb2="00000000" w:usb3="00000000" w:csb0="80000000" w:csb1="00000000"/>
  </w:font>
  <w:font w:name="Mangal">
    <w:panose1 w:val="02040503050203030202"/>
    <w:charset w:val="00"/>
    <w:family w:val="roman"/>
    <w:pitch w:val="variable"/>
    <w:sig w:usb0="00008003" w:usb1="00000000" w:usb2="00000000" w:usb3="00000000" w:csb0="00000001" w:csb1="00000000"/>
  </w:font>
  <w:font w:name="TimesNewRoman">
    <w:altName w:val="MS Mincho"/>
    <w:panose1 w:val="00000000000000000000"/>
    <w:charset w:val="80"/>
    <w:family w:val="auto"/>
    <w:notTrueType/>
    <w:pitch w:val="default"/>
    <w:sig w:usb0="00000001" w:usb1="08070000" w:usb2="00000010" w:usb3="00000000" w:csb0="00020000"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7337C9" w14:textId="77777777" w:rsidR="0003499E" w:rsidRDefault="0003499E" w:rsidP="005654A6">
    <w:pPr>
      <w:pStyle w:val="Stopka"/>
      <w:rPr>
        <w:rStyle w:val="Numerstrony"/>
      </w:rPr>
    </w:pPr>
    <w:r>
      <w:rPr>
        <w:rStyle w:val="Numerstrony"/>
      </w:rPr>
      <w:fldChar w:fldCharType="begin"/>
    </w:r>
    <w:r>
      <w:rPr>
        <w:rStyle w:val="Numerstrony"/>
      </w:rPr>
      <w:instrText xml:space="preserve">PAGE  </w:instrText>
    </w:r>
    <w:r>
      <w:rPr>
        <w:rStyle w:val="Numerstrony"/>
      </w:rPr>
      <w:fldChar w:fldCharType="end"/>
    </w:r>
  </w:p>
  <w:p w14:paraId="392FDBF5" w14:textId="77777777" w:rsidR="0003499E" w:rsidRDefault="0003499E" w:rsidP="005654A6">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6EA7D7C" w14:textId="77777777" w:rsidR="0003499E" w:rsidRPr="005654A6" w:rsidRDefault="0003499E" w:rsidP="005654A6">
    <w:pPr>
      <w:pStyle w:val="Stopka"/>
      <w:jc w:val="right"/>
      <w:rPr>
        <w:rFonts w:ascii="Arial Narrow" w:hAnsi="Arial Narrow"/>
        <w:color w:val="FFFFFF"/>
        <w:sz w:val="18"/>
      </w:rPr>
    </w:pPr>
    <w:r w:rsidRPr="005654A6">
      <w:rPr>
        <w:color w:val="808080"/>
        <w:sz w:val="16"/>
        <w:szCs w:val="16"/>
      </w:rPr>
      <w:t xml:space="preserve">Strona: </w:t>
    </w:r>
    <w:r w:rsidRPr="005654A6">
      <w:rPr>
        <w:rStyle w:val="Numerstrony"/>
        <w:color w:val="808080"/>
        <w:sz w:val="16"/>
        <w:szCs w:val="16"/>
      </w:rPr>
      <w:fldChar w:fldCharType="begin"/>
    </w:r>
    <w:r w:rsidRPr="005654A6">
      <w:rPr>
        <w:rStyle w:val="Numerstrony"/>
        <w:color w:val="808080"/>
        <w:sz w:val="16"/>
        <w:szCs w:val="16"/>
      </w:rPr>
      <w:instrText xml:space="preserve"> PAGE </w:instrText>
    </w:r>
    <w:r w:rsidRPr="005654A6">
      <w:rPr>
        <w:rStyle w:val="Numerstrony"/>
        <w:color w:val="808080"/>
        <w:sz w:val="16"/>
        <w:szCs w:val="16"/>
      </w:rPr>
      <w:fldChar w:fldCharType="separate"/>
    </w:r>
    <w:r w:rsidR="00DA6F6D">
      <w:rPr>
        <w:rStyle w:val="Numerstrony"/>
        <w:noProof/>
        <w:color w:val="808080"/>
        <w:sz w:val="16"/>
        <w:szCs w:val="16"/>
      </w:rPr>
      <w:t>210</w:t>
    </w:r>
    <w:r w:rsidRPr="005654A6">
      <w:rPr>
        <w:rStyle w:val="Numerstrony"/>
        <w:color w:val="808080"/>
        <w:sz w:val="16"/>
        <w:szCs w:val="16"/>
      </w:rPr>
      <w:fldChar w:fldCharType="end"/>
    </w:r>
    <w:r w:rsidRPr="005654A6">
      <w:rPr>
        <w:rStyle w:val="Numerstrony"/>
        <w:color w:val="808080"/>
        <w:sz w:val="16"/>
        <w:szCs w:val="16"/>
      </w:rPr>
      <w:t>/</w:t>
    </w:r>
    <w:r w:rsidRPr="005654A6">
      <w:rPr>
        <w:rStyle w:val="Numerstrony"/>
        <w:color w:val="808080"/>
        <w:sz w:val="16"/>
        <w:szCs w:val="16"/>
      </w:rPr>
      <w:fldChar w:fldCharType="begin"/>
    </w:r>
    <w:r w:rsidRPr="005654A6">
      <w:rPr>
        <w:rStyle w:val="Numerstrony"/>
        <w:color w:val="808080"/>
        <w:sz w:val="16"/>
        <w:szCs w:val="16"/>
      </w:rPr>
      <w:instrText xml:space="preserve"> NUMPAGES </w:instrText>
    </w:r>
    <w:r w:rsidRPr="005654A6">
      <w:rPr>
        <w:rStyle w:val="Numerstrony"/>
        <w:color w:val="808080"/>
        <w:sz w:val="16"/>
        <w:szCs w:val="16"/>
      </w:rPr>
      <w:fldChar w:fldCharType="separate"/>
    </w:r>
    <w:r w:rsidR="00DA6F6D">
      <w:rPr>
        <w:rStyle w:val="Numerstrony"/>
        <w:noProof/>
        <w:color w:val="808080"/>
        <w:sz w:val="16"/>
        <w:szCs w:val="16"/>
      </w:rPr>
      <w:t>215</w:t>
    </w:r>
    <w:r w:rsidRPr="005654A6">
      <w:rPr>
        <w:rStyle w:val="Numerstrony"/>
        <w:color w:val="808080"/>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6273463" w14:textId="77777777" w:rsidR="0003499E" w:rsidRDefault="0003499E">
    <w:pPr>
      <w:pStyle w:val="Stopka"/>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2B14A69" w14:textId="77777777" w:rsidR="0003499E" w:rsidRDefault="0003499E" w:rsidP="005654A6">
    <w:r>
      <w:rPr>
        <w:rStyle w:val="Numerstrony"/>
      </w:rPr>
      <w:fldChar w:fldCharType="begin"/>
    </w:r>
    <w:r>
      <w:rPr>
        <w:rStyle w:val="Numerstrony"/>
      </w:rPr>
      <w:instrText xml:space="preserve"> PAGE </w:instrText>
    </w:r>
    <w:r>
      <w:rPr>
        <w:rStyle w:val="Numerstrony"/>
      </w:rPr>
      <w:fldChar w:fldCharType="separate"/>
    </w:r>
    <w:r>
      <w:rPr>
        <w:rStyle w:val="Numerstrony"/>
        <w:noProof/>
      </w:rPr>
      <w:t>43</w:t>
    </w:r>
    <w:r>
      <w:rPr>
        <w:rStyle w:val="Numerstrony"/>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5CFEA73" w14:textId="77777777" w:rsidR="0003499E" w:rsidRDefault="0003499E" w:rsidP="005654A6">
      <w:r>
        <w:separator/>
      </w:r>
    </w:p>
  </w:footnote>
  <w:footnote w:type="continuationSeparator" w:id="0">
    <w:p w14:paraId="72EE9188" w14:textId="77777777" w:rsidR="0003499E" w:rsidRDefault="0003499E" w:rsidP="005654A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FC46B09" w14:textId="77777777" w:rsidR="0003499E" w:rsidRDefault="0003499E">
    <w:pPr>
      <w:pStyle w:val="Nagwek"/>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57E1F72" w14:textId="77777777" w:rsidR="0003499E" w:rsidRDefault="0003499E" w:rsidP="005654A6"/>
  <w:p w14:paraId="528910C2" w14:textId="77777777" w:rsidR="0003499E" w:rsidRDefault="0003499E" w:rsidP="005654A6"/>
  <w:p w14:paraId="6F54D317" w14:textId="77777777" w:rsidR="0003499E" w:rsidRDefault="0003499E" w:rsidP="005654A6">
    <w:pPr>
      <w:rPr>
        <w:sz w:val="18"/>
        <w:szCs w:val="18"/>
      </w:rPr>
    </w:pPr>
    <w:r>
      <w:rPr>
        <w:noProof/>
        <w:lang w:eastAsia="pl-PL"/>
      </w:rPr>
      <w:drawing>
        <wp:inline distT="0" distB="0" distL="0" distR="0" wp14:anchorId="092596ED" wp14:editId="021BC576">
          <wp:extent cx="5759450" cy="757555"/>
          <wp:effectExtent l="19050" t="0" r="0" b="0"/>
          <wp:docPr id="4" name="Obraz 4" descr="C:\Users\K_Niemiec\Desktop\ACHROMATYCZNE\RPO+OPO+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C:\Users\K_Niemiec\Desktop\ACHROMATYCZNE\RPO+OPO+EFRR.jpg"/>
                  <pic:cNvPicPr>
                    <a:picLocks noChangeAspect="1" noChangeArrowheads="1"/>
                  </pic:cNvPicPr>
                </pic:nvPicPr>
                <pic:blipFill>
                  <a:blip r:embed="rId1"/>
                  <a:srcRect/>
                  <a:stretch>
                    <a:fillRect/>
                  </a:stretch>
                </pic:blipFill>
                <pic:spPr bwMode="auto">
                  <a:xfrm>
                    <a:off x="0" y="0"/>
                    <a:ext cx="5759450" cy="757555"/>
                  </a:xfrm>
                  <a:prstGeom prst="rect">
                    <a:avLst/>
                  </a:prstGeom>
                  <a:noFill/>
                  <a:ln w="9525">
                    <a:noFill/>
                    <a:miter lim="800000"/>
                    <a:headEnd/>
                    <a:tailEnd/>
                  </a:ln>
                </pic:spPr>
              </pic:pic>
            </a:graphicData>
          </a:graphic>
        </wp:inline>
      </w:drawing>
    </w:r>
  </w:p>
  <w:p w14:paraId="5770F462" w14:textId="77777777" w:rsidR="0003499E" w:rsidRDefault="0003499E" w:rsidP="005654A6">
    <w:pPr>
      <w:pStyle w:val="Nagwek"/>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8AE581F" w14:textId="77777777" w:rsidR="0003499E" w:rsidRDefault="0003499E">
    <w:pPr>
      <w:pStyle w:val="Nagwek"/>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2188B37C"/>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FE"/>
    <w:multiLevelType w:val="singleLevel"/>
    <w:tmpl w:val="926E2D30"/>
    <w:lvl w:ilvl="0">
      <w:numFmt w:val="bullet"/>
      <w:lvlText w:val="*"/>
      <w:lvlJc w:val="left"/>
    </w:lvl>
  </w:abstractNum>
  <w:abstractNum w:abstractNumId="2">
    <w:nsid w:val="00000001"/>
    <w:multiLevelType w:val="multilevel"/>
    <w:tmpl w:val="00000001"/>
    <w:lvl w:ilvl="0">
      <w:start w:val="3"/>
      <w:numFmt w:val="upperRoman"/>
      <w:lvlText w:val="%1."/>
      <w:lvlJc w:val="left"/>
      <w:pPr>
        <w:tabs>
          <w:tab w:val="num" w:pos="720"/>
        </w:tabs>
        <w:ind w:left="360" w:hanging="360"/>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decimal"/>
      <w:pStyle w:val="Nagwek7"/>
      <w:lvlText w:val="%7."/>
      <w:lvlJc w:val="left"/>
      <w:pPr>
        <w:tabs>
          <w:tab w:val="num" w:pos="2880"/>
        </w:tabs>
        <w:ind w:left="2880" w:hanging="360"/>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3">
    <w:nsid w:val="00000002"/>
    <w:multiLevelType w:val="multilevel"/>
    <w:tmpl w:val="00000002"/>
    <w:name w:val="WW8Num2"/>
    <w:lvl w:ilvl="0">
      <w:start w:val="1"/>
      <w:numFmt w:val="decimal"/>
      <w:pStyle w:val="Nagwek8"/>
      <w:lvlText w:val="§ %1."/>
      <w:lvlJc w:val="left"/>
      <w:pPr>
        <w:tabs>
          <w:tab w:val="num" w:pos="0"/>
        </w:tabs>
        <w:ind w:left="0" w:firstLine="0"/>
      </w:pPr>
      <w:rPr>
        <w:rFonts w:ascii="Arial Black" w:hAnsi="Arial Black"/>
        <w:b w:val="0"/>
        <w:i w:val="0"/>
        <w:sz w:val="28"/>
      </w:r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4">
    <w:nsid w:val="00000003"/>
    <w:multiLevelType w:val="singleLevel"/>
    <w:tmpl w:val="00000003"/>
    <w:name w:val="WW8Num3"/>
    <w:lvl w:ilvl="0">
      <w:start w:val="1"/>
      <w:numFmt w:val="lowerLetter"/>
      <w:lvlText w:val="%1)"/>
      <w:lvlJc w:val="left"/>
      <w:pPr>
        <w:tabs>
          <w:tab w:val="num" w:pos="720"/>
        </w:tabs>
        <w:ind w:left="720" w:hanging="360"/>
      </w:pPr>
    </w:lvl>
  </w:abstractNum>
  <w:abstractNum w:abstractNumId="5">
    <w:nsid w:val="00000004"/>
    <w:multiLevelType w:val="multilevel"/>
    <w:tmpl w:val="00000004"/>
    <w:name w:val="WW8Num4"/>
    <w:lvl w:ilvl="0">
      <w:start w:val="1"/>
      <w:numFmt w:val="bullet"/>
      <w:lvlText w:val=""/>
      <w:lvlJc w:val="left"/>
      <w:pPr>
        <w:tabs>
          <w:tab w:val="num" w:pos="720"/>
        </w:tabs>
        <w:ind w:left="720" w:hanging="360"/>
      </w:pPr>
      <w:rPr>
        <w:rFonts w:ascii="Symbol" w:hAnsi="Symbol"/>
        <w:b/>
      </w:rPr>
    </w:lvl>
    <w:lvl w:ilvl="1">
      <w:start w:val="1"/>
      <w:numFmt w:val="bullet"/>
      <w:lvlText w:val=""/>
      <w:lvlJc w:val="left"/>
      <w:pPr>
        <w:tabs>
          <w:tab w:val="num" w:pos="1080"/>
        </w:tabs>
        <w:ind w:left="1080" w:hanging="360"/>
      </w:pPr>
      <w:rPr>
        <w:rFonts w:ascii="Symbol" w:hAnsi="Symbol"/>
        <w:b/>
      </w:rPr>
    </w:lvl>
    <w:lvl w:ilvl="2">
      <w:start w:val="1"/>
      <w:numFmt w:val="bullet"/>
      <w:lvlText w:val=""/>
      <w:lvlJc w:val="left"/>
      <w:pPr>
        <w:tabs>
          <w:tab w:val="num" w:pos="1440"/>
        </w:tabs>
        <w:ind w:left="1440" w:hanging="360"/>
      </w:pPr>
      <w:rPr>
        <w:rFonts w:ascii="Symbol" w:hAnsi="Symbol"/>
        <w:b/>
      </w:rPr>
    </w:lvl>
    <w:lvl w:ilvl="3">
      <w:start w:val="1"/>
      <w:numFmt w:val="bullet"/>
      <w:lvlText w:val=""/>
      <w:lvlJc w:val="left"/>
      <w:pPr>
        <w:tabs>
          <w:tab w:val="num" w:pos="1800"/>
        </w:tabs>
        <w:ind w:left="1800" w:hanging="360"/>
      </w:pPr>
      <w:rPr>
        <w:rFonts w:ascii="Symbol" w:hAnsi="Symbol"/>
        <w:b/>
      </w:rPr>
    </w:lvl>
    <w:lvl w:ilvl="4">
      <w:start w:val="1"/>
      <w:numFmt w:val="bullet"/>
      <w:lvlText w:val=""/>
      <w:lvlJc w:val="left"/>
      <w:pPr>
        <w:tabs>
          <w:tab w:val="num" w:pos="2160"/>
        </w:tabs>
        <w:ind w:left="2160" w:hanging="360"/>
      </w:pPr>
      <w:rPr>
        <w:rFonts w:ascii="Symbol" w:hAnsi="Symbol"/>
        <w:b/>
      </w:rPr>
    </w:lvl>
    <w:lvl w:ilvl="5">
      <w:start w:val="1"/>
      <w:numFmt w:val="bullet"/>
      <w:lvlText w:val=""/>
      <w:lvlJc w:val="left"/>
      <w:pPr>
        <w:tabs>
          <w:tab w:val="num" w:pos="2520"/>
        </w:tabs>
        <w:ind w:left="2520" w:hanging="360"/>
      </w:pPr>
      <w:rPr>
        <w:rFonts w:ascii="Symbol" w:hAnsi="Symbol"/>
        <w:b/>
      </w:rPr>
    </w:lvl>
    <w:lvl w:ilvl="6">
      <w:start w:val="1"/>
      <w:numFmt w:val="bullet"/>
      <w:lvlText w:val=""/>
      <w:lvlJc w:val="left"/>
      <w:pPr>
        <w:tabs>
          <w:tab w:val="num" w:pos="2880"/>
        </w:tabs>
        <w:ind w:left="2880" w:hanging="360"/>
      </w:pPr>
      <w:rPr>
        <w:rFonts w:ascii="Symbol" w:hAnsi="Symbol"/>
        <w:b/>
      </w:rPr>
    </w:lvl>
    <w:lvl w:ilvl="7">
      <w:start w:val="1"/>
      <w:numFmt w:val="bullet"/>
      <w:lvlText w:val=""/>
      <w:lvlJc w:val="left"/>
      <w:pPr>
        <w:tabs>
          <w:tab w:val="num" w:pos="3240"/>
        </w:tabs>
        <w:ind w:left="3240" w:hanging="360"/>
      </w:pPr>
      <w:rPr>
        <w:rFonts w:ascii="Symbol" w:hAnsi="Symbol"/>
        <w:b/>
      </w:rPr>
    </w:lvl>
    <w:lvl w:ilvl="8">
      <w:start w:val="1"/>
      <w:numFmt w:val="bullet"/>
      <w:lvlText w:val=""/>
      <w:lvlJc w:val="left"/>
      <w:pPr>
        <w:tabs>
          <w:tab w:val="num" w:pos="3600"/>
        </w:tabs>
        <w:ind w:left="3600" w:hanging="360"/>
      </w:pPr>
      <w:rPr>
        <w:rFonts w:ascii="Symbol" w:hAnsi="Symbol"/>
        <w:b/>
      </w:rPr>
    </w:lvl>
  </w:abstractNum>
  <w:abstractNum w:abstractNumId="6">
    <w:nsid w:val="00000005"/>
    <w:multiLevelType w:val="multilevel"/>
    <w:tmpl w:val="00000005"/>
    <w:name w:val="WW8Num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7">
    <w:nsid w:val="00000006"/>
    <w:multiLevelType w:val="multilevel"/>
    <w:tmpl w:val="00000006"/>
    <w:name w:val="WW8Num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8">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00000008"/>
    <w:multiLevelType w:val="singleLevel"/>
    <w:tmpl w:val="00000008"/>
    <w:name w:val="WW8Num10"/>
    <w:lvl w:ilvl="0">
      <w:start w:val="1"/>
      <w:numFmt w:val="decimal"/>
      <w:lvlText w:val="%1."/>
      <w:lvlJc w:val="left"/>
      <w:pPr>
        <w:tabs>
          <w:tab w:val="num" w:pos="720"/>
        </w:tabs>
        <w:ind w:left="720" w:hanging="360"/>
      </w:pPr>
    </w:lvl>
  </w:abstractNum>
  <w:abstractNum w:abstractNumId="10">
    <w:nsid w:val="00000009"/>
    <w:multiLevelType w:val="multilevel"/>
    <w:tmpl w:val="00000009"/>
    <w:name w:val="WW8Num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0000000A"/>
    <w:multiLevelType w:val="multilevel"/>
    <w:tmpl w:val="0CB494D0"/>
    <w:lvl w:ilvl="0">
      <w:start w:val="1"/>
      <w:numFmt w:val="lowerLetter"/>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12">
    <w:nsid w:val="0000000B"/>
    <w:multiLevelType w:val="multilevel"/>
    <w:tmpl w:val="0000000B"/>
    <w:name w:val="WW8Num11"/>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0000000C"/>
    <w:multiLevelType w:val="multilevel"/>
    <w:tmpl w:val="0000000C"/>
    <w:name w:val="WW8Num1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0000000D"/>
    <w:multiLevelType w:val="multilevel"/>
    <w:tmpl w:val="0000000D"/>
    <w:name w:val="WW8Num13"/>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0000000E"/>
    <w:multiLevelType w:val="multilevel"/>
    <w:tmpl w:val="0000000E"/>
    <w:name w:val="WW8Num1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0000000F"/>
    <w:multiLevelType w:val="multilevel"/>
    <w:tmpl w:val="0000000F"/>
    <w:name w:val="WW8Num15"/>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00000010"/>
    <w:multiLevelType w:val="multilevel"/>
    <w:tmpl w:val="00000010"/>
    <w:name w:val="WW8Num1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00000011"/>
    <w:multiLevelType w:val="multilevel"/>
    <w:tmpl w:val="00000011"/>
    <w:name w:val="WW8Num17"/>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00000012"/>
    <w:multiLevelType w:val="multilevel"/>
    <w:tmpl w:val="00000012"/>
    <w:name w:val="WW8Num1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00000013"/>
    <w:multiLevelType w:val="multilevel"/>
    <w:tmpl w:val="00000013"/>
    <w:name w:val="WW8Num1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00000014"/>
    <w:multiLevelType w:val="multilevel"/>
    <w:tmpl w:val="00000014"/>
    <w:name w:val="WW8Num2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nsid w:val="00000015"/>
    <w:multiLevelType w:val="multilevel"/>
    <w:tmpl w:val="00000015"/>
    <w:name w:val="WW8Num2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3">
    <w:nsid w:val="00000016"/>
    <w:multiLevelType w:val="multilevel"/>
    <w:tmpl w:val="00000016"/>
    <w:name w:val="WW8Num2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4">
    <w:nsid w:val="00000017"/>
    <w:multiLevelType w:val="multilevel"/>
    <w:tmpl w:val="00000017"/>
    <w:name w:val="WW8Num23"/>
    <w:lvl w:ilvl="0">
      <w:start w:val="1"/>
      <w:numFmt w:val="decimal"/>
      <w:lvlText w:val="%1."/>
      <w:lvlJc w:val="left"/>
      <w:pPr>
        <w:tabs>
          <w:tab w:val="num" w:pos="740"/>
        </w:tabs>
        <w:ind w:left="740" w:hanging="360"/>
      </w:pPr>
    </w:lvl>
    <w:lvl w:ilvl="1">
      <w:start w:val="1"/>
      <w:numFmt w:val="decimal"/>
      <w:lvlText w:val="%2."/>
      <w:lvlJc w:val="left"/>
      <w:pPr>
        <w:tabs>
          <w:tab w:val="num" w:pos="1100"/>
        </w:tabs>
        <w:ind w:left="1100" w:hanging="360"/>
      </w:pPr>
    </w:lvl>
    <w:lvl w:ilvl="2">
      <w:start w:val="1"/>
      <w:numFmt w:val="decimal"/>
      <w:lvlText w:val="%3."/>
      <w:lvlJc w:val="left"/>
      <w:pPr>
        <w:tabs>
          <w:tab w:val="num" w:pos="1460"/>
        </w:tabs>
        <w:ind w:left="1460" w:hanging="360"/>
      </w:pPr>
    </w:lvl>
    <w:lvl w:ilvl="3">
      <w:start w:val="1"/>
      <w:numFmt w:val="decimal"/>
      <w:lvlText w:val="%4."/>
      <w:lvlJc w:val="left"/>
      <w:pPr>
        <w:tabs>
          <w:tab w:val="num" w:pos="1820"/>
        </w:tabs>
        <w:ind w:left="1820" w:hanging="360"/>
      </w:pPr>
    </w:lvl>
    <w:lvl w:ilvl="4">
      <w:start w:val="1"/>
      <w:numFmt w:val="decimal"/>
      <w:lvlText w:val="%5."/>
      <w:lvlJc w:val="left"/>
      <w:pPr>
        <w:tabs>
          <w:tab w:val="num" w:pos="2180"/>
        </w:tabs>
        <w:ind w:left="2180" w:hanging="360"/>
      </w:pPr>
    </w:lvl>
    <w:lvl w:ilvl="5">
      <w:start w:val="1"/>
      <w:numFmt w:val="decimal"/>
      <w:lvlText w:val="%6."/>
      <w:lvlJc w:val="left"/>
      <w:pPr>
        <w:tabs>
          <w:tab w:val="num" w:pos="2540"/>
        </w:tabs>
        <w:ind w:left="2540" w:hanging="360"/>
      </w:pPr>
    </w:lvl>
    <w:lvl w:ilvl="6">
      <w:start w:val="1"/>
      <w:numFmt w:val="decimal"/>
      <w:lvlText w:val="%7."/>
      <w:lvlJc w:val="left"/>
      <w:pPr>
        <w:tabs>
          <w:tab w:val="num" w:pos="2900"/>
        </w:tabs>
        <w:ind w:left="2900" w:hanging="360"/>
      </w:pPr>
    </w:lvl>
    <w:lvl w:ilvl="7">
      <w:start w:val="1"/>
      <w:numFmt w:val="decimal"/>
      <w:lvlText w:val="%8."/>
      <w:lvlJc w:val="left"/>
      <w:pPr>
        <w:tabs>
          <w:tab w:val="num" w:pos="3260"/>
        </w:tabs>
        <w:ind w:left="3260" w:hanging="360"/>
      </w:pPr>
    </w:lvl>
    <w:lvl w:ilvl="8">
      <w:start w:val="1"/>
      <w:numFmt w:val="decimal"/>
      <w:lvlText w:val="%9."/>
      <w:lvlJc w:val="left"/>
      <w:pPr>
        <w:tabs>
          <w:tab w:val="num" w:pos="3620"/>
        </w:tabs>
        <w:ind w:left="3620" w:hanging="360"/>
      </w:pPr>
    </w:lvl>
  </w:abstractNum>
  <w:abstractNum w:abstractNumId="25">
    <w:nsid w:val="00000026"/>
    <w:multiLevelType w:val="multilevel"/>
    <w:tmpl w:val="00000026"/>
    <w:name w:val="WW8Num38"/>
    <w:lvl w:ilvl="0">
      <w:start w:val="1"/>
      <w:numFmt w:val="lowerLetter"/>
      <w:lvlText w:val="%1)"/>
      <w:lvlJc w:val="left"/>
      <w:pPr>
        <w:tabs>
          <w:tab w:val="num" w:pos="3097"/>
        </w:tabs>
        <w:ind w:left="3097" w:hanging="397"/>
      </w:pPr>
      <w:rPr>
        <w:rFonts w:ascii="Calibri" w:hAnsi="Calibri"/>
        <w:b w:val="0"/>
        <w:i w:val="0"/>
        <w:sz w:val="22"/>
      </w:rPr>
    </w:lvl>
    <w:lvl w:ilvl="1">
      <w:start w:val="1"/>
      <w:numFmt w:val="lowerLetter"/>
      <w:lvlText w:val="%2)"/>
      <w:lvlJc w:val="left"/>
      <w:pPr>
        <w:tabs>
          <w:tab w:val="num" w:pos="1477"/>
        </w:tabs>
        <w:ind w:left="1477" w:hanging="397"/>
      </w:pPr>
      <w:rPr>
        <w:rFonts w:ascii="Calibri" w:hAnsi="Calibri"/>
        <w:b w:val="0"/>
        <w:i w:val="0"/>
        <w:sz w:val="22"/>
      </w:r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26">
    <w:nsid w:val="00000028"/>
    <w:multiLevelType w:val="multilevel"/>
    <w:tmpl w:val="00000028"/>
    <w:name w:val="WW8Num40"/>
    <w:lvl w:ilvl="0">
      <w:start w:val="1"/>
      <w:numFmt w:val="upperRoman"/>
      <w:lvlText w:val="%1."/>
      <w:lvlJc w:val="left"/>
      <w:pPr>
        <w:tabs>
          <w:tab w:val="num" w:pos="1134"/>
        </w:tabs>
        <w:ind w:left="1140" w:hanging="641"/>
      </w:pPr>
    </w:lvl>
    <w:lvl w:ilvl="1">
      <w:start w:val="1"/>
      <w:numFmt w:val="decimal"/>
      <w:lvlText w:val="%2."/>
      <w:lvlJc w:val="left"/>
      <w:pPr>
        <w:tabs>
          <w:tab w:val="num" w:pos="1443"/>
        </w:tabs>
        <w:ind w:left="1443" w:hanging="360"/>
      </w:pPr>
    </w:lvl>
    <w:lvl w:ilvl="2">
      <w:start w:val="1"/>
      <w:numFmt w:val="decimal"/>
      <w:lvlText w:val="%3."/>
      <w:lvlJc w:val="left"/>
      <w:pPr>
        <w:tabs>
          <w:tab w:val="num" w:pos="1803"/>
        </w:tabs>
        <w:ind w:left="1803" w:hanging="360"/>
      </w:pPr>
    </w:lvl>
    <w:lvl w:ilvl="3">
      <w:start w:val="1"/>
      <w:numFmt w:val="decimal"/>
      <w:lvlText w:val="%4."/>
      <w:lvlJc w:val="left"/>
      <w:pPr>
        <w:tabs>
          <w:tab w:val="num" w:pos="2163"/>
        </w:tabs>
        <w:ind w:left="2163" w:hanging="360"/>
      </w:pPr>
    </w:lvl>
    <w:lvl w:ilvl="4">
      <w:start w:val="1"/>
      <w:numFmt w:val="decimal"/>
      <w:lvlText w:val="%5."/>
      <w:lvlJc w:val="left"/>
      <w:pPr>
        <w:tabs>
          <w:tab w:val="num" w:pos="2523"/>
        </w:tabs>
        <w:ind w:left="2523" w:hanging="360"/>
      </w:pPr>
    </w:lvl>
    <w:lvl w:ilvl="5">
      <w:start w:val="1"/>
      <w:numFmt w:val="decimal"/>
      <w:lvlText w:val="%6."/>
      <w:lvlJc w:val="left"/>
      <w:pPr>
        <w:tabs>
          <w:tab w:val="num" w:pos="2883"/>
        </w:tabs>
        <w:ind w:left="2883" w:hanging="360"/>
      </w:pPr>
    </w:lvl>
    <w:lvl w:ilvl="6">
      <w:start w:val="1"/>
      <w:numFmt w:val="decimal"/>
      <w:lvlText w:val="%7."/>
      <w:lvlJc w:val="left"/>
      <w:pPr>
        <w:tabs>
          <w:tab w:val="num" w:pos="3243"/>
        </w:tabs>
        <w:ind w:left="3243" w:hanging="360"/>
      </w:pPr>
    </w:lvl>
    <w:lvl w:ilvl="7">
      <w:start w:val="1"/>
      <w:numFmt w:val="decimal"/>
      <w:lvlText w:val="%8."/>
      <w:lvlJc w:val="left"/>
      <w:pPr>
        <w:tabs>
          <w:tab w:val="num" w:pos="3603"/>
        </w:tabs>
        <w:ind w:left="3603" w:hanging="360"/>
      </w:pPr>
    </w:lvl>
    <w:lvl w:ilvl="8">
      <w:start w:val="1"/>
      <w:numFmt w:val="decimal"/>
      <w:lvlText w:val="%9."/>
      <w:lvlJc w:val="left"/>
      <w:pPr>
        <w:tabs>
          <w:tab w:val="num" w:pos="3963"/>
        </w:tabs>
        <w:ind w:left="3963" w:hanging="360"/>
      </w:pPr>
    </w:lvl>
  </w:abstractNum>
  <w:abstractNum w:abstractNumId="27">
    <w:nsid w:val="0000002F"/>
    <w:multiLevelType w:val="multilevel"/>
    <w:tmpl w:val="58A4DCB4"/>
    <w:name w:val="WW8Num47"/>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left"/>
      <w:pPr>
        <w:tabs>
          <w:tab w:val="num" w:pos="-420"/>
        </w:tabs>
        <w:ind w:left="174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28">
    <w:nsid w:val="000F6A46"/>
    <w:multiLevelType w:val="hybridMultilevel"/>
    <w:tmpl w:val="E4CE4076"/>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29">
    <w:nsid w:val="006E25BF"/>
    <w:multiLevelType w:val="hybridMultilevel"/>
    <w:tmpl w:val="A29833C6"/>
    <w:lvl w:ilvl="0" w:tplc="9D1A7ED2">
      <w:start w:val="1"/>
      <w:numFmt w:val="decimal"/>
      <w:lvlText w:val="%1"/>
      <w:lvlJc w:val="center"/>
      <w:pPr>
        <w:ind w:left="742" w:hanging="360"/>
      </w:pPr>
      <w:rPr>
        <w:rFonts w:hint="default"/>
      </w:rPr>
    </w:lvl>
    <w:lvl w:ilvl="1" w:tplc="04150019" w:tentative="1">
      <w:start w:val="1"/>
      <w:numFmt w:val="lowerLetter"/>
      <w:lvlText w:val="%2."/>
      <w:lvlJc w:val="left"/>
      <w:pPr>
        <w:ind w:left="1462" w:hanging="360"/>
      </w:pPr>
    </w:lvl>
    <w:lvl w:ilvl="2" w:tplc="0415001B" w:tentative="1">
      <w:start w:val="1"/>
      <w:numFmt w:val="lowerRoman"/>
      <w:lvlText w:val="%3."/>
      <w:lvlJc w:val="right"/>
      <w:pPr>
        <w:ind w:left="2182" w:hanging="180"/>
      </w:pPr>
    </w:lvl>
    <w:lvl w:ilvl="3" w:tplc="0415000F" w:tentative="1">
      <w:start w:val="1"/>
      <w:numFmt w:val="decimal"/>
      <w:lvlText w:val="%4."/>
      <w:lvlJc w:val="left"/>
      <w:pPr>
        <w:ind w:left="2902" w:hanging="360"/>
      </w:pPr>
    </w:lvl>
    <w:lvl w:ilvl="4" w:tplc="04150019" w:tentative="1">
      <w:start w:val="1"/>
      <w:numFmt w:val="lowerLetter"/>
      <w:lvlText w:val="%5."/>
      <w:lvlJc w:val="left"/>
      <w:pPr>
        <w:ind w:left="3622" w:hanging="360"/>
      </w:pPr>
    </w:lvl>
    <w:lvl w:ilvl="5" w:tplc="0415001B" w:tentative="1">
      <w:start w:val="1"/>
      <w:numFmt w:val="lowerRoman"/>
      <w:lvlText w:val="%6."/>
      <w:lvlJc w:val="right"/>
      <w:pPr>
        <w:ind w:left="4342" w:hanging="180"/>
      </w:pPr>
    </w:lvl>
    <w:lvl w:ilvl="6" w:tplc="0415000F" w:tentative="1">
      <w:start w:val="1"/>
      <w:numFmt w:val="decimal"/>
      <w:lvlText w:val="%7."/>
      <w:lvlJc w:val="left"/>
      <w:pPr>
        <w:ind w:left="5062" w:hanging="360"/>
      </w:pPr>
    </w:lvl>
    <w:lvl w:ilvl="7" w:tplc="04150019" w:tentative="1">
      <w:start w:val="1"/>
      <w:numFmt w:val="lowerLetter"/>
      <w:lvlText w:val="%8."/>
      <w:lvlJc w:val="left"/>
      <w:pPr>
        <w:ind w:left="5782" w:hanging="360"/>
      </w:pPr>
    </w:lvl>
    <w:lvl w:ilvl="8" w:tplc="0415001B" w:tentative="1">
      <w:start w:val="1"/>
      <w:numFmt w:val="lowerRoman"/>
      <w:lvlText w:val="%9."/>
      <w:lvlJc w:val="right"/>
      <w:pPr>
        <w:ind w:left="6502" w:hanging="180"/>
      </w:pPr>
    </w:lvl>
  </w:abstractNum>
  <w:abstractNum w:abstractNumId="30">
    <w:nsid w:val="007B1999"/>
    <w:multiLevelType w:val="hybridMultilevel"/>
    <w:tmpl w:val="27BE06C0"/>
    <w:lvl w:ilvl="0" w:tplc="50D8C90A">
      <w:start w:val="1"/>
      <w:numFmt w:val="decimal"/>
      <w:lvlText w:val="%1"/>
      <w:lvlJc w:val="left"/>
      <w:pPr>
        <w:tabs>
          <w:tab w:val="num" w:pos="502"/>
        </w:tabs>
        <w:ind w:left="502" w:hanging="360"/>
      </w:pPr>
      <w:rPr>
        <w:rFonts w:cs="Times New Roman" w:hint="default"/>
        <w:strike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1">
    <w:nsid w:val="020A6B58"/>
    <w:multiLevelType w:val="hybridMultilevel"/>
    <w:tmpl w:val="971CA1A6"/>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
    <w:nsid w:val="021752AC"/>
    <w:multiLevelType w:val="hybridMultilevel"/>
    <w:tmpl w:val="BB6E171E"/>
    <w:lvl w:ilvl="0" w:tplc="4AF05DAC">
      <w:start w:val="1"/>
      <w:numFmt w:val="decimal"/>
      <w:lvlText w:val="%1."/>
      <w:lvlJc w:val="left"/>
      <w:pPr>
        <w:ind w:left="720" w:hanging="360"/>
      </w:pPr>
      <w:rPr>
        <w:rFonts w:hint="default"/>
        <w:b w:val="0"/>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33">
    <w:nsid w:val="03CB3B9E"/>
    <w:multiLevelType w:val="hybridMultilevel"/>
    <w:tmpl w:val="B2A26516"/>
    <w:lvl w:ilvl="0" w:tplc="0415000F">
      <w:start w:val="1"/>
      <w:numFmt w:val="decimal"/>
      <w:lvlText w:val="%1."/>
      <w:lvlJc w:val="left"/>
      <w:pPr>
        <w:ind w:left="0" w:hanging="360"/>
      </w:pPr>
      <w:rPr>
        <w:rFonts w:hint="default"/>
      </w:rPr>
    </w:lvl>
    <w:lvl w:ilvl="1" w:tplc="04150019">
      <w:start w:val="1"/>
      <w:numFmt w:val="lowerLetter"/>
      <w:lvlText w:val="%2."/>
      <w:lvlJc w:val="left"/>
      <w:pPr>
        <w:ind w:left="720" w:hanging="360"/>
      </w:pPr>
    </w:lvl>
    <w:lvl w:ilvl="2" w:tplc="0415001B" w:tentative="1">
      <w:start w:val="1"/>
      <w:numFmt w:val="lowerRoman"/>
      <w:lvlText w:val="%3."/>
      <w:lvlJc w:val="right"/>
      <w:pPr>
        <w:ind w:left="1440" w:hanging="180"/>
      </w:pPr>
    </w:lvl>
    <w:lvl w:ilvl="3" w:tplc="0415000F" w:tentative="1">
      <w:start w:val="1"/>
      <w:numFmt w:val="decimal"/>
      <w:lvlText w:val="%4."/>
      <w:lvlJc w:val="left"/>
      <w:pPr>
        <w:ind w:left="2160" w:hanging="360"/>
      </w:pPr>
    </w:lvl>
    <w:lvl w:ilvl="4" w:tplc="04150019" w:tentative="1">
      <w:start w:val="1"/>
      <w:numFmt w:val="lowerLetter"/>
      <w:lvlText w:val="%5."/>
      <w:lvlJc w:val="left"/>
      <w:pPr>
        <w:ind w:left="2880" w:hanging="360"/>
      </w:pPr>
    </w:lvl>
    <w:lvl w:ilvl="5" w:tplc="0415001B" w:tentative="1">
      <w:start w:val="1"/>
      <w:numFmt w:val="lowerRoman"/>
      <w:lvlText w:val="%6."/>
      <w:lvlJc w:val="right"/>
      <w:pPr>
        <w:ind w:left="3600" w:hanging="180"/>
      </w:pPr>
    </w:lvl>
    <w:lvl w:ilvl="6" w:tplc="0415000F" w:tentative="1">
      <w:start w:val="1"/>
      <w:numFmt w:val="decimal"/>
      <w:lvlText w:val="%7."/>
      <w:lvlJc w:val="left"/>
      <w:pPr>
        <w:ind w:left="4320" w:hanging="360"/>
      </w:pPr>
    </w:lvl>
    <w:lvl w:ilvl="7" w:tplc="04150019" w:tentative="1">
      <w:start w:val="1"/>
      <w:numFmt w:val="lowerLetter"/>
      <w:lvlText w:val="%8."/>
      <w:lvlJc w:val="left"/>
      <w:pPr>
        <w:ind w:left="5040" w:hanging="360"/>
      </w:pPr>
    </w:lvl>
    <w:lvl w:ilvl="8" w:tplc="0415001B" w:tentative="1">
      <w:start w:val="1"/>
      <w:numFmt w:val="lowerRoman"/>
      <w:lvlText w:val="%9."/>
      <w:lvlJc w:val="right"/>
      <w:pPr>
        <w:ind w:left="5760" w:hanging="180"/>
      </w:pPr>
    </w:lvl>
  </w:abstractNum>
  <w:abstractNum w:abstractNumId="34">
    <w:nsid w:val="05AD5BB9"/>
    <w:multiLevelType w:val="hybridMultilevel"/>
    <w:tmpl w:val="835E2F04"/>
    <w:lvl w:ilvl="0" w:tplc="746E0F40">
      <w:start w:val="1"/>
      <w:numFmt w:val="decimal"/>
      <w:lvlText w:val="%1."/>
      <w:lvlJc w:val="left"/>
      <w:pPr>
        <w:ind w:left="720" w:hanging="436"/>
      </w:pPr>
      <w:rPr>
        <w:rFonts w:hint="default"/>
        <w:b w:val="0"/>
        <w:bCs w:val="0"/>
      </w:rPr>
    </w:lvl>
    <w:lvl w:ilvl="1" w:tplc="04150001">
      <w:start w:val="1"/>
      <w:numFmt w:val="bullet"/>
      <w:lvlText w:val=""/>
      <w:lvlJc w:val="left"/>
      <w:pPr>
        <w:ind w:left="1440" w:hanging="360"/>
      </w:pPr>
      <w:rPr>
        <w:rFonts w:ascii="Symbol" w:hAnsi="Symbol" w:cs="Symbol" w:hint="default"/>
      </w:r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5">
    <w:nsid w:val="0649426A"/>
    <w:multiLevelType w:val="hybridMultilevel"/>
    <w:tmpl w:val="200E310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nsid w:val="07992F7F"/>
    <w:multiLevelType w:val="singleLevel"/>
    <w:tmpl w:val="A2FE6250"/>
    <w:lvl w:ilvl="0">
      <w:start w:val="4"/>
      <w:numFmt w:val="decimal"/>
      <w:lvlText w:val="%1."/>
      <w:legacy w:legacy="1" w:legacySpace="0" w:legacyIndent="360"/>
      <w:lvlJc w:val="left"/>
      <w:rPr>
        <w:rFonts w:ascii="Tahoma" w:hAnsi="Tahoma" w:cs="Tahoma" w:hint="default"/>
      </w:rPr>
    </w:lvl>
  </w:abstractNum>
  <w:abstractNum w:abstractNumId="37">
    <w:nsid w:val="0879404C"/>
    <w:multiLevelType w:val="multilevel"/>
    <w:tmpl w:val="D30E4BB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38">
    <w:nsid w:val="0AD71B91"/>
    <w:multiLevelType w:val="hybridMultilevel"/>
    <w:tmpl w:val="6B16AE1C"/>
    <w:lvl w:ilvl="0" w:tplc="D6481D78">
      <w:start w:val="1"/>
      <w:numFmt w:val="decimal"/>
      <w:lvlText w:val="%1."/>
      <w:lvlJc w:val="left"/>
      <w:pPr>
        <w:tabs>
          <w:tab w:val="num" w:pos="720"/>
        </w:tabs>
        <w:ind w:left="720" w:hanging="360"/>
      </w:pPr>
      <w:rPr>
        <w:rFonts w:ascii="Arial" w:hAnsi="Arial" w:cs="Arial" w:hint="default"/>
        <w:b w:val="0"/>
        <w:bCs w:val="0"/>
        <w:i w:val="0"/>
        <w:iCs w:val="0"/>
        <w:sz w:val="20"/>
        <w:szCs w:val="20"/>
      </w:rPr>
    </w:lvl>
    <w:lvl w:ilvl="1" w:tplc="04150019">
      <w:start w:val="1"/>
      <w:numFmt w:val="lowerLetter"/>
      <w:lvlText w:val="%2."/>
      <w:lvlJc w:val="left"/>
      <w:pPr>
        <w:tabs>
          <w:tab w:val="num" w:pos="1440"/>
        </w:tabs>
        <w:ind w:left="1440" w:hanging="360"/>
      </w:pPr>
    </w:lvl>
    <w:lvl w:ilvl="2" w:tplc="0415001B">
      <w:start w:val="1"/>
      <w:numFmt w:val="lowerRoman"/>
      <w:lvlText w:val="%3."/>
      <w:lvlJc w:val="right"/>
      <w:pPr>
        <w:tabs>
          <w:tab w:val="num" w:pos="2160"/>
        </w:tabs>
        <w:ind w:left="2160" w:hanging="180"/>
      </w:pPr>
    </w:lvl>
    <w:lvl w:ilvl="3" w:tplc="0415000F">
      <w:start w:val="1"/>
      <w:numFmt w:val="decimal"/>
      <w:lvlText w:val="%4."/>
      <w:lvlJc w:val="left"/>
      <w:pPr>
        <w:tabs>
          <w:tab w:val="num" w:pos="2880"/>
        </w:tabs>
        <w:ind w:left="2880" w:hanging="360"/>
      </w:pPr>
    </w:lvl>
    <w:lvl w:ilvl="4" w:tplc="04150019">
      <w:start w:val="1"/>
      <w:numFmt w:val="lowerLetter"/>
      <w:lvlText w:val="%5."/>
      <w:lvlJc w:val="left"/>
      <w:pPr>
        <w:tabs>
          <w:tab w:val="num" w:pos="3600"/>
        </w:tabs>
        <w:ind w:left="3600" w:hanging="360"/>
      </w:pPr>
    </w:lvl>
    <w:lvl w:ilvl="5" w:tplc="0415001B">
      <w:start w:val="1"/>
      <w:numFmt w:val="lowerRoman"/>
      <w:lvlText w:val="%6."/>
      <w:lvlJc w:val="right"/>
      <w:pPr>
        <w:tabs>
          <w:tab w:val="num" w:pos="4320"/>
        </w:tabs>
        <w:ind w:left="4320" w:hanging="180"/>
      </w:pPr>
    </w:lvl>
    <w:lvl w:ilvl="6" w:tplc="0415000F">
      <w:start w:val="1"/>
      <w:numFmt w:val="decimal"/>
      <w:lvlText w:val="%7."/>
      <w:lvlJc w:val="left"/>
      <w:pPr>
        <w:tabs>
          <w:tab w:val="num" w:pos="5040"/>
        </w:tabs>
        <w:ind w:left="5040" w:hanging="360"/>
      </w:pPr>
    </w:lvl>
    <w:lvl w:ilvl="7" w:tplc="04150019">
      <w:start w:val="1"/>
      <w:numFmt w:val="lowerLetter"/>
      <w:lvlText w:val="%8."/>
      <w:lvlJc w:val="left"/>
      <w:pPr>
        <w:tabs>
          <w:tab w:val="num" w:pos="5760"/>
        </w:tabs>
        <w:ind w:left="5760" w:hanging="360"/>
      </w:pPr>
    </w:lvl>
    <w:lvl w:ilvl="8" w:tplc="0415001B">
      <w:start w:val="1"/>
      <w:numFmt w:val="lowerRoman"/>
      <w:lvlText w:val="%9."/>
      <w:lvlJc w:val="right"/>
      <w:pPr>
        <w:tabs>
          <w:tab w:val="num" w:pos="6480"/>
        </w:tabs>
        <w:ind w:left="6480" w:hanging="180"/>
      </w:pPr>
    </w:lvl>
  </w:abstractNum>
  <w:abstractNum w:abstractNumId="39">
    <w:nsid w:val="0B241832"/>
    <w:multiLevelType w:val="hybridMultilevel"/>
    <w:tmpl w:val="235C03E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
    <w:nsid w:val="0BFA382B"/>
    <w:multiLevelType w:val="hybridMultilevel"/>
    <w:tmpl w:val="2B8022FA"/>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
    <w:nsid w:val="0CBF366A"/>
    <w:multiLevelType w:val="hybridMultilevel"/>
    <w:tmpl w:val="90BE36AA"/>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42">
    <w:nsid w:val="0D3264F7"/>
    <w:multiLevelType w:val="hybridMultilevel"/>
    <w:tmpl w:val="40D810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nsid w:val="0D4C42BD"/>
    <w:multiLevelType w:val="hybridMultilevel"/>
    <w:tmpl w:val="5016E462"/>
    <w:lvl w:ilvl="0" w:tplc="2248AEC4">
      <w:start w:val="1"/>
      <w:numFmt w:val="decimal"/>
      <w:lvlText w:val="%1."/>
      <w:lvlJc w:val="left"/>
      <w:pPr>
        <w:ind w:left="720" w:hanging="360"/>
      </w:pPr>
      <w:rPr>
        <w:rFonts w:hint="default"/>
        <w:strike w:val="0"/>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4">
    <w:nsid w:val="0E377B02"/>
    <w:multiLevelType w:val="hybridMultilevel"/>
    <w:tmpl w:val="7C928788"/>
    <w:lvl w:ilvl="0" w:tplc="FFFFFFFF">
      <w:start w:val="11"/>
      <w:numFmt w:val="bullet"/>
      <w:lvlText w:val=""/>
      <w:lvlJc w:val="left"/>
      <w:pPr>
        <w:tabs>
          <w:tab w:val="num" w:pos="911"/>
        </w:tabs>
        <w:ind w:left="911" w:hanging="454"/>
      </w:pPr>
      <w:rPr>
        <w:rFonts w:ascii="Wingdings" w:hAnsi="Wingdings" w:hint="default"/>
      </w:rPr>
    </w:lvl>
    <w:lvl w:ilvl="1" w:tplc="FFFFFFFF">
      <w:start w:val="1"/>
      <w:numFmt w:val="bullet"/>
      <w:lvlText w:val="o"/>
      <w:lvlJc w:val="left"/>
      <w:pPr>
        <w:tabs>
          <w:tab w:val="num" w:pos="1500"/>
        </w:tabs>
        <w:ind w:left="1500" w:hanging="360"/>
      </w:pPr>
      <w:rPr>
        <w:rFonts w:ascii="Courier New" w:hAnsi="Courier New" w:hint="default"/>
      </w:rPr>
    </w:lvl>
    <w:lvl w:ilvl="2" w:tplc="FFFFFFFF">
      <w:start w:val="1"/>
      <w:numFmt w:val="bullet"/>
      <w:lvlText w:val=""/>
      <w:lvlJc w:val="left"/>
      <w:pPr>
        <w:tabs>
          <w:tab w:val="num" w:pos="2220"/>
        </w:tabs>
        <w:ind w:left="2220" w:hanging="360"/>
      </w:pPr>
      <w:rPr>
        <w:rFonts w:ascii="Wingdings" w:hAnsi="Wingdings" w:hint="default"/>
      </w:rPr>
    </w:lvl>
    <w:lvl w:ilvl="3" w:tplc="FFFFFFFF">
      <w:start w:val="1"/>
      <w:numFmt w:val="bullet"/>
      <w:lvlText w:val=""/>
      <w:lvlJc w:val="left"/>
      <w:pPr>
        <w:tabs>
          <w:tab w:val="num" w:pos="2940"/>
        </w:tabs>
        <w:ind w:left="2940" w:hanging="360"/>
      </w:pPr>
      <w:rPr>
        <w:rFonts w:ascii="Symbol" w:hAnsi="Symbol" w:hint="default"/>
      </w:rPr>
    </w:lvl>
    <w:lvl w:ilvl="4" w:tplc="FFFFFFFF">
      <w:start w:val="1"/>
      <w:numFmt w:val="bullet"/>
      <w:lvlText w:val="o"/>
      <w:lvlJc w:val="left"/>
      <w:pPr>
        <w:tabs>
          <w:tab w:val="num" w:pos="3660"/>
        </w:tabs>
        <w:ind w:left="3660" w:hanging="360"/>
      </w:pPr>
      <w:rPr>
        <w:rFonts w:ascii="Courier New" w:hAnsi="Courier New" w:hint="default"/>
      </w:rPr>
    </w:lvl>
    <w:lvl w:ilvl="5" w:tplc="FFFFFFFF">
      <w:start w:val="1"/>
      <w:numFmt w:val="bullet"/>
      <w:lvlText w:val=""/>
      <w:lvlJc w:val="left"/>
      <w:pPr>
        <w:tabs>
          <w:tab w:val="num" w:pos="4380"/>
        </w:tabs>
        <w:ind w:left="4380" w:hanging="360"/>
      </w:pPr>
      <w:rPr>
        <w:rFonts w:ascii="Wingdings" w:hAnsi="Wingdings" w:hint="default"/>
      </w:rPr>
    </w:lvl>
    <w:lvl w:ilvl="6" w:tplc="FFFFFFFF">
      <w:start w:val="1"/>
      <w:numFmt w:val="bullet"/>
      <w:lvlText w:val=""/>
      <w:lvlJc w:val="left"/>
      <w:pPr>
        <w:tabs>
          <w:tab w:val="num" w:pos="5100"/>
        </w:tabs>
        <w:ind w:left="5100" w:hanging="360"/>
      </w:pPr>
      <w:rPr>
        <w:rFonts w:ascii="Symbol" w:hAnsi="Symbol" w:hint="default"/>
      </w:rPr>
    </w:lvl>
    <w:lvl w:ilvl="7" w:tplc="FFFFFFFF">
      <w:start w:val="1"/>
      <w:numFmt w:val="bullet"/>
      <w:lvlText w:val="o"/>
      <w:lvlJc w:val="left"/>
      <w:pPr>
        <w:tabs>
          <w:tab w:val="num" w:pos="5820"/>
        </w:tabs>
        <w:ind w:left="5820" w:hanging="360"/>
      </w:pPr>
      <w:rPr>
        <w:rFonts w:ascii="Courier New" w:hAnsi="Courier New" w:hint="default"/>
      </w:rPr>
    </w:lvl>
    <w:lvl w:ilvl="8" w:tplc="FFFFFFFF">
      <w:start w:val="1"/>
      <w:numFmt w:val="bullet"/>
      <w:lvlText w:val=""/>
      <w:lvlJc w:val="left"/>
      <w:pPr>
        <w:tabs>
          <w:tab w:val="num" w:pos="6540"/>
        </w:tabs>
        <w:ind w:left="6540" w:hanging="360"/>
      </w:pPr>
      <w:rPr>
        <w:rFonts w:ascii="Wingdings" w:hAnsi="Wingdings" w:hint="default"/>
      </w:rPr>
    </w:lvl>
  </w:abstractNum>
  <w:abstractNum w:abstractNumId="45">
    <w:nsid w:val="0E46371A"/>
    <w:multiLevelType w:val="hybridMultilevel"/>
    <w:tmpl w:val="E42E79F8"/>
    <w:lvl w:ilvl="0" w:tplc="4A9E09A8">
      <w:start w:val="1"/>
      <w:numFmt w:val="decimal"/>
      <w:lvlText w:val="%1."/>
      <w:lvlJc w:val="left"/>
      <w:pPr>
        <w:ind w:left="720" w:hanging="360"/>
      </w:pPr>
      <w:rPr>
        <w:rFonts w:hint="default"/>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6">
    <w:nsid w:val="0E96381A"/>
    <w:multiLevelType w:val="hybridMultilevel"/>
    <w:tmpl w:val="D6A872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nsid w:val="102F1A7A"/>
    <w:multiLevelType w:val="hybridMultilevel"/>
    <w:tmpl w:val="F56837EE"/>
    <w:lvl w:ilvl="0" w:tplc="225C7AB6">
      <w:start w:val="1"/>
      <w:numFmt w:val="decimal"/>
      <w:lvlText w:val="%1."/>
      <w:lvlJc w:val="left"/>
      <w:pPr>
        <w:ind w:left="720" w:hanging="360"/>
      </w:pPr>
      <w:rPr>
        <w:rFonts w:hint="default"/>
        <w:sz w:val="20"/>
        <w:szCs w:val="2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48">
    <w:nsid w:val="10577C94"/>
    <w:multiLevelType w:val="singleLevel"/>
    <w:tmpl w:val="0580809A"/>
    <w:lvl w:ilvl="0">
      <w:start w:val="2"/>
      <w:numFmt w:val="decimal"/>
      <w:lvlText w:val="%1."/>
      <w:legacy w:legacy="1" w:legacySpace="0" w:legacyIndent="360"/>
      <w:lvlJc w:val="left"/>
      <w:rPr>
        <w:rFonts w:ascii="Tahoma" w:hAnsi="Tahoma" w:cs="Tahoma" w:hint="default"/>
      </w:rPr>
    </w:lvl>
  </w:abstractNum>
  <w:abstractNum w:abstractNumId="49">
    <w:nsid w:val="129F7FAA"/>
    <w:multiLevelType w:val="hybridMultilevel"/>
    <w:tmpl w:val="C032E99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0">
    <w:nsid w:val="12C662D6"/>
    <w:multiLevelType w:val="hybridMultilevel"/>
    <w:tmpl w:val="A0E4C74C"/>
    <w:lvl w:ilvl="0" w:tplc="E514D55E">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51">
    <w:nsid w:val="12FE4A19"/>
    <w:multiLevelType w:val="hybridMultilevel"/>
    <w:tmpl w:val="E268374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2">
    <w:nsid w:val="130A29BD"/>
    <w:multiLevelType w:val="hybridMultilevel"/>
    <w:tmpl w:val="67106904"/>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53">
    <w:nsid w:val="153A1967"/>
    <w:multiLevelType w:val="hybridMultilevel"/>
    <w:tmpl w:val="235C03E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
    <w:nsid w:val="15B448F9"/>
    <w:multiLevelType w:val="hybridMultilevel"/>
    <w:tmpl w:val="58FAE1A6"/>
    <w:lvl w:ilvl="0" w:tplc="0415000F">
      <w:start w:val="1"/>
      <w:numFmt w:val="decimal"/>
      <w:lvlText w:val="%1."/>
      <w:lvlJc w:val="left"/>
      <w:pPr>
        <w:ind w:left="778"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
    <w:nsid w:val="16846AA6"/>
    <w:multiLevelType w:val="hybridMultilevel"/>
    <w:tmpl w:val="70026224"/>
    <w:lvl w:ilvl="0" w:tplc="04150017">
      <w:start w:val="1"/>
      <w:numFmt w:val="lowerLetter"/>
      <w:lvlText w:val="%1)"/>
      <w:lvlJc w:val="left"/>
      <w:pPr>
        <w:ind w:left="1068" w:hanging="360"/>
      </w:p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56">
    <w:nsid w:val="16F74927"/>
    <w:multiLevelType w:val="hybridMultilevel"/>
    <w:tmpl w:val="AFDAE1DE"/>
    <w:lvl w:ilvl="0" w:tplc="61A0C2D0">
      <w:start w:val="1"/>
      <w:numFmt w:val="decimal"/>
      <w:pStyle w:val="Nagwek2"/>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57">
    <w:nsid w:val="172F0D7A"/>
    <w:multiLevelType w:val="hybridMultilevel"/>
    <w:tmpl w:val="849A8F4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8">
    <w:nsid w:val="17B939E0"/>
    <w:multiLevelType w:val="singleLevel"/>
    <w:tmpl w:val="04150017"/>
    <w:lvl w:ilvl="0">
      <w:start w:val="1"/>
      <w:numFmt w:val="lowerLetter"/>
      <w:lvlText w:val="%1)"/>
      <w:lvlJc w:val="left"/>
      <w:pPr>
        <w:ind w:left="720" w:hanging="360"/>
      </w:pPr>
      <w:rPr>
        <w:rFonts w:hint="default"/>
      </w:rPr>
    </w:lvl>
  </w:abstractNum>
  <w:abstractNum w:abstractNumId="59">
    <w:nsid w:val="17C77283"/>
    <w:multiLevelType w:val="hybridMultilevel"/>
    <w:tmpl w:val="8474E754"/>
    <w:lvl w:ilvl="0" w:tplc="099CF99C">
      <w:start w:val="1"/>
      <w:numFmt w:val="decimal"/>
      <w:lvlText w:val="%1."/>
      <w:lvlJc w:val="left"/>
      <w:pPr>
        <w:ind w:left="720" w:hanging="360"/>
      </w:pPr>
      <w:rPr>
        <w:b w:val="0"/>
        <w:bCs w:val="0"/>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60">
    <w:nsid w:val="18510ED2"/>
    <w:multiLevelType w:val="hybridMultilevel"/>
    <w:tmpl w:val="E2BE12E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61">
    <w:nsid w:val="18582C1D"/>
    <w:multiLevelType w:val="hybridMultilevel"/>
    <w:tmpl w:val="343C4634"/>
    <w:lvl w:ilvl="0" w:tplc="5B1CAAC0">
      <w:start w:val="1"/>
      <w:numFmt w:val="decimal"/>
      <w:lvlText w:val="%1."/>
      <w:lvlJc w:val="left"/>
      <w:pPr>
        <w:ind w:left="720" w:hanging="360"/>
      </w:pPr>
      <w:rPr>
        <w:rFonts w:hint="default"/>
        <w:b w:val="0"/>
        <w:sz w:val="18"/>
        <w:szCs w:val="18"/>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2">
    <w:nsid w:val="18AF3732"/>
    <w:multiLevelType w:val="hybridMultilevel"/>
    <w:tmpl w:val="4E846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3">
    <w:nsid w:val="18C15158"/>
    <w:multiLevelType w:val="hybridMultilevel"/>
    <w:tmpl w:val="53D8F92A"/>
    <w:styleLink w:val="Styl11"/>
    <w:lvl w:ilvl="0" w:tplc="04150011">
      <w:start w:val="1"/>
      <w:numFmt w:val="lowerLetter"/>
      <w:lvlText w:val="%1)"/>
      <w:lvlJc w:val="left"/>
      <w:pPr>
        <w:tabs>
          <w:tab w:val="num" w:pos="764"/>
        </w:tabs>
        <w:ind w:left="764" w:hanging="390"/>
      </w:pPr>
      <w:rPr>
        <w:rFonts w:hint="default"/>
      </w:rPr>
    </w:lvl>
    <w:lvl w:ilvl="1" w:tplc="04150019" w:tentative="1">
      <w:start w:val="1"/>
      <w:numFmt w:val="lowerLetter"/>
      <w:lvlText w:val="%2."/>
      <w:lvlJc w:val="left"/>
      <w:pPr>
        <w:tabs>
          <w:tab w:val="num" w:pos="1454"/>
        </w:tabs>
        <w:ind w:left="1454" w:hanging="360"/>
      </w:pPr>
    </w:lvl>
    <w:lvl w:ilvl="2" w:tplc="0415001B" w:tentative="1">
      <w:start w:val="1"/>
      <w:numFmt w:val="lowerRoman"/>
      <w:lvlText w:val="%3."/>
      <w:lvlJc w:val="right"/>
      <w:pPr>
        <w:tabs>
          <w:tab w:val="num" w:pos="2174"/>
        </w:tabs>
        <w:ind w:left="2174" w:hanging="180"/>
      </w:pPr>
    </w:lvl>
    <w:lvl w:ilvl="3" w:tplc="0415000F" w:tentative="1">
      <w:start w:val="1"/>
      <w:numFmt w:val="decimal"/>
      <w:lvlText w:val="%4."/>
      <w:lvlJc w:val="left"/>
      <w:pPr>
        <w:tabs>
          <w:tab w:val="num" w:pos="2894"/>
        </w:tabs>
        <w:ind w:left="2894" w:hanging="360"/>
      </w:pPr>
    </w:lvl>
    <w:lvl w:ilvl="4" w:tplc="04150019" w:tentative="1">
      <w:start w:val="1"/>
      <w:numFmt w:val="lowerLetter"/>
      <w:lvlText w:val="%5."/>
      <w:lvlJc w:val="left"/>
      <w:pPr>
        <w:tabs>
          <w:tab w:val="num" w:pos="3614"/>
        </w:tabs>
        <w:ind w:left="3614" w:hanging="360"/>
      </w:pPr>
    </w:lvl>
    <w:lvl w:ilvl="5" w:tplc="0415001B" w:tentative="1">
      <w:start w:val="1"/>
      <w:numFmt w:val="lowerRoman"/>
      <w:lvlText w:val="%6."/>
      <w:lvlJc w:val="right"/>
      <w:pPr>
        <w:tabs>
          <w:tab w:val="num" w:pos="4334"/>
        </w:tabs>
        <w:ind w:left="4334" w:hanging="180"/>
      </w:pPr>
    </w:lvl>
    <w:lvl w:ilvl="6" w:tplc="0415000F" w:tentative="1">
      <w:start w:val="1"/>
      <w:numFmt w:val="decimal"/>
      <w:lvlText w:val="%7."/>
      <w:lvlJc w:val="left"/>
      <w:pPr>
        <w:tabs>
          <w:tab w:val="num" w:pos="5054"/>
        </w:tabs>
        <w:ind w:left="5054" w:hanging="360"/>
      </w:pPr>
    </w:lvl>
    <w:lvl w:ilvl="7" w:tplc="04150019" w:tentative="1">
      <w:start w:val="1"/>
      <w:numFmt w:val="lowerLetter"/>
      <w:lvlText w:val="%8."/>
      <w:lvlJc w:val="left"/>
      <w:pPr>
        <w:tabs>
          <w:tab w:val="num" w:pos="5774"/>
        </w:tabs>
        <w:ind w:left="5774" w:hanging="360"/>
      </w:pPr>
    </w:lvl>
    <w:lvl w:ilvl="8" w:tplc="0415001B" w:tentative="1">
      <w:start w:val="1"/>
      <w:numFmt w:val="lowerRoman"/>
      <w:lvlText w:val="%9."/>
      <w:lvlJc w:val="right"/>
      <w:pPr>
        <w:tabs>
          <w:tab w:val="num" w:pos="6494"/>
        </w:tabs>
        <w:ind w:left="6494" w:hanging="180"/>
      </w:pPr>
    </w:lvl>
  </w:abstractNum>
  <w:abstractNum w:abstractNumId="64">
    <w:nsid w:val="1943548F"/>
    <w:multiLevelType w:val="singleLevel"/>
    <w:tmpl w:val="D8CECE56"/>
    <w:lvl w:ilvl="0">
      <w:start w:val="1"/>
      <w:numFmt w:val="decimal"/>
      <w:lvlText w:val="%1."/>
      <w:legacy w:legacy="1" w:legacySpace="0" w:legacyIndent="346"/>
      <w:lvlJc w:val="left"/>
      <w:rPr>
        <w:rFonts w:ascii="Arial" w:hAnsi="Arial" w:cs="Arial" w:hint="default"/>
      </w:rPr>
    </w:lvl>
  </w:abstractNum>
  <w:abstractNum w:abstractNumId="65">
    <w:nsid w:val="196E5100"/>
    <w:multiLevelType w:val="hybridMultilevel"/>
    <w:tmpl w:val="427E2754"/>
    <w:lvl w:ilvl="0" w:tplc="6298FCFE">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66">
    <w:nsid w:val="1D7C51A6"/>
    <w:multiLevelType w:val="singleLevel"/>
    <w:tmpl w:val="04150017"/>
    <w:lvl w:ilvl="0">
      <w:start w:val="1"/>
      <w:numFmt w:val="lowerLetter"/>
      <w:lvlText w:val="%1)"/>
      <w:lvlJc w:val="left"/>
      <w:pPr>
        <w:ind w:left="720" w:hanging="360"/>
      </w:pPr>
      <w:rPr>
        <w:rFonts w:hint="default"/>
      </w:rPr>
    </w:lvl>
  </w:abstractNum>
  <w:abstractNum w:abstractNumId="67">
    <w:nsid w:val="1E8331A5"/>
    <w:multiLevelType w:val="hybridMultilevel"/>
    <w:tmpl w:val="F8EC1F22"/>
    <w:lvl w:ilvl="0" w:tplc="C208620E">
      <w:start w:val="1"/>
      <w:numFmt w:val="upperRoman"/>
      <w:pStyle w:val="Nagwek1"/>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8">
    <w:nsid w:val="1F3E51D8"/>
    <w:multiLevelType w:val="hybridMultilevel"/>
    <w:tmpl w:val="1682BA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21921014"/>
    <w:multiLevelType w:val="hybridMultilevel"/>
    <w:tmpl w:val="EB5607C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nsid w:val="22B11C29"/>
    <w:multiLevelType w:val="hybridMultilevel"/>
    <w:tmpl w:val="0B0E54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1">
    <w:nsid w:val="234D6808"/>
    <w:multiLevelType w:val="hybridMultilevel"/>
    <w:tmpl w:val="99A85300"/>
    <w:lvl w:ilvl="0" w:tplc="1EA05CA4">
      <w:start w:val="1"/>
      <w:numFmt w:val="decimal"/>
      <w:lvlText w:val="%1"/>
      <w:lvlJc w:val="center"/>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72">
    <w:nsid w:val="236230CE"/>
    <w:multiLevelType w:val="hybridMultilevel"/>
    <w:tmpl w:val="1A3605D2"/>
    <w:lvl w:ilvl="0" w:tplc="9C0E54B0">
      <w:start w:val="1"/>
      <w:numFmt w:val="decimal"/>
      <w:lvlText w:val="%1."/>
      <w:lvlJc w:val="left"/>
      <w:pPr>
        <w:tabs>
          <w:tab w:val="num" w:pos="1080"/>
        </w:tabs>
        <w:ind w:left="1080" w:hanging="108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3">
    <w:nsid w:val="266238DD"/>
    <w:multiLevelType w:val="hybridMultilevel"/>
    <w:tmpl w:val="876E2986"/>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27274EEC"/>
    <w:multiLevelType w:val="hybridMultilevel"/>
    <w:tmpl w:val="01FC74E6"/>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nsid w:val="273E2E11"/>
    <w:multiLevelType w:val="hybridMultilevel"/>
    <w:tmpl w:val="20ACD9D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nsid w:val="277206B8"/>
    <w:multiLevelType w:val="hybridMultilevel"/>
    <w:tmpl w:val="83001B1C"/>
    <w:lvl w:ilvl="0" w:tplc="0415000D">
      <w:start w:val="1"/>
      <w:numFmt w:val="bullet"/>
      <w:lvlText w:val=""/>
      <w:lvlJc w:val="left"/>
      <w:pPr>
        <w:ind w:left="862" w:hanging="360"/>
      </w:pPr>
      <w:rPr>
        <w:rFonts w:ascii="Wingdings" w:hAnsi="Wingdings" w:hint="default"/>
      </w:rPr>
    </w:lvl>
    <w:lvl w:ilvl="1" w:tplc="04150003">
      <w:start w:val="1"/>
      <w:numFmt w:val="bullet"/>
      <w:lvlText w:val="o"/>
      <w:lvlJc w:val="left"/>
      <w:pPr>
        <w:ind w:left="1582" w:hanging="360"/>
      </w:pPr>
      <w:rPr>
        <w:rFonts w:ascii="Courier New" w:hAnsi="Courier New" w:hint="default"/>
      </w:rPr>
    </w:lvl>
    <w:lvl w:ilvl="2" w:tplc="04150005">
      <w:start w:val="1"/>
      <w:numFmt w:val="bullet"/>
      <w:lvlText w:val=""/>
      <w:lvlJc w:val="left"/>
      <w:pPr>
        <w:ind w:left="2302" w:hanging="360"/>
      </w:pPr>
      <w:rPr>
        <w:rFonts w:ascii="Wingdings" w:hAnsi="Wingdings" w:hint="default"/>
      </w:rPr>
    </w:lvl>
    <w:lvl w:ilvl="3" w:tplc="04150001">
      <w:start w:val="1"/>
      <w:numFmt w:val="bullet"/>
      <w:lvlText w:val=""/>
      <w:lvlJc w:val="left"/>
      <w:pPr>
        <w:ind w:left="3022" w:hanging="360"/>
      </w:pPr>
      <w:rPr>
        <w:rFonts w:ascii="Symbol" w:hAnsi="Symbol" w:hint="default"/>
      </w:rPr>
    </w:lvl>
    <w:lvl w:ilvl="4" w:tplc="04150003">
      <w:start w:val="1"/>
      <w:numFmt w:val="bullet"/>
      <w:lvlText w:val="o"/>
      <w:lvlJc w:val="left"/>
      <w:pPr>
        <w:ind w:left="3742" w:hanging="360"/>
      </w:pPr>
      <w:rPr>
        <w:rFonts w:ascii="Courier New" w:hAnsi="Courier New" w:hint="default"/>
      </w:rPr>
    </w:lvl>
    <w:lvl w:ilvl="5" w:tplc="04150005">
      <w:start w:val="1"/>
      <w:numFmt w:val="bullet"/>
      <w:lvlText w:val=""/>
      <w:lvlJc w:val="left"/>
      <w:pPr>
        <w:ind w:left="4462" w:hanging="360"/>
      </w:pPr>
      <w:rPr>
        <w:rFonts w:ascii="Wingdings" w:hAnsi="Wingdings" w:hint="default"/>
      </w:rPr>
    </w:lvl>
    <w:lvl w:ilvl="6" w:tplc="04150001">
      <w:start w:val="1"/>
      <w:numFmt w:val="bullet"/>
      <w:lvlText w:val=""/>
      <w:lvlJc w:val="left"/>
      <w:pPr>
        <w:ind w:left="5182" w:hanging="360"/>
      </w:pPr>
      <w:rPr>
        <w:rFonts w:ascii="Symbol" w:hAnsi="Symbol" w:hint="default"/>
      </w:rPr>
    </w:lvl>
    <w:lvl w:ilvl="7" w:tplc="04150003">
      <w:start w:val="1"/>
      <w:numFmt w:val="bullet"/>
      <w:lvlText w:val="o"/>
      <w:lvlJc w:val="left"/>
      <w:pPr>
        <w:ind w:left="5902" w:hanging="360"/>
      </w:pPr>
      <w:rPr>
        <w:rFonts w:ascii="Courier New" w:hAnsi="Courier New" w:hint="default"/>
      </w:rPr>
    </w:lvl>
    <w:lvl w:ilvl="8" w:tplc="04150005">
      <w:start w:val="1"/>
      <w:numFmt w:val="bullet"/>
      <w:lvlText w:val=""/>
      <w:lvlJc w:val="left"/>
      <w:pPr>
        <w:ind w:left="6622" w:hanging="360"/>
      </w:pPr>
      <w:rPr>
        <w:rFonts w:ascii="Wingdings" w:hAnsi="Wingdings" w:hint="default"/>
      </w:rPr>
    </w:lvl>
  </w:abstractNum>
  <w:abstractNum w:abstractNumId="77">
    <w:nsid w:val="27911B40"/>
    <w:multiLevelType w:val="hybridMultilevel"/>
    <w:tmpl w:val="5922DD1A"/>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8">
    <w:nsid w:val="27977E3F"/>
    <w:multiLevelType w:val="hybridMultilevel"/>
    <w:tmpl w:val="B7A6E72E"/>
    <w:lvl w:ilvl="0" w:tplc="9894CE50">
      <w:start w:val="1"/>
      <w:numFmt w:val="decimal"/>
      <w:lvlText w:val="%1)"/>
      <w:lvlJc w:val="left"/>
      <w:pPr>
        <w:ind w:left="1146" w:hanging="360"/>
      </w:pPr>
      <w:rPr>
        <w:rFonts w:hint="default"/>
        <w:b w:val="0"/>
        <w:sz w:val="22"/>
        <w:szCs w:val="22"/>
      </w:rPr>
    </w:lvl>
    <w:lvl w:ilvl="1" w:tplc="04150019" w:tentative="1">
      <w:start w:val="1"/>
      <w:numFmt w:val="lowerLetter"/>
      <w:lvlText w:val="%2."/>
      <w:lvlJc w:val="left"/>
      <w:pPr>
        <w:ind w:left="1866" w:hanging="360"/>
      </w:pPr>
    </w:lvl>
    <w:lvl w:ilvl="2" w:tplc="0415001B" w:tentative="1">
      <w:start w:val="1"/>
      <w:numFmt w:val="lowerRoman"/>
      <w:lvlText w:val="%3."/>
      <w:lvlJc w:val="right"/>
      <w:pPr>
        <w:ind w:left="2586" w:hanging="180"/>
      </w:pPr>
    </w:lvl>
    <w:lvl w:ilvl="3" w:tplc="0415000F" w:tentative="1">
      <w:start w:val="1"/>
      <w:numFmt w:val="decimal"/>
      <w:lvlText w:val="%4."/>
      <w:lvlJc w:val="left"/>
      <w:pPr>
        <w:ind w:left="3306" w:hanging="360"/>
      </w:pPr>
    </w:lvl>
    <w:lvl w:ilvl="4" w:tplc="04150019" w:tentative="1">
      <w:start w:val="1"/>
      <w:numFmt w:val="lowerLetter"/>
      <w:lvlText w:val="%5."/>
      <w:lvlJc w:val="left"/>
      <w:pPr>
        <w:ind w:left="4026" w:hanging="360"/>
      </w:pPr>
    </w:lvl>
    <w:lvl w:ilvl="5" w:tplc="0415001B" w:tentative="1">
      <w:start w:val="1"/>
      <w:numFmt w:val="lowerRoman"/>
      <w:lvlText w:val="%6."/>
      <w:lvlJc w:val="right"/>
      <w:pPr>
        <w:ind w:left="4746" w:hanging="180"/>
      </w:pPr>
    </w:lvl>
    <w:lvl w:ilvl="6" w:tplc="0415000F" w:tentative="1">
      <w:start w:val="1"/>
      <w:numFmt w:val="decimal"/>
      <w:lvlText w:val="%7."/>
      <w:lvlJc w:val="left"/>
      <w:pPr>
        <w:ind w:left="5466" w:hanging="360"/>
      </w:pPr>
    </w:lvl>
    <w:lvl w:ilvl="7" w:tplc="04150019" w:tentative="1">
      <w:start w:val="1"/>
      <w:numFmt w:val="lowerLetter"/>
      <w:lvlText w:val="%8."/>
      <w:lvlJc w:val="left"/>
      <w:pPr>
        <w:ind w:left="6186" w:hanging="360"/>
      </w:pPr>
    </w:lvl>
    <w:lvl w:ilvl="8" w:tplc="0415001B" w:tentative="1">
      <w:start w:val="1"/>
      <w:numFmt w:val="lowerRoman"/>
      <w:lvlText w:val="%9."/>
      <w:lvlJc w:val="right"/>
      <w:pPr>
        <w:ind w:left="6906" w:hanging="180"/>
      </w:pPr>
    </w:lvl>
  </w:abstractNum>
  <w:abstractNum w:abstractNumId="79">
    <w:nsid w:val="27983412"/>
    <w:multiLevelType w:val="hybridMultilevel"/>
    <w:tmpl w:val="C2FCAEC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27A76D9A"/>
    <w:multiLevelType w:val="hybridMultilevel"/>
    <w:tmpl w:val="3E489DF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1">
      <w:start w:val="1"/>
      <w:numFmt w:val="bullet"/>
      <w:lvlText w:val=""/>
      <w:lvlJc w:val="left"/>
      <w:pPr>
        <w:ind w:left="2160" w:hanging="360"/>
      </w:pPr>
      <w:rPr>
        <w:rFonts w:ascii="Symbol" w:hAnsi="Symbol"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nsid w:val="27BB6819"/>
    <w:multiLevelType w:val="hybridMultilevel"/>
    <w:tmpl w:val="A24267EC"/>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2">
    <w:nsid w:val="28626B05"/>
    <w:multiLevelType w:val="hybridMultilevel"/>
    <w:tmpl w:val="E770535E"/>
    <w:lvl w:ilvl="0" w:tplc="04150001">
      <w:start w:val="1"/>
      <w:numFmt w:val="bullet"/>
      <w:lvlText w:val=""/>
      <w:lvlJc w:val="left"/>
      <w:pPr>
        <w:ind w:left="846" w:hanging="360"/>
      </w:pPr>
      <w:rPr>
        <w:rFonts w:ascii="Symbol" w:hAnsi="Symbol" w:hint="default"/>
      </w:rPr>
    </w:lvl>
    <w:lvl w:ilvl="1" w:tplc="04150003" w:tentative="1">
      <w:start w:val="1"/>
      <w:numFmt w:val="bullet"/>
      <w:lvlText w:val="o"/>
      <w:lvlJc w:val="left"/>
      <w:pPr>
        <w:ind w:left="1566" w:hanging="360"/>
      </w:pPr>
      <w:rPr>
        <w:rFonts w:ascii="Courier New" w:hAnsi="Courier New" w:cs="Courier New" w:hint="default"/>
      </w:rPr>
    </w:lvl>
    <w:lvl w:ilvl="2" w:tplc="04150005" w:tentative="1">
      <w:start w:val="1"/>
      <w:numFmt w:val="bullet"/>
      <w:lvlText w:val=""/>
      <w:lvlJc w:val="left"/>
      <w:pPr>
        <w:ind w:left="2286" w:hanging="360"/>
      </w:pPr>
      <w:rPr>
        <w:rFonts w:ascii="Wingdings" w:hAnsi="Wingdings" w:hint="default"/>
      </w:rPr>
    </w:lvl>
    <w:lvl w:ilvl="3" w:tplc="04150001" w:tentative="1">
      <w:start w:val="1"/>
      <w:numFmt w:val="bullet"/>
      <w:lvlText w:val=""/>
      <w:lvlJc w:val="left"/>
      <w:pPr>
        <w:ind w:left="3006" w:hanging="360"/>
      </w:pPr>
      <w:rPr>
        <w:rFonts w:ascii="Symbol" w:hAnsi="Symbol" w:hint="default"/>
      </w:rPr>
    </w:lvl>
    <w:lvl w:ilvl="4" w:tplc="04150003" w:tentative="1">
      <w:start w:val="1"/>
      <w:numFmt w:val="bullet"/>
      <w:lvlText w:val="o"/>
      <w:lvlJc w:val="left"/>
      <w:pPr>
        <w:ind w:left="3726" w:hanging="360"/>
      </w:pPr>
      <w:rPr>
        <w:rFonts w:ascii="Courier New" w:hAnsi="Courier New" w:cs="Courier New" w:hint="default"/>
      </w:rPr>
    </w:lvl>
    <w:lvl w:ilvl="5" w:tplc="04150005" w:tentative="1">
      <w:start w:val="1"/>
      <w:numFmt w:val="bullet"/>
      <w:lvlText w:val=""/>
      <w:lvlJc w:val="left"/>
      <w:pPr>
        <w:ind w:left="4446" w:hanging="360"/>
      </w:pPr>
      <w:rPr>
        <w:rFonts w:ascii="Wingdings" w:hAnsi="Wingdings" w:hint="default"/>
      </w:rPr>
    </w:lvl>
    <w:lvl w:ilvl="6" w:tplc="04150001" w:tentative="1">
      <w:start w:val="1"/>
      <w:numFmt w:val="bullet"/>
      <w:lvlText w:val=""/>
      <w:lvlJc w:val="left"/>
      <w:pPr>
        <w:ind w:left="5166" w:hanging="360"/>
      </w:pPr>
      <w:rPr>
        <w:rFonts w:ascii="Symbol" w:hAnsi="Symbol" w:hint="default"/>
      </w:rPr>
    </w:lvl>
    <w:lvl w:ilvl="7" w:tplc="04150003" w:tentative="1">
      <w:start w:val="1"/>
      <w:numFmt w:val="bullet"/>
      <w:lvlText w:val="o"/>
      <w:lvlJc w:val="left"/>
      <w:pPr>
        <w:ind w:left="5886" w:hanging="360"/>
      </w:pPr>
      <w:rPr>
        <w:rFonts w:ascii="Courier New" w:hAnsi="Courier New" w:cs="Courier New" w:hint="default"/>
      </w:rPr>
    </w:lvl>
    <w:lvl w:ilvl="8" w:tplc="04150005" w:tentative="1">
      <w:start w:val="1"/>
      <w:numFmt w:val="bullet"/>
      <w:lvlText w:val=""/>
      <w:lvlJc w:val="left"/>
      <w:pPr>
        <w:ind w:left="6606" w:hanging="360"/>
      </w:pPr>
      <w:rPr>
        <w:rFonts w:ascii="Wingdings" w:hAnsi="Wingdings" w:hint="default"/>
      </w:rPr>
    </w:lvl>
  </w:abstractNum>
  <w:abstractNum w:abstractNumId="83">
    <w:nsid w:val="28894C2E"/>
    <w:multiLevelType w:val="hybridMultilevel"/>
    <w:tmpl w:val="667873FE"/>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2C422C82"/>
    <w:multiLevelType w:val="multilevel"/>
    <w:tmpl w:val="8270A780"/>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85">
    <w:nsid w:val="2CD17B9D"/>
    <w:multiLevelType w:val="hybridMultilevel"/>
    <w:tmpl w:val="116EFCB2"/>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6">
    <w:nsid w:val="2D490D98"/>
    <w:multiLevelType w:val="hybridMultilevel"/>
    <w:tmpl w:val="AC6415CE"/>
    <w:lvl w:ilvl="0" w:tplc="01461F2C">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87">
    <w:nsid w:val="2E5122A9"/>
    <w:multiLevelType w:val="multilevel"/>
    <w:tmpl w:val="A686FD28"/>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88">
    <w:nsid w:val="2EC31E74"/>
    <w:multiLevelType w:val="hybridMultilevel"/>
    <w:tmpl w:val="A172004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89">
    <w:nsid w:val="31624C05"/>
    <w:multiLevelType w:val="multilevel"/>
    <w:tmpl w:val="63422FD4"/>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90">
    <w:nsid w:val="31DB6A82"/>
    <w:multiLevelType w:val="hybridMultilevel"/>
    <w:tmpl w:val="BF0221A2"/>
    <w:lvl w:ilvl="0" w:tplc="19903210">
      <w:start w:val="1"/>
      <w:numFmt w:val="decimal"/>
      <w:lvlText w:val="%1"/>
      <w:lvlJc w:val="center"/>
      <w:pPr>
        <w:ind w:left="1004" w:hanging="360"/>
      </w:pPr>
      <w:rPr>
        <w:rFonts w:ascii="Arial" w:hAnsi="Arial" w:cs="Arial" w:hint="default"/>
        <w:sz w:val="20"/>
        <w:szCs w:val="20"/>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1">
    <w:nsid w:val="32215BFE"/>
    <w:multiLevelType w:val="hybridMultilevel"/>
    <w:tmpl w:val="E42E79F8"/>
    <w:lvl w:ilvl="0" w:tplc="4A9E09A8">
      <w:start w:val="1"/>
      <w:numFmt w:val="decimal"/>
      <w:lvlText w:val="%1."/>
      <w:lvlJc w:val="left"/>
      <w:pPr>
        <w:ind w:left="720" w:hanging="360"/>
      </w:pPr>
      <w:rPr>
        <w:rFonts w:hint="default"/>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92">
    <w:nsid w:val="335E51D3"/>
    <w:multiLevelType w:val="hybridMultilevel"/>
    <w:tmpl w:val="F60006A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3">
    <w:nsid w:val="34BC40F1"/>
    <w:multiLevelType w:val="singleLevel"/>
    <w:tmpl w:val="733A14F0"/>
    <w:lvl w:ilvl="0">
      <w:start w:val="5"/>
      <w:numFmt w:val="decimal"/>
      <w:lvlText w:val="%1."/>
      <w:legacy w:legacy="1" w:legacySpace="0" w:legacyIndent="355"/>
      <w:lvlJc w:val="left"/>
      <w:rPr>
        <w:rFonts w:ascii="Arial" w:hAnsi="Arial" w:cs="Arial" w:hint="default"/>
      </w:rPr>
    </w:lvl>
  </w:abstractNum>
  <w:abstractNum w:abstractNumId="94">
    <w:nsid w:val="34E03FD2"/>
    <w:multiLevelType w:val="hybridMultilevel"/>
    <w:tmpl w:val="464432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nsid w:val="351A7791"/>
    <w:multiLevelType w:val="hybridMultilevel"/>
    <w:tmpl w:val="6E5A01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nsid w:val="354312C2"/>
    <w:multiLevelType w:val="hybridMultilevel"/>
    <w:tmpl w:val="5C0C9774"/>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97">
    <w:nsid w:val="360A63D7"/>
    <w:multiLevelType w:val="hybridMultilevel"/>
    <w:tmpl w:val="EFAE86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nsid w:val="388F132F"/>
    <w:multiLevelType w:val="hybridMultilevel"/>
    <w:tmpl w:val="6BCE2CE6"/>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9">
    <w:nsid w:val="39B7600E"/>
    <w:multiLevelType w:val="hybridMultilevel"/>
    <w:tmpl w:val="960495DE"/>
    <w:lvl w:ilvl="0" w:tplc="04150001">
      <w:start w:val="1"/>
      <w:numFmt w:val="bullet"/>
      <w:lvlText w:val=""/>
      <w:lvlJc w:val="left"/>
      <w:pPr>
        <w:ind w:left="1440" w:hanging="360"/>
      </w:pPr>
      <w:rPr>
        <w:rFonts w:ascii="Symbol" w:hAnsi="Symbol" w:cs="Symbol" w:hint="default"/>
      </w:rPr>
    </w:lvl>
    <w:lvl w:ilvl="1" w:tplc="04150003">
      <w:start w:val="1"/>
      <w:numFmt w:val="bullet"/>
      <w:lvlText w:val="o"/>
      <w:lvlJc w:val="left"/>
      <w:pPr>
        <w:ind w:left="2160" w:hanging="360"/>
      </w:pPr>
      <w:rPr>
        <w:rFonts w:ascii="Courier New" w:hAnsi="Courier New" w:cs="Courier New" w:hint="default"/>
      </w:rPr>
    </w:lvl>
    <w:lvl w:ilvl="2" w:tplc="04150005">
      <w:start w:val="1"/>
      <w:numFmt w:val="bullet"/>
      <w:lvlText w:val=""/>
      <w:lvlJc w:val="left"/>
      <w:pPr>
        <w:ind w:left="2880" w:hanging="360"/>
      </w:pPr>
      <w:rPr>
        <w:rFonts w:ascii="Wingdings" w:hAnsi="Wingdings" w:cs="Wingdings" w:hint="default"/>
      </w:rPr>
    </w:lvl>
    <w:lvl w:ilvl="3" w:tplc="04150001">
      <w:start w:val="1"/>
      <w:numFmt w:val="bullet"/>
      <w:lvlText w:val=""/>
      <w:lvlJc w:val="left"/>
      <w:pPr>
        <w:ind w:left="3600" w:hanging="360"/>
      </w:pPr>
      <w:rPr>
        <w:rFonts w:ascii="Symbol" w:hAnsi="Symbol" w:cs="Symbol" w:hint="default"/>
      </w:rPr>
    </w:lvl>
    <w:lvl w:ilvl="4" w:tplc="04150003">
      <w:start w:val="1"/>
      <w:numFmt w:val="bullet"/>
      <w:lvlText w:val="o"/>
      <w:lvlJc w:val="left"/>
      <w:pPr>
        <w:ind w:left="4320" w:hanging="360"/>
      </w:pPr>
      <w:rPr>
        <w:rFonts w:ascii="Courier New" w:hAnsi="Courier New" w:cs="Courier New" w:hint="default"/>
      </w:rPr>
    </w:lvl>
    <w:lvl w:ilvl="5" w:tplc="04150005">
      <w:start w:val="1"/>
      <w:numFmt w:val="bullet"/>
      <w:lvlText w:val=""/>
      <w:lvlJc w:val="left"/>
      <w:pPr>
        <w:ind w:left="5040" w:hanging="360"/>
      </w:pPr>
      <w:rPr>
        <w:rFonts w:ascii="Wingdings" w:hAnsi="Wingdings" w:cs="Wingdings" w:hint="default"/>
      </w:rPr>
    </w:lvl>
    <w:lvl w:ilvl="6" w:tplc="04150001">
      <w:start w:val="1"/>
      <w:numFmt w:val="bullet"/>
      <w:lvlText w:val=""/>
      <w:lvlJc w:val="left"/>
      <w:pPr>
        <w:ind w:left="5760" w:hanging="360"/>
      </w:pPr>
      <w:rPr>
        <w:rFonts w:ascii="Symbol" w:hAnsi="Symbol" w:cs="Symbol" w:hint="default"/>
      </w:rPr>
    </w:lvl>
    <w:lvl w:ilvl="7" w:tplc="04150003">
      <w:start w:val="1"/>
      <w:numFmt w:val="bullet"/>
      <w:lvlText w:val="o"/>
      <w:lvlJc w:val="left"/>
      <w:pPr>
        <w:ind w:left="6480" w:hanging="360"/>
      </w:pPr>
      <w:rPr>
        <w:rFonts w:ascii="Courier New" w:hAnsi="Courier New" w:cs="Courier New" w:hint="default"/>
      </w:rPr>
    </w:lvl>
    <w:lvl w:ilvl="8" w:tplc="04150005">
      <w:start w:val="1"/>
      <w:numFmt w:val="bullet"/>
      <w:lvlText w:val=""/>
      <w:lvlJc w:val="left"/>
      <w:pPr>
        <w:ind w:left="7200" w:hanging="360"/>
      </w:pPr>
      <w:rPr>
        <w:rFonts w:ascii="Wingdings" w:hAnsi="Wingdings" w:cs="Wingdings" w:hint="default"/>
      </w:rPr>
    </w:lvl>
  </w:abstractNum>
  <w:abstractNum w:abstractNumId="100">
    <w:nsid w:val="3BC77713"/>
    <w:multiLevelType w:val="hybridMultilevel"/>
    <w:tmpl w:val="EF8A2E5E"/>
    <w:lvl w:ilvl="0" w:tplc="4A9E09A8">
      <w:start w:val="1"/>
      <w:numFmt w:val="decimal"/>
      <w:lvlText w:val="%1."/>
      <w:lvlJc w:val="left"/>
      <w:pPr>
        <w:ind w:left="720" w:hanging="360"/>
      </w:pPr>
      <w:rPr>
        <w:rFonts w:hint="default"/>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01">
    <w:nsid w:val="3E2E245B"/>
    <w:multiLevelType w:val="hybridMultilevel"/>
    <w:tmpl w:val="D5D00F86"/>
    <w:name w:val="WW8Num4722"/>
    <w:lvl w:ilvl="0" w:tplc="CBC4B40A">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2">
    <w:nsid w:val="3F555284"/>
    <w:multiLevelType w:val="hybridMultilevel"/>
    <w:tmpl w:val="87D2FDC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3">
    <w:nsid w:val="41441959"/>
    <w:multiLevelType w:val="hybridMultilevel"/>
    <w:tmpl w:val="F79E07A2"/>
    <w:lvl w:ilvl="0" w:tplc="04150003">
      <w:start w:val="1"/>
      <w:numFmt w:val="bullet"/>
      <w:lvlText w:val="o"/>
      <w:lvlJc w:val="left"/>
      <w:pPr>
        <w:ind w:left="1489" w:hanging="360"/>
      </w:pPr>
      <w:rPr>
        <w:rFonts w:ascii="Courier New" w:hAnsi="Courier New" w:cs="Courier New" w:hint="default"/>
      </w:rPr>
    </w:lvl>
    <w:lvl w:ilvl="1" w:tplc="04150003" w:tentative="1">
      <w:start w:val="1"/>
      <w:numFmt w:val="bullet"/>
      <w:lvlText w:val="o"/>
      <w:lvlJc w:val="left"/>
      <w:pPr>
        <w:ind w:left="2209" w:hanging="360"/>
      </w:pPr>
      <w:rPr>
        <w:rFonts w:ascii="Courier New" w:hAnsi="Courier New" w:cs="Courier New" w:hint="default"/>
      </w:rPr>
    </w:lvl>
    <w:lvl w:ilvl="2" w:tplc="04150005" w:tentative="1">
      <w:start w:val="1"/>
      <w:numFmt w:val="bullet"/>
      <w:lvlText w:val=""/>
      <w:lvlJc w:val="left"/>
      <w:pPr>
        <w:ind w:left="2929" w:hanging="360"/>
      </w:pPr>
      <w:rPr>
        <w:rFonts w:ascii="Wingdings" w:hAnsi="Wingdings" w:hint="default"/>
      </w:rPr>
    </w:lvl>
    <w:lvl w:ilvl="3" w:tplc="04150001" w:tentative="1">
      <w:start w:val="1"/>
      <w:numFmt w:val="bullet"/>
      <w:lvlText w:val=""/>
      <w:lvlJc w:val="left"/>
      <w:pPr>
        <w:ind w:left="3649" w:hanging="360"/>
      </w:pPr>
      <w:rPr>
        <w:rFonts w:ascii="Symbol" w:hAnsi="Symbol" w:hint="default"/>
      </w:rPr>
    </w:lvl>
    <w:lvl w:ilvl="4" w:tplc="04150003" w:tentative="1">
      <w:start w:val="1"/>
      <w:numFmt w:val="bullet"/>
      <w:lvlText w:val="o"/>
      <w:lvlJc w:val="left"/>
      <w:pPr>
        <w:ind w:left="4369" w:hanging="360"/>
      </w:pPr>
      <w:rPr>
        <w:rFonts w:ascii="Courier New" w:hAnsi="Courier New" w:cs="Courier New" w:hint="default"/>
      </w:rPr>
    </w:lvl>
    <w:lvl w:ilvl="5" w:tplc="04150005" w:tentative="1">
      <w:start w:val="1"/>
      <w:numFmt w:val="bullet"/>
      <w:lvlText w:val=""/>
      <w:lvlJc w:val="left"/>
      <w:pPr>
        <w:ind w:left="5089" w:hanging="360"/>
      </w:pPr>
      <w:rPr>
        <w:rFonts w:ascii="Wingdings" w:hAnsi="Wingdings" w:hint="default"/>
      </w:rPr>
    </w:lvl>
    <w:lvl w:ilvl="6" w:tplc="04150001" w:tentative="1">
      <w:start w:val="1"/>
      <w:numFmt w:val="bullet"/>
      <w:lvlText w:val=""/>
      <w:lvlJc w:val="left"/>
      <w:pPr>
        <w:ind w:left="5809" w:hanging="360"/>
      </w:pPr>
      <w:rPr>
        <w:rFonts w:ascii="Symbol" w:hAnsi="Symbol" w:hint="default"/>
      </w:rPr>
    </w:lvl>
    <w:lvl w:ilvl="7" w:tplc="04150003" w:tentative="1">
      <w:start w:val="1"/>
      <w:numFmt w:val="bullet"/>
      <w:lvlText w:val="o"/>
      <w:lvlJc w:val="left"/>
      <w:pPr>
        <w:ind w:left="6529" w:hanging="360"/>
      </w:pPr>
      <w:rPr>
        <w:rFonts w:ascii="Courier New" w:hAnsi="Courier New" w:cs="Courier New" w:hint="default"/>
      </w:rPr>
    </w:lvl>
    <w:lvl w:ilvl="8" w:tplc="04150005" w:tentative="1">
      <w:start w:val="1"/>
      <w:numFmt w:val="bullet"/>
      <w:lvlText w:val=""/>
      <w:lvlJc w:val="left"/>
      <w:pPr>
        <w:ind w:left="7249" w:hanging="360"/>
      </w:pPr>
      <w:rPr>
        <w:rFonts w:ascii="Wingdings" w:hAnsi="Wingdings" w:hint="default"/>
      </w:rPr>
    </w:lvl>
  </w:abstractNum>
  <w:abstractNum w:abstractNumId="104">
    <w:nsid w:val="42E91675"/>
    <w:multiLevelType w:val="multilevel"/>
    <w:tmpl w:val="84C05A3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05">
    <w:nsid w:val="435F4FFE"/>
    <w:multiLevelType w:val="hybridMultilevel"/>
    <w:tmpl w:val="FA10E214"/>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106">
    <w:nsid w:val="43C113BB"/>
    <w:multiLevelType w:val="hybridMultilevel"/>
    <w:tmpl w:val="58366F10"/>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107">
    <w:nsid w:val="44133E5D"/>
    <w:multiLevelType w:val="hybridMultilevel"/>
    <w:tmpl w:val="868879F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8">
    <w:nsid w:val="45796334"/>
    <w:multiLevelType w:val="hybridMultilevel"/>
    <w:tmpl w:val="8C38A576"/>
    <w:lvl w:ilvl="0" w:tplc="9D1A7ED2">
      <w:start w:val="1"/>
      <w:numFmt w:val="decimal"/>
      <w:lvlText w:val="%1"/>
      <w:lvlJc w:val="center"/>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9">
    <w:nsid w:val="45F92205"/>
    <w:multiLevelType w:val="hybridMultilevel"/>
    <w:tmpl w:val="07BAB248"/>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10">
    <w:nsid w:val="46EC1063"/>
    <w:multiLevelType w:val="hybridMultilevel"/>
    <w:tmpl w:val="958467E2"/>
    <w:lvl w:ilvl="0" w:tplc="04150003">
      <w:start w:val="1"/>
      <w:numFmt w:val="bullet"/>
      <w:lvlText w:val="o"/>
      <w:lvlJc w:val="left"/>
      <w:pPr>
        <w:ind w:left="1061" w:hanging="360"/>
      </w:pPr>
      <w:rPr>
        <w:rFonts w:ascii="Courier New" w:hAnsi="Courier New" w:cs="Courier New" w:hint="default"/>
      </w:rPr>
    </w:lvl>
    <w:lvl w:ilvl="1" w:tplc="04150003" w:tentative="1">
      <w:start w:val="1"/>
      <w:numFmt w:val="bullet"/>
      <w:lvlText w:val="o"/>
      <w:lvlJc w:val="left"/>
      <w:pPr>
        <w:ind w:left="1781" w:hanging="360"/>
      </w:pPr>
      <w:rPr>
        <w:rFonts w:ascii="Courier New" w:hAnsi="Courier New" w:cs="Courier New" w:hint="default"/>
      </w:rPr>
    </w:lvl>
    <w:lvl w:ilvl="2" w:tplc="04150005" w:tentative="1">
      <w:start w:val="1"/>
      <w:numFmt w:val="bullet"/>
      <w:lvlText w:val=""/>
      <w:lvlJc w:val="left"/>
      <w:pPr>
        <w:ind w:left="2501" w:hanging="360"/>
      </w:pPr>
      <w:rPr>
        <w:rFonts w:ascii="Wingdings" w:hAnsi="Wingdings" w:hint="default"/>
      </w:rPr>
    </w:lvl>
    <w:lvl w:ilvl="3" w:tplc="04150001" w:tentative="1">
      <w:start w:val="1"/>
      <w:numFmt w:val="bullet"/>
      <w:lvlText w:val=""/>
      <w:lvlJc w:val="left"/>
      <w:pPr>
        <w:ind w:left="3221" w:hanging="360"/>
      </w:pPr>
      <w:rPr>
        <w:rFonts w:ascii="Symbol" w:hAnsi="Symbol" w:hint="default"/>
      </w:rPr>
    </w:lvl>
    <w:lvl w:ilvl="4" w:tplc="04150003" w:tentative="1">
      <w:start w:val="1"/>
      <w:numFmt w:val="bullet"/>
      <w:lvlText w:val="o"/>
      <w:lvlJc w:val="left"/>
      <w:pPr>
        <w:ind w:left="3941" w:hanging="360"/>
      </w:pPr>
      <w:rPr>
        <w:rFonts w:ascii="Courier New" w:hAnsi="Courier New" w:cs="Courier New" w:hint="default"/>
      </w:rPr>
    </w:lvl>
    <w:lvl w:ilvl="5" w:tplc="04150005" w:tentative="1">
      <w:start w:val="1"/>
      <w:numFmt w:val="bullet"/>
      <w:lvlText w:val=""/>
      <w:lvlJc w:val="left"/>
      <w:pPr>
        <w:ind w:left="4661" w:hanging="360"/>
      </w:pPr>
      <w:rPr>
        <w:rFonts w:ascii="Wingdings" w:hAnsi="Wingdings" w:hint="default"/>
      </w:rPr>
    </w:lvl>
    <w:lvl w:ilvl="6" w:tplc="04150001" w:tentative="1">
      <w:start w:val="1"/>
      <w:numFmt w:val="bullet"/>
      <w:lvlText w:val=""/>
      <w:lvlJc w:val="left"/>
      <w:pPr>
        <w:ind w:left="5381" w:hanging="360"/>
      </w:pPr>
      <w:rPr>
        <w:rFonts w:ascii="Symbol" w:hAnsi="Symbol" w:hint="default"/>
      </w:rPr>
    </w:lvl>
    <w:lvl w:ilvl="7" w:tplc="04150003" w:tentative="1">
      <w:start w:val="1"/>
      <w:numFmt w:val="bullet"/>
      <w:lvlText w:val="o"/>
      <w:lvlJc w:val="left"/>
      <w:pPr>
        <w:ind w:left="6101" w:hanging="360"/>
      </w:pPr>
      <w:rPr>
        <w:rFonts w:ascii="Courier New" w:hAnsi="Courier New" w:cs="Courier New" w:hint="default"/>
      </w:rPr>
    </w:lvl>
    <w:lvl w:ilvl="8" w:tplc="04150005" w:tentative="1">
      <w:start w:val="1"/>
      <w:numFmt w:val="bullet"/>
      <w:lvlText w:val=""/>
      <w:lvlJc w:val="left"/>
      <w:pPr>
        <w:ind w:left="6821" w:hanging="360"/>
      </w:pPr>
      <w:rPr>
        <w:rFonts w:ascii="Wingdings" w:hAnsi="Wingdings" w:hint="default"/>
      </w:rPr>
    </w:lvl>
  </w:abstractNum>
  <w:abstractNum w:abstractNumId="111">
    <w:nsid w:val="471667EB"/>
    <w:multiLevelType w:val="hybridMultilevel"/>
    <w:tmpl w:val="7DE08388"/>
    <w:lvl w:ilvl="0" w:tplc="1EA05CA4">
      <w:start w:val="1"/>
      <w:numFmt w:val="decimal"/>
      <w:lvlText w:val="%1"/>
      <w:lvlJc w:val="center"/>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12">
    <w:nsid w:val="47571CFF"/>
    <w:multiLevelType w:val="multilevel"/>
    <w:tmpl w:val="A73888CC"/>
    <w:name w:val="WW8Num472"/>
    <w:lvl w:ilvl="0">
      <w:start w:val="1"/>
      <w:numFmt w:val="decimal"/>
      <w:lvlText w:val="%1)"/>
      <w:lvlJc w:val="left"/>
      <w:pPr>
        <w:tabs>
          <w:tab w:val="num" w:pos="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left"/>
      <w:pPr>
        <w:tabs>
          <w:tab w:val="num" w:pos="-420"/>
        </w:tabs>
        <w:ind w:left="174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lef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left"/>
      <w:pPr>
        <w:tabs>
          <w:tab w:val="num" w:pos="0"/>
        </w:tabs>
        <w:ind w:left="6480" w:hanging="180"/>
      </w:pPr>
      <w:rPr>
        <w:rFonts w:hint="default"/>
      </w:rPr>
    </w:lvl>
  </w:abstractNum>
  <w:abstractNum w:abstractNumId="113">
    <w:nsid w:val="47E14D66"/>
    <w:multiLevelType w:val="hybridMultilevel"/>
    <w:tmpl w:val="13AE4BA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nsid w:val="47E54E6A"/>
    <w:multiLevelType w:val="hybridMultilevel"/>
    <w:tmpl w:val="47DC23C2"/>
    <w:lvl w:ilvl="0" w:tplc="BB068BCC">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tabs>
          <w:tab w:val="num" w:pos="1440"/>
        </w:tabs>
        <w:ind w:left="1440" w:hanging="360"/>
      </w:pPr>
      <w:rPr>
        <w:rFonts w:cs="Times New Roman"/>
      </w:rPr>
    </w:lvl>
    <w:lvl w:ilvl="2" w:tplc="0415001B">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15">
    <w:nsid w:val="484E1984"/>
    <w:multiLevelType w:val="hybridMultilevel"/>
    <w:tmpl w:val="111E29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nsid w:val="48C27AE6"/>
    <w:multiLevelType w:val="hybridMultilevel"/>
    <w:tmpl w:val="4CC23F36"/>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17">
    <w:nsid w:val="4AA14E5C"/>
    <w:multiLevelType w:val="hybridMultilevel"/>
    <w:tmpl w:val="C1929CD0"/>
    <w:lvl w:ilvl="0" w:tplc="1EA05CA4">
      <w:start w:val="1"/>
      <w:numFmt w:val="decimal"/>
      <w:lvlText w:val="%1"/>
      <w:lvlJc w:val="center"/>
      <w:pPr>
        <w:ind w:left="928"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18">
    <w:nsid w:val="4AE504F6"/>
    <w:multiLevelType w:val="singleLevel"/>
    <w:tmpl w:val="686C77C0"/>
    <w:lvl w:ilvl="0">
      <w:start w:val="1"/>
      <w:numFmt w:val="decimal"/>
      <w:lvlText w:val="%1."/>
      <w:legacy w:legacy="1" w:legacySpace="0" w:legacyIndent="360"/>
      <w:lvlJc w:val="left"/>
      <w:rPr>
        <w:rFonts w:ascii="Arial" w:hAnsi="Arial" w:cs="Arial" w:hint="default"/>
      </w:rPr>
    </w:lvl>
  </w:abstractNum>
  <w:abstractNum w:abstractNumId="119">
    <w:nsid w:val="4B2C177C"/>
    <w:multiLevelType w:val="hybridMultilevel"/>
    <w:tmpl w:val="390CE478"/>
    <w:lvl w:ilvl="0" w:tplc="0415000D">
      <w:start w:val="1"/>
      <w:numFmt w:val="bullet"/>
      <w:lvlText w:val=""/>
      <w:lvlJc w:val="left"/>
      <w:pPr>
        <w:ind w:left="862" w:hanging="360"/>
      </w:pPr>
      <w:rPr>
        <w:rFonts w:ascii="Wingdings" w:hAnsi="Wingdings" w:hint="default"/>
      </w:rPr>
    </w:lvl>
    <w:lvl w:ilvl="1" w:tplc="04150003">
      <w:start w:val="1"/>
      <w:numFmt w:val="bullet"/>
      <w:lvlText w:val="o"/>
      <w:lvlJc w:val="left"/>
      <w:pPr>
        <w:ind w:left="1582" w:hanging="360"/>
      </w:pPr>
      <w:rPr>
        <w:rFonts w:ascii="Courier New" w:hAnsi="Courier New" w:hint="default"/>
      </w:rPr>
    </w:lvl>
    <w:lvl w:ilvl="2" w:tplc="04150005">
      <w:start w:val="1"/>
      <w:numFmt w:val="bullet"/>
      <w:lvlText w:val=""/>
      <w:lvlJc w:val="left"/>
      <w:pPr>
        <w:ind w:left="2302" w:hanging="360"/>
      </w:pPr>
      <w:rPr>
        <w:rFonts w:ascii="Wingdings" w:hAnsi="Wingdings" w:hint="default"/>
      </w:rPr>
    </w:lvl>
    <w:lvl w:ilvl="3" w:tplc="04150001">
      <w:start w:val="1"/>
      <w:numFmt w:val="bullet"/>
      <w:lvlText w:val=""/>
      <w:lvlJc w:val="left"/>
      <w:pPr>
        <w:ind w:left="3022" w:hanging="360"/>
      </w:pPr>
      <w:rPr>
        <w:rFonts w:ascii="Symbol" w:hAnsi="Symbol" w:hint="default"/>
      </w:rPr>
    </w:lvl>
    <w:lvl w:ilvl="4" w:tplc="04150003">
      <w:start w:val="1"/>
      <w:numFmt w:val="bullet"/>
      <w:lvlText w:val="o"/>
      <w:lvlJc w:val="left"/>
      <w:pPr>
        <w:ind w:left="3742" w:hanging="360"/>
      </w:pPr>
      <w:rPr>
        <w:rFonts w:ascii="Courier New" w:hAnsi="Courier New" w:hint="default"/>
      </w:rPr>
    </w:lvl>
    <w:lvl w:ilvl="5" w:tplc="04150005">
      <w:start w:val="1"/>
      <w:numFmt w:val="bullet"/>
      <w:lvlText w:val=""/>
      <w:lvlJc w:val="left"/>
      <w:pPr>
        <w:ind w:left="4462" w:hanging="360"/>
      </w:pPr>
      <w:rPr>
        <w:rFonts w:ascii="Wingdings" w:hAnsi="Wingdings" w:hint="default"/>
      </w:rPr>
    </w:lvl>
    <w:lvl w:ilvl="6" w:tplc="04150001">
      <w:start w:val="1"/>
      <w:numFmt w:val="bullet"/>
      <w:lvlText w:val=""/>
      <w:lvlJc w:val="left"/>
      <w:pPr>
        <w:ind w:left="5182" w:hanging="360"/>
      </w:pPr>
      <w:rPr>
        <w:rFonts w:ascii="Symbol" w:hAnsi="Symbol" w:hint="default"/>
      </w:rPr>
    </w:lvl>
    <w:lvl w:ilvl="7" w:tplc="04150003">
      <w:start w:val="1"/>
      <w:numFmt w:val="bullet"/>
      <w:lvlText w:val="o"/>
      <w:lvlJc w:val="left"/>
      <w:pPr>
        <w:ind w:left="5902" w:hanging="360"/>
      </w:pPr>
      <w:rPr>
        <w:rFonts w:ascii="Courier New" w:hAnsi="Courier New" w:hint="default"/>
      </w:rPr>
    </w:lvl>
    <w:lvl w:ilvl="8" w:tplc="04150005">
      <w:start w:val="1"/>
      <w:numFmt w:val="bullet"/>
      <w:lvlText w:val=""/>
      <w:lvlJc w:val="left"/>
      <w:pPr>
        <w:ind w:left="6622" w:hanging="360"/>
      </w:pPr>
      <w:rPr>
        <w:rFonts w:ascii="Wingdings" w:hAnsi="Wingdings" w:hint="default"/>
      </w:rPr>
    </w:lvl>
  </w:abstractNum>
  <w:abstractNum w:abstractNumId="120">
    <w:nsid w:val="4C41245E"/>
    <w:multiLevelType w:val="hybridMultilevel"/>
    <w:tmpl w:val="4B542FE4"/>
    <w:lvl w:ilvl="0" w:tplc="FFFFFFFF">
      <w:start w:val="1"/>
      <w:numFmt w:val="bullet"/>
      <w:lvlText w:val="✓"/>
      <w:lvlJc w:val="left"/>
      <w:pPr>
        <w:tabs>
          <w:tab w:val="num" w:pos="720"/>
        </w:tabs>
        <w:ind w:left="720" w:hanging="360"/>
      </w:pPr>
      <w:rPr>
        <w:rFonts w:ascii="MS Mincho" w:eastAsia="MS Mincho" w:hAnsi="Symbol" w:hint="eastAsia"/>
      </w:rPr>
    </w:lvl>
    <w:lvl w:ilvl="1" w:tplc="FFFFFFFF">
      <w:numFmt w:val="bullet"/>
      <w:lvlText w:val="-"/>
      <w:lvlJc w:val="left"/>
      <w:pPr>
        <w:tabs>
          <w:tab w:val="num" w:pos="1440"/>
        </w:tabs>
        <w:ind w:left="1440" w:hanging="360"/>
      </w:pPr>
      <w:rPr>
        <w:rFonts w:ascii="Times New Roman" w:eastAsia="Times New Roman" w:hAnsi="Times New Roman" w:hint="default"/>
        <w:sz w:val="24"/>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121">
    <w:nsid w:val="4D1A132F"/>
    <w:multiLevelType w:val="hybridMultilevel"/>
    <w:tmpl w:val="69545666"/>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122">
    <w:nsid w:val="4D521575"/>
    <w:multiLevelType w:val="hybridMultilevel"/>
    <w:tmpl w:val="C1B487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nsid w:val="4D574D28"/>
    <w:multiLevelType w:val="singleLevel"/>
    <w:tmpl w:val="96A49AB0"/>
    <w:lvl w:ilvl="0">
      <w:start w:val="3"/>
      <w:numFmt w:val="decimal"/>
      <w:lvlText w:val="%1."/>
      <w:legacy w:legacy="1" w:legacySpace="0" w:legacyIndent="360"/>
      <w:lvlJc w:val="left"/>
      <w:rPr>
        <w:rFonts w:ascii="Tahoma" w:hAnsi="Tahoma" w:cs="Tahoma" w:hint="default"/>
      </w:rPr>
    </w:lvl>
  </w:abstractNum>
  <w:abstractNum w:abstractNumId="124">
    <w:nsid w:val="4DE169AA"/>
    <w:multiLevelType w:val="hybridMultilevel"/>
    <w:tmpl w:val="78FCF51A"/>
    <w:lvl w:ilvl="0" w:tplc="83F6E350">
      <w:start w:val="1"/>
      <w:numFmt w:val="decimal"/>
      <w:lvlText w:val="%1"/>
      <w:lvlJc w:val="left"/>
      <w:pPr>
        <w:tabs>
          <w:tab w:val="num" w:pos="502"/>
        </w:tabs>
        <w:ind w:left="502" w:hanging="360"/>
      </w:pPr>
      <w:rPr>
        <w:rFonts w:cs="Times New Roman" w:hint="default"/>
        <w:strike w:val="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25">
    <w:nsid w:val="4E2A753A"/>
    <w:multiLevelType w:val="hybridMultilevel"/>
    <w:tmpl w:val="0F5A4C3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6">
    <w:nsid w:val="4E5606CF"/>
    <w:multiLevelType w:val="hybridMultilevel"/>
    <w:tmpl w:val="B41E5CE6"/>
    <w:lvl w:ilvl="0" w:tplc="0415000F">
      <w:start w:val="1"/>
      <w:numFmt w:val="decimal"/>
      <w:lvlText w:val="%1."/>
      <w:lvlJc w:val="left"/>
      <w:pPr>
        <w:ind w:left="1004" w:hanging="360"/>
      </w:p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27">
    <w:nsid w:val="4EF7109D"/>
    <w:multiLevelType w:val="hybridMultilevel"/>
    <w:tmpl w:val="062C22EE"/>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128">
    <w:nsid w:val="4F0B1F9A"/>
    <w:multiLevelType w:val="hybridMultilevel"/>
    <w:tmpl w:val="A7E6D194"/>
    <w:lvl w:ilvl="0" w:tplc="46800E7C">
      <w:start w:val="1"/>
      <w:numFmt w:val="decimal"/>
      <w:lvlText w:val="%1."/>
      <w:lvlJc w:val="left"/>
      <w:pPr>
        <w:tabs>
          <w:tab w:val="num" w:pos="1080"/>
        </w:tabs>
        <w:ind w:left="1080" w:hanging="1080"/>
      </w:pPr>
      <w:rPr>
        <w:rFonts w:hint="default"/>
      </w:rPr>
    </w:lvl>
    <w:lvl w:ilvl="1" w:tplc="0415000F">
      <w:start w:val="1"/>
      <w:numFmt w:val="decimal"/>
      <w:lvlText w:val="%2."/>
      <w:lvlJc w:val="left"/>
      <w:pPr>
        <w:tabs>
          <w:tab w:val="num" w:pos="1440"/>
        </w:tabs>
        <w:ind w:left="1440" w:hanging="360"/>
      </w:pPr>
    </w:lvl>
    <w:lvl w:ilvl="2" w:tplc="A5065534">
      <w:start w:val="512"/>
      <w:numFmt w:val="bullet"/>
      <w:lvlText w:val="-"/>
      <w:lvlJc w:val="left"/>
      <w:pPr>
        <w:tabs>
          <w:tab w:val="num" w:pos="2340"/>
        </w:tabs>
        <w:ind w:left="2340" w:hanging="360"/>
      </w:pPr>
      <w:rPr>
        <w:rFonts w:ascii="Tahoma" w:eastAsia="Times New Roman" w:hAnsi="Tahoma" w:cs="Tahoma" w:hint="default"/>
      </w:r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29">
    <w:nsid w:val="508F549E"/>
    <w:multiLevelType w:val="hybridMultilevel"/>
    <w:tmpl w:val="E67A9A80"/>
    <w:name w:val="WW8Num1122232222222222222222222222222222222222222222222222222222222222222222"/>
    <w:lvl w:ilvl="0" w:tplc="04150001">
      <w:start w:val="1"/>
      <w:numFmt w:val="bullet"/>
      <w:lvlText w:val=""/>
      <w:lvlJc w:val="left"/>
      <w:pPr>
        <w:ind w:left="720" w:hanging="360"/>
      </w:pPr>
      <w:rPr>
        <w:rFonts w:ascii="Symbol" w:hAnsi="Symbol" w:cs="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30">
    <w:nsid w:val="50C43290"/>
    <w:multiLevelType w:val="hybridMultilevel"/>
    <w:tmpl w:val="50FA200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nsid w:val="50E36120"/>
    <w:multiLevelType w:val="hybridMultilevel"/>
    <w:tmpl w:val="7A1C1A1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32">
    <w:nsid w:val="52E26A21"/>
    <w:multiLevelType w:val="hybridMultilevel"/>
    <w:tmpl w:val="7FC2DBF8"/>
    <w:lvl w:ilvl="0" w:tplc="4B4AB226">
      <w:start w:val="1"/>
      <w:numFmt w:val="decimal"/>
      <w:lvlText w:val="%1."/>
      <w:lvlJc w:val="left"/>
      <w:pPr>
        <w:ind w:left="720" w:hanging="360"/>
      </w:pPr>
      <w:rPr>
        <w:rFonts w:hint="default"/>
        <w:sz w:val="20"/>
        <w:szCs w:val="20"/>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3">
    <w:nsid w:val="53C86319"/>
    <w:multiLevelType w:val="hybridMultilevel"/>
    <w:tmpl w:val="C47AF70A"/>
    <w:lvl w:ilvl="0" w:tplc="6CC8A092">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4">
    <w:nsid w:val="540C133A"/>
    <w:multiLevelType w:val="hybridMultilevel"/>
    <w:tmpl w:val="A5740590"/>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35">
    <w:nsid w:val="55D22767"/>
    <w:multiLevelType w:val="hybridMultilevel"/>
    <w:tmpl w:val="99A85300"/>
    <w:lvl w:ilvl="0" w:tplc="1EA05CA4">
      <w:start w:val="1"/>
      <w:numFmt w:val="decimal"/>
      <w:lvlText w:val="%1"/>
      <w:lvlJc w:val="center"/>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6">
    <w:nsid w:val="567A3CB5"/>
    <w:multiLevelType w:val="hybridMultilevel"/>
    <w:tmpl w:val="68FE37F2"/>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nsid w:val="5830789D"/>
    <w:multiLevelType w:val="hybridMultilevel"/>
    <w:tmpl w:val="E0FA91EA"/>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138">
    <w:nsid w:val="584D5611"/>
    <w:multiLevelType w:val="hybridMultilevel"/>
    <w:tmpl w:val="0BA652EA"/>
    <w:lvl w:ilvl="0" w:tplc="0415000F">
      <w:start w:val="1"/>
      <w:numFmt w:val="decimal"/>
      <w:lvlText w:val="%1."/>
      <w:lvlJc w:val="left"/>
      <w:pPr>
        <w:ind w:left="502" w:hanging="360"/>
      </w:pPr>
      <w:rPr>
        <w:rFonts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39">
    <w:nsid w:val="598332C9"/>
    <w:multiLevelType w:val="hybridMultilevel"/>
    <w:tmpl w:val="61C0597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40">
    <w:nsid w:val="5A970B1D"/>
    <w:multiLevelType w:val="hybridMultilevel"/>
    <w:tmpl w:val="09E8540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nsid w:val="5B520F42"/>
    <w:multiLevelType w:val="hybridMultilevel"/>
    <w:tmpl w:val="6D3E7CC0"/>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42">
    <w:nsid w:val="5C113FB3"/>
    <w:multiLevelType w:val="hybridMultilevel"/>
    <w:tmpl w:val="08C6F7E2"/>
    <w:lvl w:ilvl="0" w:tplc="9D1A7ED2">
      <w:start w:val="1"/>
      <w:numFmt w:val="decimal"/>
      <w:lvlText w:val="%1"/>
      <w:lvlJc w:val="center"/>
      <w:pPr>
        <w:ind w:left="742" w:hanging="360"/>
      </w:pPr>
      <w:rPr>
        <w:rFonts w:hint="default"/>
      </w:rPr>
    </w:lvl>
    <w:lvl w:ilvl="1" w:tplc="04150019" w:tentative="1">
      <w:start w:val="1"/>
      <w:numFmt w:val="lowerLetter"/>
      <w:lvlText w:val="%2."/>
      <w:lvlJc w:val="left"/>
      <w:pPr>
        <w:ind w:left="1462" w:hanging="360"/>
      </w:pPr>
    </w:lvl>
    <w:lvl w:ilvl="2" w:tplc="0415001B" w:tentative="1">
      <w:start w:val="1"/>
      <w:numFmt w:val="lowerRoman"/>
      <w:lvlText w:val="%3."/>
      <w:lvlJc w:val="right"/>
      <w:pPr>
        <w:ind w:left="2182" w:hanging="180"/>
      </w:pPr>
    </w:lvl>
    <w:lvl w:ilvl="3" w:tplc="0415000F" w:tentative="1">
      <w:start w:val="1"/>
      <w:numFmt w:val="decimal"/>
      <w:lvlText w:val="%4."/>
      <w:lvlJc w:val="left"/>
      <w:pPr>
        <w:ind w:left="2902" w:hanging="360"/>
      </w:pPr>
    </w:lvl>
    <w:lvl w:ilvl="4" w:tplc="04150019" w:tentative="1">
      <w:start w:val="1"/>
      <w:numFmt w:val="lowerLetter"/>
      <w:lvlText w:val="%5."/>
      <w:lvlJc w:val="left"/>
      <w:pPr>
        <w:ind w:left="3622" w:hanging="360"/>
      </w:pPr>
    </w:lvl>
    <w:lvl w:ilvl="5" w:tplc="0415001B" w:tentative="1">
      <w:start w:val="1"/>
      <w:numFmt w:val="lowerRoman"/>
      <w:lvlText w:val="%6."/>
      <w:lvlJc w:val="right"/>
      <w:pPr>
        <w:ind w:left="4342" w:hanging="180"/>
      </w:pPr>
    </w:lvl>
    <w:lvl w:ilvl="6" w:tplc="0415000F" w:tentative="1">
      <w:start w:val="1"/>
      <w:numFmt w:val="decimal"/>
      <w:lvlText w:val="%7."/>
      <w:lvlJc w:val="left"/>
      <w:pPr>
        <w:ind w:left="5062" w:hanging="360"/>
      </w:pPr>
    </w:lvl>
    <w:lvl w:ilvl="7" w:tplc="04150019" w:tentative="1">
      <w:start w:val="1"/>
      <w:numFmt w:val="lowerLetter"/>
      <w:lvlText w:val="%8."/>
      <w:lvlJc w:val="left"/>
      <w:pPr>
        <w:ind w:left="5782" w:hanging="360"/>
      </w:pPr>
    </w:lvl>
    <w:lvl w:ilvl="8" w:tplc="0415001B" w:tentative="1">
      <w:start w:val="1"/>
      <w:numFmt w:val="lowerRoman"/>
      <w:lvlText w:val="%9."/>
      <w:lvlJc w:val="right"/>
      <w:pPr>
        <w:ind w:left="6502" w:hanging="180"/>
      </w:pPr>
    </w:lvl>
  </w:abstractNum>
  <w:abstractNum w:abstractNumId="143">
    <w:nsid w:val="5C9229BD"/>
    <w:multiLevelType w:val="hybridMultilevel"/>
    <w:tmpl w:val="E42E79F8"/>
    <w:lvl w:ilvl="0" w:tplc="4A9E09A8">
      <w:start w:val="1"/>
      <w:numFmt w:val="decimal"/>
      <w:lvlText w:val="%1."/>
      <w:lvlJc w:val="left"/>
      <w:pPr>
        <w:ind w:left="720" w:hanging="360"/>
      </w:pPr>
      <w:rPr>
        <w:rFonts w:hint="default"/>
        <w:sz w:val="18"/>
        <w:szCs w:val="18"/>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44">
    <w:nsid w:val="5CFA1DD8"/>
    <w:multiLevelType w:val="hybridMultilevel"/>
    <w:tmpl w:val="24C2B31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5">
    <w:nsid w:val="5D304056"/>
    <w:multiLevelType w:val="hybridMultilevel"/>
    <w:tmpl w:val="420AFA6A"/>
    <w:lvl w:ilvl="0" w:tplc="B1B88172">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46">
    <w:nsid w:val="5E55296C"/>
    <w:multiLevelType w:val="hybridMultilevel"/>
    <w:tmpl w:val="AAAE4836"/>
    <w:lvl w:ilvl="0" w:tplc="9FA0256C">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47">
    <w:nsid w:val="5EBC1518"/>
    <w:multiLevelType w:val="hybridMultilevel"/>
    <w:tmpl w:val="F4EC87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8">
    <w:nsid w:val="607C413A"/>
    <w:multiLevelType w:val="hybridMultilevel"/>
    <w:tmpl w:val="0DBA0C8C"/>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49">
    <w:nsid w:val="615553EE"/>
    <w:multiLevelType w:val="hybridMultilevel"/>
    <w:tmpl w:val="CB58845A"/>
    <w:lvl w:ilvl="0" w:tplc="5BC27610">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50">
    <w:nsid w:val="62C44B68"/>
    <w:multiLevelType w:val="hybridMultilevel"/>
    <w:tmpl w:val="0D2EDB6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1">
    <w:nsid w:val="62FF1957"/>
    <w:multiLevelType w:val="hybridMultilevel"/>
    <w:tmpl w:val="C6E00DC2"/>
    <w:lvl w:ilvl="0" w:tplc="6868BAEC">
      <w:start w:val="1"/>
      <w:numFmt w:val="bullet"/>
      <w:lvlText w:val=""/>
      <w:lvlJc w:val="left"/>
      <w:pPr>
        <w:ind w:left="1631" w:hanging="360"/>
      </w:pPr>
      <w:rPr>
        <w:rFonts w:ascii="Symbol" w:hAnsi="Symbol" w:hint="default"/>
      </w:rPr>
    </w:lvl>
    <w:lvl w:ilvl="1" w:tplc="04150003">
      <w:start w:val="1"/>
      <w:numFmt w:val="bullet"/>
      <w:lvlText w:val="o"/>
      <w:lvlJc w:val="left"/>
      <w:pPr>
        <w:ind w:left="2351" w:hanging="360"/>
      </w:pPr>
      <w:rPr>
        <w:rFonts w:ascii="Courier New" w:hAnsi="Courier New" w:hint="default"/>
      </w:rPr>
    </w:lvl>
    <w:lvl w:ilvl="2" w:tplc="04150005">
      <w:start w:val="1"/>
      <w:numFmt w:val="bullet"/>
      <w:lvlText w:val=""/>
      <w:lvlJc w:val="left"/>
      <w:pPr>
        <w:ind w:left="3071" w:hanging="360"/>
      </w:pPr>
      <w:rPr>
        <w:rFonts w:ascii="Wingdings" w:hAnsi="Wingdings" w:hint="default"/>
      </w:rPr>
    </w:lvl>
    <w:lvl w:ilvl="3" w:tplc="04150001">
      <w:start w:val="1"/>
      <w:numFmt w:val="bullet"/>
      <w:lvlText w:val=""/>
      <w:lvlJc w:val="left"/>
      <w:pPr>
        <w:ind w:left="3791" w:hanging="360"/>
      </w:pPr>
      <w:rPr>
        <w:rFonts w:ascii="Symbol" w:hAnsi="Symbol" w:hint="default"/>
      </w:rPr>
    </w:lvl>
    <w:lvl w:ilvl="4" w:tplc="04150003">
      <w:start w:val="1"/>
      <w:numFmt w:val="bullet"/>
      <w:lvlText w:val="o"/>
      <w:lvlJc w:val="left"/>
      <w:pPr>
        <w:ind w:left="4511" w:hanging="360"/>
      </w:pPr>
      <w:rPr>
        <w:rFonts w:ascii="Courier New" w:hAnsi="Courier New" w:hint="default"/>
      </w:rPr>
    </w:lvl>
    <w:lvl w:ilvl="5" w:tplc="04150005">
      <w:start w:val="1"/>
      <w:numFmt w:val="bullet"/>
      <w:lvlText w:val=""/>
      <w:lvlJc w:val="left"/>
      <w:pPr>
        <w:ind w:left="5231" w:hanging="360"/>
      </w:pPr>
      <w:rPr>
        <w:rFonts w:ascii="Wingdings" w:hAnsi="Wingdings" w:hint="default"/>
      </w:rPr>
    </w:lvl>
    <w:lvl w:ilvl="6" w:tplc="04150001">
      <w:start w:val="1"/>
      <w:numFmt w:val="bullet"/>
      <w:lvlText w:val=""/>
      <w:lvlJc w:val="left"/>
      <w:pPr>
        <w:ind w:left="5951" w:hanging="360"/>
      </w:pPr>
      <w:rPr>
        <w:rFonts w:ascii="Symbol" w:hAnsi="Symbol" w:hint="default"/>
      </w:rPr>
    </w:lvl>
    <w:lvl w:ilvl="7" w:tplc="04150003">
      <w:start w:val="1"/>
      <w:numFmt w:val="bullet"/>
      <w:lvlText w:val="o"/>
      <w:lvlJc w:val="left"/>
      <w:pPr>
        <w:ind w:left="6671" w:hanging="360"/>
      </w:pPr>
      <w:rPr>
        <w:rFonts w:ascii="Courier New" w:hAnsi="Courier New" w:hint="default"/>
      </w:rPr>
    </w:lvl>
    <w:lvl w:ilvl="8" w:tplc="04150005">
      <w:start w:val="1"/>
      <w:numFmt w:val="bullet"/>
      <w:lvlText w:val=""/>
      <w:lvlJc w:val="left"/>
      <w:pPr>
        <w:ind w:left="7391" w:hanging="360"/>
      </w:pPr>
      <w:rPr>
        <w:rFonts w:ascii="Wingdings" w:hAnsi="Wingdings" w:hint="default"/>
      </w:rPr>
    </w:lvl>
  </w:abstractNum>
  <w:abstractNum w:abstractNumId="152">
    <w:nsid w:val="64920477"/>
    <w:multiLevelType w:val="singleLevel"/>
    <w:tmpl w:val="D8CECE56"/>
    <w:lvl w:ilvl="0">
      <w:start w:val="1"/>
      <w:numFmt w:val="decimal"/>
      <w:lvlText w:val="%1."/>
      <w:lvlJc w:val="left"/>
      <w:pPr>
        <w:ind w:left="785" w:hanging="360"/>
      </w:pPr>
      <w:rPr>
        <w:rFonts w:ascii="Arial" w:hAnsi="Arial" w:cs="Arial" w:hint="default"/>
      </w:rPr>
    </w:lvl>
  </w:abstractNum>
  <w:abstractNum w:abstractNumId="153">
    <w:nsid w:val="651C35B2"/>
    <w:multiLevelType w:val="hybridMultilevel"/>
    <w:tmpl w:val="1B3AE64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4">
    <w:nsid w:val="673E74F2"/>
    <w:multiLevelType w:val="hybridMultilevel"/>
    <w:tmpl w:val="5966151A"/>
    <w:lvl w:ilvl="0" w:tplc="04090001">
      <w:start w:val="1"/>
      <w:numFmt w:val="bullet"/>
      <w:lvlText w:val=""/>
      <w:lvlJc w:val="left"/>
      <w:pPr>
        <w:tabs>
          <w:tab w:val="num" w:pos="360"/>
        </w:tabs>
        <w:ind w:left="360" w:hanging="360"/>
      </w:pPr>
      <w:rPr>
        <w:rFonts w:ascii="Symbol" w:hAnsi="Symbol" w:hint="default"/>
      </w:rPr>
    </w:lvl>
    <w:lvl w:ilvl="1" w:tplc="04150003" w:tentative="1">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155">
    <w:nsid w:val="67C53AE6"/>
    <w:multiLevelType w:val="hybridMultilevel"/>
    <w:tmpl w:val="76F8A888"/>
    <w:lvl w:ilvl="0" w:tplc="04150001">
      <w:start w:val="1"/>
      <w:numFmt w:val="bullet"/>
      <w:lvlText w:val=""/>
      <w:lvlJc w:val="left"/>
      <w:pPr>
        <w:ind w:left="635" w:hanging="360"/>
      </w:pPr>
      <w:rPr>
        <w:rFonts w:ascii="Symbol" w:hAnsi="Symbol" w:hint="default"/>
      </w:rPr>
    </w:lvl>
    <w:lvl w:ilvl="1" w:tplc="04150003" w:tentative="1">
      <w:start w:val="1"/>
      <w:numFmt w:val="bullet"/>
      <w:lvlText w:val="o"/>
      <w:lvlJc w:val="left"/>
      <w:pPr>
        <w:ind w:left="1355" w:hanging="360"/>
      </w:pPr>
      <w:rPr>
        <w:rFonts w:ascii="Courier New" w:hAnsi="Courier New" w:cs="Courier New" w:hint="default"/>
      </w:rPr>
    </w:lvl>
    <w:lvl w:ilvl="2" w:tplc="04150005" w:tentative="1">
      <w:start w:val="1"/>
      <w:numFmt w:val="bullet"/>
      <w:lvlText w:val=""/>
      <w:lvlJc w:val="left"/>
      <w:pPr>
        <w:ind w:left="2075" w:hanging="360"/>
      </w:pPr>
      <w:rPr>
        <w:rFonts w:ascii="Wingdings" w:hAnsi="Wingdings" w:hint="default"/>
      </w:rPr>
    </w:lvl>
    <w:lvl w:ilvl="3" w:tplc="04150001" w:tentative="1">
      <w:start w:val="1"/>
      <w:numFmt w:val="bullet"/>
      <w:lvlText w:val=""/>
      <w:lvlJc w:val="left"/>
      <w:pPr>
        <w:ind w:left="2795" w:hanging="360"/>
      </w:pPr>
      <w:rPr>
        <w:rFonts w:ascii="Symbol" w:hAnsi="Symbol" w:hint="default"/>
      </w:rPr>
    </w:lvl>
    <w:lvl w:ilvl="4" w:tplc="04150003" w:tentative="1">
      <w:start w:val="1"/>
      <w:numFmt w:val="bullet"/>
      <w:lvlText w:val="o"/>
      <w:lvlJc w:val="left"/>
      <w:pPr>
        <w:ind w:left="3515" w:hanging="360"/>
      </w:pPr>
      <w:rPr>
        <w:rFonts w:ascii="Courier New" w:hAnsi="Courier New" w:cs="Courier New" w:hint="default"/>
      </w:rPr>
    </w:lvl>
    <w:lvl w:ilvl="5" w:tplc="04150005" w:tentative="1">
      <w:start w:val="1"/>
      <w:numFmt w:val="bullet"/>
      <w:lvlText w:val=""/>
      <w:lvlJc w:val="left"/>
      <w:pPr>
        <w:ind w:left="4235" w:hanging="360"/>
      </w:pPr>
      <w:rPr>
        <w:rFonts w:ascii="Wingdings" w:hAnsi="Wingdings" w:hint="default"/>
      </w:rPr>
    </w:lvl>
    <w:lvl w:ilvl="6" w:tplc="04150001" w:tentative="1">
      <w:start w:val="1"/>
      <w:numFmt w:val="bullet"/>
      <w:lvlText w:val=""/>
      <w:lvlJc w:val="left"/>
      <w:pPr>
        <w:ind w:left="4955" w:hanging="360"/>
      </w:pPr>
      <w:rPr>
        <w:rFonts w:ascii="Symbol" w:hAnsi="Symbol" w:hint="default"/>
      </w:rPr>
    </w:lvl>
    <w:lvl w:ilvl="7" w:tplc="04150003" w:tentative="1">
      <w:start w:val="1"/>
      <w:numFmt w:val="bullet"/>
      <w:lvlText w:val="o"/>
      <w:lvlJc w:val="left"/>
      <w:pPr>
        <w:ind w:left="5675" w:hanging="360"/>
      </w:pPr>
      <w:rPr>
        <w:rFonts w:ascii="Courier New" w:hAnsi="Courier New" w:cs="Courier New" w:hint="default"/>
      </w:rPr>
    </w:lvl>
    <w:lvl w:ilvl="8" w:tplc="04150005" w:tentative="1">
      <w:start w:val="1"/>
      <w:numFmt w:val="bullet"/>
      <w:lvlText w:val=""/>
      <w:lvlJc w:val="left"/>
      <w:pPr>
        <w:ind w:left="6395" w:hanging="360"/>
      </w:pPr>
      <w:rPr>
        <w:rFonts w:ascii="Wingdings" w:hAnsi="Wingdings" w:hint="default"/>
      </w:rPr>
    </w:lvl>
  </w:abstractNum>
  <w:abstractNum w:abstractNumId="156">
    <w:nsid w:val="69867766"/>
    <w:multiLevelType w:val="hybridMultilevel"/>
    <w:tmpl w:val="8C30889A"/>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nsid w:val="6A1C0801"/>
    <w:multiLevelType w:val="hybridMultilevel"/>
    <w:tmpl w:val="05D295C8"/>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58">
    <w:nsid w:val="6BA96F63"/>
    <w:multiLevelType w:val="multilevel"/>
    <w:tmpl w:val="E2988C86"/>
    <w:lvl w:ilvl="0">
      <w:start w:val="1"/>
      <w:numFmt w:val="bullet"/>
      <w:lvlText w:val=""/>
      <w:lvlJc w:val="left"/>
      <w:pPr>
        <w:tabs>
          <w:tab w:val="num" w:pos="720"/>
        </w:tabs>
        <w:ind w:left="720" w:hanging="360"/>
      </w:pPr>
      <w:rPr>
        <w:rFonts w:ascii="Symbol" w:hAnsi="Symbol" w:cs="Symbol" w:hint="default"/>
        <w:sz w:val="20"/>
        <w:szCs w:val="20"/>
      </w:rPr>
    </w:lvl>
    <w:lvl w:ilvl="1">
      <w:start w:val="1"/>
      <w:numFmt w:val="bullet"/>
      <w:lvlText w:val="o"/>
      <w:lvlJc w:val="left"/>
      <w:pPr>
        <w:tabs>
          <w:tab w:val="num" w:pos="1440"/>
        </w:tabs>
        <w:ind w:left="1440" w:hanging="360"/>
      </w:pPr>
      <w:rPr>
        <w:rFonts w:ascii="Courier New" w:hAnsi="Courier New" w:cs="Courier New" w:hint="default"/>
        <w:sz w:val="20"/>
        <w:szCs w:val="20"/>
      </w:rPr>
    </w:lvl>
    <w:lvl w:ilvl="2">
      <w:start w:val="1"/>
      <w:numFmt w:val="bullet"/>
      <w:lvlText w:val=""/>
      <w:lvlJc w:val="left"/>
      <w:pPr>
        <w:tabs>
          <w:tab w:val="num" w:pos="2160"/>
        </w:tabs>
        <w:ind w:left="2160" w:hanging="360"/>
      </w:pPr>
      <w:rPr>
        <w:rFonts w:ascii="Wingdings" w:hAnsi="Wingdings" w:cs="Wingdings" w:hint="default"/>
        <w:sz w:val="20"/>
        <w:szCs w:val="20"/>
      </w:rPr>
    </w:lvl>
    <w:lvl w:ilvl="3">
      <w:start w:val="1"/>
      <w:numFmt w:val="bullet"/>
      <w:lvlText w:val=""/>
      <w:lvlJc w:val="left"/>
      <w:pPr>
        <w:tabs>
          <w:tab w:val="num" w:pos="2880"/>
        </w:tabs>
        <w:ind w:left="2880" w:hanging="360"/>
      </w:pPr>
      <w:rPr>
        <w:rFonts w:ascii="Wingdings" w:hAnsi="Wingdings" w:cs="Wingdings" w:hint="default"/>
        <w:sz w:val="20"/>
        <w:szCs w:val="20"/>
      </w:rPr>
    </w:lvl>
    <w:lvl w:ilvl="4">
      <w:start w:val="1"/>
      <w:numFmt w:val="bullet"/>
      <w:lvlText w:val=""/>
      <w:lvlJc w:val="left"/>
      <w:pPr>
        <w:tabs>
          <w:tab w:val="num" w:pos="3600"/>
        </w:tabs>
        <w:ind w:left="3600" w:hanging="360"/>
      </w:pPr>
      <w:rPr>
        <w:rFonts w:ascii="Wingdings" w:hAnsi="Wingdings" w:cs="Wingdings" w:hint="default"/>
        <w:sz w:val="20"/>
        <w:szCs w:val="20"/>
      </w:rPr>
    </w:lvl>
    <w:lvl w:ilvl="5">
      <w:start w:val="1"/>
      <w:numFmt w:val="bullet"/>
      <w:lvlText w:val=""/>
      <w:lvlJc w:val="left"/>
      <w:pPr>
        <w:tabs>
          <w:tab w:val="num" w:pos="4320"/>
        </w:tabs>
        <w:ind w:left="4320" w:hanging="360"/>
      </w:pPr>
      <w:rPr>
        <w:rFonts w:ascii="Wingdings" w:hAnsi="Wingdings" w:cs="Wingdings" w:hint="default"/>
        <w:sz w:val="20"/>
        <w:szCs w:val="20"/>
      </w:rPr>
    </w:lvl>
    <w:lvl w:ilvl="6">
      <w:start w:val="1"/>
      <w:numFmt w:val="bullet"/>
      <w:lvlText w:val=""/>
      <w:lvlJc w:val="left"/>
      <w:pPr>
        <w:tabs>
          <w:tab w:val="num" w:pos="5040"/>
        </w:tabs>
        <w:ind w:left="5040" w:hanging="360"/>
      </w:pPr>
      <w:rPr>
        <w:rFonts w:ascii="Wingdings" w:hAnsi="Wingdings" w:cs="Wingdings" w:hint="default"/>
        <w:sz w:val="20"/>
        <w:szCs w:val="20"/>
      </w:rPr>
    </w:lvl>
    <w:lvl w:ilvl="7">
      <w:start w:val="1"/>
      <w:numFmt w:val="bullet"/>
      <w:lvlText w:val=""/>
      <w:lvlJc w:val="left"/>
      <w:pPr>
        <w:tabs>
          <w:tab w:val="num" w:pos="5760"/>
        </w:tabs>
        <w:ind w:left="5760" w:hanging="360"/>
      </w:pPr>
      <w:rPr>
        <w:rFonts w:ascii="Wingdings" w:hAnsi="Wingdings" w:cs="Wingdings" w:hint="default"/>
        <w:sz w:val="20"/>
        <w:szCs w:val="20"/>
      </w:rPr>
    </w:lvl>
    <w:lvl w:ilvl="8">
      <w:start w:val="1"/>
      <w:numFmt w:val="bullet"/>
      <w:lvlText w:val=""/>
      <w:lvlJc w:val="left"/>
      <w:pPr>
        <w:tabs>
          <w:tab w:val="num" w:pos="6480"/>
        </w:tabs>
        <w:ind w:left="6480" w:hanging="360"/>
      </w:pPr>
      <w:rPr>
        <w:rFonts w:ascii="Wingdings" w:hAnsi="Wingdings" w:cs="Wingdings" w:hint="default"/>
        <w:sz w:val="20"/>
        <w:szCs w:val="20"/>
      </w:rPr>
    </w:lvl>
  </w:abstractNum>
  <w:abstractNum w:abstractNumId="159">
    <w:nsid w:val="6CF6605D"/>
    <w:multiLevelType w:val="hybridMultilevel"/>
    <w:tmpl w:val="3DEE355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0">
    <w:nsid w:val="6D4E10BE"/>
    <w:multiLevelType w:val="hybridMultilevel"/>
    <w:tmpl w:val="3E4A0ECA"/>
    <w:lvl w:ilvl="0" w:tplc="1EA05CA4">
      <w:start w:val="1"/>
      <w:numFmt w:val="decimal"/>
      <w:lvlText w:val="%1"/>
      <w:lvlJc w:val="center"/>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61">
    <w:nsid w:val="6DCB45ED"/>
    <w:multiLevelType w:val="hybridMultilevel"/>
    <w:tmpl w:val="A0E4C74C"/>
    <w:lvl w:ilvl="0" w:tplc="E514D55E">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62">
    <w:nsid w:val="6E312AFF"/>
    <w:multiLevelType w:val="hybridMultilevel"/>
    <w:tmpl w:val="8B8C02E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63">
    <w:nsid w:val="6EFF6FB7"/>
    <w:multiLevelType w:val="hybridMultilevel"/>
    <w:tmpl w:val="235C03E2"/>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4">
    <w:nsid w:val="6FA9642D"/>
    <w:multiLevelType w:val="hybridMultilevel"/>
    <w:tmpl w:val="FB60474E"/>
    <w:lvl w:ilvl="0" w:tplc="09D8098E">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65">
    <w:nsid w:val="70A837AD"/>
    <w:multiLevelType w:val="hybridMultilevel"/>
    <w:tmpl w:val="DBF6E47E"/>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66">
    <w:nsid w:val="717F528C"/>
    <w:multiLevelType w:val="hybridMultilevel"/>
    <w:tmpl w:val="C66824C8"/>
    <w:lvl w:ilvl="0" w:tplc="9DB0FDCA">
      <w:start w:val="1"/>
      <w:numFmt w:val="decimal"/>
      <w:lvlText w:val="%1"/>
      <w:lvlJc w:val="left"/>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67">
    <w:nsid w:val="747B6D83"/>
    <w:multiLevelType w:val="hybridMultilevel"/>
    <w:tmpl w:val="2514D9FE"/>
    <w:lvl w:ilvl="0" w:tplc="0415000D">
      <w:start w:val="1"/>
      <w:numFmt w:val="bullet"/>
      <w:lvlText w:val=""/>
      <w:lvlJc w:val="left"/>
      <w:pPr>
        <w:ind w:left="833" w:hanging="360"/>
      </w:pPr>
      <w:rPr>
        <w:rFonts w:ascii="Wingdings" w:hAnsi="Wingdings" w:hint="default"/>
      </w:rPr>
    </w:lvl>
    <w:lvl w:ilvl="1" w:tplc="04150003">
      <w:start w:val="1"/>
      <w:numFmt w:val="bullet"/>
      <w:lvlText w:val="o"/>
      <w:lvlJc w:val="left"/>
      <w:pPr>
        <w:ind w:left="1553" w:hanging="360"/>
      </w:pPr>
      <w:rPr>
        <w:rFonts w:ascii="Courier New" w:hAnsi="Courier New" w:hint="default"/>
      </w:rPr>
    </w:lvl>
    <w:lvl w:ilvl="2" w:tplc="04150005">
      <w:start w:val="1"/>
      <w:numFmt w:val="bullet"/>
      <w:lvlText w:val=""/>
      <w:lvlJc w:val="left"/>
      <w:pPr>
        <w:ind w:left="2273" w:hanging="360"/>
      </w:pPr>
      <w:rPr>
        <w:rFonts w:ascii="Wingdings" w:hAnsi="Wingdings" w:hint="default"/>
      </w:rPr>
    </w:lvl>
    <w:lvl w:ilvl="3" w:tplc="04150001">
      <w:start w:val="1"/>
      <w:numFmt w:val="bullet"/>
      <w:lvlText w:val=""/>
      <w:lvlJc w:val="left"/>
      <w:pPr>
        <w:ind w:left="2993" w:hanging="360"/>
      </w:pPr>
      <w:rPr>
        <w:rFonts w:ascii="Symbol" w:hAnsi="Symbol" w:hint="default"/>
      </w:rPr>
    </w:lvl>
    <w:lvl w:ilvl="4" w:tplc="04150003">
      <w:start w:val="1"/>
      <w:numFmt w:val="bullet"/>
      <w:lvlText w:val="o"/>
      <w:lvlJc w:val="left"/>
      <w:pPr>
        <w:ind w:left="3713" w:hanging="360"/>
      </w:pPr>
      <w:rPr>
        <w:rFonts w:ascii="Courier New" w:hAnsi="Courier New" w:hint="default"/>
      </w:rPr>
    </w:lvl>
    <w:lvl w:ilvl="5" w:tplc="04150005">
      <w:start w:val="1"/>
      <w:numFmt w:val="bullet"/>
      <w:lvlText w:val=""/>
      <w:lvlJc w:val="left"/>
      <w:pPr>
        <w:ind w:left="4433" w:hanging="360"/>
      </w:pPr>
      <w:rPr>
        <w:rFonts w:ascii="Wingdings" w:hAnsi="Wingdings" w:hint="default"/>
      </w:rPr>
    </w:lvl>
    <w:lvl w:ilvl="6" w:tplc="04150001">
      <w:start w:val="1"/>
      <w:numFmt w:val="bullet"/>
      <w:lvlText w:val=""/>
      <w:lvlJc w:val="left"/>
      <w:pPr>
        <w:ind w:left="5153" w:hanging="360"/>
      </w:pPr>
      <w:rPr>
        <w:rFonts w:ascii="Symbol" w:hAnsi="Symbol" w:hint="default"/>
      </w:rPr>
    </w:lvl>
    <w:lvl w:ilvl="7" w:tplc="04150003">
      <w:start w:val="1"/>
      <w:numFmt w:val="bullet"/>
      <w:lvlText w:val="o"/>
      <w:lvlJc w:val="left"/>
      <w:pPr>
        <w:ind w:left="5873" w:hanging="360"/>
      </w:pPr>
      <w:rPr>
        <w:rFonts w:ascii="Courier New" w:hAnsi="Courier New" w:hint="default"/>
      </w:rPr>
    </w:lvl>
    <w:lvl w:ilvl="8" w:tplc="04150005">
      <w:start w:val="1"/>
      <w:numFmt w:val="bullet"/>
      <w:lvlText w:val=""/>
      <w:lvlJc w:val="left"/>
      <w:pPr>
        <w:ind w:left="6593" w:hanging="360"/>
      </w:pPr>
      <w:rPr>
        <w:rFonts w:ascii="Wingdings" w:hAnsi="Wingdings" w:hint="default"/>
      </w:rPr>
    </w:lvl>
  </w:abstractNum>
  <w:abstractNum w:abstractNumId="168">
    <w:nsid w:val="76BF5116"/>
    <w:multiLevelType w:val="hybridMultilevel"/>
    <w:tmpl w:val="22206DA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9">
    <w:nsid w:val="77066500"/>
    <w:multiLevelType w:val="hybridMultilevel"/>
    <w:tmpl w:val="5360DE8E"/>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0">
    <w:nsid w:val="77DE578A"/>
    <w:multiLevelType w:val="hybridMultilevel"/>
    <w:tmpl w:val="DA3271F4"/>
    <w:lvl w:ilvl="0" w:tplc="74242A88">
      <w:start w:val="1"/>
      <w:numFmt w:val="decimal"/>
      <w:lvlText w:val="%1"/>
      <w:lvlJc w:val="left"/>
      <w:pPr>
        <w:tabs>
          <w:tab w:val="num" w:pos="502"/>
        </w:tabs>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71">
    <w:nsid w:val="78202B3F"/>
    <w:multiLevelType w:val="hybridMultilevel"/>
    <w:tmpl w:val="965E32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2">
    <w:nsid w:val="78216E6F"/>
    <w:multiLevelType w:val="hybridMultilevel"/>
    <w:tmpl w:val="AD0C3FA2"/>
    <w:lvl w:ilvl="0" w:tplc="9FA0256C">
      <w:start w:val="1"/>
      <w:numFmt w:val="bullet"/>
      <w:lvlText w:val=""/>
      <w:lvlJc w:val="left"/>
      <w:pPr>
        <w:ind w:left="1364" w:hanging="360"/>
      </w:pPr>
      <w:rPr>
        <w:rFonts w:ascii="Symbol" w:hAnsi="Symbol" w:hint="default"/>
      </w:rPr>
    </w:lvl>
    <w:lvl w:ilvl="1" w:tplc="04150003" w:tentative="1">
      <w:start w:val="1"/>
      <w:numFmt w:val="bullet"/>
      <w:lvlText w:val="o"/>
      <w:lvlJc w:val="left"/>
      <w:pPr>
        <w:ind w:left="2084" w:hanging="360"/>
      </w:pPr>
      <w:rPr>
        <w:rFonts w:ascii="Courier New" w:hAnsi="Courier New" w:cs="Courier New" w:hint="default"/>
      </w:rPr>
    </w:lvl>
    <w:lvl w:ilvl="2" w:tplc="04150005" w:tentative="1">
      <w:start w:val="1"/>
      <w:numFmt w:val="bullet"/>
      <w:lvlText w:val=""/>
      <w:lvlJc w:val="left"/>
      <w:pPr>
        <w:ind w:left="2804" w:hanging="360"/>
      </w:pPr>
      <w:rPr>
        <w:rFonts w:ascii="Wingdings" w:hAnsi="Wingdings" w:hint="default"/>
      </w:rPr>
    </w:lvl>
    <w:lvl w:ilvl="3" w:tplc="04150001" w:tentative="1">
      <w:start w:val="1"/>
      <w:numFmt w:val="bullet"/>
      <w:lvlText w:val=""/>
      <w:lvlJc w:val="left"/>
      <w:pPr>
        <w:ind w:left="3524" w:hanging="360"/>
      </w:pPr>
      <w:rPr>
        <w:rFonts w:ascii="Symbol" w:hAnsi="Symbol" w:hint="default"/>
      </w:rPr>
    </w:lvl>
    <w:lvl w:ilvl="4" w:tplc="04150003" w:tentative="1">
      <w:start w:val="1"/>
      <w:numFmt w:val="bullet"/>
      <w:lvlText w:val="o"/>
      <w:lvlJc w:val="left"/>
      <w:pPr>
        <w:ind w:left="4244" w:hanging="360"/>
      </w:pPr>
      <w:rPr>
        <w:rFonts w:ascii="Courier New" w:hAnsi="Courier New" w:cs="Courier New" w:hint="default"/>
      </w:rPr>
    </w:lvl>
    <w:lvl w:ilvl="5" w:tplc="04150005" w:tentative="1">
      <w:start w:val="1"/>
      <w:numFmt w:val="bullet"/>
      <w:lvlText w:val=""/>
      <w:lvlJc w:val="left"/>
      <w:pPr>
        <w:ind w:left="4964" w:hanging="360"/>
      </w:pPr>
      <w:rPr>
        <w:rFonts w:ascii="Wingdings" w:hAnsi="Wingdings" w:hint="default"/>
      </w:rPr>
    </w:lvl>
    <w:lvl w:ilvl="6" w:tplc="04150001" w:tentative="1">
      <w:start w:val="1"/>
      <w:numFmt w:val="bullet"/>
      <w:lvlText w:val=""/>
      <w:lvlJc w:val="left"/>
      <w:pPr>
        <w:ind w:left="5684" w:hanging="360"/>
      </w:pPr>
      <w:rPr>
        <w:rFonts w:ascii="Symbol" w:hAnsi="Symbol" w:hint="default"/>
      </w:rPr>
    </w:lvl>
    <w:lvl w:ilvl="7" w:tplc="04150003" w:tentative="1">
      <w:start w:val="1"/>
      <w:numFmt w:val="bullet"/>
      <w:lvlText w:val="o"/>
      <w:lvlJc w:val="left"/>
      <w:pPr>
        <w:ind w:left="6404" w:hanging="360"/>
      </w:pPr>
      <w:rPr>
        <w:rFonts w:ascii="Courier New" w:hAnsi="Courier New" w:cs="Courier New" w:hint="default"/>
      </w:rPr>
    </w:lvl>
    <w:lvl w:ilvl="8" w:tplc="04150005" w:tentative="1">
      <w:start w:val="1"/>
      <w:numFmt w:val="bullet"/>
      <w:lvlText w:val=""/>
      <w:lvlJc w:val="left"/>
      <w:pPr>
        <w:ind w:left="7124" w:hanging="360"/>
      </w:pPr>
      <w:rPr>
        <w:rFonts w:ascii="Wingdings" w:hAnsi="Wingdings" w:hint="default"/>
      </w:rPr>
    </w:lvl>
  </w:abstractNum>
  <w:abstractNum w:abstractNumId="173">
    <w:nsid w:val="79864B07"/>
    <w:multiLevelType w:val="hybridMultilevel"/>
    <w:tmpl w:val="BF8C09E2"/>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4">
    <w:nsid w:val="79CD0202"/>
    <w:multiLevelType w:val="hybridMultilevel"/>
    <w:tmpl w:val="840639CA"/>
    <w:lvl w:ilvl="0" w:tplc="04150003">
      <w:start w:val="1"/>
      <w:numFmt w:val="bullet"/>
      <w:lvlText w:val="o"/>
      <w:lvlJc w:val="left"/>
      <w:pPr>
        <w:ind w:left="707" w:hanging="360"/>
      </w:pPr>
      <w:rPr>
        <w:rFonts w:ascii="Courier New" w:hAnsi="Courier New" w:cs="Courier New" w:hint="default"/>
      </w:rPr>
    </w:lvl>
    <w:lvl w:ilvl="1" w:tplc="04150003" w:tentative="1">
      <w:start w:val="1"/>
      <w:numFmt w:val="bullet"/>
      <w:lvlText w:val="o"/>
      <w:lvlJc w:val="left"/>
      <w:pPr>
        <w:ind w:left="1427" w:hanging="360"/>
      </w:pPr>
      <w:rPr>
        <w:rFonts w:ascii="Courier New" w:hAnsi="Courier New" w:cs="Courier New" w:hint="default"/>
      </w:rPr>
    </w:lvl>
    <w:lvl w:ilvl="2" w:tplc="04150005" w:tentative="1">
      <w:start w:val="1"/>
      <w:numFmt w:val="bullet"/>
      <w:lvlText w:val=""/>
      <w:lvlJc w:val="left"/>
      <w:pPr>
        <w:ind w:left="2147" w:hanging="360"/>
      </w:pPr>
      <w:rPr>
        <w:rFonts w:ascii="Wingdings" w:hAnsi="Wingdings" w:hint="default"/>
      </w:rPr>
    </w:lvl>
    <w:lvl w:ilvl="3" w:tplc="04150001" w:tentative="1">
      <w:start w:val="1"/>
      <w:numFmt w:val="bullet"/>
      <w:lvlText w:val=""/>
      <w:lvlJc w:val="left"/>
      <w:pPr>
        <w:ind w:left="2867" w:hanging="360"/>
      </w:pPr>
      <w:rPr>
        <w:rFonts w:ascii="Symbol" w:hAnsi="Symbol" w:hint="default"/>
      </w:rPr>
    </w:lvl>
    <w:lvl w:ilvl="4" w:tplc="04150003" w:tentative="1">
      <w:start w:val="1"/>
      <w:numFmt w:val="bullet"/>
      <w:lvlText w:val="o"/>
      <w:lvlJc w:val="left"/>
      <w:pPr>
        <w:ind w:left="3587" w:hanging="360"/>
      </w:pPr>
      <w:rPr>
        <w:rFonts w:ascii="Courier New" w:hAnsi="Courier New" w:cs="Courier New" w:hint="default"/>
      </w:rPr>
    </w:lvl>
    <w:lvl w:ilvl="5" w:tplc="04150005" w:tentative="1">
      <w:start w:val="1"/>
      <w:numFmt w:val="bullet"/>
      <w:lvlText w:val=""/>
      <w:lvlJc w:val="left"/>
      <w:pPr>
        <w:ind w:left="4307" w:hanging="360"/>
      </w:pPr>
      <w:rPr>
        <w:rFonts w:ascii="Wingdings" w:hAnsi="Wingdings" w:hint="default"/>
      </w:rPr>
    </w:lvl>
    <w:lvl w:ilvl="6" w:tplc="04150001" w:tentative="1">
      <w:start w:val="1"/>
      <w:numFmt w:val="bullet"/>
      <w:lvlText w:val=""/>
      <w:lvlJc w:val="left"/>
      <w:pPr>
        <w:ind w:left="5027" w:hanging="360"/>
      </w:pPr>
      <w:rPr>
        <w:rFonts w:ascii="Symbol" w:hAnsi="Symbol" w:hint="default"/>
      </w:rPr>
    </w:lvl>
    <w:lvl w:ilvl="7" w:tplc="04150003" w:tentative="1">
      <w:start w:val="1"/>
      <w:numFmt w:val="bullet"/>
      <w:lvlText w:val="o"/>
      <w:lvlJc w:val="left"/>
      <w:pPr>
        <w:ind w:left="5747" w:hanging="360"/>
      </w:pPr>
      <w:rPr>
        <w:rFonts w:ascii="Courier New" w:hAnsi="Courier New" w:cs="Courier New" w:hint="default"/>
      </w:rPr>
    </w:lvl>
    <w:lvl w:ilvl="8" w:tplc="04150005" w:tentative="1">
      <w:start w:val="1"/>
      <w:numFmt w:val="bullet"/>
      <w:lvlText w:val=""/>
      <w:lvlJc w:val="left"/>
      <w:pPr>
        <w:ind w:left="6467" w:hanging="360"/>
      </w:pPr>
      <w:rPr>
        <w:rFonts w:ascii="Wingdings" w:hAnsi="Wingdings" w:hint="default"/>
      </w:rPr>
    </w:lvl>
  </w:abstractNum>
  <w:abstractNum w:abstractNumId="175">
    <w:nsid w:val="7B5378E1"/>
    <w:multiLevelType w:val="hybridMultilevel"/>
    <w:tmpl w:val="7DE08388"/>
    <w:lvl w:ilvl="0" w:tplc="1EA05CA4">
      <w:start w:val="1"/>
      <w:numFmt w:val="decimal"/>
      <w:lvlText w:val="%1"/>
      <w:lvlJc w:val="center"/>
      <w:pPr>
        <w:ind w:left="502"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76">
    <w:nsid w:val="7C1C0279"/>
    <w:multiLevelType w:val="hybridMultilevel"/>
    <w:tmpl w:val="EE723616"/>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abstractNum w:abstractNumId="177">
    <w:nsid w:val="7C9B0F09"/>
    <w:multiLevelType w:val="hybridMultilevel"/>
    <w:tmpl w:val="99A85300"/>
    <w:lvl w:ilvl="0" w:tplc="1EA05CA4">
      <w:start w:val="1"/>
      <w:numFmt w:val="decimal"/>
      <w:lvlText w:val="%1"/>
      <w:lvlJc w:val="center"/>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start w:val="1"/>
      <w:numFmt w:val="lowerLetter"/>
      <w:lvlText w:val="%5."/>
      <w:lvlJc w:val="left"/>
      <w:pPr>
        <w:ind w:left="3600" w:hanging="360"/>
      </w:pPr>
      <w:rPr>
        <w:rFonts w:cs="Times New Roman"/>
      </w:rPr>
    </w:lvl>
    <w:lvl w:ilvl="5" w:tplc="0415001B">
      <w:start w:val="1"/>
      <w:numFmt w:val="lowerRoman"/>
      <w:lvlText w:val="%6."/>
      <w:lvlJc w:val="right"/>
      <w:pPr>
        <w:ind w:left="4320" w:hanging="180"/>
      </w:pPr>
      <w:rPr>
        <w:rFonts w:cs="Times New Roman"/>
      </w:rPr>
    </w:lvl>
    <w:lvl w:ilvl="6" w:tplc="0415000F">
      <w:start w:val="1"/>
      <w:numFmt w:val="decimal"/>
      <w:lvlText w:val="%7."/>
      <w:lvlJc w:val="left"/>
      <w:pPr>
        <w:ind w:left="5040" w:hanging="360"/>
      </w:pPr>
      <w:rPr>
        <w:rFonts w:cs="Times New Roman"/>
      </w:rPr>
    </w:lvl>
    <w:lvl w:ilvl="7" w:tplc="04150019">
      <w:start w:val="1"/>
      <w:numFmt w:val="lowerLetter"/>
      <w:lvlText w:val="%8."/>
      <w:lvlJc w:val="left"/>
      <w:pPr>
        <w:ind w:left="5760" w:hanging="360"/>
      </w:pPr>
      <w:rPr>
        <w:rFonts w:cs="Times New Roman"/>
      </w:rPr>
    </w:lvl>
    <w:lvl w:ilvl="8" w:tplc="0415001B">
      <w:start w:val="1"/>
      <w:numFmt w:val="lowerRoman"/>
      <w:lvlText w:val="%9."/>
      <w:lvlJc w:val="right"/>
      <w:pPr>
        <w:ind w:left="6480" w:hanging="180"/>
      </w:pPr>
      <w:rPr>
        <w:rFonts w:cs="Times New Roman"/>
      </w:rPr>
    </w:lvl>
  </w:abstractNum>
  <w:abstractNum w:abstractNumId="178">
    <w:nsid w:val="7D69008B"/>
    <w:multiLevelType w:val="multilevel"/>
    <w:tmpl w:val="04D82A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79">
    <w:nsid w:val="7DAA321F"/>
    <w:multiLevelType w:val="hybridMultilevel"/>
    <w:tmpl w:val="455400CA"/>
    <w:lvl w:ilvl="0" w:tplc="9D1A7ED2">
      <w:start w:val="1"/>
      <w:numFmt w:val="decimal"/>
      <w:lvlText w:val="%1"/>
      <w:lvlJc w:val="center"/>
      <w:pPr>
        <w:ind w:left="1004" w:hanging="360"/>
      </w:pPr>
      <w:rPr>
        <w:rFonts w:hint="default"/>
      </w:rPr>
    </w:lvl>
    <w:lvl w:ilvl="1" w:tplc="04150019" w:tentative="1">
      <w:start w:val="1"/>
      <w:numFmt w:val="lowerLetter"/>
      <w:lvlText w:val="%2."/>
      <w:lvlJc w:val="left"/>
      <w:pPr>
        <w:ind w:left="1724" w:hanging="360"/>
      </w:pPr>
    </w:lvl>
    <w:lvl w:ilvl="2" w:tplc="0415001B" w:tentative="1">
      <w:start w:val="1"/>
      <w:numFmt w:val="lowerRoman"/>
      <w:lvlText w:val="%3."/>
      <w:lvlJc w:val="right"/>
      <w:pPr>
        <w:ind w:left="2444" w:hanging="180"/>
      </w:pPr>
    </w:lvl>
    <w:lvl w:ilvl="3" w:tplc="0415000F" w:tentative="1">
      <w:start w:val="1"/>
      <w:numFmt w:val="decimal"/>
      <w:lvlText w:val="%4."/>
      <w:lvlJc w:val="left"/>
      <w:pPr>
        <w:ind w:left="3164" w:hanging="360"/>
      </w:pPr>
    </w:lvl>
    <w:lvl w:ilvl="4" w:tplc="04150019" w:tentative="1">
      <w:start w:val="1"/>
      <w:numFmt w:val="lowerLetter"/>
      <w:lvlText w:val="%5."/>
      <w:lvlJc w:val="left"/>
      <w:pPr>
        <w:ind w:left="3884" w:hanging="360"/>
      </w:pPr>
    </w:lvl>
    <w:lvl w:ilvl="5" w:tplc="0415001B" w:tentative="1">
      <w:start w:val="1"/>
      <w:numFmt w:val="lowerRoman"/>
      <w:lvlText w:val="%6."/>
      <w:lvlJc w:val="right"/>
      <w:pPr>
        <w:ind w:left="4604" w:hanging="180"/>
      </w:pPr>
    </w:lvl>
    <w:lvl w:ilvl="6" w:tplc="0415000F" w:tentative="1">
      <w:start w:val="1"/>
      <w:numFmt w:val="decimal"/>
      <w:lvlText w:val="%7."/>
      <w:lvlJc w:val="left"/>
      <w:pPr>
        <w:ind w:left="5324" w:hanging="360"/>
      </w:pPr>
    </w:lvl>
    <w:lvl w:ilvl="7" w:tplc="04150019" w:tentative="1">
      <w:start w:val="1"/>
      <w:numFmt w:val="lowerLetter"/>
      <w:lvlText w:val="%8."/>
      <w:lvlJc w:val="left"/>
      <w:pPr>
        <w:ind w:left="6044" w:hanging="360"/>
      </w:pPr>
    </w:lvl>
    <w:lvl w:ilvl="8" w:tplc="0415001B" w:tentative="1">
      <w:start w:val="1"/>
      <w:numFmt w:val="lowerRoman"/>
      <w:lvlText w:val="%9."/>
      <w:lvlJc w:val="right"/>
      <w:pPr>
        <w:ind w:left="6764" w:hanging="180"/>
      </w:pPr>
    </w:lvl>
  </w:abstractNum>
  <w:num w:numId="1">
    <w:abstractNumId w:val="2"/>
  </w:num>
  <w:num w:numId="2">
    <w:abstractNumId w:val="3"/>
  </w:num>
  <w:num w:numId="3">
    <w:abstractNumId w:val="67"/>
  </w:num>
  <w:num w:numId="4">
    <w:abstractNumId w:val="56"/>
  </w:num>
  <w:num w:numId="5">
    <w:abstractNumId w:val="40"/>
  </w:num>
  <w:num w:numId="6">
    <w:abstractNumId w:val="116"/>
  </w:num>
  <w:num w:numId="7">
    <w:abstractNumId w:val="110"/>
  </w:num>
  <w:num w:numId="8">
    <w:abstractNumId w:val="115"/>
  </w:num>
  <w:num w:numId="9">
    <w:abstractNumId w:val="171"/>
  </w:num>
  <w:num w:numId="10">
    <w:abstractNumId w:val="73"/>
  </w:num>
  <w:num w:numId="11">
    <w:abstractNumId w:val="155"/>
  </w:num>
  <w:num w:numId="12">
    <w:abstractNumId w:val="136"/>
  </w:num>
  <w:num w:numId="13">
    <w:abstractNumId w:val="122"/>
  </w:num>
  <w:num w:numId="14">
    <w:abstractNumId w:val="97"/>
  </w:num>
  <w:num w:numId="15">
    <w:abstractNumId w:val="82"/>
  </w:num>
  <w:num w:numId="16">
    <w:abstractNumId w:val="103"/>
  </w:num>
  <w:num w:numId="17">
    <w:abstractNumId w:val="42"/>
  </w:num>
  <w:num w:numId="18">
    <w:abstractNumId w:val="174"/>
  </w:num>
  <w:num w:numId="19">
    <w:abstractNumId w:val="94"/>
  </w:num>
  <w:num w:numId="20">
    <w:abstractNumId w:val="83"/>
  </w:num>
  <w:num w:numId="21">
    <w:abstractNumId w:val="68"/>
  </w:num>
  <w:num w:numId="22">
    <w:abstractNumId w:val="62"/>
  </w:num>
  <w:num w:numId="23">
    <w:abstractNumId w:val="159"/>
  </w:num>
  <w:num w:numId="24">
    <w:abstractNumId w:val="35"/>
  </w:num>
  <w:num w:numId="25">
    <w:abstractNumId w:val="128"/>
  </w:num>
  <w:num w:numId="26">
    <w:abstractNumId w:val="55"/>
  </w:num>
  <w:num w:numId="27">
    <w:abstractNumId w:val="147"/>
  </w:num>
  <w:num w:numId="28">
    <w:abstractNumId w:val="56"/>
    <w:lvlOverride w:ilvl="0">
      <w:startOverride w:val="1"/>
    </w:lvlOverride>
  </w:num>
  <w:num w:numId="29">
    <w:abstractNumId w:val="1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71"/>
  </w:num>
  <w:num w:numId="31">
    <w:abstractNumId w:val="44"/>
  </w:num>
  <w:num w:numId="32">
    <w:abstractNumId w:val="135"/>
  </w:num>
  <w:num w:numId="33">
    <w:abstractNumId w:val="177"/>
  </w:num>
  <w:num w:numId="34">
    <w:abstractNumId w:val="175"/>
  </w:num>
  <w:num w:numId="35">
    <w:abstractNumId w:val="166"/>
  </w:num>
  <w:num w:numId="36">
    <w:abstractNumId w:val="111"/>
  </w:num>
  <w:num w:numId="37">
    <w:abstractNumId w:val="145"/>
  </w:num>
  <w:num w:numId="38">
    <w:abstractNumId w:val="149"/>
  </w:num>
  <w:num w:numId="39">
    <w:abstractNumId w:val="65"/>
  </w:num>
  <w:num w:numId="40">
    <w:abstractNumId w:val="30"/>
  </w:num>
  <w:num w:numId="41">
    <w:abstractNumId w:val="50"/>
  </w:num>
  <w:num w:numId="42">
    <w:abstractNumId w:val="120"/>
  </w:num>
  <w:num w:numId="43">
    <w:abstractNumId w:val="161"/>
  </w:num>
  <w:num w:numId="44">
    <w:abstractNumId w:val="124"/>
  </w:num>
  <w:num w:numId="45">
    <w:abstractNumId w:val="114"/>
  </w:num>
  <w:num w:numId="46">
    <w:abstractNumId w:val="45"/>
  </w:num>
  <w:num w:numId="47">
    <w:abstractNumId w:val="102"/>
  </w:num>
  <w:num w:numId="48">
    <w:abstractNumId w:val="133"/>
  </w:num>
  <w:num w:numId="49">
    <w:abstractNumId w:val="119"/>
  </w:num>
  <w:num w:numId="50">
    <w:abstractNumId w:val="76"/>
  </w:num>
  <w:num w:numId="51">
    <w:abstractNumId w:val="106"/>
  </w:num>
  <w:num w:numId="52">
    <w:abstractNumId w:val="52"/>
  </w:num>
  <w:num w:numId="53">
    <w:abstractNumId w:val="41"/>
  </w:num>
  <w:num w:numId="54">
    <w:abstractNumId w:val="121"/>
  </w:num>
  <w:num w:numId="55">
    <w:abstractNumId w:val="167"/>
  </w:num>
  <w:num w:numId="56">
    <w:abstractNumId w:val="164"/>
  </w:num>
  <w:num w:numId="57">
    <w:abstractNumId w:val="86"/>
  </w:num>
  <w:num w:numId="58">
    <w:abstractNumId w:val="151"/>
  </w:num>
  <w:num w:numId="59">
    <w:abstractNumId w:val="170"/>
  </w:num>
  <w:num w:numId="60">
    <w:abstractNumId w:val="105"/>
  </w:num>
  <w:num w:numId="61">
    <w:abstractNumId w:val="127"/>
  </w:num>
  <w:num w:numId="62">
    <w:abstractNumId w:val="137"/>
  </w:num>
  <w:num w:numId="63">
    <w:abstractNumId w:val="28"/>
  </w:num>
  <w:num w:numId="64">
    <w:abstractNumId w:val="100"/>
  </w:num>
  <w:num w:numId="65">
    <w:abstractNumId w:val="85"/>
  </w:num>
  <w:num w:numId="66">
    <w:abstractNumId w:val="132"/>
  </w:num>
  <w:num w:numId="67">
    <w:abstractNumId w:val="160"/>
  </w:num>
  <w:num w:numId="68">
    <w:abstractNumId w:val="143"/>
  </w:num>
  <w:num w:numId="69">
    <w:abstractNumId w:val="91"/>
  </w:num>
  <w:num w:numId="70">
    <w:abstractNumId w:val="54"/>
  </w:num>
  <w:num w:numId="71">
    <w:abstractNumId w:val="47"/>
  </w:num>
  <w:num w:numId="72">
    <w:abstractNumId w:val="43"/>
  </w:num>
  <w:num w:numId="73">
    <w:abstractNumId w:val="0"/>
  </w:num>
  <w:num w:numId="74">
    <w:abstractNumId w:val="32"/>
  </w:num>
  <w:num w:numId="75">
    <w:abstractNumId w:val="37"/>
  </w:num>
  <w:num w:numId="76">
    <w:abstractNumId w:val="89"/>
  </w:num>
  <w:num w:numId="77">
    <w:abstractNumId w:val="87"/>
  </w:num>
  <w:num w:numId="78">
    <w:abstractNumId w:val="158"/>
  </w:num>
  <w:num w:numId="79">
    <w:abstractNumId w:val="104"/>
  </w:num>
  <w:num w:numId="80">
    <w:abstractNumId w:val="99"/>
  </w:num>
  <w:num w:numId="81">
    <w:abstractNumId w:val="84"/>
  </w:num>
  <w:num w:numId="82">
    <w:abstractNumId w:val="63"/>
  </w:num>
  <w:num w:numId="83">
    <w:abstractNumId w:val="69"/>
  </w:num>
  <w:num w:numId="84">
    <w:abstractNumId w:val="34"/>
  </w:num>
  <w:num w:numId="85">
    <w:abstractNumId w:val="38"/>
  </w:num>
  <w:num w:numId="86">
    <w:abstractNumId w:val="59"/>
  </w:num>
  <w:num w:numId="87">
    <w:abstractNumId w:val="134"/>
  </w:num>
  <w:num w:numId="88">
    <w:abstractNumId w:val="138"/>
  </w:num>
  <w:num w:numId="89">
    <w:abstractNumId w:val="95"/>
  </w:num>
  <w:num w:numId="90">
    <w:abstractNumId w:val="1"/>
    <w:lvlOverride w:ilvl="0">
      <w:lvl w:ilvl="0">
        <w:start w:val="65535"/>
        <w:numFmt w:val="bullet"/>
        <w:lvlText w:val="•"/>
        <w:legacy w:legacy="1" w:legacySpace="0" w:legacyIndent="355"/>
        <w:lvlJc w:val="left"/>
        <w:rPr>
          <w:rFonts w:ascii="Tahoma" w:hAnsi="Tahoma" w:cs="Tahoma" w:hint="default"/>
        </w:rPr>
      </w:lvl>
    </w:lvlOverride>
  </w:num>
  <w:num w:numId="91">
    <w:abstractNumId w:val="118"/>
  </w:num>
  <w:num w:numId="92">
    <w:abstractNumId w:val="66"/>
  </w:num>
  <w:num w:numId="93">
    <w:abstractNumId w:val="48"/>
  </w:num>
  <w:num w:numId="94">
    <w:abstractNumId w:val="58"/>
  </w:num>
  <w:num w:numId="95">
    <w:abstractNumId w:val="123"/>
  </w:num>
  <w:num w:numId="96">
    <w:abstractNumId w:val="36"/>
  </w:num>
  <w:num w:numId="97">
    <w:abstractNumId w:val="64"/>
  </w:num>
  <w:num w:numId="98">
    <w:abstractNumId w:val="93"/>
  </w:num>
  <w:num w:numId="99">
    <w:abstractNumId w:val="75"/>
  </w:num>
  <w:num w:numId="100">
    <w:abstractNumId w:val="140"/>
  </w:num>
  <w:num w:numId="101">
    <w:abstractNumId w:val="98"/>
  </w:num>
  <w:num w:numId="102">
    <w:abstractNumId w:val="162"/>
  </w:num>
  <w:num w:numId="103">
    <w:abstractNumId w:val="80"/>
  </w:num>
  <w:num w:numId="104">
    <w:abstractNumId w:val="107"/>
  </w:num>
  <w:num w:numId="105">
    <w:abstractNumId w:val="57"/>
  </w:num>
  <w:num w:numId="106">
    <w:abstractNumId w:val="79"/>
  </w:num>
  <w:num w:numId="107">
    <w:abstractNumId w:val="70"/>
  </w:num>
  <w:num w:numId="108">
    <w:abstractNumId w:val="56"/>
    <w:lvlOverride w:ilvl="0">
      <w:startOverride w:val="1"/>
    </w:lvlOverride>
  </w:num>
  <w:num w:numId="109">
    <w:abstractNumId w:val="126"/>
  </w:num>
  <w:num w:numId="110">
    <w:abstractNumId w:val="33"/>
  </w:num>
  <w:num w:numId="111">
    <w:abstractNumId w:val="46"/>
  </w:num>
  <w:num w:numId="112">
    <w:abstractNumId w:val="154"/>
  </w:num>
  <w:num w:numId="113">
    <w:abstractNumId w:val="72"/>
  </w:num>
  <w:num w:numId="114">
    <w:abstractNumId w:val="178"/>
  </w:num>
  <w:num w:numId="115">
    <w:abstractNumId w:val="31"/>
  </w:num>
  <w:num w:numId="116">
    <w:abstractNumId w:val="81"/>
  </w:num>
  <w:num w:numId="117">
    <w:abstractNumId w:val="142"/>
  </w:num>
  <w:num w:numId="118">
    <w:abstractNumId w:val="29"/>
  </w:num>
  <w:num w:numId="119">
    <w:abstractNumId w:val="77"/>
  </w:num>
  <w:num w:numId="120">
    <w:abstractNumId w:val="108"/>
  </w:num>
  <w:num w:numId="121">
    <w:abstractNumId w:val="148"/>
  </w:num>
  <w:num w:numId="122">
    <w:abstractNumId w:val="141"/>
  </w:num>
  <w:num w:numId="123">
    <w:abstractNumId w:val="176"/>
  </w:num>
  <w:num w:numId="124">
    <w:abstractNumId w:val="179"/>
  </w:num>
  <w:num w:numId="125">
    <w:abstractNumId w:val="92"/>
  </w:num>
  <w:num w:numId="126">
    <w:abstractNumId w:val="150"/>
  </w:num>
  <w:num w:numId="127">
    <w:abstractNumId w:val="165"/>
  </w:num>
  <w:num w:numId="128">
    <w:abstractNumId w:val="153"/>
  </w:num>
  <w:num w:numId="129">
    <w:abstractNumId w:val="96"/>
  </w:num>
  <w:num w:numId="130">
    <w:abstractNumId w:val="88"/>
  </w:num>
  <w:num w:numId="131">
    <w:abstractNumId w:val="109"/>
  </w:num>
  <w:num w:numId="132">
    <w:abstractNumId w:val="51"/>
  </w:num>
  <w:num w:numId="133">
    <w:abstractNumId w:val="60"/>
  </w:num>
  <w:num w:numId="134">
    <w:abstractNumId w:val="139"/>
  </w:num>
  <w:num w:numId="135">
    <w:abstractNumId w:val="173"/>
  </w:num>
  <w:num w:numId="136">
    <w:abstractNumId w:val="169"/>
  </w:num>
  <w:num w:numId="137">
    <w:abstractNumId w:val="157"/>
  </w:num>
  <w:num w:numId="138">
    <w:abstractNumId w:val="131"/>
  </w:num>
  <w:num w:numId="139">
    <w:abstractNumId w:val="90"/>
  </w:num>
  <w:num w:numId="140">
    <w:abstractNumId w:val="113"/>
  </w:num>
  <w:num w:numId="141">
    <w:abstractNumId w:val="146"/>
  </w:num>
  <w:num w:numId="142">
    <w:abstractNumId w:val="130"/>
  </w:num>
  <w:num w:numId="143">
    <w:abstractNumId w:val="172"/>
  </w:num>
  <w:num w:numId="144">
    <w:abstractNumId w:val="74"/>
  </w:num>
  <w:num w:numId="145">
    <w:abstractNumId w:val="49"/>
  </w:num>
  <w:num w:numId="146">
    <w:abstractNumId w:val="144"/>
  </w:num>
  <w:num w:numId="147">
    <w:abstractNumId w:val="125"/>
  </w:num>
  <w:num w:numId="148">
    <w:abstractNumId w:val="156"/>
  </w:num>
  <w:num w:numId="149">
    <w:abstractNumId w:val="168"/>
  </w:num>
  <w:num w:numId="150">
    <w:abstractNumId w:val="163"/>
  </w:num>
  <w:num w:numId="151">
    <w:abstractNumId w:val="39"/>
  </w:num>
  <w:num w:numId="152">
    <w:abstractNumId w:val="53"/>
  </w:num>
  <w:num w:numId="153">
    <w:abstractNumId w:val="4"/>
  </w:num>
  <w:num w:numId="154">
    <w:abstractNumId w:val="5"/>
  </w:num>
  <w:num w:numId="155">
    <w:abstractNumId w:val="11"/>
  </w:num>
  <w:num w:numId="156">
    <w:abstractNumId w:val="13"/>
  </w:num>
  <w:num w:numId="157">
    <w:abstractNumId w:val="78"/>
  </w:num>
  <w:num w:numId="158">
    <w:abstractNumId w:val="152"/>
  </w:num>
  <w:num w:numId="159">
    <w:abstractNumId w:val="61"/>
  </w:num>
  <w:numIdMacAtCleanup w:val="15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urpiel, Slawomir">
    <w15:presenceInfo w15:providerId="None" w15:userId="Kurpiel, Slawomi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2"/>
  <w:proofState w:spelling="clean"/>
  <w:doNotTrackFormatting/>
  <w:defaultTabStop w:val="709"/>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71681"/>
  </w:hdrShapeDefaults>
  <w:footnotePr>
    <w:pos w:val="beneathText"/>
    <w:footnote w:id="-1"/>
    <w:footnote w:id="0"/>
  </w:footnotePr>
  <w:endnotePr>
    <w:endnote w:id="-1"/>
    <w:endnote w:id="0"/>
  </w:endnotePr>
  <w:compat>
    <w:compatSetting w:name="compatibilityMode" w:uri="http://schemas.microsoft.com/office/word" w:val="12"/>
  </w:compat>
  <w:rsids>
    <w:rsidRoot w:val="00AE4DE9"/>
    <w:rsid w:val="00000FCF"/>
    <w:rsid w:val="0000117E"/>
    <w:rsid w:val="000015FE"/>
    <w:rsid w:val="00002FFF"/>
    <w:rsid w:val="000034B8"/>
    <w:rsid w:val="00003CA5"/>
    <w:rsid w:val="00003F46"/>
    <w:rsid w:val="0000400A"/>
    <w:rsid w:val="000048A6"/>
    <w:rsid w:val="00005DDF"/>
    <w:rsid w:val="00006EF9"/>
    <w:rsid w:val="000070C8"/>
    <w:rsid w:val="00007AE4"/>
    <w:rsid w:val="00010045"/>
    <w:rsid w:val="00010A11"/>
    <w:rsid w:val="00010E76"/>
    <w:rsid w:val="00011BF9"/>
    <w:rsid w:val="0001216B"/>
    <w:rsid w:val="000123B6"/>
    <w:rsid w:val="00012453"/>
    <w:rsid w:val="000126E2"/>
    <w:rsid w:val="000141A3"/>
    <w:rsid w:val="0001467B"/>
    <w:rsid w:val="000153E6"/>
    <w:rsid w:val="00020B65"/>
    <w:rsid w:val="00020C68"/>
    <w:rsid w:val="0002123F"/>
    <w:rsid w:val="000213EB"/>
    <w:rsid w:val="000222ED"/>
    <w:rsid w:val="00023035"/>
    <w:rsid w:val="00023E8D"/>
    <w:rsid w:val="00023FF9"/>
    <w:rsid w:val="000241F9"/>
    <w:rsid w:val="000248A8"/>
    <w:rsid w:val="00026B80"/>
    <w:rsid w:val="00027C71"/>
    <w:rsid w:val="00030A22"/>
    <w:rsid w:val="00032E30"/>
    <w:rsid w:val="00033826"/>
    <w:rsid w:val="0003499E"/>
    <w:rsid w:val="00034C2E"/>
    <w:rsid w:val="0003590B"/>
    <w:rsid w:val="00035BDC"/>
    <w:rsid w:val="00037BC1"/>
    <w:rsid w:val="00040E5A"/>
    <w:rsid w:val="000416F8"/>
    <w:rsid w:val="00041B53"/>
    <w:rsid w:val="000421A0"/>
    <w:rsid w:val="00042349"/>
    <w:rsid w:val="00044072"/>
    <w:rsid w:val="000440DC"/>
    <w:rsid w:val="0004499A"/>
    <w:rsid w:val="00046A3A"/>
    <w:rsid w:val="00047445"/>
    <w:rsid w:val="000506C9"/>
    <w:rsid w:val="0005076E"/>
    <w:rsid w:val="0005152B"/>
    <w:rsid w:val="000530B0"/>
    <w:rsid w:val="0005338D"/>
    <w:rsid w:val="00053856"/>
    <w:rsid w:val="00053C3D"/>
    <w:rsid w:val="00053D5A"/>
    <w:rsid w:val="0005517C"/>
    <w:rsid w:val="00055FBA"/>
    <w:rsid w:val="000563F4"/>
    <w:rsid w:val="000564D7"/>
    <w:rsid w:val="00056F02"/>
    <w:rsid w:val="0005706D"/>
    <w:rsid w:val="00057DA2"/>
    <w:rsid w:val="00060B07"/>
    <w:rsid w:val="00061A4A"/>
    <w:rsid w:val="00062BE9"/>
    <w:rsid w:val="00063A5E"/>
    <w:rsid w:val="0006441C"/>
    <w:rsid w:val="00064E06"/>
    <w:rsid w:val="0006572D"/>
    <w:rsid w:val="0006602A"/>
    <w:rsid w:val="000662B8"/>
    <w:rsid w:val="000672C2"/>
    <w:rsid w:val="00073D0D"/>
    <w:rsid w:val="00073FF6"/>
    <w:rsid w:val="00074E67"/>
    <w:rsid w:val="0007630C"/>
    <w:rsid w:val="00077919"/>
    <w:rsid w:val="00077A06"/>
    <w:rsid w:val="00081FC8"/>
    <w:rsid w:val="0008270F"/>
    <w:rsid w:val="00082CAD"/>
    <w:rsid w:val="00083B5A"/>
    <w:rsid w:val="00084C27"/>
    <w:rsid w:val="0008653F"/>
    <w:rsid w:val="000869BC"/>
    <w:rsid w:val="00087342"/>
    <w:rsid w:val="00090208"/>
    <w:rsid w:val="00090547"/>
    <w:rsid w:val="00092904"/>
    <w:rsid w:val="00093A31"/>
    <w:rsid w:val="0009401E"/>
    <w:rsid w:val="000954DC"/>
    <w:rsid w:val="00095C6E"/>
    <w:rsid w:val="00096E3E"/>
    <w:rsid w:val="00096FE0"/>
    <w:rsid w:val="000975AB"/>
    <w:rsid w:val="00097C0B"/>
    <w:rsid w:val="00097E85"/>
    <w:rsid w:val="00097FA7"/>
    <w:rsid w:val="000A0309"/>
    <w:rsid w:val="000A0D86"/>
    <w:rsid w:val="000A1540"/>
    <w:rsid w:val="000A2C02"/>
    <w:rsid w:val="000A44A3"/>
    <w:rsid w:val="000A4A45"/>
    <w:rsid w:val="000A6B18"/>
    <w:rsid w:val="000A742F"/>
    <w:rsid w:val="000A7A45"/>
    <w:rsid w:val="000B0468"/>
    <w:rsid w:val="000B058A"/>
    <w:rsid w:val="000B1DDB"/>
    <w:rsid w:val="000B201C"/>
    <w:rsid w:val="000B2228"/>
    <w:rsid w:val="000B2349"/>
    <w:rsid w:val="000B4647"/>
    <w:rsid w:val="000B49C3"/>
    <w:rsid w:val="000B4B37"/>
    <w:rsid w:val="000B5292"/>
    <w:rsid w:val="000B5C83"/>
    <w:rsid w:val="000B68BE"/>
    <w:rsid w:val="000B6F9F"/>
    <w:rsid w:val="000B749D"/>
    <w:rsid w:val="000C1332"/>
    <w:rsid w:val="000C17C4"/>
    <w:rsid w:val="000C1940"/>
    <w:rsid w:val="000C1E50"/>
    <w:rsid w:val="000C2026"/>
    <w:rsid w:val="000C3319"/>
    <w:rsid w:val="000C40C2"/>
    <w:rsid w:val="000C4900"/>
    <w:rsid w:val="000C5369"/>
    <w:rsid w:val="000C572E"/>
    <w:rsid w:val="000C60E9"/>
    <w:rsid w:val="000C6236"/>
    <w:rsid w:val="000C7A23"/>
    <w:rsid w:val="000D1893"/>
    <w:rsid w:val="000D1C35"/>
    <w:rsid w:val="000D1D8B"/>
    <w:rsid w:val="000D2D99"/>
    <w:rsid w:val="000D40F8"/>
    <w:rsid w:val="000D4F9A"/>
    <w:rsid w:val="000D5115"/>
    <w:rsid w:val="000D51A2"/>
    <w:rsid w:val="000D75A0"/>
    <w:rsid w:val="000E0749"/>
    <w:rsid w:val="000E0E5B"/>
    <w:rsid w:val="000E1BAC"/>
    <w:rsid w:val="000E2CBE"/>
    <w:rsid w:val="000E450E"/>
    <w:rsid w:val="000E674E"/>
    <w:rsid w:val="000E67D4"/>
    <w:rsid w:val="000F0510"/>
    <w:rsid w:val="000F051E"/>
    <w:rsid w:val="000F05D2"/>
    <w:rsid w:val="000F21B7"/>
    <w:rsid w:val="000F23EF"/>
    <w:rsid w:val="000F4669"/>
    <w:rsid w:val="000F6295"/>
    <w:rsid w:val="000F64EC"/>
    <w:rsid w:val="000F6B8E"/>
    <w:rsid w:val="00100FC2"/>
    <w:rsid w:val="00101B12"/>
    <w:rsid w:val="001035DB"/>
    <w:rsid w:val="00103BF6"/>
    <w:rsid w:val="00103F3B"/>
    <w:rsid w:val="00104673"/>
    <w:rsid w:val="00104814"/>
    <w:rsid w:val="00104B55"/>
    <w:rsid w:val="0010510E"/>
    <w:rsid w:val="00106101"/>
    <w:rsid w:val="001072DE"/>
    <w:rsid w:val="00107578"/>
    <w:rsid w:val="00107CB7"/>
    <w:rsid w:val="00110094"/>
    <w:rsid w:val="0011072E"/>
    <w:rsid w:val="00110DDA"/>
    <w:rsid w:val="00110FC7"/>
    <w:rsid w:val="00112A9A"/>
    <w:rsid w:val="00113913"/>
    <w:rsid w:val="001144C0"/>
    <w:rsid w:val="00114567"/>
    <w:rsid w:val="00115372"/>
    <w:rsid w:val="0011673A"/>
    <w:rsid w:val="001171DA"/>
    <w:rsid w:val="00120A1C"/>
    <w:rsid w:val="00120EB3"/>
    <w:rsid w:val="00123414"/>
    <w:rsid w:val="00123E12"/>
    <w:rsid w:val="00124233"/>
    <w:rsid w:val="00126946"/>
    <w:rsid w:val="001301D9"/>
    <w:rsid w:val="00130348"/>
    <w:rsid w:val="00130764"/>
    <w:rsid w:val="00130DC1"/>
    <w:rsid w:val="001328DB"/>
    <w:rsid w:val="00132ED7"/>
    <w:rsid w:val="00133110"/>
    <w:rsid w:val="0013314A"/>
    <w:rsid w:val="0013333B"/>
    <w:rsid w:val="00133449"/>
    <w:rsid w:val="00133523"/>
    <w:rsid w:val="001346EA"/>
    <w:rsid w:val="00134EDD"/>
    <w:rsid w:val="00135829"/>
    <w:rsid w:val="00135BFF"/>
    <w:rsid w:val="0014108B"/>
    <w:rsid w:val="001413A4"/>
    <w:rsid w:val="0014193A"/>
    <w:rsid w:val="00142448"/>
    <w:rsid w:val="00142E84"/>
    <w:rsid w:val="0014395D"/>
    <w:rsid w:val="00143B22"/>
    <w:rsid w:val="0014404C"/>
    <w:rsid w:val="001442D7"/>
    <w:rsid w:val="00144A31"/>
    <w:rsid w:val="00146CBE"/>
    <w:rsid w:val="00146D39"/>
    <w:rsid w:val="0015006D"/>
    <w:rsid w:val="0015141F"/>
    <w:rsid w:val="00151480"/>
    <w:rsid w:val="00151E60"/>
    <w:rsid w:val="00153CA5"/>
    <w:rsid w:val="0015534D"/>
    <w:rsid w:val="00156803"/>
    <w:rsid w:val="0015744E"/>
    <w:rsid w:val="0016046A"/>
    <w:rsid w:val="0016098F"/>
    <w:rsid w:val="00160A4A"/>
    <w:rsid w:val="0016143A"/>
    <w:rsid w:val="00162B40"/>
    <w:rsid w:val="001644D3"/>
    <w:rsid w:val="00165D61"/>
    <w:rsid w:val="00166972"/>
    <w:rsid w:val="0016747C"/>
    <w:rsid w:val="00170037"/>
    <w:rsid w:val="001712F2"/>
    <w:rsid w:val="00172001"/>
    <w:rsid w:val="00172553"/>
    <w:rsid w:val="00172897"/>
    <w:rsid w:val="00174D63"/>
    <w:rsid w:val="00174F99"/>
    <w:rsid w:val="00176520"/>
    <w:rsid w:val="001766B1"/>
    <w:rsid w:val="00176A4D"/>
    <w:rsid w:val="00177486"/>
    <w:rsid w:val="00180928"/>
    <w:rsid w:val="001809F9"/>
    <w:rsid w:val="00180F84"/>
    <w:rsid w:val="0018104A"/>
    <w:rsid w:val="001835CA"/>
    <w:rsid w:val="00183D0B"/>
    <w:rsid w:val="001852CF"/>
    <w:rsid w:val="001857A7"/>
    <w:rsid w:val="00185A78"/>
    <w:rsid w:val="00187384"/>
    <w:rsid w:val="00190008"/>
    <w:rsid w:val="00190376"/>
    <w:rsid w:val="001906CB"/>
    <w:rsid w:val="00191799"/>
    <w:rsid w:val="00192083"/>
    <w:rsid w:val="001955F3"/>
    <w:rsid w:val="001957D7"/>
    <w:rsid w:val="0019689B"/>
    <w:rsid w:val="00196ECE"/>
    <w:rsid w:val="00197443"/>
    <w:rsid w:val="00197EA9"/>
    <w:rsid w:val="001A066E"/>
    <w:rsid w:val="001A1EEA"/>
    <w:rsid w:val="001A3DFE"/>
    <w:rsid w:val="001A4A71"/>
    <w:rsid w:val="001A4D4F"/>
    <w:rsid w:val="001A5C97"/>
    <w:rsid w:val="001A5D2F"/>
    <w:rsid w:val="001A649B"/>
    <w:rsid w:val="001A7D06"/>
    <w:rsid w:val="001B0321"/>
    <w:rsid w:val="001B11D6"/>
    <w:rsid w:val="001B20AE"/>
    <w:rsid w:val="001B2D17"/>
    <w:rsid w:val="001B3E33"/>
    <w:rsid w:val="001B45A6"/>
    <w:rsid w:val="001B5848"/>
    <w:rsid w:val="001B5DC5"/>
    <w:rsid w:val="001B71FA"/>
    <w:rsid w:val="001B721C"/>
    <w:rsid w:val="001B7D87"/>
    <w:rsid w:val="001C04BC"/>
    <w:rsid w:val="001C0890"/>
    <w:rsid w:val="001C0B7F"/>
    <w:rsid w:val="001C158B"/>
    <w:rsid w:val="001C190D"/>
    <w:rsid w:val="001C3F41"/>
    <w:rsid w:val="001C430B"/>
    <w:rsid w:val="001C5087"/>
    <w:rsid w:val="001C60D4"/>
    <w:rsid w:val="001C680B"/>
    <w:rsid w:val="001C6FB3"/>
    <w:rsid w:val="001C731B"/>
    <w:rsid w:val="001C75D4"/>
    <w:rsid w:val="001D039A"/>
    <w:rsid w:val="001D1598"/>
    <w:rsid w:val="001D1ED0"/>
    <w:rsid w:val="001D2112"/>
    <w:rsid w:val="001D226A"/>
    <w:rsid w:val="001D293D"/>
    <w:rsid w:val="001D35AD"/>
    <w:rsid w:val="001D4826"/>
    <w:rsid w:val="001D5080"/>
    <w:rsid w:val="001D55C2"/>
    <w:rsid w:val="001D5748"/>
    <w:rsid w:val="001D5B84"/>
    <w:rsid w:val="001D5D58"/>
    <w:rsid w:val="001E0EA9"/>
    <w:rsid w:val="001E1137"/>
    <w:rsid w:val="001E1232"/>
    <w:rsid w:val="001E1283"/>
    <w:rsid w:val="001E1934"/>
    <w:rsid w:val="001E279C"/>
    <w:rsid w:val="001E27A0"/>
    <w:rsid w:val="001E42A3"/>
    <w:rsid w:val="001E4E13"/>
    <w:rsid w:val="001E5B90"/>
    <w:rsid w:val="001E6193"/>
    <w:rsid w:val="001E6214"/>
    <w:rsid w:val="001E6E6E"/>
    <w:rsid w:val="001E7314"/>
    <w:rsid w:val="001F1140"/>
    <w:rsid w:val="001F1D25"/>
    <w:rsid w:val="001F31DE"/>
    <w:rsid w:val="001F3435"/>
    <w:rsid w:val="001F3AD0"/>
    <w:rsid w:val="001F4E8D"/>
    <w:rsid w:val="001F5414"/>
    <w:rsid w:val="001F63A7"/>
    <w:rsid w:val="001F6917"/>
    <w:rsid w:val="001F728D"/>
    <w:rsid w:val="00200A4C"/>
    <w:rsid w:val="00201406"/>
    <w:rsid w:val="002026F8"/>
    <w:rsid w:val="002027F4"/>
    <w:rsid w:val="00202A12"/>
    <w:rsid w:val="00202EB5"/>
    <w:rsid w:val="00202F35"/>
    <w:rsid w:val="00203026"/>
    <w:rsid w:val="00203D53"/>
    <w:rsid w:val="0020452D"/>
    <w:rsid w:val="00206071"/>
    <w:rsid w:val="00206D0E"/>
    <w:rsid w:val="00210320"/>
    <w:rsid w:val="00210482"/>
    <w:rsid w:val="00211BE1"/>
    <w:rsid w:val="002134E1"/>
    <w:rsid w:val="0021364D"/>
    <w:rsid w:val="00213755"/>
    <w:rsid w:val="00213E53"/>
    <w:rsid w:val="00215428"/>
    <w:rsid w:val="0021649D"/>
    <w:rsid w:val="0021759D"/>
    <w:rsid w:val="0021777F"/>
    <w:rsid w:val="002205EC"/>
    <w:rsid w:val="002206C5"/>
    <w:rsid w:val="00221584"/>
    <w:rsid w:val="00222858"/>
    <w:rsid w:val="002233D1"/>
    <w:rsid w:val="00226E61"/>
    <w:rsid w:val="00226FE3"/>
    <w:rsid w:val="00227047"/>
    <w:rsid w:val="00231B9B"/>
    <w:rsid w:val="0023324D"/>
    <w:rsid w:val="0023328A"/>
    <w:rsid w:val="00233927"/>
    <w:rsid w:val="00233E67"/>
    <w:rsid w:val="00233E6D"/>
    <w:rsid w:val="00234EB6"/>
    <w:rsid w:val="00234FCF"/>
    <w:rsid w:val="002354EF"/>
    <w:rsid w:val="002369B6"/>
    <w:rsid w:val="002372AA"/>
    <w:rsid w:val="00237956"/>
    <w:rsid w:val="00237B71"/>
    <w:rsid w:val="002402D6"/>
    <w:rsid w:val="00240BF9"/>
    <w:rsid w:val="00240CA4"/>
    <w:rsid w:val="0024114B"/>
    <w:rsid w:val="00241B65"/>
    <w:rsid w:val="002428CF"/>
    <w:rsid w:val="002434AF"/>
    <w:rsid w:val="0024479F"/>
    <w:rsid w:val="00244EAF"/>
    <w:rsid w:val="00245245"/>
    <w:rsid w:val="00246807"/>
    <w:rsid w:val="00246BA0"/>
    <w:rsid w:val="00250A08"/>
    <w:rsid w:val="00250B4F"/>
    <w:rsid w:val="00250BC6"/>
    <w:rsid w:val="002512ED"/>
    <w:rsid w:val="002516D1"/>
    <w:rsid w:val="0025310F"/>
    <w:rsid w:val="002538D1"/>
    <w:rsid w:val="00253924"/>
    <w:rsid w:val="00254FE3"/>
    <w:rsid w:val="00255CDC"/>
    <w:rsid w:val="00255DCA"/>
    <w:rsid w:val="002563EA"/>
    <w:rsid w:val="00256DDD"/>
    <w:rsid w:val="00261870"/>
    <w:rsid w:val="00262969"/>
    <w:rsid w:val="00263333"/>
    <w:rsid w:val="0026402F"/>
    <w:rsid w:val="002644D2"/>
    <w:rsid w:val="00264750"/>
    <w:rsid w:val="00264AC5"/>
    <w:rsid w:val="00265117"/>
    <w:rsid w:val="00266018"/>
    <w:rsid w:val="00266504"/>
    <w:rsid w:val="00266577"/>
    <w:rsid w:val="00266A03"/>
    <w:rsid w:val="00266FB3"/>
    <w:rsid w:val="00270603"/>
    <w:rsid w:val="002706D2"/>
    <w:rsid w:val="002713A9"/>
    <w:rsid w:val="0027204E"/>
    <w:rsid w:val="002722FE"/>
    <w:rsid w:val="00272931"/>
    <w:rsid w:val="00272976"/>
    <w:rsid w:val="00272F98"/>
    <w:rsid w:val="002739DF"/>
    <w:rsid w:val="00274143"/>
    <w:rsid w:val="002744D5"/>
    <w:rsid w:val="00275C74"/>
    <w:rsid w:val="00275FDE"/>
    <w:rsid w:val="00277399"/>
    <w:rsid w:val="00280B92"/>
    <w:rsid w:val="00283280"/>
    <w:rsid w:val="002833B7"/>
    <w:rsid w:val="00283965"/>
    <w:rsid w:val="00283C2A"/>
    <w:rsid w:val="00283EA6"/>
    <w:rsid w:val="00284057"/>
    <w:rsid w:val="00285436"/>
    <w:rsid w:val="00285877"/>
    <w:rsid w:val="00285938"/>
    <w:rsid w:val="002862D6"/>
    <w:rsid w:val="002866FC"/>
    <w:rsid w:val="00286E6D"/>
    <w:rsid w:val="002910AB"/>
    <w:rsid w:val="00291601"/>
    <w:rsid w:val="00291845"/>
    <w:rsid w:val="0029184F"/>
    <w:rsid w:val="00291D21"/>
    <w:rsid w:val="002920B1"/>
    <w:rsid w:val="00292C68"/>
    <w:rsid w:val="002931E4"/>
    <w:rsid w:val="00293DF9"/>
    <w:rsid w:val="00294587"/>
    <w:rsid w:val="00294874"/>
    <w:rsid w:val="00294AB9"/>
    <w:rsid w:val="00296584"/>
    <w:rsid w:val="00297C90"/>
    <w:rsid w:val="002A0A21"/>
    <w:rsid w:val="002A0A82"/>
    <w:rsid w:val="002A12E5"/>
    <w:rsid w:val="002A1D72"/>
    <w:rsid w:val="002A23C4"/>
    <w:rsid w:val="002A3C1B"/>
    <w:rsid w:val="002A3D76"/>
    <w:rsid w:val="002A45D2"/>
    <w:rsid w:val="002A504F"/>
    <w:rsid w:val="002A58BB"/>
    <w:rsid w:val="002A59C5"/>
    <w:rsid w:val="002A6534"/>
    <w:rsid w:val="002A7150"/>
    <w:rsid w:val="002A763C"/>
    <w:rsid w:val="002B05D4"/>
    <w:rsid w:val="002B1370"/>
    <w:rsid w:val="002B1462"/>
    <w:rsid w:val="002B2183"/>
    <w:rsid w:val="002B30E5"/>
    <w:rsid w:val="002B3B1C"/>
    <w:rsid w:val="002B47A5"/>
    <w:rsid w:val="002B47B2"/>
    <w:rsid w:val="002B47DE"/>
    <w:rsid w:val="002B5075"/>
    <w:rsid w:val="002B56BC"/>
    <w:rsid w:val="002B5ED9"/>
    <w:rsid w:val="002B6D99"/>
    <w:rsid w:val="002B6E31"/>
    <w:rsid w:val="002C063C"/>
    <w:rsid w:val="002C1CD7"/>
    <w:rsid w:val="002C3342"/>
    <w:rsid w:val="002C3CC9"/>
    <w:rsid w:val="002C3DF5"/>
    <w:rsid w:val="002C52DC"/>
    <w:rsid w:val="002C5C91"/>
    <w:rsid w:val="002C65AC"/>
    <w:rsid w:val="002C7CDC"/>
    <w:rsid w:val="002D09D8"/>
    <w:rsid w:val="002D0AE6"/>
    <w:rsid w:val="002D0CBF"/>
    <w:rsid w:val="002D114A"/>
    <w:rsid w:val="002D128B"/>
    <w:rsid w:val="002D2C0F"/>
    <w:rsid w:val="002D30A4"/>
    <w:rsid w:val="002D339F"/>
    <w:rsid w:val="002D379D"/>
    <w:rsid w:val="002D38F4"/>
    <w:rsid w:val="002D40B7"/>
    <w:rsid w:val="002D436F"/>
    <w:rsid w:val="002D46B3"/>
    <w:rsid w:val="002D4D2F"/>
    <w:rsid w:val="002D4D8B"/>
    <w:rsid w:val="002D4ED1"/>
    <w:rsid w:val="002D5D6F"/>
    <w:rsid w:val="002D65C9"/>
    <w:rsid w:val="002E15EE"/>
    <w:rsid w:val="002E166F"/>
    <w:rsid w:val="002E2D98"/>
    <w:rsid w:val="002E63B3"/>
    <w:rsid w:val="002E6E8D"/>
    <w:rsid w:val="002E6EEB"/>
    <w:rsid w:val="002E7B2F"/>
    <w:rsid w:val="002F02F2"/>
    <w:rsid w:val="002F298E"/>
    <w:rsid w:val="002F2B22"/>
    <w:rsid w:val="002F4345"/>
    <w:rsid w:val="002F4F8D"/>
    <w:rsid w:val="002F512C"/>
    <w:rsid w:val="002F6864"/>
    <w:rsid w:val="002F7847"/>
    <w:rsid w:val="002F796C"/>
    <w:rsid w:val="00300383"/>
    <w:rsid w:val="00302CE2"/>
    <w:rsid w:val="00303658"/>
    <w:rsid w:val="00303676"/>
    <w:rsid w:val="00303893"/>
    <w:rsid w:val="003040BB"/>
    <w:rsid w:val="00304121"/>
    <w:rsid w:val="00304660"/>
    <w:rsid w:val="003059AF"/>
    <w:rsid w:val="00305E3D"/>
    <w:rsid w:val="00306D78"/>
    <w:rsid w:val="00307E11"/>
    <w:rsid w:val="0031143B"/>
    <w:rsid w:val="003116E3"/>
    <w:rsid w:val="0031250B"/>
    <w:rsid w:val="00312695"/>
    <w:rsid w:val="00312A12"/>
    <w:rsid w:val="00312F80"/>
    <w:rsid w:val="00313040"/>
    <w:rsid w:val="00313744"/>
    <w:rsid w:val="00314C3F"/>
    <w:rsid w:val="00314C7E"/>
    <w:rsid w:val="00314FEE"/>
    <w:rsid w:val="0031545A"/>
    <w:rsid w:val="00315D65"/>
    <w:rsid w:val="003161A4"/>
    <w:rsid w:val="003163B3"/>
    <w:rsid w:val="00316E50"/>
    <w:rsid w:val="00317DA2"/>
    <w:rsid w:val="0032011C"/>
    <w:rsid w:val="00320BE7"/>
    <w:rsid w:val="00321E2A"/>
    <w:rsid w:val="00322680"/>
    <w:rsid w:val="003229F5"/>
    <w:rsid w:val="00323461"/>
    <w:rsid w:val="00323C47"/>
    <w:rsid w:val="00323EBD"/>
    <w:rsid w:val="003244D4"/>
    <w:rsid w:val="00324913"/>
    <w:rsid w:val="00326F30"/>
    <w:rsid w:val="0033016F"/>
    <w:rsid w:val="003304A3"/>
    <w:rsid w:val="00330CFD"/>
    <w:rsid w:val="00331799"/>
    <w:rsid w:val="00332550"/>
    <w:rsid w:val="00333074"/>
    <w:rsid w:val="0033331E"/>
    <w:rsid w:val="00333520"/>
    <w:rsid w:val="00333C25"/>
    <w:rsid w:val="00333F55"/>
    <w:rsid w:val="00334668"/>
    <w:rsid w:val="00334D4E"/>
    <w:rsid w:val="003354B9"/>
    <w:rsid w:val="00335AA9"/>
    <w:rsid w:val="00336D1B"/>
    <w:rsid w:val="00336FD3"/>
    <w:rsid w:val="00340CA0"/>
    <w:rsid w:val="0034130B"/>
    <w:rsid w:val="00341730"/>
    <w:rsid w:val="003421A5"/>
    <w:rsid w:val="00342922"/>
    <w:rsid w:val="003432A2"/>
    <w:rsid w:val="00344506"/>
    <w:rsid w:val="00350C7E"/>
    <w:rsid w:val="00351C27"/>
    <w:rsid w:val="00351C63"/>
    <w:rsid w:val="003523CA"/>
    <w:rsid w:val="0035251D"/>
    <w:rsid w:val="0035276B"/>
    <w:rsid w:val="00352CDE"/>
    <w:rsid w:val="00353E6E"/>
    <w:rsid w:val="00355286"/>
    <w:rsid w:val="003559FD"/>
    <w:rsid w:val="0035699A"/>
    <w:rsid w:val="0036013E"/>
    <w:rsid w:val="003607DA"/>
    <w:rsid w:val="00361605"/>
    <w:rsid w:val="00361B01"/>
    <w:rsid w:val="00364B02"/>
    <w:rsid w:val="00365B81"/>
    <w:rsid w:val="00366AAC"/>
    <w:rsid w:val="003671F7"/>
    <w:rsid w:val="00367465"/>
    <w:rsid w:val="003719F3"/>
    <w:rsid w:val="00371A75"/>
    <w:rsid w:val="00371A92"/>
    <w:rsid w:val="00372598"/>
    <w:rsid w:val="00372C3E"/>
    <w:rsid w:val="00373CE8"/>
    <w:rsid w:val="00374C3A"/>
    <w:rsid w:val="00375122"/>
    <w:rsid w:val="0037572E"/>
    <w:rsid w:val="00376149"/>
    <w:rsid w:val="00376439"/>
    <w:rsid w:val="00376868"/>
    <w:rsid w:val="00376FAE"/>
    <w:rsid w:val="00380367"/>
    <w:rsid w:val="00380852"/>
    <w:rsid w:val="003808EB"/>
    <w:rsid w:val="00381476"/>
    <w:rsid w:val="0038182B"/>
    <w:rsid w:val="00381A15"/>
    <w:rsid w:val="00382AE8"/>
    <w:rsid w:val="00383014"/>
    <w:rsid w:val="00383F5A"/>
    <w:rsid w:val="00384699"/>
    <w:rsid w:val="003852AF"/>
    <w:rsid w:val="00386132"/>
    <w:rsid w:val="003862D6"/>
    <w:rsid w:val="0038634A"/>
    <w:rsid w:val="0038671D"/>
    <w:rsid w:val="00386784"/>
    <w:rsid w:val="003868EF"/>
    <w:rsid w:val="00386996"/>
    <w:rsid w:val="00387FE5"/>
    <w:rsid w:val="00390465"/>
    <w:rsid w:val="0039168B"/>
    <w:rsid w:val="00394879"/>
    <w:rsid w:val="003963D7"/>
    <w:rsid w:val="00396D4B"/>
    <w:rsid w:val="003A0C9D"/>
    <w:rsid w:val="003A11D9"/>
    <w:rsid w:val="003A26BE"/>
    <w:rsid w:val="003A377F"/>
    <w:rsid w:val="003A4D47"/>
    <w:rsid w:val="003A518D"/>
    <w:rsid w:val="003A587E"/>
    <w:rsid w:val="003A5DD1"/>
    <w:rsid w:val="003A6266"/>
    <w:rsid w:val="003B0B4C"/>
    <w:rsid w:val="003B1B47"/>
    <w:rsid w:val="003B1F80"/>
    <w:rsid w:val="003B2791"/>
    <w:rsid w:val="003B2B7E"/>
    <w:rsid w:val="003B3C3A"/>
    <w:rsid w:val="003B4EAD"/>
    <w:rsid w:val="003B5D35"/>
    <w:rsid w:val="003B5F8A"/>
    <w:rsid w:val="003C06A6"/>
    <w:rsid w:val="003C1DD9"/>
    <w:rsid w:val="003C20A0"/>
    <w:rsid w:val="003C237B"/>
    <w:rsid w:val="003C24B8"/>
    <w:rsid w:val="003C26B4"/>
    <w:rsid w:val="003C2BEE"/>
    <w:rsid w:val="003C3FA6"/>
    <w:rsid w:val="003C47BF"/>
    <w:rsid w:val="003C6317"/>
    <w:rsid w:val="003C6E1D"/>
    <w:rsid w:val="003C7015"/>
    <w:rsid w:val="003D03AA"/>
    <w:rsid w:val="003D189E"/>
    <w:rsid w:val="003D2E78"/>
    <w:rsid w:val="003D3744"/>
    <w:rsid w:val="003D5485"/>
    <w:rsid w:val="003D5A72"/>
    <w:rsid w:val="003D6081"/>
    <w:rsid w:val="003E05F5"/>
    <w:rsid w:val="003E093D"/>
    <w:rsid w:val="003E099A"/>
    <w:rsid w:val="003E1E12"/>
    <w:rsid w:val="003E2329"/>
    <w:rsid w:val="003E2A11"/>
    <w:rsid w:val="003E450D"/>
    <w:rsid w:val="003E5043"/>
    <w:rsid w:val="003E560B"/>
    <w:rsid w:val="003E6360"/>
    <w:rsid w:val="003E6B47"/>
    <w:rsid w:val="003E78C8"/>
    <w:rsid w:val="003F1EC8"/>
    <w:rsid w:val="003F260C"/>
    <w:rsid w:val="003F6AA8"/>
    <w:rsid w:val="003F6F3F"/>
    <w:rsid w:val="003F7E0C"/>
    <w:rsid w:val="00400408"/>
    <w:rsid w:val="00400A4F"/>
    <w:rsid w:val="004020ED"/>
    <w:rsid w:val="00404362"/>
    <w:rsid w:val="00404953"/>
    <w:rsid w:val="00405010"/>
    <w:rsid w:val="00405B23"/>
    <w:rsid w:val="00406492"/>
    <w:rsid w:val="00406FD4"/>
    <w:rsid w:val="0040772F"/>
    <w:rsid w:val="0041154C"/>
    <w:rsid w:val="0041175E"/>
    <w:rsid w:val="0041261B"/>
    <w:rsid w:val="00412863"/>
    <w:rsid w:val="00412A8F"/>
    <w:rsid w:val="00412AE5"/>
    <w:rsid w:val="00412DA2"/>
    <w:rsid w:val="0041354F"/>
    <w:rsid w:val="0041480E"/>
    <w:rsid w:val="00414C6F"/>
    <w:rsid w:val="00414CE7"/>
    <w:rsid w:val="00415508"/>
    <w:rsid w:val="00417B38"/>
    <w:rsid w:val="00420E83"/>
    <w:rsid w:val="004221C1"/>
    <w:rsid w:val="004229D1"/>
    <w:rsid w:val="00422A87"/>
    <w:rsid w:val="00422D41"/>
    <w:rsid w:val="00423180"/>
    <w:rsid w:val="004233C1"/>
    <w:rsid w:val="004234E7"/>
    <w:rsid w:val="00423BE5"/>
    <w:rsid w:val="00425BBE"/>
    <w:rsid w:val="004262E8"/>
    <w:rsid w:val="0042640F"/>
    <w:rsid w:val="00427855"/>
    <w:rsid w:val="00427DD2"/>
    <w:rsid w:val="00430648"/>
    <w:rsid w:val="00430FF6"/>
    <w:rsid w:val="00431031"/>
    <w:rsid w:val="0043109E"/>
    <w:rsid w:val="0043194D"/>
    <w:rsid w:val="00431C4F"/>
    <w:rsid w:val="00432E49"/>
    <w:rsid w:val="00433877"/>
    <w:rsid w:val="00435BCB"/>
    <w:rsid w:val="00435D6F"/>
    <w:rsid w:val="00436474"/>
    <w:rsid w:val="004371D3"/>
    <w:rsid w:val="0043740D"/>
    <w:rsid w:val="004407E9"/>
    <w:rsid w:val="00442565"/>
    <w:rsid w:val="00442670"/>
    <w:rsid w:val="00442A75"/>
    <w:rsid w:val="0044327B"/>
    <w:rsid w:val="004444FD"/>
    <w:rsid w:val="00444BAF"/>
    <w:rsid w:val="00444FB8"/>
    <w:rsid w:val="004450CB"/>
    <w:rsid w:val="004452A7"/>
    <w:rsid w:val="004455AD"/>
    <w:rsid w:val="004455E4"/>
    <w:rsid w:val="004459AC"/>
    <w:rsid w:val="00445C38"/>
    <w:rsid w:val="004468A4"/>
    <w:rsid w:val="00446C16"/>
    <w:rsid w:val="00446FDD"/>
    <w:rsid w:val="00447657"/>
    <w:rsid w:val="00447740"/>
    <w:rsid w:val="00447928"/>
    <w:rsid w:val="00450E51"/>
    <w:rsid w:val="00451233"/>
    <w:rsid w:val="00451BE0"/>
    <w:rsid w:val="00451BF0"/>
    <w:rsid w:val="00452CE3"/>
    <w:rsid w:val="00453548"/>
    <w:rsid w:val="0045368C"/>
    <w:rsid w:val="004550E5"/>
    <w:rsid w:val="00456364"/>
    <w:rsid w:val="00457873"/>
    <w:rsid w:val="00457BE2"/>
    <w:rsid w:val="00460A42"/>
    <w:rsid w:val="00461E4D"/>
    <w:rsid w:val="00462425"/>
    <w:rsid w:val="00462929"/>
    <w:rsid w:val="00463067"/>
    <w:rsid w:val="004633AD"/>
    <w:rsid w:val="004636D4"/>
    <w:rsid w:val="00464E67"/>
    <w:rsid w:val="00465824"/>
    <w:rsid w:val="00465F53"/>
    <w:rsid w:val="00466B3E"/>
    <w:rsid w:val="00466B71"/>
    <w:rsid w:val="00467081"/>
    <w:rsid w:val="004676BA"/>
    <w:rsid w:val="00470816"/>
    <w:rsid w:val="0047306B"/>
    <w:rsid w:val="004750A4"/>
    <w:rsid w:val="004750AE"/>
    <w:rsid w:val="00475DA7"/>
    <w:rsid w:val="00476540"/>
    <w:rsid w:val="004818BE"/>
    <w:rsid w:val="00482714"/>
    <w:rsid w:val="0048281B"/>
    <w:rsid w:val="00482CEE"/>
    <w:rsid w:val="00483384"/>
    <w:rsid w:val="004839AB"/>
    <w:rsid w:val="00483A01"/>
    <w:rsid w:val="004849AC"/>
    <w:rsid w:val="00485CD9"/>
    <w:rsid w:val="0048645B"/>
    <w:rsid w:val="00487E4A"/>
    <w:rsid w:val="0049116C"/>
    <w:rsid w:val="00491476"/>
    <w:rsid w:val="0049273C"/>
    <w:rsid w:val="0049346D"/>
    <w:rsid w:val="00493F09"/>
    <w:rsid w:val="004945F8"/>
    <w:rsid w:val="004948A4"/>
    <w:rsid w:val="004949BA"/>
    <w:rsid w:val="0049585C"/>
    <w:rsid w:val="004959C6"/>
    <w:rsid w:val="00495B23"/>
    <w:rsid w:val="00496D67"/>
    <w:rsid w:val="00497020"/>
    <w:rsid w:val="004979E4"/>
    <w:rsid w:val="00497F5B"/>
    <w:rsid w:val="004A0490"/>
    <w:rsid w:val="004A063F"/>
    <w:rsid w:val="004A0FF2"/>
    <w:rsid w:val="004A1775"/>
    <w:rsid w:val="004A22C4"/>
    <w:rsid w:val="004A27C1"/>
    <w:rsid w:val="004A3E18"/>
    <w:rsid w:val="004A431D"/>
    <w:rsid w:val="004A4440"/>
    <w:rsid w:val="004A6906"/>
    <w:rsid w:val="004A796D"/>
    <w:rsid w:val="004B05FC"/>
    <w:rsid w:val="004B3320"/>
    <w:rsid w:val="004B3924"/>
    <w:rsid w:val="004B3EEF"/>
    <w:rsid w:val="004B4242"/>
    <w:rsid w:val="004B446D"/>
    <w:rsid w:val="004B4562"/>
    <w:rsid w:val="004B4AA3"/>
    <w:rsid w:val="004B65CC"/>
    <w:rsid w:val="004B7336"/>
    <w:rsid w:val="004C0470"/>
    <w:rsid w:val="004C1E98"/>
    <w:rsid w:val="004C205D"/>
    <w:rsid w:val="004C2C4E"/>
    <w:rsid w:val="004C3468"/>
    <w:rsid w:val="004C362C"/>
    <w:rsid w:val="004C4303"/>
    <w:rsid w:val="004C60BA"/>
    <w:rsid w:val="004C7A73"/>
    <w:rsid w:val="004D0A1D"/>
    <w:rsid w:val="004D1C48"/>
    <w:rsid w:val="004D1C90"/>
    <w:rsid w:val="004D30DB"/>
    <w:rsid w:val="004D3123"/>
    <w:rsid w:val="004D374A"/>
    <w:rsid w:val="004D647A"/>
    <w:rsid w:val="004D6F54"/>
    <w:rsid w:val="004D752F"/>
    <w:rsid w:val="004D78FF"/>
    <w:rsid w:val="004E0532"/>
    <w:rsid w:val="004E14FD"/>
    <w:rsid w:val="004E1648"/>
    <w:rsid w:val="004E26EE"/>
    <w:rsid w:val="004E2706"/>
    <w:rsid w:val="004E2C2A"/>
    <w:rsid w:val="004E2C9C"/>
    <w:rsid w:val="004E5C9B"/>
    <w:rsid w:val="004E5E71"/>
    <w:rsid w:val="004E5EE1"/>
    <w:rsid w:val="004E60B7"/>
    <w:rsid w:val="004E7085"/>
    <w:rsid w:val="004E75CC"/>
    <w:rsid w:val="004F16CB"/>
    <w:rsid w:val="004F1787"/>
    <w:rsid w:val="004F1C85"/>
    <w:rsid w:val="004F1E7B"/>
    <w:rsid w:val="004F2F23"/>
    <w:rsid w:val="004F30B6"/>
    <w:rsid w:val="004F3C1F"/>
    <w:rsid w:val="004F48B8"/>
    <w:rsid w:val="004F58CB"/>
    <w:rsid w:val="004F6B97"/>
    <w:rsid w:val="004F7815"/>
    <w:rsid w:val="004F7CE6"/>
    <w:rsid w:val="005001E2"/>
    <w:rsid w:val="00500698"/>
    <w:rsid w:val="005010D8"/>
    <w:rsid w:val="00502C60"/>
    <w:rsid w:val="005037B7"/>
    <w:rsid w:val="00503BEA"/>
    <w:rsid w:val="00506588"/>
    <w:rsid w:val="005113BE"/>
    <w:rsid w:val="00512151"/>
    <w:rsid w:val="00512DE5"/>
    <w:rsid w:val="00513C95"/>
    <w:rsid w:val="00514553"/>
    <w:rsid w:val="00514F57"/>
    <w:rsid w:val="00515811"/>
    <w:rsid w:val="00517BE5"/>
    <w:rsid w:val="00517C24"/>
    <w:rsid w:val="00520031"/>
    <w:rsid w:val="005200A3"/>
    <w:rsid w:val="00521AE2"/>
    <w:rsid w:val="00522002"/>
    <w:rsid w:val="005225E4"/>
    <w:rsid w:val="00523B0E"/>
    <w:rsid w:val="005248D1"/>
    <w:rsid w:val="00525AAF"/>
    <w:rsid w:val="00525E32"/>
    <w:rsid w:val="00525E61"/>
    <w:rsid w:val="00525ECE"/>
    <w:rsid w:val="00526A20"/>
    <w:rsid w:val="0052749F"/>
    <w:rsid w:val="0053044D"/>
    <w:rsid w:val="0053166F"/>
    <w:rsid w:val="005320B0"/>
    <w:rsid w:val="0053244C"/>
    <w:rsid w:val="00532A2E"/>
    <w:rsid w:val="00532D3B"/>
    <w:rsid w:val="00535F63"/>
    <w:rsid w:val="00536734"/>
    <w:rsid w:val="00536E9C"/>
    <w:rsid w:val="0053727B"/>
    <w:rsid w:val="00540B2B"/>
    <w:rsid w:val="00540D84"/>
    <w:rsid w:val="00541180"/>
    <w:rsid w:val="00542785"/>
    <w:rsid w:val="0054421F"/>
    <w:rsid w:val="00544475"/>
    <w:rsid w:val="005452F9"/>
    <w:rsid w:val="00545B3C"/>
    <w:rsid w:val="00545E46"/>
    <w:rsid w:val="00546512"/>
    <w:rsid w:val="00547107"/>
    <w:rsid w:val="005501FF"/>
    <w:rsid w:val="0055095B"/>
    <w:rsid w:val="00552C18"/>
    <w:rsid w:val="0055379B"/>
    <w:rsid w:val="0055460C"/>
    <w:rsid w:val="005548AA"/>
    <w:rsid w:val="00554C55"/>
    <w:rsid w:val="00554DFA"/>
    <w:rsid w:val="00557056"/>
    <w:rsid w:val="005571A5"/>
    <w:rsid w:val="0055746E"/>
    <w:rsid w:val="0055753E"/>
    <w:rsid w:val="005602EC"/>
    <w:rsid w:val="005609FE"/>
    <w:rsid w:val="00562408"/>
    <w:rsid w:val="00563813"/>
    <w:rsid w:val="00564EB2"/>
    <w:rsid w:val="005654A6"/>
    <w:rsid w:val="00565D06"/>
    <w:rsid w:val="0056623B"/>
    <w:rsid w:val="00567C47"/>
    <w:rsid w:val="005705B0"/>
    <w:rsid w:val="00570A4E"/>
    <w:rsid w:val="00570B57"/>
    <w:rsid w:val="005721B9"/>
    <w:rsid w:val="0057328E"/>
    <w:rsid w:val="00574B31"/>
    <w:rsid w:val="00575724"/>
    <w:rsid w:val="0057574A"/>
    <w:rsid w:val="005759C8"/>
    <w:rsid w:val="00575CAA"/>
    <w:rsid w:val="00575D86"/>
    <w:rsid w:val="00575EC6"/>
    <w:rsid w:val="00577E5F"/>
    <w:rsid w:val="005807A1"/>
    <w:rsid w:val="005809B0"/>
    <w:rsid w:val="00581357"/>
    <w:rsid w:val="0058153D"/>
    <w:rsid w:val="00581F8D"/>
    <w:rsid w:val="00583003"/>
    <w:rsid w:val="00583050"/>
    <w:rsid w:val="00584433"/>
    <w:rsid w:val="005845A0"/>
    <w:rsid w:val="005845BD"/>
    <w:rsid w:val="00586D38"/>
    <w:rsid w:val="005878EA"/>
    <w:rsid w:val="00591702"/>
    <w:rsid w:val="005918F3"/>
    <w:rsid w:val="00591C71"/>
    <w:rsid w:val="005941AE"/>
    <w:rsid w:val="00594550"/>
    <w:rsid w:val="00594E3A"/>
    <w:rsid w:val="00594EEA"/>
    <w:rsid w:val="00596636"/>
    <w:rsid w:val="00597B4C"/>
    <w:rsid w:val="005A0270"/>
    <w:rsid w:val="005A07F2"/>
    <w:rsid w:val="005A11F0"/>
    <w:rsid w:val="005A1BC7"/>
    <w:rsid w:val="005A2134"/>
    <w:rsid w:val="005A39D2"/>
    <w:rsid w:val="005A4653"/>
    <w:rsid w:val="005A4832"/>
    <w:rsid w:val="005A4B40"/>
    <w:rsid w:val="005A5A25"/>
    <w:rsid w:val="005A614E"/>
    <w:rsid w:val="005A624C"/>
    <w:rsid w:val="005A6ADE"/>
    <w:rsid w:val="005A7082"/>
    <w:rsid w:val="005A788B"/>
    <w:rsid w:val="005B12C1"/>
    <w:rsid w:val="005B23FF"/>
    <w:rsid w:val="005B2897"/>
    <w:rsid w:val="005B2E4D"/>
    <w:rsid w:val="005B40E0"/>
    <w:rsid w:val="005B5070"/>
    <w:rsid w:val="005B51B1"/>
    <w:rsid w:val="005B52AA"/>
    <w:rsid w:val="005B6A7E"/>
    <w:rsid w:val="005B6AB4"/>
    <w:rsid w:val="005C0290"/>
    <w:rsid w:val="005C0E61"/>
    <w:rsid w:val="005C1642"/>
    <w:rsid w:val="005C20C0"/>
    <w:rsid w:val="005C2BCC"/>
    <w:rsid w:val="005C2CED"/>
    <w:rsid w:val="005C326E"/>
    <w:rsid w:val="005C38B9"/>
    <w:rsid w:val="005C5475"/>
    <w:rsid w:val="005C55E0"/>
    <w:rsid w:val="005C6178"/>
    <w:rsid w:val="005C72AE"/>
    <w:rsid w:val="005D097B"/>
    <w:rsid w:val="005D1177"/>
    <w:rsid w:val="005D1350"/>
    <w:rsid w:val="005D25AA"/>
    <w:rsid w:val="005D2A5D"/>
    <w:rsid w:val="005D3BF5"/>
    <w:rsid w:val="005D4AB6"/>
    <w:rsid w:val="005D6202"/>
    <w:rsid w:val="005E0282"/>
    <w:rsid w:val="005E03F1"/>
    <w:rsid w:val="005E0608"/>
    <w:rsid w:val="005E0D91"/>
    <w:rsid w:val="005E1F79"/>
    <w:rsid w:val="005E1FDE"/>
    <w:rsid w:val="005E2565"/>
    <w:rsid w:val="005E2C6E"/>
    <w:rsid w:val="005E3B06"/>
    <w:rsid w:val="005E4653"/>
    <w:rsid w:val="005E5583"/>
    <w:rsid w:val="005E5AF1"/>
    <w:rsid w:val="005E5CA5"/>
    <w:rsid w:val="005E5F04"/>
    <w:rsid w:val="005E696E"/>
    <w:rsid w:val="005E6B18"/>
    <w:rsid w:val="005E78C6"/>
    <w:rsid w:val="005F0026"/>
    <w:rsid w:val="005F17DC"/>
    <w:rsid w:val="005F2B73"/>
    <w:rsid w:val="005F331A"/>
    <w:rsid w:val="005F3B25"/>
    <w:rsid w:val="005F46FF"/>
    <w:rsid w:val="005F4EE4"/>
    <w:rsid w:val="005F5A0E"/>
    <w:rsid w:val="005F716B"/>
    <w:rsid w:val="006002FE"/>
    <w:rsid w:val="00600E0D"/>
    <w:rsid w:val="00601F69"/>
    <w:rsid w:val="00602465"/>
    <w:rsid w:val="0060285F"/>
    <w:rsid w:val="0060398D"/>
    <w:rsid w:val="00604729"/>
    <w:rsid w:val="0060587B"/>
    <w:rsid w:val="00605EB0"/>
    <w:rsid w:val="0060794A"/>
    <w:rsid w:val="00607A20"/>
    <w:rsid w:val="00613531"/>
    <w:rsid w:val="00613696"/>
    <w:rsid w:val="00613C06"/>
    <w:rsid w:val="00613EFC"/>
    <w:rsid w:val="006145D2"/>
    <w:rsid w:val="00614C08"/>
    <w:rsid w:val="00615143"/>
    <w:rsid w:val="0061549F"/>
    <w:rsid w:val="00616C48"/>
    <w:rsid w:val="00620005"/>
    <w:rsid w:val="00621D31"/>
    <w:rsid w:val="00622098"/>
    <w:rsid w:val="00623311"/>
    <w:rsid w:val="00624D45"/>
    <w:rsid w:val="00624E5A"/>
    <w:rsid w:val="006252CC"/>
    <w:rsid w:val="00625879"/>
    <w:rsid w:val="00625CF0"/>
    <w:rsid w:val="00625E91"/>
    <w:rsid w:val="006260B4"/>
    <w:rsid w:val="0062617A"/>
    <w:rsid w:val="00626578"/>
    <w:rsid w:val="00626580"/>
    <w:rsid w:val="006268BA"/>
    <w:rsid w:val="00626AA5"/>
    <w:rsid w:val="00626F8F"/>
    <w:rsid w:val="00635035"/>
    <w:rsid w:val="00635527"/>
    <w:rsid w:val="006359E2"/>
    <w:rsid w:val="00636185"/>
    <w:rsid w:val="00637333"/>
    <w:rsid w:val="00637677"/>
    <w:rsid w:val="00637FF1"/>
    <w:rsid w:val="0064082B"/>
    <w:rsid w:val="00640D29"/>
    <w:rsid w:val="006415B4"/>
    <w:rsid w:val="00641883"/>
    <w:rsid w:val="00641FF6"/>
    <w:rsid w:val="00642627"/>
    <w:rsid w:val="006428C7"/>
    <w:rsid w:val="00642EF9"/>
    <w:rsid w:val="006439F6"/>
    <w:rsid w:val="00643EFF"/>
    <w:rsid w:val="00644AED"/>
    <w:rsid w:val="006454A2"/>
    <w:rsid w:val="00646361"/>
    <w:rsid w:val="006468A2"/>
    <w:rsid w:val="00646FEF"/>
    <w:rsid w:val="006470D5"/>
    <w:rsid w:val="0064761B"/>
    <w:rsid w:val="006505CE"/>
    <w:rsid w:val="00650A7E"/>
    <w:rsid w:val="00650E81"/>
    <w:rsid w:val="006516C8"/>
    <w:rsid w:val="00651C5B"/>
    <w:rsid w:val="00652452"/>
    <w:rsid w:val="00652653"/>
    <w:rsid w:val="006526BD"/>
    <w:rsid w:val="00652975"/>
    <w:rsid w:val="00652A0B"/>
    <w:rsid w:val="00652D59"/>
    <w:rsid w:val="00653863"/>
    <w:rsid w:val="00653F90"/>
    <w:rsid w:val="00655640"/>
    <w:rsid w:val="00656B73"/>
    <w:rsid w:val="00656FFA"/>
    <w:rsid w:val="00657E96"/>
    <w:rsid w:val="00661970"/>
    <w:rsid w:val="006624A5"/>
    <w:rsid w:val="00662822"/>
    <w:rsid w:val="006632C3"/>
    <w:rsid w:val="00663ACA"/>
    <w:rsid w:val="00663B96"/>
    <w:rsid w:val="006645A3"/>
    <w:rsid w:val="00665A2A"/>
    <w:rsid w:val="00665D22"/>
    <w:rsid w:val="006673E4"/>
    <w:rsid w:val="006675C8"/>
    <w:rsid w:val="006708FD"/>
    <w:rsid w:val="0067199D"/>
    <w:rsid w:val="00672AEA"/>
    <w:rsid w:val="00672F7B"/>
    <w:rsid w:val="00674209"/>
    <w:rsid w:val="006746BF"/>
    <w:rsid w:val="0067529D"/>
    <w:rsid w:val="006774C0"/>
    <w:rsid w:val="00677B4E"/>
    <w:rsid w:val="00680338"/>
    <w:rsid w:val="006809E4"/>
    <w:rsid w:val="0068103E"/>
    <w:rsid w:val="006816AC"/>
    <w:rsid w:val="00681701"/>
    <w:rsid w:val="006840C1"/>
    <w:rsid w:val="00684344"/>
    <w:rsid w:val="00685489"/>
    <w:rsid w:val="00686246"/>
    <w:rsid w:val="006865AC"/>
    <w:rsid w:val="00687003"/>
    <w:rsid w:val="00687B2B"/>
    <w:rsid w:val="00687E01"/>
    <w:rsid w:val="006904D3"/>
    <w:rsid w:val="006918F4"/>
    <w:rsid w:val="006918F7"/>
    <w:rsid w:val="00692AF2"/>
    <w:rsid w:val="00694234"/>
    <w:rsid w:val="00694504"/>
    <w:rsid w:val="00694B69"/>
    <w:rsid w:val="00694CD0"/>
    <w:rsid w:val="00697453"/>
    <w:rsid w:val="006A024F"/>
    <w:rsid w:val="006A0974"/>
    <w:rsid w:val="006A27F5"/>
    <w:rsid w:val="006A3640"/>
    <w:rsid w:val="006A4542"/>
    <w:rsid w:val="006A4AED"/>
    <w:rsid w:val="006A4F93"/>
    <w:rsid w:val="006A595D"/>
    <w:rsid w:val="006A71F4"/>
    <w:rsid w:val="006A74C7"/>
    <w:rsid w:val="006B0604"/>
    <w:rsid w:val="006B09A8"/>
    <w:rsid w:val="006B1324"/>
    <w:rsid w:val="006B1A78"/>
    <w:rsid w:val="006B1DEF"/>
    <w:rsid w:val="006B1F93"/>
    <w:rsid w:val="006B2EBD"/>
    <w:rsid w:val="006B337A"/>
    <w:rsid w:val="006B463C"/>
    <w:rsid w:val="006B4953"/>
    <w:rsid w:val="006B595E"/>
    <w:rsid w:val="006B6301"/>
    <w:rsid w:val="006B6728"/>
    <w:rsid w:val="006B6F76"/>
    <w:rsid w:val="006C01FC"/>
    <w:rsid w:val="006C0D2C"/>
    <w:rsid w:val="006C1723"/>
    <w:rsid w:val="006C1E5B"/>
    <w:rsid w:val="006C354D"/>
    <w:rsid w:val="006C4140"/>
    <w:rsid w:val="006C46E2"/>
    <w:rsid w:val="006C5E7A"/>
    <w:rsid w:val="006C61E5"/>
    <w:rsid w:val="006C62FA"/>
    <w:rsid w:val="006C7706"/>
    <w:rsid w:val="006C7D14"/>
    <w:rsid w:val="006D1688"/>
    <w:rsid w:val="006D18FB"/>
    <w:rsid w:val="006D3239"/>
    <w:rsid w:val="006D3470"/>
    <w:rsid w:val="006D35BE"/>
    <w:rsid w:val="006D47AB"/>
    <w:rsid w:val="006D4CD0"/>
    <w:rsid w:val="006D514D"/>
    <w:rsid w:val="006D6A7B"/>
    <w:rsid w:val="006D7388"/>
    <w:rsid w:val="006E1075"/>
    <w:rsid w:val="006E1EB8"/>
    <w:rsid w:val="006E3011"/>
    <w:rsid w:val="006E31C1"/>
    <w:rsid w:val="006E359E"/>
    <w:rsid w:val="006E51A2"/>
    <w:rsid w:val="006E666D"/>
    <w:rsid w:val="006E769E"/>
    <w:rsid w:val="006E7DCB"/>
    <w:rsid w:val="006F1275"/>
    <w:rsid w:val="006F129E"/>
    <w:rsid w:val="006F1356"/>
    <w:rsid w:val="006F1A65"/>
    <w:rsid w:val="006F2076"/>
    <w:rsid w:val="006F2256"/>
    <w:rsid w:val="006F2EF3"/>
    <w:rsid w:val="006F3176"/>
    <w:rsid w:val="006F3818"/>
    <w:rsid w:val="006F4341"/>
    <w:rsid w:val="006F492B"/>
    <w:rsid w:val="006F5452"/>
    <w:rsid w:val="006F619C"/>
    <w:rsid w:val="006F7DCC"/>
    <w:rsid w:val="007003E1"/>
    <w:rsid w:val="00700BA6"/>
    <w:rsid w:val="00703C51"/>
    <w:rsid w:val="00705387"/>
    <w:rsid w:val="00705AFB"/>
    <w:rsid w:val="00710BFA"/>
    <w:rsid w:val="00711907"/>
    <w:rsid w:val="0071235A"/>
    <w:rsid w:val="007126BC"/>
    <w:rsid w:val="007126D0"/>
    <w:rsid w:val="0071319B"/>
    <w:rsid w:val="00713EE1"/>
    <w:rsid w:val="00714102"/>
    <w:rsid w:val="00714A17"/>
    <w:rsid w:val="00714AA9"/>
    <w:rsid w:val="0071500B"/>
    <w:rsid w:val="00715A95"/>
    <w:rsid w:val="00715C30"/>
    <w:rsid w:val="007171C6"/>
    <w:rsid w:val="00717D8B"/>
    <w:rsid w:val="007222D0"/>
    <w:rsid w:val="00722CE3"/>
    <w:rsid w:val="00722D55"/>
    <w:rsid w:val="007245E5"/>
    <w:rsid w:val="0072499B"/>
    <w:rsid w:val="00725725"/>
    <w:rsid w:val="00725E6D"/>
    <w:rsid w:val="007268E8"/>
    <w:rsid w:val="007273E5"/>
    <w:rsid w:val="007274BE"/>
    <w:rsid w:val="0073057D"/>
    <w:rsid w:val="00731A27"/>
    <w:rsid w:val="00731B23"/>
    <w:rsid w:val="00735AD2"/>
    <w:rsid w:val="00735E9D"/>
    <w:rsid w:val="00735F15"/>
    <w:rsid w:val="00736564"/>
    <w:rsid w:val="0073658A"/>
    <w:rsid w:val="00740696"/>
    <w:rsid w:val="00741535"/>
    <w:rsid w:val="00742AAE"/>
    <w:rsid w:val="00742C93"/>
    <w:rsid w:val="00742D75"/>
    <w:rsid w:val="007439E4"/>
    <w:rsid w:val="00747792"/>
    <w:rsid w:val="00747989"/>
    <w:rsid w:val="007513B2"/>
    <w:rsid w:val="007518EE"/>
    <w:rsid w:val="007520D3"/>
    <w:rsid w:val="00752873"/>
    <w:rsid w:val="00752A03"/>
    <w:rsid w:val="007537B8"/>
    <w:rsid w:val="007538E3"/>
    <w:rsid w:val="00754631"/>
    <w:rsid w:val="0075553D"/>
    <w:rsid w:val="00755CFE"/>
    <w:rsid w:val="00755E83"/>
    <w:rsid w:val="0076034C"/>
    <w:rsid w:val="007609FA"/>
    <w:rsid w:val="007613A6"/>
    <w:rsid w:val="007657DE"/>
    <w:rsid w:val="00765A6E"/>
    <w:rsid w:val="007663FA"/>
    <w:rsid w:val="0076688C"/>
    <w:rsid w:val="007669FD"/>
    <w:rsid w:val="00766D1C"/>
    <w:rsid w:val="00766D45"/>
    <w:rsid w:val="0077038F"/>
    <w:rsid w:val="00770946"/>
    <w:rsid w:val="00770C32"/>
    <w:rsid w:val="00771618"/>
    <w:rsid w:val="00772901"/>
    <w:rsid w:val="00774896"/>
    <w:rsid w:val="0077653C"/>
    <w:rsid w:val="0077674C"/>
    <w:rsid w:val="00777964"/>
    <w:rsid w:val="007807EA"/>
    <w:rsid w:val="007840C1"/>
    <w:rsid w:val="00784157"/>
    <w:rsid w:val="007843C1"/>
    <w:rsid w:val="00785202"/>
    <w:rsid w:val="00786C9F"/>
    <w:rsid w:val="007871DA"/>
    <w:rsid w:val="007879D5"/>
    <w:rsid w:val="00790CA5"/>
    <w:rsid w:val="00792270"/>
    <w:rsid w:val="00792B28"/>
    <w:rsid w:val="007935B5"/>
    <w:rsid w:val="007944B7"/>
    <w:rsid w:val="00795E68"/>
    <w:rsid w:val="00796823"/>
    <w:rsid w:val="0079691E"/>
    <w:rsid w:val="00796F12"/>
    <w:rsid w:val="00797AE5"/>
    <w:rsid w:val="00797F3B"/>
    <w:rsid w:val="007A061F"/>
    <w:rsid w:val="007A2ED3"/>
    <w:rsid w:val="007A3570"/>
    <w:rsid w:val="007A7404"/>
    <w:rsid w:val="007A7E54"/>
    <w:rsid w:val="007B057B"/>
    <w:rsid w:val="007B07DA"/>
    <w:rsid w:val="007B0B80"/>
    <w:rsid w:val="007B102B"/>
    <w:rsid w:val="007B18DD"/>
    <w:rsid w:val="007B1E41"/>
    <w:rsid w:val="007B3117"/>
    <w:rsid w:val="007B4645"/>
    <w:rsid w:val="007B5E38"/>
    <w:rsid w:val="007B796A"/>
    <w:rsid w:val="007C01B1"/>
    <w:rsid w:val="007C13E5"/>
    <w:rsid w:val="007C16ED"/>
    <w:rsid w:val="007C1780"/>
    <w:rsid w:val="007C300A"/>
    <w:rsid w:val="007C3214"/>
    <w:rsid w:val="007C345A"/>
    <w:rsid w:val="007C3726"/>
    <w:rsid w:val="007C5265"/>
    <w:rsid w:val="007C5A6B"/>
    <w:rsid w:val="007C6DB1"/>
    <w:rsid w:val="007C7795"/>
    <w:rsid w:val="007C7A71"/>
    <w:rsid w:val="007C7B08"/>
    <w:rsid w:val="007D0AB8"/>
    <w:rsid w:val="007D0BCE"/>
    <w:rsid w:val="007D1207"/>
    <w:rsid w:val="007D22BB"/>
    <w:rsid w:val="007D2920"/>
    <w:rsid w:val="007D2A8A"/>
    <w:rsid w:val="007D2AEB"/>
    <w:rsid w:val="007D30FA"/>
    <w:rsid w:val="007D3638"/>
    <w:rsid w:val="007D3BCA"/>
    <w:rsid w:val="007D3C6D"/>
    <w:rsid w:val="007D44DB"/>
    <w:rsid w:val="007D58AA"/>
    <w:rsid w:val="007D6867"/>
    <w:rsid w:val="007D71C8"/>
    <w:rsid w:val="007D7C34"/>
    <w:rsid w:val="007E02F9"/>
    <w:rsid w:val="007E1A03"/>
    <w:rsid w:val="007E2324"/>
    <w:rsid w:val="007E4194"/>
    <w:rsid w:val="007E5C12"/>
    <w:rsid w:val="007E7C45"/>
    <w:rsid w:val="007F065F"/>
    <w:rsid w:val="007F0780"/>
    <w:rsid w:val="007F134D"/>
    <w:rsid w:val="007F3162"/>
    <w:rsid w:val="007F333D"/>
    <w:rsid w:val="007F44D6"/>
    <w:rsid w:val="007F4825"/>
    <w:rsid w:val="007F4880"/>
    <w:rsid w:val="007F4D06"/>
    <w:rsid w:val="007F5060"/>
    <w:rsid w:val="007F6D54"/>
    <w:rsid w:val="007F705A"/>
    <w:rsid w:val="007F7250"/>
    <w:rsid w:val="007F7FF8"/>
    <w:rsid w:val="00800211"/>
    <w:rsid w:val="00801572"/>
    <w:rsid w:val="0080195F"/>
    <w:rsid w:val="00802678"/>
    <w:rsid w:val="008026B4"/>
    <w:rsid w:val="00803569"/>
    <w:rsid w:val="008041B2"/>
    <w:rsid w:val="00804651"/>
    <w:rsid w:val="00804C4B"/>
    <w:rsid w:val="00805349"/>
    <w:rsid w:val="008060AB"/>
    <w:rsid w:val="0080610E"/>
    <w:rsid w:val="0080612A"/>
    <w:rsid w:val="008064FC"/>
    <w:rsid w:val="00810E51"/>
    <w:rsid w:val="00811158"/>
    <w:rsid w:val="008113EC"/>
    <w:rsid w:val="008114D1"/>
    <w:rsid w:val="00811E77"/>
    <w:rsid w:val="00815C71"/>
    <w:rsid w:val="00816318"/>
    <w:rsid w:val="00816F1D"/>
    <w:rsid w:val="00816FE8"/>
    <w:rsid w:val="00821982"/>
    <w:rsid w:val="00826261"/>
    <w:rsid w:val="00827839"/>
    <w:rsid w:val="00830D9B"/>
    <w:rsid w:val="00833DE0"/>
    <w:rsid w:val="0083541E"/>
    <w:rsid w:val="0083586D"/>
    <w:rsid w:val="008358C1"/>
    <w:rsid w:val="00835B38"/>
    <w:rsid w:val="00835DF7"/>
    <w:rsid w:val="00836574"/>
    <w:rsid w:val="008377C9"/>
    <w:rsid w:val="008405A3"/>
    <w:rsid w:val="00840A25"/>
    <w:rsid w:val="00840D30"/>
    <w:rsid w:val="00840D7D"/>
    <w:rsid w:val="008418D8"/>
    <w:rsid w:val="00841CC6"/>
    <w:rsid w:val="008421F7"/>
    <w:rsid w:val="008423A8"/>
    <w:rsid w:val="00843164"/>
    <w:rsid w:val="00843338"/>
    <w:rsid w:val="008441CE"/>
    <w:rsid w:val="008441F1"/>
    <w:rsid w:val="00844B96"/>
    <w:rsid w:val="00844FAE"/>
    <w:rsid w:val="008450A8"/>
    <w:rsid w:val="00845B49"/>
    <w:rsid w:val="00845EF6"/>
    <w:rsid w:val="00846320"/>
    <w:rsid w:val="00846519"/>
    <w:rsid w:val="00846560"/>
    <w:rsid w:val="00847B03"/>
    <w:rsid w:val="0085056D"/>
    <w:rsid w:val="008511C1"/>
    <w:rsid w:val="00851A4E"/>
    <w:rsid w:val="00851D62"/>
    <w:rsid w:val="00851E8A"/>
    <w:rsid w:val="00852C35"/>
    <w:rsid w:val="00852F33"/>
    <w:rsid w:val="00853645"/>
    <w:rsid w:val="008552F6"/>
    <w:rsid w:val="00857B90"/>
    <w:rsid w:val="008603F4"/>
    <w:rsid w:val="0086047F"/>
    <w:rsid w:val="008608A5"/>
    <w:rsid w:val="00861622"/>
    <w:rsid w:val="00861B06"/>
    <w:rsid w:val="00862050"/>
    <w:rsid w:val="008626CF"/>
    <w:rsid w:val="00862AF5"/>
    <w:rsid w:val="0086309A"/>
    <w:rsid w:val="0086446E"/>
    <w:rsid w:val="00864BB7"/>
    <w:rsid w:val="00864FEE"/>
    <w:rsid w:val="008659E2"/>
    <w:rsid w:val="0086607B"/>
    <w:rsid w:val="0086651E"/>
    <w:rsid w:val="00866E2D"/>
    <w:rsid w:val="00866F5F"/>
    <w:rsid w:val="008673E0"/>
    <w:rsid w:val="0086772A"/>
    <w:rsid w:val="00867A90"/>
    <w:rsid w:val="008703C1"/>
    <w:rsid w:val="0087080D"/>
    <w:rsid w:val="00870AFE"/>
    <w:rsid w:val="008728A4"/>
    <w:rsid w:val="00872E39"/>
    <w:rsid w:val="0087372D"/>
    <w:rsid w:val="008738FC"/>
    <w:rsid w:val="00873D0C"/>
    <w:rsid w:val="0087407B"/>
    <w:rsid w:val="0087477D"/>
    <w:rsid w:val="008759E6"/>
    <w:rsid w:val="00876781"/>
    <w:rsid w:val="0087695D"/>
    <w:rsid w:val="00877391"/>
    <w:rsid w:val="00877BC4"/>
    <w:rsid w:val="008802E5"/>
    <w:rsid w:val="0088114C"/>
    <w:rsid w:val="00882079"/>
    <w:rsid w:val="0088302C"/>
    <w:rsid w:val="008862D1"/>
    <w:rsid w:val="00887012"/>
    <w:rsid w:val="00887278"/>
    <w:rsid w:val="0089134A"/>
    <w:rsid w:val="00891867"/>
    <w:rsid w:val="00892993"/>
    <w:rsid w:val="00894791"/>
    <w:rsid w:val="00897985"/>
    <w:rsid w:val="00897CBF"/>
    <w:rsid w:val="008A0C54"/>
    <w:rsid w:val="008A10F5"/>
    <w:rsid w:val="008A161C"/>
    <w:rsid w:val="008A387A"/>
    <w:rsid w:val="008A472B"/>
    <w:rsid w:val="008A4F97"/>
    <w:rsid w:val="008A57CF"/>
    <w:rsid w:val="008A5B63"/>
    <w:rsid w:val="008A64BF"/>
    <w:rsid w:val="008A654A"/>
    <w:rsid w:val="008A74A6"/>
    <w:rsid w:val="008B0328"/>
    <w:rsid w:val="008B08D7"/>
    <w:rsid w:val="008B0A16"/>
    <w:rsid w:val="008B1EF2"/>
    <w:rsid w:val="008B2DF7"/>
    <w:rsid w:val="008B30AB"/>
    <w:rsid w:val="008B36AE"/>
    <w:rsid w:val="008B44AD"/>
    <w:rsid w:val="008B5801"/>
    <w:rsid w:val="008B5C22"/>
    <w:rsid w:val="008B6B04"/>
    <w:rsid w:val="008B6C91"/>
    <w:rsid w:val="008B7338"/>
    <w:rsid w:val="008B77F6"/>
    <w:rsid w:val="008B7F72"/>
    <w:rsid w:val="008C00C1"/>
    <w:rsid w:val="008C0159"/>
    <w:rsid w:val="008C07D9"/>
    <w:rsid w:val="008C178E"/>
    <w:rsid w:val="008C1859"/>
    <w:rsid w:val="008C1A95"/>
    <w:rsid w:val="008C1C0A"/>
    <w:rsid w:val="008C2169"/>
    <w:rsid w:val="008C2A1D"/>
    <w:rsid w:val="008C30BA"/>
    <w:rsid w:val="008C35D8"/>
    <w:rsid w:val="008C3C9B"/>
    <w:rsid w:val="008C47FC"/>
    <w:rsid w:val="008C55E9"/>
    <w:rsid w:val="008C61BE"/>
    <w:rsid w:val="008C6BE6"/>
    <w:rsid w:val="008C7E60"/>
    <w:rsid w:val="008D0673"/>
    <w:rsid w:val="008D0E4A"/>
    <w:rsid w:val="008D1F09"/>
    <w:rsid w:val="008D200C"/>
    <w:rsid w:val="008D31AE"/>
    <w:rsid w:val="008D3902"/>
    <w:rsid w:val="008D3EDD"/>
    <w:rsid w:val="008D423F"/>
    <w:rsid w:val="008E12E7"/>
    <w:rsid w:val="008E20A4"/>
    <w:rsid w:val="008E22CB"/>
    <w:rsid w:val="008E2E89"/>
    <w:rsid w:val="008E2F52"/>
    <w:rsid w:val="008E315A"/>
    <w:rsid w:val="008E3878"/>
    <w:rsid w:val="008E38AA"/>
    <w:rsid w:val="008E3A5B"/>
    <w:rsid w:val="008E3ED2"/>
    <w:rsid w:val="008E5DB3"/>
    <w:rsid w:val="008E6385"/>
    <w:rsid w:val="008F044A"/>
    <w:rsid w:val="008F0740"/>
    <w:rsid w:val="008F07E0"/>
    <w:rsid w:val="008F106F"/>
    <w:rsid w:val="008F11BE"/>
    <w:rsid w:val="008F1F3A"/>
    <w:rsid w:val="008F295B"/>
    <w:rsid w:val="008F3A65"/>
    <w:rsid w:val="008F47D3"/>
    <w:rsid w:val="008F5403"/>
    <w:rsid w:val="008F5E11"/>
    <w:rsid w:val="008F66F3"/>
    <w:rsid w:val="008F6AC3"/>
    <w:rsid w:val="008F6B04"/>
    <w:rsid w:val="008F6DE5"/>
    <w:rsid w:val="008F702C"/>
    <w:rsid w:val="008F769E"/>
    <w:rsid w:val="008F7DA1"/>
    <w:rsid w:val="009008D1"/>
    <w:rsid w:val="00901069"/>
    <w:rsid w:val="009015BC"/>
    <w:rsid w:val="00901945"/>
    <w:rsid w:val="00901F4E"/>
    <w:rsid w:val="00902177"/>
    <w:rsid w:val="00902A98"/>
    <w:rsid w:val="00902DE2"/>
    <w:rsid w:val="00902E1E"/>
    <w:rsid w:val="0090305A"/>
    <w:rsid w:val="009068B8"/>
    <w:rsid w:val="0090734E"/>
    <w:rsid w:val="00907749"/>
    <w:rsid w:val="0090790C"/>
    <w:rsid w:val="00907DFC"/>
    <w:rsid w:val="009100AF"/>
    <w:rsid w:val="00910ACB"/>
    <w:rsid w:val="00910C95"/>
    <w:rsid w:val="00910D53"/>
    <w:rsid w:val="009119DE"/>
    <w:rsid w:val="00911F2A"/>
    <w:rsid w:val="00913E18"/>
    <w:rsid w:val="009142F9"/>
    <w:rsid w:val="00914EA8"/>
    <w:rsid w:val="00915A52"/>
    <w:rsid w:val="009167AB"/>
    <w:rsid w:val="009201C2"/>
    <w:rsid w:val="00920CC9"/>
    <w:rsid w:val="00921E48"/>
    <w:rsid w:val="00923760"/>
    <w:rsid w:val="009238C2"/>
    <w:rsid w:val="009242D1"/>
    <w:rsid w:val="00924A94"/>
    <w:rsid w:val="00924CE3"/>
    <w:rsid w:val="00926A9F"/>
    <w:rsid w:val="009271B8"/>
    <w:rsid w:val="009303AC"/>
    <w:rsid w:val="00931108"/>
    <w:rsid w:val="0093111B"/>
    <w:rsid w:val="00931DC2"/>
    <w:rsid w:val="00933277"/>
    <w:rsid w:val="00933A99"/>
    <w:rsid w:val="0093508E"/>
    <w:rsid w:val="00935090"/>
    <w:rsid w:val="009352CC"/>
    <w:rsid w:val="0093540C"/>
    <w:rsid w:val="0093733D"/>
    <w:rsid w:val="009402E5"/>
    <w:rsid w:val="009413D3"/>
    <w:rsid w:val="009427C2"/>
    <w:rsid w:val="00942929"/>
    <w:rsid w:val="00942D40"/>
    <w:rsid w:val="0094324A"/>
    <w:rsid w:val="0094385F"/>
    <w:rsid w:val="009438B9"/>
    <w:rsid w:val="009442B5"/>
    <w:rsid w:val="009444E9"/>
    <w:rsid w:val="009457E1"/>
    <w:rsid w:val="0094653C"/>
    <w:rsid w:val="00946DCE"/>
    <w:rsid w:val="0094797F"/>
    <w:rsid w:val="00947FAE"/>
    <w:rsid w:val="00950692"/>
    <w:rsid w:val="009513C0"/>
    <w:rsid w:val="009526A7"/>
    <w:rsid w:val="00953B12"/>
    <w:rsid w:val="00954EBE"/>
    <w:rsid w:val="00955C6E"/>
    <w:rsid w:val="00956116"/>
    <w:rsid w:val="00956592"/>
    <w:rsid w:val="0095735D"/>
    <w:rsid w:val="00961107"/>
    <w:rsid w:val="0096171B"/>
    <w:rsid w:val="009623BB"/>
    <w:rsid w:val="00962AC9"/>
    <w:rsid w:val="00966E31"/>
    <w:rsid w:val="00966F49"/>
    <w:rsid w:val="00967964"/>
    <w:rsid w:val="00970618"/>
    <w:rsid w:val="00970A1D"/>
    <w:rsid w:val="00971D7A"/>
    <w:rsid w:val="009731B7"/>
    <w:rsid w:val="009736CA"/>
    <w:rsid w:val="00973734"/>
    <w:rsid w:val="00973B66"/>
    <w:rsid w:val="00973C02"/>
    <w:rsid w:val="0097485A"/>
    <w:rsid w:val="00974C4C"/>
    <w:rsid w:val="00974EF8"/>
    <w:rsid w:val="00975CA5"/>
    <w:rsid w:val="0097706A"/>
    <w:rsid w:val="009775D2"/>
    <w:rsid w:val="0097767A"/>
    <w:rsid w:val="009801B6"/>
    <w:rsid w:val="00980AD1"/>
    <w:rsid w:val="00981C9F"/>
    <w:rsid w:val="00981E63"/>
    <w:rsid w:val="0098236F"/>
    <w:rsid w:val="0098249D"/>
    <w:rsid w:val="009825E1"/>
    <w:rsid w:val="00982937"/>
    <w:rsid w:val="00983076"/>
    <w:rsid w:val="009830AF"/>
    <w:rsid w:val="00984127"/>
    <w:rsid w:val="009848CE"/>
    <w:rsid w:val="009851AA"/>
    <w:rsid w:val="009857A0"/>
    <w:rsid w:val="00990224"/>
    <w:rsid w:val="00990E38"/>
    <w:rsid w:val="009915A6"/>
    <w:rsid w:val="009923B6"/>
    <w:rsid w:val="00992905"/>
    <w:rsid w:val="00992D07"/>
    <w:rsid w:val="00992DF0"/>
    <w:rsid w:val="00994A4A"/>
    <w:rsid w:val="00996E87"/>
    <w:rsid w:val="009972A1"/>
    <w:rsid w:val="009A038A"/>
    <w:rsid w:val="009A09AB"/>
    <w:rsid w:val="009A1564"/>
    <w:rsid w:val="009A1D9C"/>
    <w:rsid w:val="009A2A03"/>
    <w:rsid w:val="009A2E28"/>
    <w:rsid w:val="009A375B"/>
    <w:rsid w:val="009A3C37"/>
    <w:rsid w:val="009A3CC3"/>
    <w:rsid w:val="009A45AE"/>
    <w:rsid w:val="009A50C0"/>
    <w:rsid w:val="009A559C"/>
    <w:rsid w:val="009A5A25"/>
    <w:rsid w:val="009A648B"/>
    <w:rsid w:val="009A6C36"/>
    <w:rsid w:val="009A7A25"/>
    <w:rsid w:val="009A7FCD"/>
    <w:rsid w:val="009B1AD0"/>
    <w:rsid w:val="009B1B0F"/>
    <w:rsid w:val="009B1F78"/>
    <w:rsid w:val="009B1F7A"/>
    <w:rsid w:val="009B2D24"/>
    <w:rsid w:val="009B4E68"/>
    <w:rsid w:val="009B566C"/>
    <w:rsid w:val="009B59A7"/>
    <w:rsid w:val="009B6A26"/>
    <w:rsid w:val="009B6EC6"/>
    <w:rsid w:val="009B6F91"/>
    <w:rsid w:val="009C016D"/>
    <w:rsid w:val="009C12B4"/>
    <w:rsid w:val="009C23E7"/>
    <w:rsid w:val="009C28EC"/>
    <w:rsid w:val="009C41E0"/>
    <w:rsid w:val="009C480E"/>
    <w:rsid w:val="009C70E8"/>
    <w:rsid w:val="009D040A"/>
    <w:rsid w:val="009D0CC1"/>
    <w:rsid w:val="009D243F"/>
    <w:rsid w:val="009D37EE"/>
    <w:rsid w:val="009D4328"/>
    <w:rsid w:val="009D502C"/>
    <w:rsid w:val="009D51AB"/>
    <w:rsid w:val="009D5E8E"/>
    <w:rsid w:val="009D6732"/>
    <w:rsid w:val="009D6807"/>
    <w:rsid w:val="009D688F"/>
    <w:rsid w:val="009D6A11"/>
    <w:rsid w:val="009D77CE"/>
    <w:rsid w:val="009E00E5"/>
    <w:rsid w:val="009E09D2"/>
    <w:rsid w:val="009E2448"/>
    <w:rsid w:val="009E2A3B"/>
    <w:rsid w:val="009E42B4"/>
    <w:rsid w:val="009E4814"/>
    <w:rsid w:val="009E6891"/>
    <w:rsid w:val="009E6AC9"/>
    <w:rsid w:val="009F09D7"/>
    <w:rsid w:val="009F150E"/>
    <w:rsid w:val="009F1D4B"/>
    <w:rsid w:val="009F1F56"/>
    <w:rsid w:val="009F2D51"/>
    <w:rsid w:val="009F33D1"/>
    <w:rsid w:val="009F35AF"/>
    <w:rsid w:val="009F3666"/>
    <w:rsid w:val="009F69D2"/>
    <w:rsid w:val="009F7675"/>
    <w:rsid w:val="009F7B19"/>
    <w:rsid w:val="009F7C2F"/>
    <w:rsid w:val="00A01A43"/>
    <w:rsid w:val="00A01D48"/>
    <w:rsid w:val="00A01F44"/>
    <w:rsid w:val="00A029CA"/>
    <w:rsid w:val="00A02FF7"/>
    <w:rsid w:val="00A03477"/>
    <w:rsid w:val="00A038C7"/>
    <w:rsid w:val="00A05235"/>
    <w:rsid w:val="00A05F2F"/>
    <w:rsid w:val="00A062B2"/>
    <w:rsid w:val="00A07D42"/>
    <w:rsid w:val="00A100FC"/>
    <w:rsid w:val="00A10349"/>
    <w:rsid w:val="00A117AE"/>
    <w:rsid w:val="00A127CF"/>
    <w:rsid w:val="00A13056"/>
    <w:rsid w:val="00A13616"/>
    <w:rsid w:val="00A15DE9"/>
    <w:rsid w:val="00A160A9"/>
    <w:rsid w:val="00A165B9"/>
    <w:rsid w:val="00A16952"/>
    <w:rsid w:val="00A16A5E"/>
    <w:rsid w:val="00A17038"/>
    <w:rsid w:val="00A1775A"/>
    <w:rsid w:val="00A17FAB"/>
    <w:rsid w:val="00A20062"/>
    <w:rsid w:val="00A20454"/>
    <w:rsid w:val="00A20996"/>
    <w:rsid w:val="00A222B0"/>
    <w:rsid w:val="00A22594"/>
    <w:rsid w:val="00A230E6"/>
    <w:rsid w:val="00A238FF"/>
    <w:rsid w:val="00A2465F"/>
    <w:rsid w:val="00A247B2"/>
    <w:rsid w:val="00A25032"/>
    <w:rsid w:val="00A26B7D"/>
    <w:rsid w:val="00A26FE9"/>
    <w:rsid w:val="00A276FC"/>
    <w:rsid w:val="00A3034C"/>
    <w:rsid w:val="00A310E9"/>
    <w:rsid w:val="00A33438"/>
    <w:rsid w:val="00A336EC"/>
    <w:rsid w:val="00A3376A"/>
    <w:rsid w:val="00A338D6"/>
    <w:rsid w:val="00A33951"/>
    <w:rsid w:val="00A3481B"/>
    <w:rsid w:val="00A35301"/>
    <w:rsid w:val="00A3573D"/>
    <w:rsid w:val="00A368BD"/>
    <w:rsid w:val="00A3714D"/>
    <w:rsid w:val="00A3792A"/>
    <w:rsid w:val="00A404D9"/>
    <w:rsid w:val="00A41648"/>
    <w:rsid w:val="00A4234B"/>
    <w:rsid w:val="00A437C2"/>
    <w:rsid w:val="00A43F6F"/>
    <w:rsid w:val="00A459EC"/>
    <w:rsid w:val="00A45DB9"/>
    <w:rsid w:val="00A46049"/>
    <w:rsid w:val="00A46409"/>
    <w:rsid w:val="00A5101E"/>
    <w:rsid w:val="00A51488"/>
    <w:rsid w:val="00A525C8"/>
    <w:rsid w:val="00A530BE"/>
    <w:rsid w:val="00A535B6"/>
    <w:rsid w:val="00A53FA3"/>
    <w:rsid w:val="00A5409A"/>
    <w:rsid w:val="00A54447"/>
    <w:rsid w:val="00A54C6A"/>
    <w:rsid w:val="00A55F17"/>
    <w:rsid w:val="00A565BF"/>
    <w:rsid w:val="00A5668B"/>
    <w:rsid w:val="00A56F70"/>
    <w:rsid w:val="00A5719A"/>
    <w:rsid w:val="00A60155"/>
    <w:rsid w:val="00A6041A"/>
    <w:rsid w:val="00A606F3"/>
    <w:rsid w:val="00A6096C"/>
    <w:rsid w:val="00A60FBF"/>
    <w:rsid w:val="00A6127E"/>
    <w:rsid w:val="00A62D94"/>
    <w:rsid w:val="00A62DD1"/>
    <w:rsid w:val="00A64004"/>
    <w:rsid w:val="00A66005"/>
    <w:rsid w:val="00A66E34"/>
    <w:rsid w:val="00A67664"/>
    <w:rsid w:val="00A677CB"/>
    <w:rsid w:val="00A702FF"/>
    <w:rsid w:val="00A7057D"/>
    <w:rsid w:val="00A71BBB"/>
    <w:rsid w:val="00A722E6"/>
    <w:rsid w:val="00A7397F"/>
    <w:rsid w:val="00A73BE4"/>
    <w:rsid w:val="00A748D7"/>
    <w:rsid w:val="00A74FD7"/>
    <w:rsid w:val="00A76141"/>
    <w:rsid w:val="00A777F7"/>
    <w:rsid w:val="00A77DA3"/>
    <w:rsid w:val="00A8174B"/>
    <w:rsid w:val="00A81F9A"/>
    <w:rsid w:val="00A82C72"/>
    <w:rsid w:val="00A834AD"/>
    <w:rsid w:val="00A83846"/>
    <w:rsid w:val="00A85046"/>
    <w:rsid w:val="00A85DB1"/>
    <w:rsid w:val="00A85E15"/>
    <w:rsid w:val="00A86822"/>
    <w:rsid w:val="00A876D0"/>
    <w:rsid w:val="00A906A2"/>
    <w:rsid w:val="00A915B1"/>
    <w:rsid w:val="00A918B6"/>
    <w:rsid w:val="00A91A87"/>
    <w:rsid w:val="00A91AF2"/>
    <w:rsid w:val="00A9251F"/>
    <w:rsid w:val="00A92AE0"/>
    <w:rsid w:val="00A9340B"/>
    <w:rsid w:val="00A936E7"/>
    <w:rsid w:val="00A945B8"/>
    <w:rsid w:val="00A9471A"/>
    <w:rsid w:val="00A94F50"/>
    <w:rsid w:val="00A95A74"/>
    <w:rsid w:val="00A9617F"/>
    <w:rsid w:val="00A9734D"/>
    <w:rsid w:val="00AA07A1"/>
    <w:rsid w:val="00AA0E7F"/>
    <w:rsid w:val="00AA1943"/>
    <w:rsid w:val="00AA19DE"/>
    <w:rsid w:val="00AA1ADF"/>
    <w:rsid w:val="00AA2716"/>
    <w:rsid w:val="00AA4314"/>
    <w:rsid w:val="00AA4604"/>
    <w:rsid w:val="00AA4A84"/>
    <w:rsid w:val="00AA4D5E"/>
    <w:rsid w:val="00AA54B9"/>
    <w:rsid w:val="00AA58BB"/>
    <w:rsid w:val="00AA68C5"/>
    <w:rsid w:val="00AA6A7B"/>
    <w:rsid w:val="00AA76EF"/>
    <w:rsid w:val="00AB089B"/>
    <w:rsid w:val="00AB1149"/>
    <w:rsid w:val="00AB15ED"/>
    <w:rsid w:val="00AB1D06"/>
    <w:rsid w:val="00AB2B0C"/>
    <w:rsid w:val="00AB3B90"/>
    <w:rsid w:val="00AB422E"/>
    <w:rsid w:val="00AB4A2A"/>
    <w:rsid w:val="00AB5211"/>
    <w:rsid w:val="00AB53EA"/>
    <w:rsid w:val="00AB5471"/>
    <w:rsid w:val="00AB54D5"/>
    <w:rsid w:val="00AB5F42"/>
    <w:rsid w:val="00AB621B"/>
    <w:rsid w:val="00AB71DD"/>
    <w:rsid w:val="00AB7256"/>
    <w:rsid w:val="00AC0D09"/>
    <w:rsid w:val="00AC10F7"/>
    <w:rsid w:val="00AC2085"/>
    <w:rsid w:val="00AC252D"/>
    <w:rsid w:val="00AC2A48"/>
    <w:rsid w:val="00AC36C9"/>
    <w:rsid w:val="00AC36E5"/>
    <w:rsid w:val="00AC3E9C"/>
    <w:rsid w:val="00AC6A05"/>
    <w:rsid w:val="00AC6CE3"/>
    <w:rsid w:val="00AC77DE"/>
    <w:rsid w:val="00AC7BC5"/>
    <w:rsid w:val="00AD0C19"/>
    <w:rsid w:val="00AD0E7E"/>
    <w:rsid w:val="00AD20F4"/>
    <w:rsid w:val="00AD2B21"/>
    <w:rsid w:val="00AD3216"/>
    <w:rsid w:val="00AD339F"/>
    <w:rsid w:val="00AD3578"/>
    <w:rsid w:val="00AD3B86"/>
    <w:rsid w:val="00AD4D78"/>
    <w:rsid w:val="00AD4DC8"/>
    <w:rsid w:val="00AD53FA"/>
    <w:rsid w:val="00AD5885"/>
    <w:rsid w:val="00AD64C7"/>
    <w:rsid w:val="00AD6B4F"/>
    <w:rsid w:val="00AD6ECB"/>
    <w:rsid w:val="00AD6F75"/>
    <w:rsid w:val="00AD714B"/>
    <w:rsid w:val="00AD7A58"/>
    <w:rsid w:val="00AD7C11"/>
    <w:rsid w:val="00AE07E8"/>
    <w:rsid w:val="00AE0B0D"/>
    <w:rsid w:val="00AE1A48"/>
    <w:rsid w:val="00AE1CAA"/>
    <w:rsid w:val="00AE28A3"/>
    <w:rsid w:val="00AE499F"/>
    <w:rsid w:val="00AE4DE9"/>
    <w:rsid w:val="00AE5F96"/>
    <w:rsid w:val="00AE6BC0"/>
    <w:rsid w:val="00AE6C4E"/>
    <w:rsid w:val="00AE763F"/>
    <w:rsid w:val="00AF060D"/>
    <w:rsid w:val="00AF101B"/>
    <w:rsid w:val="00AF3D85"/>
    <w:rsid w:val="00AF468E"/>
    <w:rsid w:val="00AF49DF"/>
    <w:rsid w:val="00AF54A0"/>
    <w:rsid w:val="00AF6586"/>
    <w:rsid w:val="00AF7662"/>
    <w:rsid w:val="00AF7A55"/>
    <w:rsid w:val="00B00ACA"/>
    <w:rsid w:val="00B00F98"/>
    <w:rsid w:val="00B01245"/>
    <w:rsid w:val="00B01C13"/>
    <w:rsid w:val="00B03597"/>
    <w:rsid w:val="00B035E6"/>
    <w:rsid w:val="00B03BDC"/>
    <w:rsid w:val="00B04191"/>
    <w:rsid w:val="00B04BBE"/>
    <w:rsid w:val="00B05A23"/>
    <w:rsid w:val="00B068B7"/>
    <w:rsid w:val="00B0790A"/>
    <w:rsid w:val="00B1037D"/>
    <w:rsid w:val="00B1357B"/>
    <w:rsid w:val="00B153EE"/>
    <w:rsid w:val="00B162FF"/>
    <w:rsid w:val="00B164C7"/>
    <w:rsid w:val="00B168DC"/>
    <w:rsid w:val="00B1690F"/>
    <w:rsid w:val="00B1723F"/>
    <w:rsid w:val="00B20560"/>
    <w:rsid w:val="00B20747"/>
    <w:rsid w:val="00B2086F"/>
    <w:rsid w:val="00B23320"/>
    <w:rsid w:val="00B234F2"/>
    <w:rsid w:val="00B23894"/>
    <w:rsid w:val="00B23E1E"/>
    <w:rsid w:val="00B2473B"/>
    <w:rsid w:val="00B24862"/>
    <w:rsid w:val="00B24F50"/>
    <w:rsid w:val="00B25061"/>
    <w:rsid w:val="00B254C6"/>
    <w:rsid w:val="00B256D4"/>
    <w:rsid w:val="00B25C9A"/>
    <w:rsid w:val="00B25E3A"/>
    <w:rsid w:val="00B25E63"/>
    <w:rsid w:val="00B262D0"/>
    <w:rsid w:val="00B26319"/>
    <w:rsid w:val="00B26AB8"/>
    <w:rsid w:val="00B26AFD"/>
    <w:rsid w:val="00B26E1A"/>
    <w:rsid w:val="00B271D5"/>
    <w:rsid w:val="00B3125C"/>
    <w:rsid w:val="00B327F9"/>
    <w:rsid w:val="00B33A96"/>
    <w:rsid w:val="00B34E9E"/>
    <w:rsid w:val="00B35290"/>
    <w:rsid w:val="00B35335"/>
    <w:rsid w:val="00B36497"/>
    <w:rsid w:val="00B367BC"/>
    <w:rsid w:val="00B37523"/>
    <w:rsid w:val="00B37EA1"/>
    <w:rsid w:val="00B418DA"/>
    <w:rsid w:val="00B42BDB"/>
    <w:rsid w:val="00B43B18"/>
    <w:rsid w:val="00B43B58"/>
    <w:rsid w:val="00B44893"/>
    <w:rsid w:val="00B44A0C"/>
    <w:rsid w:val="00B455C7"/>
    <w:rsid w:val="00B45E72"/>
    <w:rsid w:val="00B46C01"/>
    <w:rsid w:val="00B4726B"/>
    <w:rsid w:val="00B477E3"/>
    <w:rsid w:val="00B5049F"/>
    <w:rsid w:val="00B5101E"/>
    <w:rsid w:val="00B512D9"/>
    <w:rsid w:val="00B5143C"/>
    <w:rsid w:val="00B51588"/>
    <w:rsid w:val="00B52883"/>
    <w:rsid w:val="00B52BA4"/>
    <w:rsid w:val="00B535EC"/>
    <w:rsid w:val="00B53D1B"/>
    <w:rsid w:val="00B53E5B"/>
    <w:rsid w:val="00B545A2"/>
    <w:rsid w:val="00B547A7"/>
    <w:rsid w:val="00B5485A"/>
    <w:rsid w:val="00B57F4F"/>
    <w:rsid w:val="00B57F72"/>
    <w:rsid w:val="00B6123B"/>
    <w:rsid w:val="00B62CE0"/>
    <w:rsid w:val="00B62CEF"/>
    <w:rsid w:val="00B646F0"/>
    <w:rsid w:val="00B64EC1"/>
    <w:rsid w:val="00B66180"/>
    <w:rsid w:val="00B67FC2"/>
    <w:rsid w:val="00B70676"/>
    <w:rsid w:val="00B715E4"/>
    <w:rsid w:val="00B727CB"/>
    <w:rsid w:val="00B72864"/>
    <w:rsid w:val="00B72BD2"/>
    <w:rsid w:val="00B72CDA"/>
    <w:rsid w:val="00B74E0C"/>
    <w:rsid w:val="00B80ACC"/>
    <w:rsid w:val="00B81829"/>
    <w:rsid w:val="00B82384"/>
    <w:rsid w:val="00B82AED"/>
    <w:rsid w:val="00B83B9D"/>
    <w:rsid w:val="00B84CF1"/>
    <w:rsid w:val="00B850EA"/>
    <w:rsid w:val="00B8518E"/>
    <w:rsid w:val="00B852B1"/>
    <w:rsid w:val="00B85C02"/>
    <w:rsid w:val="00B85D8C"/>
    <w:rsid w:val="00B85EB7"/>
    <w:rsid w:val="00B860B6"/>
    <w:rsid w:val="00B87037"/>
    <w:rsid w:val="00B87880"/>
    <w:rsid w:val="00B9051C"/>
    <w:rsid w:val="00B911E2"/>
    <w:rsid w:val="00B93A5A"/>
    <w:rsid w:val="00B93F91"/>
    <w:rsid w:val="00B93FD3"/>
    <w:rsid w:val="00B94301"/>
    <w:rsid w:val="00B94914"/>
    <w:rsid w:val="00B951F0"/>
    <w:rsid w:val="00B957D7"/>
    <w:rsid w:val="00B95AC0"/>
    <w:rsid w:val="00B960B5"/>
    <w:rsid w:val="00B96565"/>
    <w:rsid w:val="00B9661A"/>
    <w:rsid w:val="00B9760F"/>
    <w:rsid w:val="00B97CB6"/>
    <w:rsid w:val="00B97CD7"/>
    <w:rsid w:val="00BA0683"/>
    <w:rsid w:val="00BA0D20"/>
    <w:rsid w:val="00BA2874"/>
    <w:rsid w:val="00BA2C3C"/>
    <w:rsid w:val="00BA4CFF"/>
    <w:rsid w:val="00BA7EA7"/>
    <w:rsid w:val="00BB0720"/>
    <w:rsid w:val="00BB120E"/>
    <w:rsid w:val="00BB13FD"/>
    <w:rsid w:val="00BB1A30"/>
    <w:rsid w:val="00BB5225"/>
    <w:rsid w:val="00BB5697"/>
    <w:rsid w:val="00BB6831"/>
    <w:rsid w:val="00BB70F9"/>
    <w:rsid w:val="00BB7460"/>
    <w:rsid w:val="00BC049D"/>
    <w:rsid w:val="00BC15C9"/>
    <w:rsid w:val="00BC17E4"/>
    <w:rsid w:val="00BC2A52"/>
    <w:rsid w:val="00BC2BD3"/>
    <w:rsid w:val="00BC386C"/>
    <w:rsid w:val="00BC59CA"/>
    <w:rsid w:val="00BC6CCE"/>
    <w:rsid w:val="00BC6E03"/>
    <w:rsid w:val="00BC6F30"/>
    <w:rsid w:val="00BC70F2"/>
    <w:rsid w:val="00BD03DF"/>
    <w:rsid w:val="00BD0868"/>
    <w:rsid w:val="00BD0ACE"/>
    <w:rsid w:val="00BD2523"/>
    <w:rsid w:val="00BD2A06"/>
    <w:rsid w:val="00BD3898"/>
    <w:rsid w:val="00BD4366"/>
    <w:rsid w:val="00BD4A22"/>
    <w:rsid w:val="00BD4F5C"/>
    <w:rsid w:val="00BD6058"/>
    <w:rsid w:val="00BD6420"/>
    <w:rsid w:val="00BD6917"/>
    <w:rsid w:val="00BD7DD5"/>
    <w:rsid w:val="00BE03A1"/>
    <w:rsid w:val="00BE12B9"/>
    <w:rsid w:val="00BE1394"/>
    <w:rsid w:val="00BE1ECA"/>
    <w:rsid w:val="00BE254C"/>
    <w:rsid w:val="00BE35BD"/>
    <w:rsid w:val="00BF01DA"/>
    <w:rsid w:val="00BF0D00"/>
    <w:rsid w:val="00BF3C48"/>
    <w:rsid w:val="00C00000"/>
    <w:rsid w:val="00C003DD"/>
    <w:rsid w:val="00C0069A"/>
    <w:rsid w:val="00C0375D"/>
    <w:rsid w:val="00C039E4"/>
    <w:rsid w:val="00C03EC3"/>
    <w:rsid w:val="00C04150"/>
    <w:rsid w:val="00C04FB2"/>
    <w:rsid w:val="00C0550F"/>
    <w:rsid w:val="00C0583A"/>
    <w:rsid w:val="00C1029D"/>
    <w:rsid w:val="00C112CD"/>
    <w:rsid w:val="00C11BED"/>
    <w:rsid w:val="00C11E76"/>
    <w:rsid w:val="00C12059"/>
    <w:rsid w:val="00C124D5"/>
    <w:rsid w:val="00C1339D"/>
    <w:rsid w:val="00C14EEA"/>
    <w:rsid w:val="00C156DC"/>
    <w:rsid w:val="00C15BEA"/>
    <w:rsid w:val="00C16050"/>
    <w:rsid w:val="00C20844"/>
    <w:rsid w:val="00C20C48"/>
    <w:rsid w:val="00C22442"/>
    <w:rsid w:val="00C2368B"/>
    <w:rsid w:val="00C24008"/>
    <w:rsid w:val="00C246BE"/>
    <w:rsid w:val="00C24B02"/>
    <w:rsid w:val="00C24D3F"/>
    <w:rsid w:val="00C26967"/>
    <w:rsid w:val="00C26B77"/>
    <w:rsid w:val="00C26FE3"/>
    <w:rsid w:val="00C300E4"/>
    <w:rsid w:val="00C31194"/>
    <w:rsid w:val="00C31F6D"/>
    <w:rsid w:val="00C32033"/>
    <w:rsid w:val="00C32436"/>
    <w:rsid w:val="00C326C7"/>
    <w:rsid w:val="00C32933"/>
    <w:rsid w:val="00C32F15"/>
    <w:rsid w:val="00C33D8A"/>
    <w:rsid w:val="00C34100"/>
    <w:rsid w:val="00C34A1D"/>
    <w:rsid w:val="00C3576A"/>
    <w:rsid w:val="00C36D1B"/>
    <w:rsid w:val="00C3748D"/>
    <w:rsid w:val="00C377FD"/>
    <w:rsid w:val="00C4120D"/>
    <w:rsid w:val="00C4161C"/>
    <w:rsid w:val="00C418B3"/>
    <w:rsid w:val="00C42A4D"/>
    <w:rsid w:val="00C43C33"/>
    <w:rsid w:val="00C448A1"/>
    <w:rsid w:val="00C44B64"/>
    <w:rsid w:val="00C450AA"/>
    <w:rsid w:val="00C46B1C"/>
    <w:rsid w:val="00C46C84"/>
    <w:rsid w:val="00C4741E"/>
    <w:rsid w:val="00C50979"/>
    <w:rsid w:val="00C50D25"/>
    <w:rsid w:val="00C515DE"/>
    <w:rsid w:val="00C51713"/>
    <w:rsid w:val="00C517FD"/>
    <w:rsid w:val="00C51E6A"/>
    <w:rsid w:val="00C52F8E"/>
    <w:rsid w:val="00C54A92"/>
    <w:rsid w:val="00C54E1E"/>
    <w:rsid w:val="00C55953"/>
    <w:rsid w:val="00C55B4B"/>
    <w:rsid w:val="00C56223"/>
    <w:rsid w:val="00C56556"/>
    <w:rsid w:val="00C567C9"/>
    <w:rsid w:val="00C573FA"/>
    <w:rsid w:val="00C57ABC"/>
    <w:rsid w:val="00C60B9E"/>
    <w:rsid w:val="00C61EC0"/>
    <w:rsid w:val="00C62193"/>
    <w:rsid w:val="00C6229F"/>
    <w:rsid w:val="00C6238F"/>
    <w:rsid w:val="00C62E70"/>
    <w:rsid w:val="00C637EC"/>
    <w:rsid w:val="00C6399C"/>
    <w:rsid w:val="00C63D77"/>
    <w:rsid w:val="00C6670C"/>
    <w:rsid w:val="00C66E14"/>
    <w:rsid w:val="00C6736B"/>
    <w:rsid w:val="00C675AB"/>
    <w:rsid w:val="00C7138C"/>
    <w:rsid w:val="00C723C7"/>
    <w:rsid w:val="00C72CA4"/>
    <w:rsid w:val="00C72E47"/>
    <w:rsid w:val="00C73347"/>
    <w:rsid w:val="00C744AF"/>
    <w:rsid w:val="00C74A26"/>
    <w:rsid w:val="00C76131"/>
    <w:rsid w:val="00C76EEA"/>
    <w:rsid w:val="00C76F34"/>
    <w:rsid w:val="00C80152"/>
    <w:rsid w:val="00C82468"/>
    <w:rsid w:val="00C84A89"/>
    <w:rsid w:val="00C84F71"/>
    <w:rsid w:val="00C872AF"/>
    <w:rsid w:val="00C8787D"/>
    <w:rsid w:val="00C9253A"/>
    <w:rsid w:val="00C93DC7"/>
    <w:rsid w:val="00C947F6"/>
    <w:rsid w:val="00C95257"/>
    <w:rsid w:val="00C96091"/>
    <w:rsid w:val="00C964EB"/>
    <w:rsid w:val="00C97922"/>
    <w:rsid w:val="00CA0C4C"/>
    <w:rsid w:val="00CA169C"/>
    <w:rsid w:val="00CA179D"/>
    <w:rsid w:val="00CA17CA"/>
    <w:rsid w:val="00CA1B17"/>
    <w:rsid w:val="00CA1CF7"/>
    <w:rsid w:val="00CA1E54"/>
    <w:rsid w:val="00CA21B3"/>
    <w:rsid w:val="00CA24FD"/>
    <w:rsid w:val="00CA4456"/>
    <w:rsid w:val="00CA589B"/>
    <w:rsid w:val="00CA7D92"/>
    <w:rsid w:val="00CB0472"/>
    <w:rsid w:val="00CB1756"/>
    <w:rsid w:val="00CB18F2"/>
    <w:rsid w:val="00CB199A"/>
    <w:rsid w:val="00CB1B37"/>
    <w:rsid w:val="00CB4468"/>
    <w:rsid w:val="00CB49F8"/>
    <w:rsid w:val="00CB4B27"/>
    <w:rsid w:val="00CB4EF5"/>
    <w:rsid w:val="00CB5545"/>
    <w:rsid w:val="00CB610C"/>
    <w:rsid w:val="00CB6362"/>
    <w:rsid w:val="00CB6AE6"/>
    <w:rsid w:val="00CB6CE8"/>
    <w:rsid w:val="00CC084E"/>
    <w:rsid w:val="00CC0D04"/>
    <w:rsid w:val="00CC172F"/>
    <w:rsid w:val="00CC18B2"/>
    <w:rsid w:val="00CC1CB4"/>
    <w:rsid w:val="00CC1CB6"/>
    <w:rsid w:val="00CC21F7"/>
    <w:rsid w:val="00CC2C7A"/>
    <w:rsid w:val="00CC3C13"/>
    <w:rsid w:val="00CC45BF"/>
    <w:rsid w:val="00CC4CEC"/>
    <w:rsid w:val="00CC559B"/>
    <w:rsid w:val="00CC58C1"/>
    <w:rsid w:val="00CC5A48"/>
    <w:rsid w:val="00CC5EB0"/>
    <w:rsid w:val="00CC6B7C"/>
    <w:rsid w:val="00CC6D56"/>
    <w:rsid w:val="00CC7720"/>
    <w:rsid w:val="00CC77AD"/>
    <w:rsid w:val="00CC7D11"/>
    <w:rsid w:val="00CC7D28"/>
    <w:rsid w:val="00CC7E3E"/>
    <w:rsid w:val="00CC7FB6"/>
    <w:rsid w:val="00CD0883"/>
    <w:rsid w:val="00CD113C"/>
    <w:rsid w:val="00CD1197"/>
    <w:rsid w:val="00CD227C"/>
    <w:rsid w:val="00CD2571"/>
    <w:rsid w:val="00CD2F48"/>
    <w:rsid w:val="00CD3CE2"/>
    <w:rsid w:val="00CD4B5B"/>
    <w:rsid w:val="00CD5085"/>
    <w:rsid w:val="00CD55C1"/>
    <w:rsid w:val="00CD7AF7"/>
    <w:rsid w:val="00CE0B42"/>
    <w:rsid w:val="00CE0B57"/>
    <w:rsid w:val="00CE13B9"/>
    <w:rsid w:val="00CE22CE"/>
    <w:rsid w:val="00CE34E6"/>
    <w:rsid w:val="00CE44A2"/>
    <w:rsid w:val="00CE4F67"/>
    <w:rsid w:val="00CE627E"/>
    <w:rsid w:val="00CE637B"/>
    <w:rsid w:val="00CF0318"/>
    <w:rsid w:val="00CF078D"/>
    <w:rsid w:val="00CF0EE4"/>
    <w:rsid w:val="00CF10CE"/>
    <w:rsid w:val="00CF1BE8"/>
    <w:rsid w:val="00CF210C"/>
    <w:rsid w:val="00CF2DCB"/>
    <w:rsid w:val="00CF40F0"/>
    <w:rsid w:val="00CF47A1"/>
    <w:rsid w:val="00CF4E22"/>
    <w:rsid w:val="00CF5550"/>
    <w:rsid w:val="00CF6518"/>
    <w:rsid w:val="00CF71AC"/>
    <w:rsid w:val="00D00598"/>
    <w:rsid w:val="00D01840"/>
    <w:rsid w:val="00D03438"/>
    <w:rsid w:val="00D03DFE"/>
    <w:rsid w:val="00D04C1B"/>
    <w:rsid w:val="00D054AF"/>
    <w:rsid w:val="00D05530"/>
    <w:rsid w:val="00D0589A"/>
    <w:rsid w:val="00D06791"/>
    <w:rsid w:val="00D07FE4"/>
    <w:rsid w:val="00D10B85"/>
    <w:rsid w:val="00D11302"/>
    <w:rsid w:val="00D13E6C"/>
    <w:rsid w:val="00D1411F"/>
    <w:rsid w:val="00D14918"/>
    <w:rsid w:val="00D1697A"/>
    <w:rsid w:val="00D169A4"/>
    <w:rsid w:val="00D16E9B"/>
    <w:rsid w:val="00D1704C"/>
    <w:rsid w:val="00D20340"/>
    <w:rsid w:val="00D204A9"/>
    <w:rsid w:val="00D20A4F"/>
    <w:rsid w:val="00D214BC"/>
    <w:rsid w:val="00D22DEB"/>
    <w:rsid w:val="00D23C5E"/>
    <w:rsid w:val="00D25328"/>
    <w:rsid w:val="00D264D1"/>
    <w:rsid w:val="00D26913"/>
    <w:rsid w:val="00D26FB6"/>
    <w:rsid w:val="00D2718A"/>
    <w:rsid w:val="00D279D9"/>
    <w:rsid w:val="00D27B83"/>
    <w:rsid w:val="00D3026C"/>
    <w:rsid w:val="00D318F2"/>
    <w:rsid w:val="00D3262D"/>
    <w:rsid w:val="00D32D1C"/>
    <w:rsid w:val="00D33B49"/>
    <w:rsid w:val="00D34A81"/>
    <w:rsid w:val="00D34DE2"/>
    <w:rsid w:val="00D3551A"/>
    <w:rsid w:val="00D35D8D"/>
    <w:rsid w:val="00D35E19"/>
    <w:rsid w:val="00D36B2E"/>
    <w:rsid w:val="00D4027A"/>
    <w:rsid w:val="00D40947"/>
    <w:rsid w:val="00D416A7"/>
    <w:rsid w:val="00D41814"/>
    <w:rsid w:val="00D4236E"/>
    <w:rsid w:val="00D429F0"/>
    <w:rsid w:val="00D42AAD"/>
    <w:rsid w:val="00D45D29"/>
    <w:rsid w:val="00D46D70"/>
    <w:rsid w:val="00D47311"/>
    <w:rsid w:val="00D47E8F"/>
    <w:rsid w:val="00D501CE"/>
    <w:rsid w:val="00D502D0"/>
    <w:rsid w:val="00D5150B"/>
    <w:rsid w:val="00D5193A"/>
    <w:rsid w:val="00D51951"/>
    <w:rsid w:val="00D51BB4"/>
    <w:rsid w:val="00D51D61"/>
    <w:rsid w:val="00D52F68"/>
    <w:rsid w:val="00D5329B"/>
    <w:rsid w:val="00D539AB"/>
    <w:rsid w:val="00D5482B"/>
    <w:rsid w:val="00D56897"/>
    <w:rsid w:val="00D603CA"/>
    <w:rsid w:val="00D609A9"/>
    <w:rsid w:val="00D609CB"/>
    <w:rsid w:val="00D61121"/>
    <w:rsid w:val="00D61825"/>
    <w:rsid w:val="00D61D68"/>
    <w:rsid w:val="00D638AB"/>
    <w:rsid w:val="00D6445E"/>
    <w:rsid w:val="00D64CD9"/>
    <w:rsid w:val="00D650A8"/>
    <w:rsid w:val="00D652C6"/>
    <w:rsid w:val="00D65B8D"/>
    <w:rsid w:val="00D66AC4"/>
    <w:rsid w:val="00D66CA4"/>
    <w:rsid w:val="00D66CDC"/>
    <w:rsid w:val="00D66FC9"/>
    <w:rsid w:val="00D67C87"/>
    <w:rsid w:val="00D70C1C"/>
    <w:rsid w:val="00D71082"/>
    <w:rsid w:val="00D716F1"/>
    <w:rsid w:val="00D71D0F"/>
    <w:rsid w:val="00D72ABA"/>
    <w:rsid w:val="00D72CAE"/>
    <w:rsid w:val="00D7527B"/>
    <w:rsid w:val="00D75994"/>
    <w:rsid w:val="00D7702D"/>
    <w:rsid w:val="00D775F7"/>
    <w:rsid w:val="00D77778"/>
    <w:rsid w:val="00D77D65"/>
    <w:rsid w:val="00D8046E"/>
    <w:rsid w:val="00D808E3"/>
    <w:rsid w:val="00D80D5B"/>
    <w:rsid w:val="00D8178E"/>
    <w:rsid w:val="00D81D48"/>
    <w:rsid w:val="00D81FF5"/>
    <w:rsid w:val="00D82331"/>
    <w:rsid w:val="00D82B87"/>
    <w:rsid w:val="00D833EB"/>
    <w:rsid w:val="00D837AE"/>
    <w:rsid w:val="00D839FD"/>
    <w:rsid w:val="00D84031"/>
    <w:rsid w:val="00D8412E"/>
    <w:rsid w:val="00D85653"/>
    <w:rsid w:val="00D87035"/>
    <w:rsid w:val="00D87EF8"/>
    <w:rsid w:val="00D87FCA"/>
    <w:rsid w:val="00D90405"/>
    <w:rsid w:val="00D922F4"/>
    <w:rsid w:val="00D9239E"/>
    <w:rsid w:val="00D93060"/>
    <w:rsid w:val="00D94AB9"/>
    <w:rsid w:val="00D94F4E"/>
    <w:rsid w:val="00D96D1D"/>
    <w:rsid w:val="00DA1972"/>
    <w:rsid w:val="00DA1EEB"/>
    <w:rsid w:val="00DA1FAB"/>
    <w:rsid w:val="00DA257E"/>
    <w:rsid w:val="00DA3DA2"/>
    <w:rsid w:val="00DA4068"/>
    <w:rsid w:val="00DA509B"/>
    <w:rsid w:val="00DA5DD4"/>
    <w:rsid w:val="00DA6F6D"/>
    <w:rsid w:val="00DA7119"/>
    <w:rsid w:val="00DA792E"/>
    <w:rsid w:val="00DA793C"/>
    <w:rsid w:val="00DA7AA7"/>
    <w:rsid w:val="00DB03D8"/>
    <w:rsid w:val="00DB13C8"/>
    <w:rsid w:val="00DB213A"/>
    <w:rsid w:val="00DB29B8"/>
    <w:rsid w:val="00DB307C"/>
    <w:rsid w:val="00DB316D"/>
    <w:rsid w:val="00DB32B9"/>
    <w:rsid w:val="00DB394C"/>
    <w:rsid w:val="00DB3E94"/>
    <w:rsid w:val="00DB4D2B"/>
    <w:rsid w:val="00DB59E6"/>
    <w:rsid w:val="00DB723D"/>
    <w:rsid w:val="00DC011C"/>
    <w:rsid w:val="00DC0D17"/>
    <w:rsid w:val="00DC20BA"/>
    <w:rsid w:val="00DC24AE"/>
    <w:rsid w:val="00DC2B13"/>
    <w:rsid w:val="00DC3219"/>
    <w:rsid w:val="00DC360A"/>
    <w:rsid w:val="00DC3A37"/>
    <w:rsid w:val="00DC495E"/>
    <w:rsid w:val="00DC6EC9"/>
    <w:rsid w:val="00DC7791"/>
    <w:rsid w:val="00DC7833"/>
    <w:rsid w:val="00DD0AA8"/>
    <w:rsid w:val="00DD2338"/>
    <w:rsid w:val="00DD3DEF"/>
    <w:rsid w:val="00DD4009"/>
    <w:rsid w:val="00DD4709"/>
    <w:rsid w:val="00DD4CA2"/>
    <w:rsid w:val="00DD571C"/>
    <w:rsid w:val="00DD62B9"/>
    <w:rsid w:val="00DD7ED9"/>
    <w:rsid w:val="00DE02A5"/>
    <w:rsid w:val="00DE19FC"/>
    <w:rsid w:val="00DE1A6C"/>
    <w:rsid w:val="00DE2ACF"/>
    <w:rsid w:val="00DE3B3E"/>
    <w:rsid w:val="00DE4D58"/>
    <w:rsid w:val="00DE555A"/>
    <w:rsid w:val="00DE56BA"/>
    <w:rsid w:val="00DE62BA"/>
    <w:rsid w:val="00DF0200"/>
    <w:rsid w:val="00DF044F"/>
    <w:rsid w:val="00DF04D0"/>
    <w:rsid w:val="00DF05DE"/>
    <w:rsid w:val="00DF1621"/>
    <w:rsid w:val="00DF170B"/>
    <w:rsid w:val="00DF2970"/>
    <w:rsid w:val="00DF43BB"/>
    <w:rsid w:val="00DF58D6"/>
    <w:rsid w:val="00DF5916"/>
    <w:rsid w:val="00DF59A2"/>
    <w:rsid w:val="00DF5F57"/>
    <w:rsid w:val="00DF7096"/>
    <w:rsid w:val="00DF786E"/>
    <w:rsid w:val="00E017EE"/>
    <w:rsid w:val="00E01914"/>
    <w:rsid w:val="00E029C9"/>
    <w:rsid w:val="00E02D04"/>
    <w:rsid w:val="00E04843"/>
    <w:rsid w:val="00E06EE3"/>
    <w:rsid w:val="00E070F1"/>
    <w:rsid w:val="00E0774F"/>
    <w:rsid w:val="00E07A59"/>
    <w:rsid w:val="00E10518"/>
    <w:rsid w:val="00E114D9"/>
    <w:rsid w:val="00E11981"/>
    <w:rsid w:val="00E11B4C"/>
    <w:rsid w:val="00E12193"/>
    <w:rsid w:val="00E1243A"/>
    <w:rsid w:val="00E12542"/>
    <w:rsid w:val="00E127B0"/>
    <w:rsid w:val="00E12A7D"/>
    <w:rsid w:val="00E130B1"/>
    <w:rsid w:val="00E1350B"/>
    <w:rsid w:val="00E13F34"/>
    <w:rsid w:val="00E14727"/>
    <w:rsid w:val="00E1526C"/>
    <w:rsid w:val="00E154AF"/>
    <w:rsid w:val="00E204C4"/>
    <w:rsid w:val="00E2118B"/>
    <w:rsid w:val="00E21BC5"/>
    <w:rsid w:val="00E21DD0"/>
    <w:rsid w:val="00E2240B"/>
    <w:rsid w:val="00E2298A"/>
    <w:rsid w:val="00E238DD"/>
    <w:rsid w:val="00E23B73"/>
    <w:rsid w:val="00E2428A"/>
    <w:rsid w:val="00E2530E"/>
    <w:rsid w:val="00E254A7"/>
    <w:rsid w:val="00E25A91"/>
    <w:rsid w:val="00E260D1"/>
    <w:rsid w:val="00E2666D"/>
    <w:rsid w:val="00E26BA7"/>
    <w:rsid w:val="00E26F6E"/>
    <w:rsid w:val="00E27978"/>
    <w:rsid w:val="00E34FB4"/>
    <w:rsid w:val="00E35F06"/>
    <w:rsid w:val="00E36F18"/>
    <w:rsid w:val="00E373D8"/>
    <w:rsid w:val="00E4119B"/>
    <w:rsid w:val="00E42A6A"/>
    <w:rsid w:val="00E43483"/>
    <w:rsid w:val="00E45BF5"/>
    <w:rsid w:val="00E45DB0"/>
    <w:rsid w:val="00E47041"/>
    <w:rsid w:val="00E47316"/>
    <w:rsid w:val="00E47532"/>
    <w:rsid w:val="00E479AA"/>
    <w:rsid w:val="00E47F52"/>
    <w:rsid w:val="00E50E6C"/>
    <w:rsid w:val="00E51231"/>
    <w:rsid w:val="00E516DC"/>
    <w:rsid w:val="00E521CC"/>
    <w:rsid w:val="00E52EDC"/>
    <w:rsid w:val="00E538A4"/>
    <w:rsid w:val="00E54169"/>
    <w:rsid w:val="00E54772"/>
    <w:rsid w:val="00E5499E"/>
    <w:rsid w:val="00E54FE7"/>
    <w:rsid w:val="00E56510"/>
    <w:rsid w:val="00E56635"/>
    <w:rsid w:val="00E57576"/>
    <w:rsid w:val="00E578C6"/>
    <w:rsid w:val="00E61CA1"/>
    <w:rsid w:val="00E624A4"/>
    <w:rsid w:val="00E62AA2"/>
    <w:rsid w:val="00E631CC"/>
    <w:rsid w:val="00E6375C"/>
    <w:rsid w:val="00E6388B"/>
    <w:rsid w:val="00E63A9E"/>
    <w:rsid w:val="00E6601B"/>
    <w:rsid w:val="00E708D8"/>
    <w:rsid w:val="00E70B66"/>
    <w:rsid w:val="00E71019"/>
    <w:rsid w:val="00E71387"/>
    <w:rsid w:val="00E71453"/>
    <w:rsid w:val="00E725B1"/>
    <w:rsid w:val="00E730FF"/>
    <w:rsid w:val="00E7321C"/>
    <w:rsid w:val="00E73ACE"/>
    <w:rsid w:val="00E73CAF"/>
    <w:rsid w:val="00E73CF3"/>
    <w:rsid w:val="00E743E6"/>
    <w:rsid w:val="00E7580A"/>
    <w:rsid w:val="00E763EB"/>
    <w:rsid w:val="00E766E7"/>
    <w:rsid w:val="00E770FD"/>
    <w:rsid w:val="00E774CA"/>
    <w:rsid w:val="00E817ED"/>
    <w:rsid w:val="00E83668"/>
    <w:rsid w:val="00E83A43"/>
    <w:rsid w:val="00E840CB"/>
    <w:rsid w:val="00E845DC"/>
    <w:rsid w:val="00E8483C"/>
    <w:rsid w:val="00E84F73"/>
    <w:rsid w:val="00E851C0"/>
    <w:rsid w:val="00E8651B"/>
    <w:rsid w:val="00E8683A"/>
    <w:rsid w:val="00E878C8"/>
    <w:rsid w:val="00E904B2"/>
    <w:rsid w:val="00E91321"/>
    <w:rsid w:val="00E92A30"/>
    <w:rsid w:val="00E93E22"/>
    <w:rsid w:val="00E95221"/>
    <w:rsid w:val="00E953D0"/>
    <w:rsid w:val="00E95425"/>
    <w:rsid w:val="00E9606F"/>
    <w:rsid w:val="00E9625C"/>
    <w:rsid w:val="00E966D5"/>
    <w:rsid w:val="00E96BBC"/>
    <w:rsid w:val="00E97F89"/>
    <w:rsid w:val="00EA0E2E"/>
    <w:rsid w:val="00EA1872"/>
    <w:rsid w:val="00EA3F81"/>
    <w:rsid w:val="00EA466B"/>
    <w:rsid w:val="00EA4867"/>
    <w:rsid w:val="00EA595B"/>
    <w:rsid w:val="00EA688A"/>
    <w:rsid w:val="00EA6B17"/>
    <w:rsid w:val="00EA6BF4"/>
    <w:rsid w:val="00EA713C"/>
    <w:rsid w:val="00EA7828"/>
    <w:rsid w:val="00EA782B"/>
    <w:rsid w:val="00EA7B6B"/>
    <w:rsid w:val="00EA7CCC"/>
    <w:rsid w:val="00EA7DEC"/>
    <w:rsid w:val="00EB0838"/>
    <w:rsid w:val="00EB0EA1"/>
    <w:rsid w:val="00EB1D75"/>
    <w:rsid w:val="00EB2585"/>
    <w:rsid w:val="00EB2D0E"/>
    <w:rsid w:val="00EB3388"/>
    <w:rsid w:val="00EB37EC"/>
    <w:rsid w:val="00EB3891"/>
    <w:rsid w:val="00EB3D7E"/>
    <w:rsid w:val="00EC19CC"/>
    <w:rsid w:val="00EC2DBC"/>
    <w:rsid w:val="00EC3F10"/>
    <w:rsid w:val="00EC4325"/>
    <w:rsid w:val="00EC5568"/>
    <w:rsid w:val="00EC5A3D"/>
    <w:rsid w:val="00EC780C"/>
    <w:rsid w:val="00EC7ED6"/>
    <w:rsid w:val="00ED0E55"/>
    <w:rsid w:val="00ED4011"/>
    <w:rsid w:val="00ED4D95"/>
    <w:rsid w:val="00ED6CAB"/>
    <w:rsid w:val="00EE1107"/>
    <w:rsid w:val="00EE2002"/>
    <w:rsid w:val="00EE25BF"/>
    <w:rsid w:val="00EE35D0"/>
    <w:rsid w:val="00EE368B"/>
    <w:rsid w:val="00EE39EB"/>
    <w:rsid w:val="00EE3EE3"/>
    <w:rsid w:val="00EE4422"/>
    <w:rsid w:val="00EE4EDF"/>
    <w:rsid w:val="00EE57E3"/>
    <w:rsid w:val="00EF03D6"/>
    <w:rsid w:val="00EF03E4"/>
    <w:rsid w:val="00EF127C"/>
    <w:rsid w:val="00EF15F8"/>
    <w:rsid w:val="00EF2CE5"/>
    <w:rsid w:val="00EF44F2"/>
    <w:rsid w:val="00EF5DA5"/>
    <w:rsid w:val="00F005AF"/>
    <w:rsid w:val="00F02A60"/>
    <w:rsid w:val="00F03CD7"/>
    <w:rsid w:val="00F04577"/>
    <w:rsid w:val="00F0465F"/>
    <w:rsid w:val="00F04C0E"/>
    <w:rsid w:val="00F057C1"/>
    <w:rsid w:val="00F05B76"/>
    <w:rsid w:val="00F0613F"/>
    <w:rsid w:val="00F0629B"/>
    <w:rsid w:val="00F062A2"/>
    <w:rsid w:val="00F06855"/>
    <w:rsid w:val="00F06AFF"/>
    <w:rsid w:val="00F06CE3"/>
    <w:rsid w:val="00F0738D"/>
    <w:rsid w:val="00F07B09"/>
    <w:rsid w:val="00F109F8"/>
    <w:rsid w:val="00F10E11"/>
    <w:rsid w:val="00F1205F"/>
    <w:rsid w:val="00F12441"/>
    <w:rsid w:val="00F12DD8"/>
    <w:rsid w:val="00F15E8F"/>
    <w:rsid w:val="00F16828"/>
    <w:rsid w:val="00F20171"/>
    <w:rsid w:val="00F21719"/>
    <w:rsid w:val="00F218CC"/>
    <w:rsid w:val="00F21E09"/>
    <w:rsid w:val="00F232BD"/>
    <w:rsid w:val="00F237E3"/>
    <w:rsid w:val="00F257F6"/>
    <w:rsid w:val="00F258FD"/>
    <w:rsid w:val="00F25E27"/>
    <w:rsid w:val="00F2632D"/>
    <w:rsid w:val="00F265FD"/>
    <w:rsid w:val="00F26FED"/>
    <w:rsid w:val="00F27515"/>
    <w:rsid w:val="00F276F5"/>
    <w:rsid w:val="00F27B9C"/>
    <w:rsid w:val="00F3075C"/>
    <w:rsid w:val="00F30F0B"/>
    <w:rsid w:val="00F31294"/>
    <w:rsid w:val="00F31AD1"/>
    <w:rsid w:val="00F32F5B"/>
    <w:rsid w:val="00F335DD"/>
    <w:rsid w:val="00F33A20"/>
    <w:rsid w:val="00F33B1C"/>
    <w:rsid w:val="00F34B90"/>
    <w:rsid w:val="00F3613F"/>
    <w:rsid w:val="00F364F8"/>
    <w:rsid w:val="00F372A8"/>
    <w:rsid w:val="00F37387"/>
    <w:rsid w:val="00F373F5"/>
    <w:rsid w:val="00F37FFD"/>
    <w:rsid w:val="00F41038"/>
    <w:rsid w:val="00F44150"/>
    <w:rsid w:val="00F44AA8"/>
    <w:rsid w:val="00F44AB1"/>
    <w:rsid w:val="00F44B0E"/>
    <w:rsid w:val="00F44CC1"/>
    <w:rsid w:val="00F45972"/>
    <w:rsid w:val="00F50004"/>
    <w:rsid w:val="00F5039F"/>
    <w:rsid w:val="00F517D5"/>
    <w:rsid w:val="00F51C25"/>
    <w:rsid w:val="00F56165"/>
    <w:rsid w:val="00F5695C"/>
    <w:rsid w:val="00F61C7A"/>
    <w:rsid w:val="00F643DA"/>
    <w:rsid w:val="00F6496F"/>
    <w:rsid w:val="00F64985"/>
    <w:rsid w:val="00F66086"/>
    <w:rsid w:val="00F666D0"/>
    <w:rsid w:val="00F66A0E"/>
    <w:rsid w:val="00F7160B"/>
    <w:rsid w:val="00F72649"/>
    <w:rsid w:val="00F72718"/>
    <w:rsid w:val="00F730D0"/>
    <w:rsid w:val="00F73AFC"/>
    <w:rsid w:val="00F75D8C"/>
    <w:rsid w:val="00F7600C"/>
    <w:rsid w:val="00F76AAA"/>
    <w:rsid w:val="00F76E8D"/>
    <w:rsid w:val="00F7770C"/>
    <w:rsid w:val="00F77733"/>
    <w:rsid w:val="00F80E0D"/>
    <w:rsid w:val="00F81050"/>
    <w:rsid w:val="00F8168C"/>
    <w:rsid w:val="00F81B5E"/>
    <w:rsid w:val="00F823C9"/>
    <w:rsid w:val="00F83273"/>
    <w:rsid w:val="00F83A98"/>
    <w:rsid w:val="00F85B56"/>
    <w:rsid w:val="00F86D93"/>
    <w:rsid w:val="00F90810"/>
    <w:rsid w:val="00F93608"/>
    <w:rsid w:val="00F94536"/>
    <w:rsid w:val="00F94761"/>
    <w:rsid w:val="00F9513E"/>
    <w:rsid w:val="00F95A72"/>
    <w:rsid w:val="00F95A75"/>
    <w:rsid w:val="00F97C68"/>
    <w:rsid w:val="00FA0233"/>
    <w:rsid w:val="00FA1045"/>
    <w:rsid w:val="00FA12EE"/>
    <w:rsid w:val="00FA2A1D"/>
    <w:rsid w:val="00FA2F1F"/>
    <w:rsid w:val="00FA3A56"/>
    <w:rsid w:val="00FA4CAF"/>
    <w:rsid w:val="00FA672C"/>
    <w:rsid w:val="00FA7D1F"/>
    <w:rsid w:val="00FB0E7E"/>
    <w:rsid w:val="00FB2B49"/>
    <w:rsid w:val="00FB2FDB"/>
    <w:rsid w:val="00FB3951"/>
    <w:rsid w:val="00FB43EA"/>
    <w:rsid w:val="00FB528F"/>
    <w:rsid w:val="00FC0FC7"/>
    <w:rsid w:val="00FC13F2"/>
    <w:rsid w:val="00FC1E04"/>
    <w:rsid w:val="00FC32F8"/>
    <w:rsid w:val="00FC3E15"/>
    <w:rsid w:val="00FC51D5"/>
    <w:rsid w:val="00FC681A"/>
    <w:rsid w:val="00FC6C65"/>
    <w:rsid w:val="00FC7920"/>
    <w:rsid w:val="00FC7C05"/>
    <w:rsid w:val="00FC7FD9"/>
    <w:rsid w:val="00FD0935"/>
    <w:rsid w:val="00FD0E18"/>
    <w:rsid w:val="00FD1BF4"/>
    <w:rsid w:val="00FD1F5C"/>
    <w:rsid w:val="00FD3D3B"/>
    <w:rsid w:val="00FD42C9"/>
    <w:rsid w:val="00FD45C1"/>
    <w:rsid w:val="00FD5698"/>
    <w:rsid w:val="00FE067E"/>
    <w:rsid w:val="00FE0699"/>
    <w:rsid w:val="00FE0FEB"/>
    <w:rsid w:val="00FE5C9A"/>
    <w:rsid w:val="00FE5D86"/>
    <w:rsid w:val="00FE7323"/>
    <w:rsid w:val="00FE7FA7"/>
    <w:rsid w:val="00FF0032"/>
    <w:rsid w:val="00FF0210"/>
    <w:rsid w:val="00FF0898"/>
    <w:rsid w:val="00FF0D32"/>
    <w:rsid w:val="00FF21E8"/>
    <w:rsid w:val="00FF374B"/>
    <w:rsid w:val="00FF3AB3"/>
    <w:rsid w:val="00FF51D7"/>
    <w:rsid w:val="00FF52E0"/>
    <w:rsid w:val="00FF627D"/>
    <w:rsid w:val="00FF6E9E"/>
    <w:rsid w:val="00FF6F6C"/>
    <w:rsid w:val="00FF6FC7"/>
    <w:rsid w:val="00FF751E"/>
    <w:rsid w:val="00FF77E3"/>
    <w:rsid w:val="00FF7A64"/>
  </w:rsids>
  <m:mathPr>
    <m:mathFont m:val="Cambria Math"/>
    <m:brkBin m:val="before"/>
    <m:brkBinSub m:val="--"/>
    <m:smallFrac/>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71681"/>
    <o:shapelayout v:ext="edit">
      <o:idmap v:ext="edit" data="1"/>
    </o:shapelayout>
  </w:shapeDefaults>
  <w:decimalSymbol w:val=","/>
  <w:listSeparator w:val=";"/>
  <w14:docId w14:val="63E71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annotation reference" w:uiPriority="0"/>
    <w:lsdException w:name="page number"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2" w:uiPriority="0"/>
    <w:lsdException w:name="Strong" w:semiHidden="0" w:uiPriority="0"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5654A6"/>
    <w:pPr>
      <w:suppressAutoHyphens/>
      <w:spacing w:after="240" w:line="276" w:lineRule="auto"/>
      <w:ind w:firstLine="284"/>
      <w:jc w:val="both"/>
    </w:pPr>
    <w:rPr>
      <w:rFonts w:ascii="Arial" w:hAnsi="Arial" w:cs="Arial"/>
      <w:lang w:eastAsia="ar-SA"/>
    </w:rPr>
  </w:style>
  <w:style w:type="paragraph" w:styleId="Nagwek1">
    <w:name w:val="heading 1"/>
    <w:aliases w:val="D Nagł. 1"/>
    <w:basedOn w:val="Normalny"/>
    <w:next w:val="Normalny"/>
    <w:link w:val="Nagwek1Znak"/>
    <w:qFormat/>
    <w:rsid w:val="00D03DFE"/>
    <w:pPr>
      <w:numPr>
        <w:numId w:val="3"/>
      </w:numPr>
      <w:ind w:left="284" w:hanging="284"/>
      <w:outlineLvl w:val="0"/>
    </w:pPr>
    <w:rPr>
      <w:b/>
      <w:u w:val="single"/>
    </w:rPr>
  </w:style>
  <w:style w:type="paragraph" w:styleId="Nagwek2">
    <w:name w:val="heading 2"/>
    <w:aliases w:val="D Nagł. 2"/>
    <w:basedOn w:val="Normalny"/>
    <w:next w:val="Normalny"/>
    <w:link w:val="Nagwek2Znak"/>
    <w:qFormat/>
    <w:rsid w:val="00056F02"/>
    <w:pPr>
      <w:numPr>
        <w:numId w:val="4"/>
      </w:numPr>
      <w:outlineLvl w:val="1"/>
    </w:pPr>
    <w:rPr>
      <w:rFonts w:cs="Times New Roman"/>
      <w:b/>
      <w:u w:val="single"/>
    </w:rPr>
  </w:style>
  <w:style w:type="paragraph" w:styleId="Nagwek3">
    <w:name w:val="heading 3"/>
    <w:aliases w:val="D Nagł. 3"/>
    <w:basedOn w:val="Normalny"/>
    <w:next w:val="Normalny"/>
    <w:link w:val="Nagwek3Znak"/>
    <w:qFormat/>
    <w:rsid w:val="00386784"/>
    <w:pPr>
      <w:keepNext/>
      <w:jc w:val="center"/>
      <w:outlineLvl w:val="2"/>
    </w:pPr>
    <w:rPr>
      <w:rFonts w:cs="Times New Roman"/>
      <w:b/>
      <w:sz w:val="22"/>
    </w:rPr>
  </w:style>
  <w:style w:type="paragraph" w:styleId="Nagwek4">
    <w:name w:val="heading 4"/>
    <w:aliases w:val="Numerowanie oferta"/>
    <w:basedOn w:val="Normalny"/>
    <w:next w:val="Normalny"/>
    <w:link w:val="Nagwek4Znak"/>
    <w:qFormat/>
    <w:rsid w:val="00386784"/>
    <w:pPr>
      <w:keepNext/>
      <w:outlineLvl w:val="3"/>
    </w:pPr>
    <w:rPr>
      <w:rFonts w:cs="Times New Roman"/>
      <w:b/>
      <w:sz w:val="22"/>
    </w:rPr>
  </w:style>
  <w:style w:type="paragraph" w:styleId="Nagwek5">
    <w:name w:val="heading 5"/>
    <w:aliases w:val="Oferta"/>
    <w:basedOn w:val="Normalny"/>
    <w:next w:val="Normalny"/>
    <w:qFormat/>
    <w:rsid w:val="00386784"/>
    <w:pPr>
      <w:spacing w:before="240" w:after="60"/>
      <w:outlineLvl w:val="4"/>
    </w:pPr>
    <w:rPr>
      <w:b/>
      <w:bCs/>
      <w:i/>
      <w:iCs/>
      <w:sz w:val="26"/>
      <w:szCs w:val="26"/>
    </w:rPr>
  </w:style>
  <w:style w:type="paragraph" w:styleId="Nagwek6">
    <w:name w:val="heading 6"/>
    <w:aliases w:val="Punkty a)"/>
    <w:basedOn w:val="Normalny"/>
    <w:next w:val="Normalny"/>
    <w:qFormat/>
    <w:rsid w:val="00386784"/>
    <w:pPr>
      <w:spacing w:before="240" w:after="60"/>
      <w:outlineLvl w:val="5"/>
    </w:pPr>
    <w:rPr>
      <w:b/>
      <w:bCs/>
      <w:sz w:val="22"/>
      <w:szCs w:val="22"/>
    </w:rPr>
  </w:style>
  <w:style w:type="paragraph" w:styleId="Nagwek7">
    <w:name w:val="heading 7"/>
    <w:aliases w:val="D Nagł. 4"/>
    <w:basedOn w:val="Normalny"/>
    <w:next w:val="Normalny"/>
    <w:qFormat/>
    <w:rsid w:val="00386784"/>
    <w:pPr>
      <w:keepNext/>
      <w:numPr>
        <w:ilvl w:val="6"/>
        <w:numId w:val="1"/>
      </w:numPr>
      <w:jc w:val="center"/>
      <w:outlineLvl w:val="6"/>
    </w:pPr>
    <w:rPr>
      <w:b/>
    </w:rPr>
  </w:style>
  <w:style w:type="paragraph" w:styleId="Nagwek8">
    <w:name w:val="heading 8"/>
    <w:aliases w:val="D Nagł. 5"/>
    <w:basedOn w:val="Normalny"/>
    <w:next w:val="Normalny"/>
    <w:qFormat/>
    <w:rsid w:val="00386784"/>
    <w:pPr>
      <w:numPr>
        <w:numId w:val="2"/>
      </w:numPr>
      <w:spacing w:before="240" w:after="60"/>
      <w:outlineLvl w:val="7"/>
    </w:pPr>
    <w:rPr>
      <w:i/>
    </w:rPr>
  </w:style>
  <w:style w:type="paragraph" w:styleId="Nagwek9">
    <w:name w:val="heading 9"/>
    <w:basedOn w:val="Normalny"/>
    <w:next w:val="Normalny"/>
    <w:qFormat/>
    <w:rsid w:val="00386784"/>
    <w:pPr>
      <w:tabs>
        <w:tab w:val="num" w:pos="0"/>
      </w:tabs>
      <w:spacing w:before="240" w:after="60"/>
      <w:ind w:firstLine="0"/>
      <w:outlineLvl w:val="8"/>
    </w:pPr>
    <w:rPr>
      <w:b/>
      <w:i/>
      <w:sz w:val="1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z0">
    <w:name w:val="WW8Num2z0"/>
    <w:rsid w:val="00386784"/>
    <w:rPr>
      <w:rFonts w:ascii="Arial Black" w:hAnsi="Arial Black"/>
      <w:b w:val="0"/>
      <w:i w:val="0"/>
      <w:sz w:val="28"/>
    </w:rPr>
  </w:style>
  <w:style w:type="character" w:customStyle="1" w:styleId="WW8Num4z0">
    <w:name w:val="WW8Num4z0"/>
    <w:rsid w:val="00386784"/>
    <w:rPr>
      <w:b/>
    </w:rPr>
  </w:style>
  <w:style w:type="character" w:customStyle="1" w:styleId="Absatz-Standardschriftart">
    <w:name w:val="Absatz-Standardschriftart"/>
    <w:rsid w:val="00386784"/>
  </w:style>
  <w:style w:type="character" w:customStyle="1" w:styleId="WW-Absatz-Standardschriftart">
    <w:name w:val="WW-Absatz-Standardschriftart"/>
    <w:rsid w:val="00386784"/>
  </w:style>
  <w:style w:type="character" w:customStyle="1" w:styleId="WW-Absatz-Standardschriftart1">
    <w:name w:val="WW-Absatz-Standardschriftart1"/>
    <w:rsid w:val="00386784"/>
  </w:style>
  <w:style w:type="character" w:customStyle="1" w:styleId="WW-Absatz-Standardschriftart11">
    <w:name w:val="WW-Absatz-Standardschriftart11"/>
    <w:rsid w:val="00386784"/>
  </w:style>
  <w:style w:type="character" w:customStyle="1" w:styleId="WW-Absatz-Standardschriftart111">
    <w:name w:val="WW-Absatz-Standardschriftart111"/>
    <w:rsid w:val="00386784"/>
  </w:style>
  <w:style w:type="character" w:customStyle="1" w:styleId="WW-Absatz-Standardschriftart1111">
    <w:name w:val="WW-Absatz-Standardschriftart1111"/>
    <w:rsid w:val="00386784"/>
  </w:style>
  <w:style w:type="character" w:customStyle="1" w:styleId="WW-Absatz-Standardschriftart11111">
    <w:name w:val="WW-Absatz-Standardschriftart11111"/>
    <w:rsid w:val="00386784"/>
  </w:style>
  <w:style w:type="character" w:customStyle="1" w:styleId="WW-Absatz-Standardschriftart111111">
    <w:name w:val="WW-Absatz-Standardschriftart111111"/>
    <w:rsid w:val="00386784"/>
  </w:style>
  <w:style w:type="character" w:customStyle="1" w:styleId="WW-Absatz-Standardschriftart1111111">
    <w:name w:val="WW-Absatz-Standardschriftart1111111"/>
    <w:rsid w:val="00386784"/>
  </w:style>
  <w:style w:type="character" w:customStyle="1" w:styleId="WW-Absatz-Standardschriftart11111111">
    <w:name w:val="WW-Absatz-Standardschriftart11111111"/>
    <w:rsid w:val="00386784"/>
  </w:style>
  <w:style w:type="character" w:customStyle="1" w:styleId="WW-Absatz-Standardschriftart111111111">
    <w:name w:val="WW-Absatz-Standardschriftart111111111"/>
    <w:rsid w:val="00386784"/>
  </w:style>
  <w:style w:type="character" w:customStyle="1" w:styleId="WW-Absatz-Standardschriftart1111111111">
    <w:name w:val="WW-Absatz-Standardschriftart1111111111"/>
    <w:rsid w:val="00386784"/>
  </w:style>
  <w:style w:type="character" w:customStyle="1" w:styleId="WW-Absatz-Standardschriftart11111111111">
    <w:name w:val="WW-Absatz-Standardschriftart11111111111"/>
    <w:rsid w:val="00386784"/>
  </w:style>
  <w:style w:type="character" w:customStyle="1" w:styleId="WW-Absatz-Standardschriftart111111111111">
    <w:name w:val="WW-Absatz-Standardschriftart111111111111"/>
    <w:rsid w:val="00386784"/>
  </w:style>
  <w:style w:type="character" w:customStyle="1" w:styleId="WW-Absatz-Standardschriftart1111111111111">
    <w:name w:val="WW-Absatz-Standardschriftart1111111111111"/>
    <w:rsid w:val="00386784"/>
  </w:style>
  <w:style w:type="character" w:customStyle="1" w:styleId="WW-Absatz-Standardschriftart11111111111111">
    <w:name w:val="WW-Absatz-Standardschriftart11111111111111"/>
    <w:rsid w:val="00386784"/>
  </w:style>
  <w:style w:type="character" w:customStyle="1" w:styleId="WW-Absatz-Standardschriftart111111111111111">
    <w:name w:val="WW-Absatz-Standardschriftart111111111111111"/>
    <w:rsid w:val="00386784"/>
  </w:style>
  <w:style w:type="character" w:customStyle="1" w:styleId="WW-Absatz-Standardschriftart1111111111111111">
    <w:name w:val="WW-Absatz-Standardschriftart1111111111111111"/>
    <w:rsid w:val="00386784"/>
  </w:style>
  <w:style w:type="character" w:customStyle="1" w:styleId="WW-Absatz-Standardschriftart11111111111111111">
    <w:name w:val="WW-Absatz-Standardschriftart11111111111111111"/>
    <w:rsid w:val="00386784"/>
  </w:style>
  <w:style w:type="character" w:customStyle="1" w:styleId="WW-Absatz-Standardschriftart111111111111111111">
    <w:name w:val="WW-Absatz-Standardschriftart111111111111111111"/>
    <w:rsid w:val="00386784"/>
  </w:style>
  <w:style w:type="character" w:customStyle="1" w:styleId="WW-Absatz-Standardschriftart1111111111111111111">
    <w:name w:val="WW-Absatz-Standardschriftart1111111111111111111"/>
    <w:rsid w:val="00386784"/>
  </w:style>
  <w:style w:type="character" w:customStyle="1" w:styleId="WW-Absatz-Standardschriftart11111111111111111111">
    <w:name w:val="WW-Absatz-Standardschriftart11111111111111111111"/>
    <w:rsid w:val="00386784"/>
  </w:style>
  <w:style w:type="character" w:customStyle="1" w:styleId="WW-Absatz-Standardschriftart111111111111111111111">
    <w:name w:val="WW-Absatz-Standardschriftart111111111111111111111"/>
    <w:rsid w:val="00386784"/>
  </w:style>
  <w:style w:type="character" w:customStyle="1" w:styleId="WW-Absatz-Standardschriftart1111111111111111111111">
    <w:name w:val="WW-Absatz-Standardschriftart1111111111111111111111"/>
    <w:rsid w:val="00386784"/>
  </w:style>
  <w:style w:type="character" w:customStyle="1" w:styleId="WW-Absatz-Standardschriftart11111111111111111111111">
    <w:name w:val="WW-Absatz-Standardschriftart11111111111111111111111"/>
    <w:rsid w:val="00386784"/>
  </w:style>
  <w:style w:type="character" w:customStyle="1" w:styleId="WW-Absatz-Standardschriftart111111111111111111111111">
    <w:name w:val="WW-Absatz-Standardschriftart111111111111111111111111"/>
    <w:rsid w:val="00386784"/>
  </w:style>
  <w:style w:type="character" w:customStyle="1" w:styleId="WW-Absatz-Standardschriftart1111111111111111111111111">
    <w:name w:val="WW-Absatz-Standardschriftart1111111111111111111111111"/>
    <w:rsid w:val="00386784"/>
  </w:style>
  <w:style w:type="character" w:customStyle="1" w:styleId="WW-Absatz-Standardschriftart11111111111111111111111111">
    <w:name w:val="WW-Absatz-Standardschriftart11111111111111111111111111"/>
    <w:rsid w:val="00386784"/>
  </w:style>
  <w:style w:type="character" w:customStyle="1" w:styleId="WW-Absatz-Standardschriftart111111111111111111111111111">
    <w:name w:val="WW-Absatz-Standardschriftart111111111111111111111111111"/>
    <w:rsid w:val="00386784"/>
  </w:style>
  <w:style w:type="character" w:customStyle="1" w:styleId="WW-Absatz-Standardschriftart1111111111111111111111111111">
    <w:name w:val="WW-Absatz-Standardschriftart1111111111111111111111111111"/>
    <w:rsid w:val="00386784"/>
  </w:style>
  <w:style w:type="character" w:customStyle="1" w:styleId="WW-Absatz-Standardschriftart11111111111111111111111111111">
    <w:name w:val="WW-Absatz-Standardschriftart11111111111111111111111111111"/>
    <w:rsid w:val="00386784"/>
  </w:style>
  <w:style w:type="character" w:customStyle="1" w:styleId="WW-Absatz-Standardschriftart111111111111111111111111111111">
    <w:name w:val="WW-Absatz-Standardschriftart111111111111111111111111111111"/>
    <w:rsid w:val="00386784"/>
  </w:style>
  <w:style w:type="character" w:customStyle="1" w:styleId="WW-Absatz-Standardschriftart1111111111111111111111111111111">
    <w:name w:val="WW-Absatz-Standardschriftart1111111111111111111111111111111"/>
    <w:rsid w:val="00386784"/>
  </w:style>
  <w:style w:type="character" w:customStyle="1" w:styleId="WW-Absatz-Standardschriftart11111111111111111111111111111111">
    <w:name w:val="WW-Absatz-Standardschriftart11111111111111111111111111111111"/>
    <w:rsid w:val="00386784"/>
  </w:style>
  <w:style w:type="character" w:customStyle="1" w:styleId="WW-Absatz-Standardschriftart111111111111111111111111111111111">
    <w:name w:val="WW-Absatz-Standardschriftart111111111111111111111111111111111"/>
    <w:rsid w:val="00386784"/>
  </w:style>
  <w:style w:type="character" w:customStyle="1" w:styleId="WW-Absatz-Standardschriftart1111111111111111111111111111111111">
    <w:name w:val="WW-Absatz-Standardschriftart1111111111111111111111111111111111"/>
    <w:rsid w:val="00386784"/>
  </w:style>
  <w:style w:type="character" w:customStyle="1" w:styleId="WW-Absatz-Standardschriftart11111111111111111111111111111111111">
    <w:name w:val="WW-Absatz-Standardschriftart11111111111111111111111111111111111"/>
    <w:rsid w:val="00386784"/>
  </w:style>
  <w:style w:type="character" w:customStyle="1" w:styleId="WW-Absatz-Standardschriftart111111111111111111111111111111111111">
    <w:name w:val="WW-Absatz-Standardschriftart111111111111111111111111111111111111"/>
    <w:rsid w:val="00386784"/>
  </w:style>
  <w:style w:type="character" w:customStyle="1" w:styleId="WW-Absatz-Standardschriftart1111111111111111111111111111111111111">
    <w:name w:val="WW-Absatz-Standardschriftart1111111111111111111111111111111111111"/>
    <w:rsid w:val="00386784"/>
  </w:style>
  <w:style w:type="character" w:customStyle="1" w:styleId="WW-Absatz-Standardschriftart11111111111111111111111111111111111111">
    <w:name w:val="WW-Absatz-Standardschriftart11111111111111111111111111111111111111"/>
    <w:rsid w:val="00386784"/>
  </w:style>
  <w:style w:type="character" w:customStyle="1" w:styleId="WW-Absatz-Standardschriftart111111111111111111111111111111111111111">
    <w:name w:val="WW-Absatz-Standardschriftart111111111111111111111111111111111111111"/>
    <w:rsid w:val="00386784"/>
  </w:style>
  <w:style w:type="character" w:customStyle="1" w:styleId="WW-Absatz-Standardschriftart1111111111111111111111111111111111111111">
    <w:name w:val="WW-Absatz-Standardschriftart1111111111111111111111111111111111111111"/>
    <w:rsid w:val="00386784"/>
  </w:style>
  <w:style w:type="character" w:customStyle="1" w:styleId="WW8Num5z0">
    <w:name w:val="WW8Num5z0"/>
    <w:rsid w:val="00386784"/>
    <w:rPr>
      <w:b/>
    </w:rPr>
  </w:style>
  <w:style w:type="character" w:customStyle="1" w:styleId="WW-Absatz-Standardschriftart11111111111111111111111111111111111111111">
    <w:name w:val="WW-Absatz-Standardschriftart11111111111111111111111111111111111111111"/>
    <w:rsid w:val="00386784"/>
  </w:style>
  <w:style w:type="character" w:customStyle="1" w:styleId="WW-Absatz-Standardschriftart111111111111111111111111111111111111111111">
    <w:name w:val="WW-Absatz-Standardschriftart111111111111111111111111111111111111111111"/>
    <w:rsid w:val="00386784"/>
  </w:style>
  <w:style w:type="character" w:customStyle="1" w:styleId="WW-Absatz-Standardschriftart1111111111111111111111111111111111111111111">
    <w:name w:val="WW-Absatz-Standardschriftart1111111111111111111111111111111111111111111"/>
    <w:rsid w:val="00386784"/>
  </w:style>
  <w:style w:type="character" w:customStyle="1" w:styleId="WW-Absatz-Standardschriftart11111111111111111111111111111111111111111111">
    <w:name w:val="WW-Absatz-Standardschriftart11111111111111111111111111111111111111111111"/>
    <w:rsid w:val="00386784"/>
  </w:style>
  <w:style w:type="character" w:customStyle="1" w:styleId="WW8Num6z0">
    <w:name w:val="WW8Num6z0"/>
    <w:rsid w:val="00386784"/>
    <w:rPr>
      <w:rFonts w:ascii="Symbol" w:hAnsi="Symbol"/>
    </w:rPr>
  </w:style>
  <w:style w:type="character" w:customStyle="1" w:styleId="WW-Absatz-Standardschriftart111111111111111111111111111111111111111111111">
    <w:name w:val="WW-Absatz-Standardschriftart111111111111111111111111111111111111111111111"/>
    <w:rsid w:val="00386784"/>
  </w:style>
  <w:style w:type="character" w:customStyle="1" w:styleId="WW8Num3z0">
    <w:name w:val="WW8Num3z0"/>
    <w:rsid w:val="00386784"/>
    <w:rPr>
      <w:rFonts w:ascii="Times New Roman" w:eastAsia="Times New Roman" w:hAnsi="Times New Roman" w:cs="Times New Roman"/>
    </w:rPr>
  </w:style>
  <w:style w:type="character" w:customStyle="1" w:styleId="WW8Num7z0">
    <w:name w:val="WW8Num7z0"/>
    <w:rsid w:val="00386784"/>
    <w:rPr>
      <w:rFonts w:ascii="Times New Roman" w:eastAsia="Times New Roman" w:hAnsi="Times New Roman" w:cs="Times New Roman"/>
    </w:rPr>
  </w:style>
  <w:style w:type="character" w:customStyle="1" w:styleId="WW-Absatz-Standardschriftart1111111111111111111111111111111111111111111111">
    <w:name w:val="WW-Absatz-Standardschriftart1111111111111111111111111111111111111111111111"/>
    <w:rsid w:val="00386784"/>
  </w:style>
  <w:style w:type="character" w:customStyle="1" w:styleId="WW8Num8z0">
    <w:name w:val="WW8Num8z0"/>
    <w:rsid w:val="00386784"/>
    <w:rPr>
      <w:sz w:val="22"/>
    </w:rPr>
  </w:style>
  <w:style w:type="character" w:customStyle="1" w:styleId="WW-Absatz-Standardschriftart11111111111111111111111111111111111111111111111">
    <w:name w:val="WW-Absatz-Standardschriftart11111111111111111111111111111111111111111111111"/>
    <w:rsid w:val="00386784"/>
  </w:style>
  <w:style w:type="character" w:customStyle="1" w:styleId="WW-Absatz-Standardschriftart111111111111111111111111111111111111111111111111">
    <w:name w:val="WW-Absatz-Standardschriftart111111111111111111111111111111111111111111111111"/>
    <w:rsid w:val="00386784"/>
  </w:style>
  <w:style w:type="character" w:customStyle="1" w:styleId="WW-Absatz-Standardschriftart1111111111111111111111111111111111111111111111111">
    <w:name w:val="WW-Absatz-Standardschriftart1111111111111111111111111111111111111111111111111"/>
    <w:rsid w:val="00386784"/>
  </w:style>
  <w:style w:type="character" w:customStyle="1" w:styleId="WW-Absatz-Standardschriftart11111111111111111111111111111111111111111111111111">
    <w:name w:val="WW-Absatz-Standardschriftart11111111111111111111111111111111111111111111111111"/>
    <w:rsid w:val="00386784"/>
  </w:style>
  <w:style w:type="character" w:customStyle="1" w:styleId="WW8Num9z0">
    <w:name w:val="WW8Num9z0"/>
    <w:rsid w:val="00386784"/>
    <w:rPr>
      <w:rFonts w:ascii="Times New Roman" w:eastAsia="Times New Roman" w:hAnsi="Times New Roman" w:cs="Times New Roman"/>
    </w:rPr>
  </w:style>
  <w:style w:type="character" w:customStyle="1" w:styleId="WW-Absatz-Standardschriftart111111111111111111111111111111111111111111111111111">
    <w:name w:val="WW-Absatz-Standardschriftart111111111111111111111111111111111111111111111111111"/>
    <w:rsid w:val="00386784"/>
  </w:style>
  <w:style w:type="character" w:customStyle="1" w:styleId="WW-Absatz-Standardschriftart1111111111111111111111111111111111111111111111111111">
    <w:name w:val="WW-Absatz-Standardschriftart1111111111111111111111111111111111111111111111111111"/>
    <w:rsid w:val="00386784"/>
  </w:style>
  <w:style w:type="character" w:customStyle="1" w:styleId="WW-Absatz-Standardschriftart11111111111111111111111111111111111111111111111111111">
    <w:name w:val="WW-Absatz-Standardschriftart11111111111111111111111111111111111111111111111111111"/>
    <w:rsid w:val="00386784"/>
  </w:style>
  <w:style w:type="character" w:customStyle="1" w:styleId="WW-Absatz-Standardschriftart111111111111111111111111111111111111111111111111111111">
    <w:name w:val="WW-Absatz-Standardschriftart111111111111111111111111111111111111111111111111111111"/>
    <w:rsid w:val="00386784"/>
  </w:style>
  <w:style w:type="character" w:customStyle="1" w:styleId="WW-Absatz-Standardschriftart1111111111111111111111111111111111111111111111111111111">
    <w:name w:val="WW-Absatz-Standardschriftart1111111111111111111111111111111111111111111111111111111"/>
    <w:rsid w:val="00386784"/>
  </w:style>
  <w:style w:type="character" w:customStyle="1" w:styleId="WW-Absatz-Standardschriftart11111111111111111111111111111111111111111111111111111111">
    <w:name w:val="WW-Absatz-Standardschriftart11111111111111111111111111111111111111111111111111111111"/>
    <w:rsid w:val="00386784"/>
  </w:style>
  <w:style w:type="character" w:customStyle="1" w:styleId="WW-Absatz-Standardschriftart111111111111111111111111111111111111111111111111111111111">
    <w:name w:val="WW-Absatz-Standardschriftart111111111111111111111111111111111111111111111111111111111"/>
    <w:rsid w:val="00386784"/>
  </w:style>
  <w:style w:type="character" w:customStyle="1" w:styleId="WW-Absatz-Standardschriftart1111111111111111111111111111111111111111111111111111111111">
    <w:name w:val="WW-Absatz-Standardschriftart1111111111111111111111111111111111111111111111111111111111"/>
    <w:rsid w:val="00386784"/>
  </w:style>
  <w:style w:type="character" w:customStyle="1" w:styleId="WW-Absatz-Standardschriftart11111111111111111111111111111111111111111111111111111111111">
    <w:name w:val="WW-Absatz-Standardschriftart11111111111111111111111111111111111111111111111111111111111"/>
    <w:rsid w:val="00386784"/>
  </w:style>
  <w:style w:type="character" w:customStyle="1" w:styleId="WW-Absatz-Standardschriftart111111111111111111111111111111111111111111111111111111111111">
    <w:name w:val="WW-Absatz-Standardschriftart111111111111111111111111111111111111111111111111111111111111"/>
    <w:rsid w:val="00386784"/>
  </w:style>
  <w:style w:type="character" w:customStyle="1" w:styleId="WW-Absatz-Standardschriftart1111111111111111111111111111111111111111111111111111111111111">
    <w:name w:val="WW-Absatz-Standardschriftart1111111111111111111111111111111111111111111111111111111111111"/>
    <w:rsid w:val="00386784"/>
  </w:style>
  <w:style w:type="character" w:customStyle="1" w:styleId="WW-Absatz-Standardschriftart11111111111111111111111111111111111111111111111111111111111111">
    <w:name w:val="WW-Absatz-Standardschriftart11111111111111111111111111111111111111111111111111111111111111"/>
    <w:rsid w:val="00386784"/>
  </w:style>
  <w:style w:type="character" w:customStyle="1" w:styleId="WW-Absatz-Standardschriftart111111111111111111111111111111111111111111111111111111111111111">
    <w:name w:val="WW-Absatz-Standardschriftart111111111111111111111111111111111111111111111111111111111111111"/>
    <w:rsid w:val="00386784"/>
  </w:style>
  <w:style w:type="character" w:customStyle="1" w:styleId="WW8Num10z0">
    <w:name w:val="WW8Num10z0"/>
    <w:rsid w:val="00386784"/>
    <w:rPr>
      <w:rFonts w:ascii="Symbol" w:hAnsi="Symbol"/>
    </w:rPr>
  </w:style>
  <w:style w:type="character" w:customStyle="1" w:styleId="WW-Absatz-Standardschriftart1111111111111111111111111111111111111111111111111111111111111111">
    <w:name w:val="WW-Absatz-Standardschriftart1111111111111111111111111111111111111111111111111111111111111111"/>
    <w:rsid w:val="00386784"/>
  </w:style>
  <w:style w:type="character" w:customStyle="1" w:styleId="WW-Absatz-Standardschriftart11111111111111111111111111111111111111111111111111111111111111111">
    <w:name w:val="WW-Absatz-Standardschriftart11111111111111111111111111111111111111111111111111111111111111111"/>
    <w:rsid w:val="00386784"/>
  </w:style>
  <w:style w:type="character" w:customStyle="1" w:styleId="WW-Absatz-Standardschriftart111111111111111111111111111111111111111111111111111111111111111111">
    <w:name w:val="WW-Absatz-Standardschriftart111111111111111111111111111111111111111111111111111111111111111111"/>
    <w:rsid w:val="00386784"/>
  </w:style>
  <w:style w:type="character" w:customStyle="1" w:styleId="WW-Absatz-Standardschriftart1111111111111111111111111111111111111111111111111111111111111111111">
    <w:name w:val="WW-Absatz-Standardschriftart1111111111111111111111111111111111111111111111111111111111111111111"/>
    <w:rsid w:val="00386784"/>
  </w:style>
  <w:style w:type="character" w:customStyle="1" w:styleId="WW-Absatz-Standardschriftart11111111111111111111111111111111111111111111111111111111111111111111">
    <w:name w:val="WW-Absatz-Standardschriftart11111111111111111111111111111111111111111111111111111111111111111111"/>
    <w:rsid w:val="00386784"/>
  </w:style>
  <w:style w:type="character" w:customStyle="1" w:styleId="Domylnaczcionkaakapitu10">
    <w:name w:val="Domyślna czcionka akapitu10"/>
    <w:rsid w:val="00386784"/>
  </w:style>
  <w:style w:type="character" w:customStyle="1" w:styleId="WW-Absatz-Standardschriftart111111111111111111111111111111111111111111111111111111111111111111111">
    <w:name w:val="WW-Absatz-Standardschriftart111111111111111111111111111111111111111111111111111111111111111111111"/>
    <w:rsid w:val="00386784"/>
  </w:style>
  <w:style w:type="character" w:customStyle="1" w:styleId="WW-Absatz-Standardschriftart1111111111111111111111111111111111111111111111111111111111111111111111">
    <w:name w:val="WW-Absatz-Standardschriftart1111111111111111111111111111111111111111111111111111111111111111111111"/>
    <w:rsid w:val="00386784"/>
  </w:style>
  <w:style w:type="character" w:customStyle="1" w:styleId="WW-Absatz-Standardschriftart11111111111111111111111111111111111111111111111111111111111111111111111">
    <w:name w:val="WW-Absatz-Standardschriftart11111111111111111111111111111111111111111111111111111111111111111111111"/>
    <w:rsid w:val="00386784"/>
  </w:style>
  <w:style w:type="character" w:customStyle="1" w:styleId="WW-Absatz-Standardschriftart111111111111111111111111111111111111111111111111111111111111111111111111">
    <w:name w:val="WW-Absatz-Standardschriftart111111111111111111111111111111111111111111111111111111111111111111111111"/>
    <w:rsid w:val="00386784"/>
  </w:style>
  <w:style w:type="character" w:customStyle="1" w:styleId="WW-Absatz-Standardschriftart1111111111111111111111111111111111111111111111111111111111111111111111111">
    <w:name w:val="WW-Absatz-Standardschriftart1111111111111111111111111111111111111111111111111111111111111111111111111"/>
    <w:rsid w:val="00386784"/>
  </w:style>
  <w:style w:type="character" w:customStyle="1" w:styleId="WW-Absatz-Standardschriftart11111111111111111111111111111111111111111111111111111111111111111111111111">
    <w:name w:val="WW-Absatz-Standardschriftart11111111111111111111111111111111111111111111111111111111111111111111111111"/>
    <w:rsid w:val="00386784"/>
  </w:style>
  <w:style w:type="character" w:customStyle="1" w:styleId="WW-Absatz-Standardschriftart111111111111111111111111111111111111111111111111111111111111111111111111111">
    <w:name w:val="WW-Absatz-Standardschriftart111111111111111111111111111111111111111111111111111111111111111111111111111"/>
    <w:rsid w:val="00386784"/>
  </w:style>
  <w:style w:type="character" w:customStyle="1" w:styleId="WW-Absatz-Standardschriftart1111111111111111111111111111111111111111111111111111111111111111111111111111">
    <w:name w:val="WW-Absatz-Standardschriftart1111111111111111111111111111111111111111111111111111111111111111111111111111"/>
    <w:rsid w:val="00386784"/>
  </w:style>
  <w:style w:type="character" w:customStyle="1" w:styleId="Domylnaczcionkaakapitu9">
    <w:name w:val="Domyślna czcionka akapitu9"/>
    <w:rsid w:val="00386784"/>
  </w:style>
  <w:style w:type="character" w:customStyle="1" w:styleId="WW-Absatz-Standardschriftart11111111111111111111111111111111111111111111111111111111111111111111111111111">
    <w:name w:val="WW-Absatz-Standardschriftart11111111111111111111111111111111111111111111111111111111111111111111111111111"/>
    <w:rsid w:val="00386784"/>
  </w:style>
  <w:style w:type="character" w:customStyle="1" w:styleId="WW-Absatz-Standardschriftart111111111111111111111111111111111111111111111111111111111111111111111111111111">
    <w:name w:val="WW-Absatz-Standardschriftart111111111111111111111111111111111111111111111111111111111111111111111111111111"/>
    <w:rsid w:val="00386784"/>
  </w:style>
  <w:style w:type="character" w:customStyle="1" w:styleId="WW-Absatz-Standardschriftart1111111111111111111111111111111111111111111111111111111111111111111111111111111">
    <w:name w:val="WW-Absatz-Standardschriftart1111111111111111111111111111111111111111111111111111111111111111111111111111111"/>
    <w:rsid w:val="00386784"/>
  </w:style>
  <w:style w:type="character" w:customStyle="1" w:styleId="WW-Absatz-Standardschriftart11111111111111111111111111111111111111111111111111111111111111111111111111111111">
    <w:name w:val="WW-Absatz-Standardschriftart11111111111111111111111111111111111111111111111111111111111111111111111111111111"/>
    <w:rsid w:val="00386784"/>
  </w:style>
  <w:style w:type="character" w:customStyle="1" w:styleId="WW-Absatz-Standardschriftart111111111111111111111111111111111111111111111111111111111111111111111111111111111">
    <w:name w:val="WW-Absatz-Standardschriftart111111111111111111111111111111111111111111111111111111111111111111111111111111111"/>
    <w:rsid w:val="00386784"/>
  </w:style>
  <w:style w:type="character" w:customStyle="1" w:styleId="WW-Absatz-Standardschriftart1111111111111111111111111111111111111111111111111111111111111111111111111111111111">
    <w:name w:val="WW-Absatz-Standardschriftart1111111111111111111111111111111111111111111111111111111111111111111111111111111111"/>
    <w:rsid w:val="00386784"/>
  </w:style>
  <w:style w:type="character" w:customStyle="1" w:styleId="WW-Absatz-Standardschriftart11111111111111111111111111111111111111111111111111111111111111111111111111111111111">
    <w:name w:val="WW-Absatz-Standardschriftart11111111111111111111111111111111111111111111111111111111111111111111111111111111111"/>
    <w:rsid w:val="00386784"/>
  </w:style>
  <w:style w:type="character" w:customStyle="1" w:styleId="WW-Absatz-Standardschriftart111111111111111111111111111111111111111111111111111111111111111111111111111111111111">
    <w:name w:val="WW-Absatz-Standardschriftart111111111111111111111111111111111111111111111111111111111111111111111111111111111111"/>
    <w:rsid w:val="00386784"/>
  </w:style>
  <w:style w:type="character" w:customStyle="1" w:styleId="WW-Absatz-Standardschriftart1111111111111111111111111111111111111111111111111111111111111111111111111111111111111">
    <w:name w:val="WW-Absatz-Standardschriftart1111111111111111111111111111111111111111111111111111111111111111111111111111111111111"/>
    <w:rsid w:val="00386784"/>
  </w:style>
  <w:style w:type="character" w:customStyle="1" w:styleId="WW-Absatz-Standardschriftart11111111111111111111111111111111111111111111111111111111111111111111111111111111111111">
    <w:name w:val="WW-Absatz-Standardschriftart11111111111111111111111111111111111111111111111111111111111111111111111111111111111111"/>
    <w:rsid w:val="00386784"/>
  </w:style>
  <w:style w:type="character" w:customStyle="1" w:styleId="WW-Absatz-Standardschriftart111111111111111111111111111111111111111111111111111111111111111111111111111111111111111">
    <w:name w:val="WW-Absatz-Standardschriftart111111111111111111111111111111111111111111111111111111111111111111111111111111111111111"/>
    <w:rsid w:val="00386784"/>
  </w:style>
  <w:style w:type="character" w:customStyle="1" w:styleId="WW-Absatz-Standardschriftart1111111111111111111111111111111111111111111111111111111111111111111111111111111111111111">
    <w:name w:val="WW-Absatz-Standardschriftart1111111111111111111111111111111111111111111111111111111111111111111111111111111111111111"/>
    <w:rsid w:val="00386784"/>
  </w:style>
  <w:style w:type="character" w:customStyle="1" w:styleId="WW-Absatz-Standardschriftart11111111111111111111111111111111111111111111111111111111111111111111111111111111111111111">
    <w:name w:val="WW-Absatz-Standardschriftart11111111111111111111111111111111111111111111111111111111111111111111111111111111111111111"/>
    <w:rsid w:val="00386784"/>
  </w:style>
  <w:style w:type="character" w:customStyle="1" w:styleId="WW-Absatz-Standardschriftart111111111111111111111111111111111111111111111111111111111111111111111111111111111111111111">
    <w:name w:val="WW-Absatz-Standardschriftart111111111111111111111111111111111111111111111111111111111111111111111111111111111111111111"/>
    <w:rsid w:val="00386784"/>
  </w:style>
  <w:style w:type="character" w:customStyle="1" w:styleId="WW-Absatz-Standardschriftart1111111111111111111111111111111111111111111111111111111111111111111111111111111111111111111">
    <w:name w:val="WW-Absatz-Standardschriftart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
    <w:name w:val="WW-Absatz-Standardschriftart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
    <w:name w:val="WW-Absatz-Standardschriftart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
    <w:name w:val="WW-Absatz-Standardschriftart1111111111111111111111111111111111111111111111111111111111111111111111111111111111111111111111"/>
    <w:rsid w:val="00386784"/>
  </w:style>
  <w:style w:type="character" w:customStyle="1" w:styleId="Domylnaczcionkaakapitu8">
    <w:name w:val="Domyślna czcionka akapitu8"/>
    <w:rsid w:val="00386784"/>
  </w:style>
  <w:style w:type="character" w:customStyle="1" w:styleId="WW-Absatz-Standardschriftart11111111111111111111111111111111111111111111111111111111111111111111111111111111111111111111111">
    <w:name w:val="WW-Absatz-Standardschriftart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
    <w:name w:val="WW-Absatz-Standardschriftart111111111111111111111111111111111111111111111111111111111111111111111111111111111111111111111111"/>
    <w:rsid w:val="00386784"/>
  </w:style>
  <w:style w:type="character" w:customStyle="1" w:styleId="Domylnaczcionkaakapitu7">
    <w:name w:val="Domyślna czcionka akapitu7"/>
    <w:rsid w:val="00386784"/>
  </w:style>
  <w:style w:type="character" w:customStyle="1" w:styleId="WW-Absatz-Standardschriftart1111111111111111111111111111111111111111111111111111111111111111111111111111111111111111111111111">
    <w:name w:val="WW-Absatz-Standardschriftart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
    <w:name w:val="WW-Absatz-Standardschriftart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
    <w:name w:val="WW-Absatz-Standardschriftart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
    <w:name w:val="WW-Absatz-Standardschriftart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
    <w:name w:val="WW-Absatz-Standardschriftart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
    <w:name w:val="WW-Absatz-Standardschriftart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
    <w:name w:val="WW-Absatz-Standardschriftart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
    <w:name w:val="WW-Absatz-Standardschriftart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
    <w:name w:val="WW-Absatz-Standardschriftart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
    <w:name w:val="WW-Absatz-Standardschriftart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
    <w:name w:val="WW-Absatz-Standardschriftart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
    <w:name w:val="WW-Absatz-Standardschriftart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
    <w:name w:val="WW-Absatz-Standardschriftart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
    <w:name w:val="WW-Absatz-Standardschriftart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
    <w:name w:val="WW-Absatz-Standardschriftart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
    <w:name w:val="WW-Absatz-Standardschriftart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
    <w:name w:val="WW-Absatz-Standardschriftart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
    <w:name w:val="WW-Absatz-Standardschriftart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
    <w:name w:val="WW-Absatz-Standardschriftart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
    <w:name w:val="WW-Absatz-Standardschriftart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
    <w:name w:val="WW-Absatz-Standardschriftart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
    <w:name w:val="WW-Absatz-Standardschriftart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
    <w:name w:val="WW-Absatz-Standardschriftart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
    <w:name w:val="WW-Absatz-Standardschriftart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
    <w:name w:val="WW-Absatz-Standardschriftart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
    <w:rsid w:val="00386784"/>
  </w:style>
  <w:style w:type="character" w:customStyle="1" w:styleId="WW8Num12z0">
    <w:name w:val="WW8Num12z0"/>
    <w:rsid w:val="00386784"/>
    <w:rPr>
      <w:rFonts w:ascii="Symbol" w:hAnsi="Symbol" w:cs="Times New Roman"/>
    </w:rPr>
  </w:style>
  <w:style w:type="character" w:customStyle="1" w:styleId="WW-Absatz-Standardschriftart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
    <w:rsid w:val="00386784"/>
  </w:style>
  <w:style w:type="character" w:customStyle="1" w:styleId="Domylnaczcionkaakapitu6">
    <w:name w:val="Domyślna czcionka akapitu6"/>
    <w:rsid w:val="00386784"/>
  </w:style>
  <w:style w:type="character" w:customStyle="1" w:styleId="WW-Absatz-Standardschriftart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
    <w:rsid w:val="00386784"/>
  </w:style>
  <w:style w:type="character" w:customStyle="1" w:styleId="Domylnaczcionkaakapitu5">
    <w:name w:val="Domyślna czcionka akapitu5"/>
    <w:rsid w:val="00386784"/>
  </w:style>
  <w:style w:type="character" w:customStyle="1" w:styleId="WW-Absatz-Standardschriftart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
    <w:rsid w:val="00386784"/>
  </w:style>
  <w:style w:type="character" w:customStyle="1" w:styleId="Domylnaczcionkaakapitu4">
    <w:name w:val="Domyślna czcionka akapitu4"/>
    <w:rsid w:val="00386784"/>
  </w:style>
  <w:style w:type="character" w:customStyle="1" w:styleId="WW-Absatz-Standardschriftart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
    <w:rsid w:val="00386784"/>
  </w:style>
  <w:style w:type="character" w:customStyle="1" w:styleId="Domylnaczcionkaakapitu3">
    <w:name w:val="Domyślna czcionka akapitu3"/>
    <w:rsid w:val="00386784"/>
  </w:style>
  <w:style w:type="character" w:customStyle="1" w:styleId="WW-Absatz-Standardschriftart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
    <w:rsid w:val="00386784"/>
  </w:style>
  <w:style w:type="character" w:customStyle="1" w:styleId="WW8Num11z0">
    <w:name w:val="WW8Num11z0"/>
    <w:rsid w:val="00386784"/>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
    <w:rsid w:val="00386784"/>
  </w:style>
  <w:style w:type="character" w:customStyle="1" w:styleId="WW-Absatz-Standardschriftart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
    <w:rsid w:val="00386784"/>
  </w:style>
  <w:style w:type="character" w:customStyle="1" w:styleId="Domylnaczcionkaakapitu2">
    <w:name w:val="Domyślna czcionka akapitu2"/>
    <w:rsid w:val="00386784"/>
  </w:style>
  <w:style w:type="character" w:customStyle="1" w:styleId="WW-Absatz-Standardschriftart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
    <w:rsid w:val="00386784"/>
  </w:style>
  <w:style w:type="character" w:customStyle="1" w:styleId="WW8Num15z0">
    <w:name w:val="WW8Num15z0"/>
    <w:rsid w:val="00386784"/>
    <w:rPr>
      <w:rFonts w:ascii="Symbol" w:hAnsi="Symbol"/>
    </w:rPr>
  </w:style>
  <w:style w:type="character" w:customStyle="1" w:styleId="WW-Absatz-Standardschriftart11111111111111111111111111111111111111111111111111111111111111111111111111111111111111111111111111111111111111111111111111111111111111111111111111111111111111111111111111111111111">
    <w:name w:val="WW-Absatz-Standardschriftart11111111111111111111111111111111111111111111111111111111111111111111111111111111111111111111111111111111111111111111111111111111111111111111111111111111111111111111111111111111111"/>
    <w:rsid w:val="00386784"/>
  </w:style>
  <w:style w:type="character" w:customStyle="1" w:styleId="WW8Num1z0">
    <w:name w:val="WW8Num1z0"/>
    <w:rsid w:val="00386784"/>
    <w:rPr>
      <w:rFonts w:ascii="Arial Black" w:hAnsi="Arial Black"/>
      <w:b w:val="0"/>
      <w:i w:val="0"/>
      <w:sz w:val="28"/>
    </w:rPr>
  </w:style>
  <w:style w:type="character" w:customStyle="1" w:styleId="WW8Num3z1">
    <w:name w:val="WW8Num3z1"/>
    <w:rsid w:val="00386784"/>
    <w:rPr>
      <w:rFonts w:ascii="Courier New" w:hAnsi="Courier New"/>
    </w:rPr>
  </w:style>
  <w:style w:type="character" w:customStyle="1" w:styleId="WW8Num3z2">
    <w:name w:val="WW8Num3z2"/>
    <w:rsid w:val="00386784"/>
    <w:rPr>
      <w:rFonts w:ascii="Wingdings" w:hAnsi="Wingdings"/>
    </w:rPr>
  </w:style>
  <w:style w:type="character" w:customStyle="1" w:styleId="WW8Num3z3">
    <w:name w:val="WW8Num3z3"/>
    <w:rsid w:val="00386784"/>
    <w:rPr>
      <w:rFonts w:ascii="Symbol" w:hAnsi="Symbol"/>
    </w:rPr>
  </w:style>
  <w:style w:type="character" w:customStyle="1" w:styleId="WW8Num7z1">
    <w:name w:val="WW8Num7z1"/>
    <w:rsid w:val="00386784"/>
    <w:rPr>
      <w:rFonts w:ascii="Courier New" w:hAnsi="Courier New"/>
    </w:rPr>
  </w:style>
  <w:style w:type="character" w:customStyle="1" w:styleId="WW8Num7z2">
    <w:name w:val="WW8Num7z2"/>
    <w:rsid w:val="00386784"/>
    <w:rPr>
      <w:rFonts w:ascii="Wingdings" w:hAnsi="Wingdings"/>
    </w:rPr>
  </w:style>
  <w:style w:type="character" w:customStyle="1" w:styleId="WW8Num7z3">
    <w:name w:val="WW8Num7z3"/>
    <w:rsid w:val="00386784"/>
    <w:rPr>
      <w:rFonts w:ascii="Symbol" w:hAnsi="Symbol"/>
    </w:rPr>
  </w:style>
  <w:style w:type="character" w:customStyle="1" w:styleId="WW8Num14z0">
    <w:name w:val="WW8Num14z0"/>
    <w:rsid w:val="00386784"/>
    <w:rPr>
      <w:b/>
    </w:rPr>
  </w:style>
  <w:style w:type="character" w:customStyle="1" w:styleId="WW8Num21z0">
    <w:name w:val="WW8Num21z0"/>
    <w:rsid w:val="00386784"/>
    <w:rPr>
      <w:rFonts w:ascii="Symbol" w:hAnsi="Symbol"/>
      <w:color w:val="auto"/>
    </w:rPr>
  </w:style>
  <w:style w:type="character" w:customStyle="1" w:styleId="WW8Num22z0">
    <w:name w:val="WW8Num22z0"/>
    <w:rsid w:val="00386784"/>
    <w:rPr>
      <w:rFonts w:ascii="Symbol" w:hAnsi="Symbol"/>
    </w:rPr>
  </w:style>
  <w:style w:type="character" w:customStyle="1" w:styleId="WW8Num29z0">
    <w:name w:val="WW8Num29z0"/>
    <w:rsid w:val="00386784"/>
    <w:rPr>
      <w:rFonts w:ascii="Arial" w:eastAsia="Times New Roman" w:hAnsi="Arial" w:cs="Arial"/>
    </w:rPr>
  </w:style>
  <w:style w:type="character" w:customStyle="1" w:styleId="WW8Num30z0">
    <w:name w:val="WW8Num30z0"/>
    <w:rsid w:val="00386784"/>
    <w:rPr>
      <w:sz w:val="22"/>
    </w:rPr>
  </w:style>
  <w:style w:type="character" w:customStyle="1" w:styleId="WW8Num34z0">
    <w:name w:val="WW8Num34z0"/>
    <w:rsid w:val="00386784"/>
    <w:rPr>
      <w:b w:val="0"/>
      <w:i w:val="0"/>
      <w:sz w:val="20"/>
      <w:szCs w:val="20"/>
    </w:rPr>
  </w:style>
  <w:style w:type="character" w:customStyle="1" w:styleId="WW8NumSt1z0">
    <w:name w:val="WW8NumSt1z0"/>
    <w:rsid w:val="00386784"/>
    <w:rPr>
      <w:rFonts w:ascii="Symbol" w:hAnsi="Symbol"/>
    </w:rPr>
  </w:style>
  <w:style w:type="character" w:customStyle="1" w:styleId="Domylnaczcionkaakapitu1">
    <w:name w:val="Domyślna czcionka akapitu1"/>
    <w:rsid w:val="00386784"/>
  </w:style>
  <w:style w:type="character" w:styleId="Numerstrony">
    <w:name w:val="page number"/>
    <w:basedOn w:val="Domylnaczcionkaakapitu1"/>
    <w:rsid w:val="00386784"/>
  </w:style>
  <w:style w:type="character" w:styleId="Hipercze">
    <w:name w:val="Hyperlink"/>
    <w:uiPriority w:val="99"/>
    <w:rsid w:val="00386784"/>
    <w:rPr>
      <w:color w:val="0000FF"/>
      <w:u w:val="single"/>
    </w:rPr>
  </w:style>
  <w:style w:type="character" w:styleId="UyteHipercze">
    <w:name w:val="FollowedHyperlink"/>
    <w:semiHidden/>
    <w:rsid w:val="00386784"/>
    <w:rPr>
      <w:color w:val="800080"/>
      <w:u w:val="single"/>
    </w:rPr>
  </w:style>
  <w:style w:type="character" w:styleId="Uwydatnienie">
    <w:name w:val="Emphasis"/>
    <w:qFormat/>
    <w:rsid w:val="00386784"/>
    <w:rPr>
      <w:b/>
      <w:bCs/>
      <w:i w:val="0"/>
      <w:iCs w:val="0"/>
    </w:rPr>
  </w:style>
  <w:style w:type="character" w:styleId="Pogrubienie">
    <w:name w:val="Strong"/>
    <w:aliases w:val="Tekst tre‘ci (2) + 11 pt"/>
    <w:qFormat/>
    <w:rsid w:val="00386784"/>
    <w:rPr>
      <w:b/>
      <w:bCs/>
    </w:rPr>
  </w:style>
  <w:style w:type="character" w:customStyle="1" w:styleId="HTMLMarkup">
    <w:name w:val="HTML Markup"/>
    <w:rsid w:val="00386784"/>
    <w:rPr>
      <w:vanish/>
      <w:color w:val="FF0000"/>
    </w:rPr>
  </w:style>
  <w:style w:type="character" w:customStyle="1" w:styleId="Znakinumeracji">
    <w:name w:val="Znaki numeracji"/>
    <w:rsid w:val="00386784"/>
  </w:style>
  <w:style w:type="character" w:styleId="Numerwiersza">
    <w:name w:val="line number"/>
    <w:basedOn w:val="Domylnaczcionkaakapitu4"/>
    <w:semiHidden/>
    <w:rsid w:val="00386784"/>
  </w:style>
  <w:style w:type="character" w:customStyle="1" w:styleId="Symbolewypunktowania">
    <w:name w:val="Symbole wypunktowania"/>
    <w:rsid w:val="00386784"/>
    <w:rPr>
      <w:rFonts w:ascii="OpenSymbol" w:eastAsia="OpenSymbol" w:hAnsi="OpenSymbol" w:cs="OpenSymbol"/>
    </w:rPr>
  </w:style>
  <w:style w:type="character" w:customStyle="1" w:styleId="TytuZnak">
    <w:name w:val="Tytuł Znak"/>
    <w:rsid w:val="00386784"/>
    <w:rPr>
      <w:rFonts w:ascii="Arial" w:hAnsi="Arial"/>
      <w:b/>
      <w:sz w:val="24"/>
      <w:u w:val="single"/>
    </w:rPr>
  </w:style>
  <w:style w:type="character" w:customStyle="1" w:styleId="Tekstpodstawowy3Znak">
    <w:name w:val="Tekst podstawowy 3 Znak"/>
    <w:rsid w:val="00386784"/>
    <w:rPr>
      <w:sz w:val="16"/>
      <w:szCs w:val="16"/>
    </w:rPr>
  </w:style>
  <w:style w:type="paragraph" w:styleId="Nagwek">
    <w:name w:val="header"/>
    <w:basedOn w:val="Normalny"/>
    <w:next w:val="Tekstpodstawowy"/>
    <w:link w:val="NagwekZnak"/>
    <w:semiHidden/>
    <w:rsid w:val="00386784"/>
    <w:pPr>
      <w:tabs>
        <w:tab w:val="center" w:pos="4536"/>
        <w:tab w:val="right" w:pos="9072"/>
      </w:tabs>
      <w:snapToGrid w:val="0"/>
      <w:spacing w:after="120"/>
    </w:pPr>
    <w:rPr>
      <w:rFonts w:cs="Times New Roman"/>
      <w:sz w:val="24"/>
    </w:rPr>
  </w:style>
  <w:style w:type="paragraph" w:styleId="Tekstpodstawowy">
    <w:name w:val="Body Text"/>
    <w:basedOn w:val="Normalny"/>
    <w:link w:val="TekstpodstawowyZnak"/>
    <w:rsid w:val="00386784"/>
    <w:pPr>
      <w:spacing w:after="120"/>
    </w:pPr>
    <w:rPr>
      <w:rFonts w:ascii="Times New Roman" w:hAnsi="Times New Roman" w:cs="Times New Roman"/>
      <w:sz w:val="24"/>
      <w:szCs w:val="24"/>
    </w:rPr>
  </w:style>
  <w:style w:type="paragraph" w:styleId="Lista">
    <w:name w:val="List"/>
    <w:basedOn w:val="Tekstpodstawowy"/>
    <w:semiHidden/>
    <w:rsid w:val="00386784"/>
    <w:rPr>
      <w:rFonts w:cs="Tahoma"/>
    </w:rPr>
  </w:style>
  <w:style w:type="paragraph" w:styleId="Podpis">
    <w:name w:val="Signature"/>
    <w:basedOn w:val="Normalny"/>
    <w:semiHidden/>
    <w:rsid w:val="00386784"/>
    <w:pPr>
      <w:suppressLineNumbers/>
      <w:spacing w:before="120" w:after="120"/>
    </w:pPr>
    <w:rPr>
      <w:rFonts w:cs="Tahoma"/>
      <w:i/>
      <w:iCs/>
      <w:sz w:val="24"/>
      <w:szCs w:val="24"/>
    </w:rPr>
  </w:style>
  <w:style w:type="paragraph" w:customStyle="1" w:styleId="Indeks">
    <w:name w:val="Indeks"/>
    <w:basedOn w:val="Normalny"/>
    <w:rsid w:val="00386784"/>
    <w:pPr>
      <w:suppressLineNumbers/>
    </w:pPr>
    <w:rPr>
      <w:rFonts w:cs="Tahoma"/>
    </w:rPr>
  </w:style>
  <w:style w:type="paragraph" w:customStyle="1" w:styleId="Nagwek10">
    <w:name w:val="Nagłówek10"/>
    <w:basedOn w:val="Normalny"/>
    <w:next w:val="Tekstpodstawowy"/>
    <w:rsid w:val="00386784"/>
    <w:pPr>
      <w:keepNext/>
      <w:spacing w:before="240" w:after="120"/>
    </w:pPr>
    <w:rPr>
      <w:rFonts w:eastAsia="Lucida Sans Unicode" w:cs="Tahoma"/>
      <w:sz w:val="28"/>
      <w:szCs w:val="28"/>
    </w:rPr>
  </w:style>
  <w:style w:type="paragraph" w:customStyle="1" w:styleId="Podpis10">
    <w:name w:val="Podpis10"/>
    <w:basedOn w:val="Normalny"/>
    <w:rsid w:val="00386784"/>
    <w:pPr>
      <w:suppressLineNumbers/>
      <w:spacing w:before="120" w:after="120"/>
    </w:pPr>
    <w:rPr>
      <w:rFonts w:cs="Tahoma"/>
      <w:i/>
      <w:iCs/>
      <w:sz w:val="24"/>
      <w:szCs w:val="24"/>
    </w:rPr>
  </w:style>
  <w:style w:type="paragraph" w:customStyle="1" w:styleId="Nagwek90">
    <w:name w:val="Nagłówek9"/>
    <w:basedOn w:val="Normalny"/>
    <w:next w:val="Tekstpodstawowy"/>
    <w:rsid w:val="00386784"/>
    <w:pPr>
      <w:keepNext/>
      <w:spacing w:before="240" w:after="120"/>
    </w:pPr>
    <w:rPr>
      <w:rFonts w:eastAsia="Lucida Sans Unicode" w:cs="Tahoma"/>
      <w:sz w:val="28"/>
      <w:szCs w:val="28"/>
    </w:rPr>
  </w:style>
  <w:style w:type="paragraph" w:customStyle="1" w:styleId="Podpis9">
    <w:name w:val="Podpis9"/>
    <w:basedOn w:val="Normalny"/>
    <w:rsid w:val="00386784"/>
    <w:pPr>
      <w:suppressLineNumbers/>
      <w:spacing w:before="120" w:after="120"/>
    </w:pPr>
    <w:rPr>
      <w:rFonts w:cs="Tahoma"/>
      <w:i/>
      <w:iCs/>
      <w:sz w:val="24"/>
      <w:szCs w:val="24"/>
    </w:rPr>
  </w:style>
  <w:style w:type="paragraph" w:customStyle="1" w:styleId="Nagwek80">
    <w:name w:val="Nagłówek8"/>
    <w:basedOn w:val="Normalny"/>
    <w:next w:val="Tekstpodstawowy"/>
    <w:rsid w:val="00386784"/>
    <w:pPr>
      <w:keepNext/>
      <w:spacing w:before="240" w:after="120"/>
    </w:pPr>
    <w:rPr>
      <w:rFonts w:eastAsia="Lucida Sans Unicode" w:cs="Tahoma"/>
      <w:sz w:val="28"/>
      <w:szCs w:val="28"/>
    </w:rPr>
  </w:style>
  <w:style w:type="paragraph" w:customStyle="1" w:styleId="Podpis8">
    <w:name w:val="Podpis8"/>
    <w:basedOn w:val="Normalny"/>
    <w:rsid w:val="00386784"/>
    <w:pPr>
      <w:suppressLineNumbers/>
      <w:spacing w:before="120" w:after="120"/>
    </w:pPr>
    <w:rPr>
      <w:rFonts w:cs="Tahoma"/>
      <w:i/>
      <w:iCs/>
      <w:sz w:val="24"/>
      <w:szCs w:val="24"/>
    </w:rPr>
  </w:style>
  <w:style w:type="paragraph" w:customStyle="1" w:styleId="Nagwek70">
    <w:name w:val="Nagłówek7"/>
    <w:basedOn w:val="Normalny"/>
    <w:next w:val="Tekstpodstawowy"/>
    <w:rsid w:val="00386784"/>
    <w:pPr>
      <w:keepNext/>
      <w:spacing w:before="240" w:after="120"/>
    </w:pPr>
    <w:rPr>
      <w:rFonts w:eastAsia="Lucida Sans Unicode" w:cs="Tahoma"/>
      <w:sz w:val="28"/>
      <w:szCs w:val="28"/>
    </w:rPr>
  </w:style>
  <w:style w:type="paragraph" w:customStyle="1" w:styleId="Podpis7">
    <w:name w:val="Podpis7"/>
    <w:basedOn w:val="Normalny"/>
    <w:rsid w:val="00386784"/>
    <w:pPr>
      <w:suppressLineNumbers/>
      <w:spacing w:before="120" w:after="120"/>
    </w:pPr>
    <w:rPr>
      <w:rFonts w:cs="Tahoma"/>
      <w:i/>
      <w:iCs/>
      <w:sz w:val="24"/>
      <w:szCs w:val="24"/>
    </w:rPr>
  </w:style>
  <w:style w:type="paragraph" w:customStyle="1" w:styleId="Nagwek60">
    <w:name w:val="Nagłówek6"/>
    <w:basedOn w:val="Normalny"/>
    <w:next w:val="Tekstpodstawowy"/>
    <w:rsid w:val="00386784"/>
    <w:pPr>
      <w:keepNext/>
      <w:spacing w:before="240" w:after="120"/>
    </w:pPr>
    <w:rPr>
      <w:rFonts w:eastAsia="Lucida Sans Unicode" w:cs="Tahoma"/>
      <w:sz w:val="28"/>
      <w:szCs w:val="28"/>
    </w:rPr>
  </w:style>
  <w:style w:type="paragraph" w:customStyle="1" w:styleId="Podpis6">
    <w:name w:val="Podpis6"/>
    <w:basedOn w:val="Normalny"/>
    <w:rsid w:val="00386784"/>
    <w:pPr>
      <w:suppressLineNumbers/>
      <w:spacing w:before="120" w:after="120"/>
    </w:pPr>
    <w:rPr>
      <w:rFonts w:cs="Tahoma"/>
      <w:i/>
      <w:iCs/>
      <w:sz w:val="24"/>
      <w:szCs w:val="24"/>
    </w:rPr>
  </w:style>
  <w:style w:type="paragraph" w:customStyle="1" w:styleId="Nagwek50">
    <w:name w:val="Nagłówek5"/>
    <w:basedOn w:val="Normalny"/>
    <w:next w:val="Tekstpodstawowy"/>
    <w:rsid w:val="00386784"/>
    <w:pPr>
      <w:keepNext/>
      <w:spacing w:before="240" w:after="120"/>
    </w:pPr>
    <w:rPr>
      <w:rFonts w:eastAsia="Lucida Sans Unicode" w:cs="Tahoma"/>
      <w:sz w:val="28"/>
      <w:szCs w:val="28"/>
    </w:rPr>
  </w:style>
  <w:style w:type="paragraph" w:customStyle="1" w:styleId="Podpis5">
    <w:name w:val="Podpis5"/>
    <w:basedOn w:val="Normalny"/>
    <w:rsid w:val="00386784"/>
    <w:pPr>
      <w:suppressLineNumbers/>
      <w:spacing w:before="120" w:after="120"/>
    </w:pPr>
    <w:rPr>
      <w:rFonts w:cs="Tahoma"/>
      <w:i/>
      <w:iCs/>
      <w:sz w:val="24"/>
      <w:szCs w:val="24"/>
    </w:rPr>
  </w:style>
  <w:style w:type="paragraph" w:customStyle="1" w:styleId="Nagwek40">
    <w:name w:val="Nagłówek4"/>
    <w:basedOn w:val="Normalny"/>
    <w:next w:val="Tekstpodstawowy"/>
    <w:rsid w:val="00386784"/>
    <w:pPr>
      <w:keepNext/>
      <w:spacing w:before="240" w:after="120"/>
    </w:pPr>
    <w:rPr>
      <w:rFonts w:eastAsia="Lucida Sans Unicode" w:cs="Tahoma"/>
      <w:sz w:val="28"/>
      <w:szCs w:val="28"/>
    </w:rPr>
  </w:style>
  <w:style w:type="paragraph" w:customStyle="1" w:styleId="Podpis4">
    <w:name w:val="Podpis4"/>
    <w:basedOn w:val="Normalny"/>
    <w:rsid w:val="00386784"/>
    <w:pPr>
      <w:suppressLineNumbers/>
      <w:spacing w:before="120" w:after="120"/>
    </w:pPr>
    <w:rPr>
      <w:rFonts w:cs="Tahoma"/>
      <w:i/>
      <w:iCs/>
      <w:sz w:val="24"/>
      <w:szCs w:val="24"/>
    </w:rPr>
  </w:style>
  <w:style w:type="paragraph" w:customStyle="1" w:styleId="Nagwek30">
    <w:name w:val="Nagłówek3"/>
    <w:basedOn w:val="Normalny"/>
    <w:next w:val="Tekstpodstawowy"/>
    <w:rsid w:val="00386784"/>
    <w:pPr>
      <w:keepNext/>
      <w:spacing w:before="240" w:after="120"/>
    </w:pPr>
    <w:rPr>
      <w:rFonts w:eastAsia="Lucida Sans Unicode" w:cs="Tahoma"/>
      <w:sz w:val="28"/>
      <w:szCs w:val="28"/>
    </w:rPr>
  </w:style>
  <w:style w:type="paragraph" w:customStyle="1" w:styleId="Podpis3">
    <w:name w:val="Podpis3"/>
    <w:basedOn w:val="Normalny"/>
    <w:rsid w:val="00386784"/>
    <w:pPr>
      <w:suppressLineNumbers/>
      <w:spacing w:before="120" w:after="120"/>
    </w:pPr>
    <w:rPr>
      <w:rFonts w:cs="Tahoma"/>
      <w:i/>
      <w:iCs/>
      <w:sz w:val="24"/>
      <w:szCs w:val="24"/>
    </w:rPr>
  </w:style>
  <w:style w:type="paragraph" w:customStyle="1" w:styleId="Nagwek20">
    <w:name w:val="Nagłówek2"/>
    <w:basedOn w:val="Normalny"/>
    <w:next w:val="Tekstpodstawowy"/>
    <w:rsid w:val="00386784"/>
    <w:pPr>
      <w:keepNext/>
      <w:spacing w:before="240" w:after="120"/>
    </w:pPr>
    <w:rPr>
      <w:rFonts w:eastAsia="Lucida Sans Unicode" w:cs="Tahoma"/>
      <w:sz w:val="28"/>
      <w:szCs w:val="28"/>
    </w:rPr>
  </w:style>
  <w:style w:type="paragraph" w:customStyle="1" w:styleId="Podpis2">
    <w:name w:val="Podpis2"/>
    <w:basedOn w:val="Normalny"/>
    <w:rsid w:val="00386784"/>
    <w:pPr>
      <w:suppressLineNumbers/>
      <w:spacing w:before="120" w:after="120"/>
    </w:pPr>
    <w:rPr>
      <w:rFonts w:cs="Tahoma"/>
      <w:i/>
      <w:iCs/>
      <w:sz w:val="24"/>
      <w:szCs w:val="24"/>
    </w:rPr>
  </w:style>
  <w:style w:type="paragraph" w:customStyle="1" w:styleId="Nagwek11">
    <w:name w:val="Nagłówek1"/>
    <w:basedOn w:val="Normalny"/>
    <w:next w:val="Tekstpodstawowy"/>
    <w:rsid w:val="00386784"/>
    <w:pPr>
      <w:keepNext/>
      <w:spacing w:before="240" w:after="120"/>
    </w:pPr>
    <w:rPr>
      <w:rFonts w:eastAsia="Lucida Sans Unicode" w:cs="Tahoma"/>
      <w:sz w:val="28"/>
      <w:szCs w:val="28"/>
    </w:rPr>
  </w:style>
  <w:style w:type="paragraph" w:customStyle="1" w:styleId="Podpis1">
    <w:name w:val="Podpis1"/>
    <w:basedOn w:val="Normalny"/>
    <w:rsid w:val="00386784"/>
    <w:pPr>
      <w:suppressLineNumbers/>
      <w:spacing w:before="120" w:after="120"/>
    </w:pPr>
    <w:rPr>
      <w:rFonts w:cs="Tahoma"/>
      <w:i/>
      <w:iCs/>
      <w:sz w:val="24"/>
      <w:szCs w:val="24"/>
    </w:rPr>
  </w:style>
  <w:style w:type="paragraph" w:customStyle="1" w:styleId="Znak">
    <w:name w:val="Znak"/>
    <w:basedOn w:val="Normalny"/>
    <w:rsid w:val="00386784"/>
  </w:style>
  <w:style w:type="paragraph" w:customStyle="1" w:styleId="Tekstpodstawowywcity21">
    <w:name w:val="Tekst podstawowy wcięty 21"/>
    <w:basedOn w:val="Normalny"/>
    <w:rsid w:val="00386784"/>
    <w:pPr>
      <w:ind w:firstLine="720"/>
    </w:pPr>
  </w:style>
  <w:style w:type="paragraph" w:customStyle="1" w:styleId="Tekstpodstawowy31">
    <w:name w:val="Tekst podstawowy 31"/>
    <w:basedOn w:val="Normalny"/>
    <w:rsid w:val="00386784"/>
    <w:pPr>
      <w:spacing w:after="120"/>
    </w:pPr>
    <w:rPr>
      <w:sz w:val="16"/>
      <w:szCs w:val="16"/>
    </w:rPr>
  </w:style>
  <w:style w:type="paragraph" w:styleId="Stopka">
    <w:name w:val="footer"/>
    <w:basedOn w:val="Normalny"/>
    <w:link w:val="StopkaZnak"/>
    <w:uiPriority w:val="99"/>
    <w:rsid w:val="00386784"/>
    <w:pPr>
      <w:tabs>
        <w:tab w:val="center" w:pos="4536"/>
        <w:tab w:val="right" w:pos="9072"/>
      </w:tabs>
    </w:pPr>
    <w:rPr>
      <w:rFonts w:ascii="Times New Roman" w:hAnsi="Times New Roman" w:cs="Times New Roman"/>
      <w:sz w:val="24"/>
      <w:szCs w:val="24"/>
    </w:rPr>
  </w:style>
  <w:style w:type="paragraph" w:styleId="Tytu">
    <w:name w:val="Title"/>
    <w:basedOn w:val="Normalny"/>
    <w:next w:val="Podtytu"/>
    <w:qFormat/>
    <w:rsid w:val="00386784"/>
    <w:pPr>
      <w:jc w:val="center"/>
    </w:pPr>
    <w:rPr>
      <w:b/>
      <w:u w:val="single"/>
    </w:rPr>
  </w:style>
  <w:style w:type="paragraph" w:styleId="Podtytu">
    <w:name w:val="Subtitle"/>
    <w:basedOn w:val="Normalny"/>
    <w:next w:val="Tekstpodstawowy"/>
    <w:qFormat/>
    <w:rsid w:val="00386784"/>
    <w:pPr>
      <w:jc w:val="center"/>
    </w:pPr>
    <w:rPr>
      <w:b/>
      <w:sz w:val="36"/>
      <w:u w:val="single"/>
    </w:rPr>
  </w:style>
  <w:style w:type="paragraph" w:styleId="Tekstpodstawowywcity">
    <w:name w:val="Body Text Indent"/>
    <w:basedOn w:val="Normalny"/>
    <w:semiHidden/>
    <w:rsid w:val="00386784"/>
  </w:style>
  <w:style w:type="paragraph" w:customStyle="1" w:styleId="Tekstpodstawowy21">
    <w:name w:val="Tekst podstawowy 21"/>
    <w:basedOn w:val="Normalny"/>
    <w:rsid w:val="00386784"/>
    <w:rPr>
      <w:b/>
    </w:rPr>
  </w:style>
  <w:style w:type="paragraph" w:customStyle="1" w:styleId="Tekstpodstawowywcity31">
    <w:name w:val="Tekst podstawowy wcięty 31"/>
    <w:basedOn w:val="Normalny"/>
    <w:rsid w:val="00386784"/>
    <w:pPr>
      <w:snapToGrid w:val="0"/>
      <w:spacing w:after="120"/>
      <w:ind w:left="5387" w:firstLine="0"/>
      <w:jc w:val="center"/>
    </w:pPr>
    <w:rPr>
      <w:sz w:val="16"/>
    </w:rPr>
  </w:style>
  <w:style w:type="paragraph" w:customStyle="1" w:styleId="Tekstpodstawowy22">
    <w:name w:val="Tekst podstawowy 22"/>
    <w:basedOn w:val="Normalny"/>
    <w:rsid w:val="00386784"/>
    <w:pPr>
      <w:spacing w:before="120" w:after="0"/>
    </w:pPr>
    <w:rPr>
      <w:b/>
      <w:sz w:val="18"/>
    </w:rPr>
  </w:style>
  <w:style w:type="paragraph" w:customStyle="1" w:styleId="Tekstpodstawowy32">
    <w:name w:val="Tekst podstawowy 32"/>
    <w:basedOn w:val="Normalny"/>
    <w:rsid w:val="00386784"/>
    <w:pPr>
      <w:spacing w:before="120" w:after="0"/>
    </w:pPr>
    <w:rPr>
      <w:sz w:val="18"/>
    </w:rPr>
  </w:style>
  <w:style w:type="paragraph" w:customStyle="1" w:styleId="Legenda1">
    <w:name w:val="Legenda1"/>
    <w:basedOn w:val="Normalny"/>
    <w:next w:val="Normalny"/>
    <w:rsid w:val="00386784"/>
    <w:pPr>
      <w:spacing w:after="120"/>
      <w:jc w:val="right"/>
    </w:pPr>
    <w:rPr>
      <w:b/>
      <w:sz w:val="22"/>
    </w:rPr>
  </w:style>
  <w:style w:type="paragraph" w:customStyle="1" w:styleId="Znak0">
    <w:name w:val="Znak"/>
    <w:basedOn w:val="Normalny"/>
    <w:rsid w:val="00386784"/>
  </w:style>
  <w:style w:type="paragraph" w:customStyle="1" w:styleId="Default">
    <w:name w:val="Default"/>
    <w:rsid w:val="00386784"/>
    <w:pPr>
      <w:widowControl w:val="0"/>
      <w:suppressAutoHyphens/>
      <w:autoSpaceDE w:val="0"/>
    </w:pPr>
    <w:rPr>
      <w:rFonts w:ascii="Times New Roman PSMT" w:eastAsia="Arial" w:hAnsi="Times New Roman PSMT" w:cs="Times New Roman PSMT"/>
      <w:color w:val="000000"/>
      <w:sz w:val="24"/>
      <w:szCs w:val="24"/>
      <w:lang w:eastAsia="ar-SA"/>
    </w:rPr>
  </w:style>
  <w:style w:type="paragraph" w:styleId="Akapitzlist">
    <w:name w:val="List Paragraph"/>
    <w:aliases w:val="BulletC"/>
    <w:basedOn w:val="Normalny"/>
    <w:link w:val="AkapitzlistZnak"/>
    <w:uiPriority w:val="34"/>
    <w:qFormat/>
    <w:rsid w:val="00386784"/>
    <w:pPr>
      <w:ind w:left="720" w:firstLine="0"/>
    </w:pPr>
    <w:rPr>
      <w:rFonts w:ascii="Calibri" w:eastAsia="Calibri" w:hAnsi="Calibri" w:cs="Times New Roman"/>
      <w:sz w:val="22"/>
      <w:szCs w:val="22"/>
    </w:rPr>
  </w:style>
  <w:style w:type="paragraph" w:styleId="NormalnyWeb">
    <w:name w:val="Normal (Web)"/>
    <w:basedOn w:val="Normalny"/>
    <w:uiPriority w:val="99"/>
    <w:rsid w:val="00386784"/>
    <w:pPr>
      <w:spacing w:before="280" w:after="280"/>
    </w:pPr>
  </w:style>
  <w:style w:type="paragraph" w:styleId="Tekstdymka">
    <w:name w:val="Balloon Text"/>
    <w:basedOn w:val="Normalny"/>
    <w:rsid w:val="00386784"/>
    <w:rPr>
      <w:rFonts w:ascii="Tahoma" w:hAnsi="Tahoma" w:cs="Tahoma"/>
      <w:sz w:val="16"/>
      <w:szCs w:val="16"/>
    </w:rPr>
  </w:style>
  <w:style w:type="paragraph" w:customStyle="1" w:styleId="ust">
    <w:name w:val="ust"/>
    <w:rsid w:val="00386784"/>
    <w:pPr>
      <w:suppressAutoHyphens/>
      <w:spacing w:before="60" w:after="60"/>
      <w:ind w:left="426" w:hanging="284"/>
      <w:jc w:val="both"/>
    </w:pPr>
    <w:rPr>
      <w:rFonts w:eastAsia="Arial"/>
      <w:sz w:val="24"/>
      <w:szCs w:val="24"/>
      <w:lang w:eastAsia="ar-SA"/>
    </w:rPr>
  </w:style>
  <w:style w:type="paragraph" w:customStyle="1" w:styleId="Zwykytekst1">
    <w:name w:val="Zwykły tekst1"/>
    <w:basedOn w:val="Normalny"/>
    <w:rsid w:val="00386784"/>
    <w:rPr>
      <w:rFonts w:ascii="Courier New" w:hAnsi="Courier New"/>
    </w:rPr>
  </w:style>
  <w:style w:type="paragraph" w:styleId="Tekstprzypisudolnego">
    <w:name w:val="footnote text"/>
    <w:basedOn w:val="Normalny"/>
    <w:semiHidden/>
    <w:rsid w:val="00386784"/>
  </w:style>
  <w:style w:type="paragraph" w:customStyle="1" w:styleId="FR2">
    <w:name w:val="FR2"/>
    <w:rsid w:val="00386784"/>
    <w:pPr>
      <w:widowControl w:val="0"/>
      <w:suppressAutoHyphens/>
      <w:autoSpaceDE w:val="0"/>
    </w:pPr>
    <w:rPr>
      <w:rFonts w:eastAsia="Arial"/>
      <w:lang w:eastAsia="ar-SA"/>
    </w:rPr>
  </w:style>
  <w:style w:type="paragraph" w:customStyle="1" w:styleId="Zawartoramki">
    <w:name w:val="Zawartość ramki"/>
    <w:basedOn w:val="Tekstpodstawowy"/>
    <w:rsid w:val="00386784"/>
  </w:style>
  <w:style w:type="paragraph" w:customStyle="1" w:styleId="Zawartotabeli">
    <w:name w:val="Zawartość tabeli"/>
    <w:basedOn w:val="Normalny"/>
    <w:rsid w:val="00386784"/>
    <w:pPr>
      <w:suppressLineNumbers/>
    </w:pPr>
  </w:style>
  <w:style w:type="paragraph" w:customStyle="1" w:styleId="Nagwektabeli">
    <w:name w:val="Nagłówek tabeli"/>
    <w:basedOn w:val="Zawartotabeli"/>
    <w:rsid w:val="00386784"/>
    <w:pPr>
      <w:jc w:val="center"/>
    </w:pPr>
    <w:rPr>
      <w:b/>
      <w:bCs/>
    </w:rPr>
  </w:style>
  <w:style w:type="paragraph" w:customStyle="1" w:styleId="Tekstblokowy1">
    <w:name w:val="Tekst blokowy1"/>
    <w:basedOn w:val="Normalny"/>
    <w:rsid w:val="00386784"/>
    <w:pPr>
      <w:suppressAutoHyphens w:val="0"/>
      <w:ind w:left="1701" w:right="-709" w:hanging="1701"/>
    </w:pPr>
    <w:rPr>
      <w:b/>
    </w:rPr>
  </w:style>
  <w:style w:type="paragraph" w:customStyle="1" w:styleId="Legenda2">
    <w:name w:val="Legenda2"/>
    <w:basedOn w:val="Normalny"/>
    <w:next w:val="Normalny"/>
    <w:rsid w:val="00386784"/>
    <w:pPr>
      <w:spacing w:after="120"/>
      <w:jc w:val="right"/>
    </w:pPr>
    <w:rPr>
      <w:b/>
      <w:sz w:val="22"/>
    </w:rPr>
  </w:style>
  <w:style w:type="paragraph" w:customStyle="1" w:styleId="Tekstpodstawowy320">
    <w:name w:val="Tekst podstawowy 32"/>
    <w:basedOn w:val="Normalny"/>
    <w:rsid w:val="00386784"/>
    <w:pPr>
      <w:spacing w:after="120"/>
    </w:pPr>
    <w:rPr>
      <w:sz w:val="16"/>
      <w:szCs w:val="16"/>
    </w:rPr>
  </w:style>
  <w:style w:type="paragraph" w:customStyle="1" w:styleId="ProPublico">
    <w:name w:val="ProPublico"/>
    <w:rsid w:val="00386784"/>
    <w:pPr>
      <w:suppressAutoHyphens/>
      <w:spacing w:line="360" w:lineRule="auto"/>
    </w:pPr>
    <w:rPr>
      <w:rFonts w:ascii="Arial" w:eastAsia="Arial" w:hAnsi="Arial"/>
      <w:sz w:val="22"/>
      <w:lang w:eastAsia="ar-SA"/>
    </w:rPr>
  </w:style>
  <w:style w:type="paragraph" w:customStyle="1" w:styleId="Tekstpodstawowy33">
    <w:name w:val="Tekst podstawowy 33"/>
    <w:basedOn w:val="Normalny"/>
    <w:rsid w:val="00386784"/>
    <w:pPr>
      <w:suppressAutoHyphens w:val="0"/>
      <w:spacing w:after="120"/>
    </w:pPr>
    <w:rPr>
      <w:sz w:val="16"/>
      <w:szCs w:val="16"/>
    </w:rPr>
  </w:style>
  <w:style w:type="paragraph" w:customStyle="1" w:styleId="Domyolnie">
    <w:name w:val="Domyolnie"/>
    <w:rsid w:val="00386784"/>
    <w:pPr>
      <w:widowControl w:val="0"/>
      <w:suppressAutoHyphens/>
      <w:ind w:left="800" w:hanging="360"/>
    </w:pPr>
    <w:rPr>
      <w:rFonts w:eastAsia="Arial"/>
      <w:color w:val="000000"/>
      <w:sz w:val="24"/>
      <w:lang w:eastAsia="ar-SA"/>
    </w:rPr>
  </w:style>
  <w:style w:type="paragraph" w:styleId="Tekstpodstawowy3">
    <w:name w:val="Body Text 3"/>
    <w:basedOn w:val="Normalny"/>
    <w:semiHidden/>
    <w:rsid w:val="00386784"/>
    <w:pPr>
      <w:spacing w:after="120"/>
    </w:pPr>
    <w:rPr>
      <w:sz w:val="16"/>
      <w:szCs w:val="16"/>
    </w:rPr>
  </w:style>
  <w:style w:type="paragraph" w:styleId="Tekstpodstawowy2">
    <w:name w:val="Body Text 2"/>
    <w:basedOn w:val="Normalny"/>
    <w:semiHidden/>
    <w:rsid w:val="00386784"/>
    <w:rPr>
      <w:rFonts w:ascii="Arial Narrow" w:hAnsi="Arial Narrow"/>
      <w:color w:val="FF0000"/>
      <w:sz w:val="22"/>
      <w:szCs w:val="22"/>
    </w:rPr>
  </w:style>
  <w:style w:type="paragraph" w:customStyle="1" w:styleId="Adresat">
    <w:name w:val="Adresat"/>
    <w:basedOn w:val="Normalny"/>
    <w:rsid w:val="00386784"/>
    <w:pPr>
      <w:suppressAutoHyphens w:val="0"/>
    </w:pPr>
    <w:rPr>
      <w:lang w:eastAsia="pl-PL"/>
    </w:rPr>
  </w:style>
  <w:style w:type="paragraph" w:customStyle="1" w:styleId="Datapisma">
    <w:name w:val="Data pisma"/>
    <w:basedOn w:val="Normalny"/>
    <w:rsid w:val="00386784"/>
    <w:pPr>
      <w:tabs>
        <w:tab w:val="right" w:pos="9071"/>
      </w:tabs>
      <w:suppressAutoHyphens w:val="0"/>
      <w:spacing w:before="240"/>
    </w:pPr>
    <w:rPr>
      <w:b/>
      <w:lang w:eastAsia="pl-PL"/>
    </w:rPr>
  </w:style>
  <w:style w:type="paragraph" w:styleId="Bezodstpw">
    <w:name w:val="No Spacing"/>
    <w:link w:val="BezodstpwZnak"/>
    <w:uiPriority w:val="1"/>
    <w:qFormat/>
    <w:rsid w:val="00386784"/>
    <w:rPr>
      <w:rFonts w:eastAsia="Calibri"/>
      <w:sz w:val="24"/>
      <w:szCs w:val="22"/>
      <w:lang w:eastAsia="en-US"/>
    </w:rPr>
  </w:style>
  <w:style w:type="paragraph" w:customStyle="1" w:styleId="khheader">
    <w:name w:val="kh_header"/>
    <w:basedOn w:val="Normalny"/>
    <w:rsid w:val="00386784"/>
    <w:pPr>
      <w:suppressAutoHyphens w:val="0"/>
      <w:spacing w:line="420" w:lineRule="atLeast"/>
      <w:ind w:left="225"/>
      <w:jc w:val="center"/>
    </w:pPr>
    <w:rPr>
      <w:sz w:val="28"/>
      <w:szCs w:val="28"/>
      <w:lang w:eastAsia="pl-PL"/>
    </w:rPr>
  </w:style>
  <w:style w:type="paragraph" w:customStyle="1" w:styleId="khtitle">
    <w:name w:val="kh_title"/>
    <w:basedOn w:val="Normalny"/>
    <w:rsid w:val="00386784"/>
    <w:pPr>
      <w:suppressAutoHyphens w:val="0"/>
      <w:spacing w:before="375" w:after="225"/>
    </w:pPr>
    <w:rPr>
      <w:b/>
      <w:bCs/>
      <w:u w:val="single"/>
      <w:lang w:eastAsia="pl-PL"/>
    </w:rPr>
  </w:style>
  <w:style w:type="character" w:customStyle="1" w:styleId="text21">
    <w:name w:val="text21"/>
    <w:rsid w:val="00386784"/>
    <w:rPr>
      <w:rFonts w:ascii="Verdana" w:hAnsi="Verdana" w:hint="default"/>
      <w:color w:val="000000"/>
      <w:sz w:val="17"/>
      <w:szCs w:val="17"/>
    </w:rPr>
  </w:style>
  <w:style w:type="paragraph" w:styleId="Tekstpodstawowywcity2">
    <w:name w:val="Body Text Indent 2"/>
    <w:basedOn w:val="Normalny"/>
    <w:semiHidden/>
    <w:rsid w:val="00386784"/>
    <w:pPr>
      <w:tabs>
        <w:tab w:val="right" w:pos="284"/>
        <w:tab w:val="left" w:pos="408"/>
      </w:tabs>
      <w:autoSpaceDE w:val="0"/>
      <w:ind w:hanging="408"/>
    </w:pPr>
    <w:rPr>
      <w:rFonts w:ascii="Arial Narrow" w:hAnsi="Arial Narrow"/>
      <w:sz w:val="22"/>
      <w:szCs w:val="22"/>
    </w:rPr>
  </w:style>
  <w:style w:type="paragraph" w:styleId="Tekstpodstawowywcity3">
    <w:name w:val="Body Text Indent 3"/>
    <w:basedOn w:val="Normalny"/>
    <w:semiHidden/>
    <w:rsid w:val="00386784"/>
    <w:pPr>
      <w:spacing w:line="100" w:lineRule="atLeast"/>
      <w:ind w:left="9356"/>
    </w:pPr>
    <w:rPr>
      <w:rFonts w:ascii="Arial Narrow" w:hAnsi="Arial Narrow"/>
      <w:bCs/>
      <w:i/>
      <w:sz w:val="16"/>
      <w:szCs w:val="16"/>
    </w:rPr>
  </w:style>
  <w:style w:type="paragraph" w:styleId="Spistreci1">
    <w:name w:val="toc 1"/>
    <w:basedOn w:val="Normalny"/>
    <w:next w:val="Normalny"/>
    <w:autoRedefine/>
    <w:uiPriority w:val="39"/>
    <w:rsid w:val="00446C16"/>
    <w:pPr>
      <w:tabs>
        <w:tab w:val="left" w:pos="880"/>
        <w:tab w:val="right" w:leader="dot" w:pos="9060"/>
      </w:tabs>
      <w:suppressAutoHyphens w:val="0"/>
      <w:ind w:left="709" w:hanging="425"/>
    </w:pPr>
    <w:rPr>
      <w:rFonts w:ascii="Arial Narrow" w:hAnsi="Arial Narrow"/>
      <w:lang w:eastAsia="pl-PL"/>
    </w:rPr>
  </w:style>
  <w:style w:type="paragraph" w:customStyle="1" w:styleId="tyt">
    <w:name w:val="tyt"/>
    <w:basedOn w:val="Normalny"/>
    <w:rsid w:val="00386784"/>
    <w:pPr>
      <w:keepNext/>
      <w:suppressAutoHyphens w:val="0"/>
      <w:spacing w:before="60" w:after="60"/>
      <w:jc w:val="center"/>
    </w:pPr>
    <w:rPr>
      <w:b/>
      <w:bCs/>
      <w:lang w:eastAsia="pl-PL"/>
    </w:rPr>
  </w:style>
  <w:style w:type="paragraph" w:customStyle="1" w:styleId="normaltableau">
    <w:name w:val="normal_tableau"/>
    <w:basedOn w:val="Normalny"/>
    <w:rsid w:val="00386784"/>
    <w:pPr>
      <w:suppressAutoHyphens w:val="0"/>
      <w:spacing w:before="120" w:after="120"/>
    </w:pPr>
    <w:rPr>
      <w:rFonts w:ascii="Optima" w:hAnsi="Optima"/>
      <w:sz w:val="22"/>
      <w:szCs w:val="22"/>
      <w:lang w:val="en-GB" w:eastAsia="pl-PL"/>
    </w:rPr>
  </w:style>
  <w:style w:type="paragraph" w:customStyle="1" w:styleId="Tekstpodstawowywcity32">
    <w:name w:val="Tekst podstawowy wcięty 32"/>
    <w:basedOn w:val="Normalny"/>
    <w:rsid w:val="00386784"/>
    <w:pPr>
      <w:suppressAutoHyphens w:val="0"/>
      <w:ind w:left="284" w:hanging="284"/>
    </w:pPr>
    <w:rPr>
      <w:lang w:eastAsia="pl-PL"/>
    </w:rPr>
  </w:style>
  <w:style w:type="character" w:customStyle="1" w:styleId="apple-style-span">
    <w:name w:val="apple-style-span"/>
    <w:basedOn w:val="Domylnaczcionkaakapitu"/>
    <w:rsid w:val="00386784"/>
  </w:style>
  <w:style w:type="paragraph" w:customStyle="1" w:styleId="Lista21">
    <w:name w:val="Lista 21"/>
    <w:basedOn w:val="Normalny"/>
    <w:rsid w:val="00386784"/>
    <w:pPr>
      <w:ind w:left="566" w:hanging="283"/>
    </w:pPr>
  </w:style>
  <w:style w:type="paragraph" w:customStyle="1" w:styleId="Lista123">
    <w:name w:val="Lista123"/>
    <w:basedOn w:val="Normalny"/>
    <w:rsid w:val="00386784"/>
    <w:pPr>
      <w:widowControl w:val="0"/>
      <w:suppressAutoHyphens w:val="0"/>
      <w:overflowPunct w:val="0"/>
      <w:autoSpaceDE w:val="0"/>
      <w:autoSpaceDN w:val="0"/>
      <w:adjustRightInd w:val="0"/>
      <w:spacing w:after="120"/>
      <w:ind w:left="709" w:hanging="709"/>
      <w:textAlignment w:val="baseline"/>
    </w:pPr>
    <w:rPr>
      <w:lang w:eastAsia="pl-PL"/>
    </w:rPr>
  </w:style>
  <w:style w:type="character" w:styleId="Odwoanieprzypisudolnego">
    <w:name w:val="footnote reference"/>
    <w:semiHidden/>
    <w:rsid w:val="00386784"/>
    <w:rPr>
      <w:vertAlign w:val="superscript"/>
    </w:rPr>
  </w:style>
  <w:style w:type="paragraph" w:styleId="Tekstblokowy">
    <w:name w:val="Block Text"/>
    <w:basedOn w:val="Normalny"/>
    <w:semiHidden/>
    <w:rsid w:val="00386784"/>
    <w:pPr>
      <w:ind w:left="-426" w:right="402"/>
    </w:pPr>
    <w:rPr>
      <w:rFonts w:ascii="Arial Narrow" w:hAnsi="Arial Narrow"/>
      <w:sz w:val="22"/>
      <w:szCs w:val="22"/>
    </w:rPr>
  </w:style>
  <w:style w:type="paragraph" w:styleId="HTML-wstpniesformatowany">
    <w:name w:val="HTML Preformatted"/>
    <w:basedOn w:val="Normalny"/>
    <w:semiHidden/>
    <w:rsid w:val="0038678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pPr>
    <w:rPr>
      <w:rFonts w:ascii="Courier New" w:eastAsia="Courier New" w:hAnsi="Courier New" w:cs="Courier New"/>
      <w:lang w:eastAsia="pl-PL"/>
    </w:rPr>
  </w:style>
  <w:style w:type="character" w:customStyle="1" w:styleId="name">
    <w:name w:val="name"/>
    <w:basedOn w:val="Domylnaczcionkaakapitu"/>
    <w:rsid w:val="00386784"/>
  </w:style>
  <w:style w:type="character" w:customStyle="1" w:styleId="apple-converted-space">
    <w:name w:val="apple-converted-space"/>
    <w:basedOn w:val="Domylnaczcionkaakapitu"/>
    <w:rsid w:val="00386784"/>
  </w:style>
  <w:style w:type="character" w:customStyle="1" w:styleId="time">
    <w:name w:val="time"/>
    <w:basedOn w:val="Domylnaczcionkaakapitu"/>
    <w:rsid w:val="00386784"/>
  </w:style>
  <w:style w:type="paragraph" w:customStyle="1" w:styleId="normaltableau0">
    <w:name w:val="normaltableau"/>
    <w:basedOn w:val="Normalny"/>
    <w:rsid w:val="00422D41"/>
    <w:pPr>
      <w:suppressAutoHyphens w:val="0"/>
      <w:spacing w:before="100" w:beforeAutospacing="1" w:after="100" w:afterAutospacing="1"/>
    </w:pPr>
    <w:rPr>
      <w:lang w:eastAsia="pl-PL"/>
    </w:rPr>
  </w:style>
  <w:style w:type="character" w:customStyle="1" w:styleId="TekstpodstawowyZnak">
    <w:name w:val="Tekst podstawowy Znak"/>
    <w:link w:val="Tekstpodstawowy"/>
    <w:rsid w:val="00F057C1"/>
    <w:rPr>
      <w:sz w:val="24"/>
      <w:szCs w:val="24"/>
      <w:lang w:eastAsia="ar-SA"/>
    </w:rPr>
  </w:style>
  <w:style w:type="character" w:customStyle="1" w:styleId="Nagwek1Znak">
    <w:name w:val="Nagłówek 1 Znak"/>
    <w:aliases w:val="D Nagł. 1 Znak"/>
    <w:link w:val="Nagwek1"/>
    <w:rsid w:val="00D03DFE"/>
    <w:rPr>
      <w:rFonts w:ascii="Arial" w:hAnsi="Arial" w:cs="Arial"/>
      <w:b/>
      <w:u w:val="single"/>
      <w:lang w:eastAsia="ar-SA"/>
    </w:rPr>
  </w:style>
  <w:style w:type="table" w:styleId="Tabela-Siatka">
    <w:name w:val="Table Grid"/>
    <w:basedOn w:val="Standardowy"/>
    <w:uiPriority w:val="59"/>
    <w:rsid w:val="007E4194"/>
    <w:pPr>
      <w:suppressAutoHyphens/>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nakZnak2">
    <w:name w:val="Znak Znak2"/>
    <w:semiHidden/>
    <w:rsid w:val="005B2897"/>
    <w:rPr>
      <w:sz w:val="24"/>
      <w:szCs w:val="24"/>
      <w:lang w:val="pl-PL" w:eastAsia="ar-SA" w:bidi="ar-SA"/>
    </w:rPr>
  </w:style>
  <w:style w:type="character" w:customStyle="1" w:styleId="ZnakZnak1">
    <w:name w:val="Znak Znak1"/>
    <w:semiHidden/>
    <w:rsid w:val="00C675AB"/>
    <w:rPr>
      <w:sz w:val="24"/>
      <w:szCs w:val="24"/>
      <w:lang w:val="pl-PL" w:eastAsia="ar-SA" w:bidi="ar-SA"/>
    </w:rPr>
  </w:style>
  <w:style w:type="character" w:customStyle="1" w:styleId="bold">
    <w:name w:val="bold"/>
    <w:basedOn w:val="Domylnaczcionkaakapitu"/>
    <w:rsid w:val="00120A1C"/>
  </w:style>
  <w:style w:type="paragraph" w:customStyle="1" w:styleId="Tekstpodstawowy220">
    <w:name w:val="Tekst podstawowy 22"/>
    <w:basedOn w:val="Normalny"/>
    <w:rsid w:val="00A2465F"/>
    <w:pPr>
      <w:spacing w:after="120" w:line="480" w:lineRule="auto"/>
    </w:pPr>
  </w:style>
  <w:style w:type="character" w:customStyle="1" w:styleId="text">
    <w:name w:val="text"/>
    <w:rsid w:val="00DF59A2"/>
    <w:rPr>
      <w:rFonts w:ascii="Times New Roman" w:hAnsi="Times New Roman" w:cs="Times New Roman"/>
    </w:rPr>
  </w:style>
  <w:style w:type="character" w:styleId="Odwoaniedokomentarza">
    <w:name w:val="annotation reference"/>
    <w:semiHidden/>
    <w:rsid w:val="008E6385"/>
    <w:rPr>
      <w:sz w:val="16"/>
      <w:szCs w:val="16"/>
    </w:rPr>
  </w:style>
  <w:style w:type="paragraph" w:styleId="Tekstkomentarza">
    <w:name w:val="annotation text"/>
    <w:basedOn w:val="Normalny"/>
    <w:link w:val="TekstkomentarzaZnak"/>
    <w:uiPriority w:val="99"/>
    <w:rsid w:val="008E6385"/>
    <w:rPr>
      <w:rFonts w:ascii="Times New Roman" w:hAnsi="Times New Roman" w:cs="Times New Roman"/>
    </w:rPr>
  </w:style>
  <w:style w:type="paragraph" w:styleId="Tematkomentarza">
    <w:name w:val="annotation subject"/>
    <w:basedOn w:val="Tekstkomentarza"/>
    <w:next w:val="Tekstkomentarza"/>
    <w:semiHidden/>
    <w:rsid w:val="008E6385"/>
    <w:rPr>
      <w:b/>
      <w:bCs/>
    </w:rPr>
  </w:style>
  <w:style w:type="paragraph" w:customStyle="1" w:styleId="ZnakZnak3">
    <w:name w:val="Znak Znak3"/>
    <w:basedOn w:val="Normalny"/>
    <w:rsid w:val="00096E3E"/>
    <w:pPr>
      <w:suppressAutoHyphens w:val="0"/>
    </w:pPr>
    <w:rPr>
      <w:lang w:eastAsia="pl-PL"/>
    </w:rPr>
  </w:style>
  <w:style w:type="paragraph" w:customStyle="1" w:styleId="ZnakZnak7ZnakZnak">
    <w:name w:val="Znak Znak7 Znak Znak"/>
    <w:basedOn w:val="Normalny"/>
    <w:rsid w:val="0044327B"/>
    <w:pPr>
      <w:suppressAutoHyphens w:val="0"/>
    </w:pPr>
    <w:rPr>
      <w:lang w:eastAsia="pl-PL"/>
    </w:rPr>
  </w:style>
  <w:style w:type="character" w:customStyle="1" w:styleId="Nagwek3Znak">
    <w:name w:val="Nagłówek 3 Znak"/>
    <w:aliases w:val="D Nagł. 3 Znak"/>
    <w:link w:val="Nagwek3"/>
    <w:rsid w:val="003C47BF"/>
    <w:rPr>
      <w:rFonts w:ascii="Arial" w:hAnsi="Arial"/>
      <w:b/>
      <w:sz w:val="22"/>
      <w:lang w:val="pl-PL" w:eastAsia="ar-SA" w:bidi="ar-SA"/>
    </w:rPr>
  </w:style>
  <w:style w:type="character" w:customStyle="1" w:styleId="DeltaViewInsertion">
    <w:name w:val="DeltaView Insertion"/>
    <w:rsid w:val="00DC3A37"/>
    <w:rPr>
      <w:b/>
      <w:i/>
      <w:spacing w:val="0"/>
    </w:rPr>
  </w:style>
  <w:style w:type="character" w:customStyle="1" w:styleId="Nagwek4Znak">
    <w:name w:val="Nagłówek 4 Znak"/>
    <w:aliases w:val="Numerowanie oferta Znak"/>
    <w:link w:val="Nagwek4"/>
    <w:rsid w:val="008D0E4A"/>
    <w:rPr>
      <w:rFonts w:ascii="Arial" w:hAnsi="Arial"/>
      <w:b/>
      <w:sz w:val="22"/>
      <w:lang w:eastAsia="ar-SA"/>
    </w:rPr>
  </w:style>
  <w:style w:type="paragraph" w:customStyle="1" w:styleId="ZnakZnak15">
    <w:name w:val="Znak Znak15"/>
    <w:basedOn w:val="Normalny"/>
    <w:rsid w:val="00846320"/>
    <w:pPr>
      <w:suppressAutoHyphens w:val="0"/>
    </w:pPr>
    <w:rPr>
      <w:lang w:eastAsia="pl-PL"/>
    </w:rPr>
  </w:style>
  <w:style w:type="character" w:customStyle="1" w:styleId="StopkaZnak">
    <w:name w:val="Stopka Znak"/>
    <w:link w:val="Stopka"/>
    <w:uiPriority w:val="99"/>
    <w:rsid w:val="005F0026"/>
    <w:rPr>
      <w:sz w:val="24"/>
      <w:szCs w:val="24"/>
      <w:lang w:eastAsia="ar-SA"/>
    </w:rPr>
  </w:style>
  <w:style w:type="character" w:customStyle="1" w:styleId="NagwekZnak">
    <w:name w:val="Nagłówek Znak"/>
    <w:link w:val="Nagwek"/>
    <w:semiHidden/>
    <w:rsid w:val="005F0026"/>
    <w:rPr>
      <w:rFonts w:ascii="Arial" w:hAnsi="Arial"/>
      <w:sz w:val="24"/>
      <w:lang w:eastAsia="ar-SA"/>
    </w:rPr>
  </w:style>
  <w:style w:type="numbering" w:customStyle="1" w:styleId="Styl11">
    <w:name w:val="Styl11"/>
    <w:rsid w:val="005F0026"/>
    <w:pPr>
      <w:numPr>
        <w:numId w:val="82"/>
      </w:numPr>
    </w:pPr>
  </w:style>
  <w:style w:type="character" w:customStyle="1" w:styleId="ZnakZnak18">
    <w:name w:val="Znak Znak18"/>
    <w:rsid w:val="00AD4DC8"/>
    <w:rPr>
      <w:rFonts w:ascii="Times New Roman" w:eastAsia="Times New Roman" w:hAnsi="Times New Roman"/>
      <w:sz w:val="24"/>
      <w:szCs w:val="24"/>
      <w:lang w:eastAsia="ar-SA"/>
    </w:rPr>
  </w:style>
  <w:style w:type="paragraph" w:customStyle="1" w:styleId="ZnakZnak19ZnakZnak">
    <w:name w:val="Znak Znak19 Znak Znak"/>
    <w:basedOn w:val="Normalny"/>
    <w:rsid w:val="00AD4DC8"/>
    <w:pPr>
      <w:suppressAutoHyphens w:val="0"/>
    </w:pPr>
    <w:rPr>
      <w:lang w:eastAsia="pl-PL"/>
    </w:rPr>
  </w:style>
  <w:style w:type="character" w:customStyle="1" w:styleId="ZnakZnak9">
    <w:name w:val="Znak Znak9"/>
    <w:rsid w:val="00BA0D20"/>
    <w:rPr>
      <w:sz w:val="24"/>
      <w:szCs w:val="24"/>
      <w:lang w:eastAsia="ar-SA"/>
    </w:rPr>
  </w:style>
  <w:style w:type="paragraph" w:customStyle="1" w:styleId="Styl">
    <w:name w:val="Styl"/>
    <w:rsid w:val="007D71C8"/>
    <w:pPr>
      <w:widowControl w:val="0"/>
      <w:autoSpaceDE w:val="0"/>
      <w:autoSpaceDN w:val="0"/>
      <w:adjustRightInd w:val="0"/>
    </w:pPr>
    <w:rPr>
      <w:sz w:val="24"/>
      <w:szCs w:val="24"/>
    </w:rPr>
  </w:style>
  <w:style w:type="character" w:customStyle="1" w:styleId="Teksttreci2Calibri">
    <w:name w:val="Tekst treści (2) + Calibri"/>
    <w:rsid w:val="007D71C8"/>
    <w:rPr>
      <w:rFonts w:ascii="Calibri" w:eastAsia="Calibri" w:hAnsi="Calibri" w:cs="Calibri"/>
      <w:b w:val="0"/>
      <w:bCs w:val="0"/>
      <w:i w:val="0"/>
      <w:iCs w:val="0"/>
      <w:smallCaps w:val="0"/>
      <w:strike w:val="0"/>
      <w:color w:val="000000"/>
      <w:spacing w:val="0"/>
      <w:w w:val="100"/>
      <w:position w:val="0"/>
      <w:sz w:val="21"/>
      <w:szCs w:val="21"/>
      <w:u w:val="none"/>
      <w:lang w:val="pl-PL" w:eastAsia="pl-PL" w:bidi="pl-PL"/>
    </w:rPr>
  </w:style>
  <w:style w:type="character" w:customStyle="1" w:styleId="PogrubienieTeksttreci2Calibri11pt">
    <w:name w:val="Pogrubienie;Tekst treści (2) + Calibri;11 pt"/>
    <w:rsid w:val="007D71C8"/>
    <w:rPr>
      <w:rFonts w:ascii="Calibri" w:eastAsia="Calibri" w:hAnsi="Calibri" w:cs="Calibri"/>
      <w:b/>
      <w:bCs/>
      <w:i w:val="0"/>
      <w:iCs w:val="0"/>
      <w:smallCaps w:val="0"/>
      <w:strike w:val="0"/>
      <w:color w:val="000000"/>
      <w:spacing w:val="0"/>
      <w:w w:val="100"/>
      <w:position w:val="0"/>
      <w:sz w:val="22"/>
      <w:szCs w:val="22"/>
      <w:u w:val="none"/>
      <w:lang w:val="pl-PL" w:eastAsia="pl-PL" w:bidi="pl-PL"/>
    </w:rPr>
  </w:style>
  <w:style w:type="character" w:customStyle="1" w:styleId="Teksttreci2">
    <w:name w:val="Tekst treści (2)_"/>
    <w:link w:val="Teksttreci20"/>
    <w:rsid w:val="007D71C8"/>
    <w:rPr>
      <w:sz w:val="21"/>
      <w:szCs w:val="21"/>
      <w:shd w:val="clear" w:color="auto" w:fill="FFFFFF"/>
      <w:lang w:bidi="ar-SA"/>
    </w:rPr>
  </w:style>
  <w:style w:type="paragraph" w:customStyle="1" w:styleId="Teksttreci20">
    <w:name w:val="Tekst treści (2)"/>
    <w:basedOn w:val="Normalny"/>
    <w:link w:val="Teksttreci2"/>
    <w:rsid w:val="007D71C8"/>
    <w:pPr>
      <w:widowControl w:val="0"/>
      <w:shd w:val="clear" w:color="auto" w:fill="FFFFFF"/>
      <w:suppressAutoHyphens w:val="0"/>
      <w:spacing w:before="240" w:line="225" w:lineRule="exact"/>
    </w:pPr>
    <w:rPr>
      <w:rFonts w:ascii="Times New Roman" w:hAnsi="Times New Roman" w:cs="Times New Roman"/>
      <w:sz w:val="21"/>
      <w:szCs w:val="21"/>
      <w:shd w:val="clear" w:color="auto" w:fill="FFFFFF"/>
    </w:rPr>
  </w:style>
  <w:style w:type="character" w:customStyle="1" w:styleId="Teksttreci21">
    <w:name w:val="Tekst treĎci (2)"/>
    <w:rsid w:val="007D71C8"/>
    <w:rPr>
      <w:rFonts w:ascii="Times New Roman" w:hAnsi="Times New Roman" w:cs="Times New Roman"/>
      <w:sz w:val="21"/>
      <w:szCs w:val="21"/>
      <w:shd w:val="clear" w:color="auto" w:fill="FFFFFF"/>
    </w:rPr>
  </w:style>
  <w:style w:type="character" w:customStyle="1" w:styleId="Teksttreci22">
    <w:name w:val="Tekst treĎci (2)_"/>
    <w:link w:val="Teksttreci210"/>
    <w:rsid w:val="007D71C8"/>
    <w:rPr>
      <w:sz w:val="21"/>
      <w:szCs w:val="21"/>
      <w:shd w:val="clear" w:color="auto" w:fill="FFFFFF"/>
      <w:lang w:bidi="ar-SA"/>
    </w:rPr>
  </w:style>
  <w:style w:type="paragraph" w:customStyle="1" w:styleId="Teksttreci210">
    <w:name w:val="Tekst treĎci (2)1"/>
    <w:basedOn w:val="Normalny"/>
    <w:link w:val="Teksttreci22"/>
    <w:rsid w:val="007D71C8"/>
    <w:pPr>
      <w:widowControl w:val="0"/>
      <w:shd w:val="clear" w:color="auto" w:fill="FFFFFF"/>
      <w:suppressAutoHyphens w:val="0"/>
      <w:spacing w:before="240" w:line="225" w:lineRule="exact"/>
    </w:pPr>
    <w:rPr>
      <w:rFonts w:ascii="Times New Roman" w:hAnsi="Times New Roman" w:cs="Times New Roman"/>
      <w:sz w:val="21"/>
      <w:szCs w:val="21"/>
      <w:shd w:val="clear" w:color="auto" w:fill="FFFFFF"/>
    </w:rPr>
  </w:style>
  <w:style w:type="character" w:customStyle="1" w:styleId="Teksttreci23">
    <w:name w:val="Tekst tre‘ci (2)_"/>
    <w:link w:val="Teksttreci211"/>
    <w:locked/>
    <w:rsid w:val="007D71C8"/>
    <w:rPr>
      <w:sz w:val="21"/>
      <w:szCs w:val="21"/>
      <w:shd w:val="clear" w:color="auto" w:fill="FFFFFF"/>
      <w:lang w:bidi="ar-SA"/>
    </w:rPr>
  </w:style>
  <w:style w:type="character" w:customStyle="1" w:styleId="Teksttreci24">
    <w:name w:val="Tekst tre‘ci (2)"/>
    <w:rsid w:val="007D71C8"/>
  </w:style>
  <w:style w:type="paragraph" w:customStyle="1" w:styleId="Teksttreci211">
    <w:name w:val="Tekst tre‘ci (2)1"/>
    <w:basedOn w:val="Normalny"/>
    <w:link w:val="Teksttreci23"/>
    <w:rsid w:val="007D71C8"/>
    <w:pPr>
      <w:widowControl w:val="0"/>
      <w:shd w:val="clear" w:color="auto" w:fill="FFFFFF"/>
      <w:suppressAutoHyphens w:val="0"/>
      <w:spacing w:before="240" w:line="225" w:lineRule="exact"/>
    </w:pPr>
    <w:rPr>
      <w:rFonts w:ascii="Times New Roman" w:hAnsi="Times New Roman" w:cs="Times New Roman"/>
      <w:sz w:val="21"/>
      <w:szCs w:val="21"/>
      <w:shd w:val="clear" w:color="auto" w:fill="FFFFFF"/>
    </w:rPr>
  </w:style>
  <w:style w:type="character" w:customStyle="1" w:styleId="Teksttreci2Verdana">
    <w:name w:val="Tekst treści (2) + Verdana"/>
    <w:rsid w:val="007D71C8"/>
    <w:rPr>
      <w:rFonts w:ascii="Verdana" w:eastAsia="Verdana" w:hAnsi="Verdana" w:cs="Verdana"/>
      <w:b w:val="0"/>
      <w:bCs w:val="0"/>
      <w:i w:val="0"/>
      <w:iCs w:val="0"/>
      <w:smallCaps w:val="0"/>
      <w:strike w:val="0"/>
      <w:color w:val="000000"/>
      <w:spacing w:val="0"/>
      <w:w w:val="100"/>
      <w:position w:val="0"/>
      <w:sz w:val="21"/>
      <w:szCs w:val="21"/>
      <w:u w:val="none"/>
      <w:shd w:val="clear" w:color="auto" w:fill="FFFFFF"/>
      <w:lang w:val="pl-PL" w:eastAsia="pl-PL" w:bidi="pl-PL"/>
    </w:rPr>
  </w:style>
  <w:style w:type="character" w:customStyle="1" w:styleId="Nagwek4Bezpogrubienia">
    <w:name w:val="Nagłówek #4 + Bez pogrubienia"/>
    <w:rsid w:val="007D71C8"/>
    <w:rPr>
      <w:rFonts w:ascii="Calibri" w:eastAsia="Calibri" w:hAnsi="Calibri" w:cs="Calibri"/>
      <w:b/>
      <w:bCs/>
      <w:i w:val="0"/>
      <w:iCs w:val="0"/>
      <w:smallCaps w:val="0"/>
      <w:strike w:val="0"/>
      <w:color w:val="000000"/>
      <w:spacing w:val="0"/>
      <w:w w:val="100"/>
      <w:position w:val="0"/>
      <w:sz w:val="28"/>
      <w:szCs w:val="28"/>
      <w:u w:val="none"/>
      <w:lang w:val="pl-PL" w:eastAsia="pl-PL" w:bidi="pl-PL"/>
    </w:rPr>
  </w:style>
  <w:style w:type="character" w:customStyle="1" w:styleId="PogrubienieTeksttreci2Calibri10pt">
    <w:name w:val="Pogrubienie;Tekst treści (2) + Calibri;10 pt"/>
    <w:rsid w:val="007D71C8"/>
    <w:rPr>
      <w:rFonts w:ascii="Calibri" w:eastAsia="Calibri" w:hAnsi="Calibri" w:cs="Calibri"/>
      <w:b/>
      <w:bCs/>
      <w:i w:val="0"/>
      <w:iCs w:val="0"/>
      <w:smallCaps w:val="0"/>
      <w:strike w:val="0"/>
      <w:color w:val="000000"/>
      <w:spacing w:val="0"/>
      <w:w w:val="100"/>
      <w:position w:val="0"/>
      <w:sz w:val="20"/>
      <w:szCs w:val="20"/>
      <w:u w:val="none"/>
      <w:shd w:val="clear" w:color="auto" w:fill="FFFFFF"/>
      <w:lang w:val="pl-PL" w:eastAsia="pl-PL" w:bidi="pl-PL"/>
    </w:rPr>
  </w:style>
  <w:style w:type="character" w:customStyle="1" w:styleId="TekstkomentarzaZnak">
    <w:name w:val="Tekst komentarza Znak"/>
    <w:link w:val="Tekstkomentarza"/>
    <w:uiPriority w:val="99"/>
    <w:rsid w:val="006816AC"/>
    <w:rPr>
      <w:lang w:eastAsia="ar-SA"/>
    </w:rPr>
  </w:style>
  <w:style w:type="paragraph" w:styleId="Nagwekspisutreci">
    <w:name w:val="TOC Heading"/>
    <w:basedOn w:val="Nagwek1"/>
    <w:next w:val="Normalny"/>
    <w:uiPriority w:val="39"/>
    <w:unhideWhenUsed/>
    <w:qFormat/>
    <w:rsid w:val="005654A6"/>
    <w:pPr>
      <w:keepLines/>
      <w:suppressAutoHyphens w:val="0"/>
      <w:spacing w:before="240" w:line="259" w:lineRule="auto"/>
      <w:jc w:val="left"/>
      <w:outlineLvl w:val="9"/>
    </w:pPr>
    <w:rPr>
      <w:rFonts w:ascii="Calibri Light" w:hAnsi="Calibri Light"/>
      <w:b w:val="0"/>
      <w:color w:val="2F5496"/>
      <w:sz w:val="32"/>
      <w:szCs w:val="32"/>
      <w:lang w:eastAsia="pl-PL"/>
    </w:rPr>
  </w:style>
  <w:style w:type="paragraph" w:styleId="Spistreci2">
    <w:name w:val="toc 2"/>
    <w:basedOn w:val="Normalny"/>
    <w:next w:val="Normalny"/>
    <w:autoRedefine/>
    <w:uiPriority w:val="39"/>
    <w:unhideWhenUsed/>
    <w:rsid w:val="00B26E1A"/>
    <w:pPr>
      <w:ind w:left="200"/>
    </w:pPr>
  </w:style>
  <w:style w:type="character" w:customStyle="1" w:styleId="BezodstpwZnak">
    <w:name w:val="Bez odstępów Znak"/>
    <w:link w:val="Bezodstpw"/>
    <w:uiPriority w:val="1"/>
    <w:rsid w:val="008418D8"/>
    <w:rPr>
      <w:rFonts w:eastAsia="Calibri"/>
      <w:sz w:val="24"/>
      <w:szCs w:val="22"/>
      <w:lang w:eastAsia="en-US" w:bidi="ar-SA"/>
    </w:rPr>
  </w:style>
  <w:style w:type="character" w:customStyle="1" w:styleId="AkapitzlistZnak">
    <w:name w:val="Akapit z listą Znak"/>
    <w:aliases w:val="BulletC Znak"/>
    <w:link w:val="Akapitzlist"/>
    <w:uiPriority w:val="34"/>
    <w:locked/>
    <w:rsid w:val="007D7C34"/>
    <w:rPr>
      <w:rFonts w:ascii="Calibri" w:eastAsia="Calibri" w:hAnsi="Calibri" w:cs="Arial"/>
      <w:sz w:val="22"/>
      <w:szCs w:val="22"/>
      <w:lang w:eastAsia="ar-SA"/>
    </w:rPr>
  </w:style>
  <w:style w:type="paragraph" w:customStyle="1" w:styleId="Tabelapozycja">
    <w:name w:val="Tabela pozycja"/>
    <w:basedOn w:val="Normalny"/>
    <w:rsid w:val="00FA672C"/>
    <w:pPr>
      <w:suppressAutoHyphens w:val="0"/>
      <w:spacing w:after="0" w:line="240" w:lineRule="auto"/>
      <w:ind w:firstLine="0"/>
      <w:jc w:val="left"/>
    </w:pPr>
    <w:rPr>
      <w:rFonts w:eastAsia="MS Outlook" w:cs="Times New Roman"/>
      <w:sz w:val="22"/>
      <w:lang w:eastAsia="pl-PL"/>
    </w:rPr>
  </w:style>
  <w:style w:type="paragraph" w:customStyle="1" w:styleId="Standard">
    <w:name w:val="Standard"/>
    <w:rsid w:val="003421A5"/>
    <w:pPr>
      <w:suppressAutoHyphens/>
      <w:autoSpaceDE w:val="0"/>
    </w:pPr>
    <w:rPr>
      <w:rFonts w:eastAsia="Arial"/>
      <w:szCs w:val="24"/>
      <w:lang w:eastAsia="zh-CN"/>
    </w:rPr>
  </w:style>
  <w:style w:type="paragraph" w:customStyle="1" w:styleId="Tabela1a">
    <w:name w:val="Tabela1a"/>
    <w:basedOn w:val="Tabela1"/>
    <w:uiPriority w:val="99"/>
    <w:rsid w:val="003421A5"/>
    <w:pPr>
      <w:ind w:left="0" w:right="57"/>
      <w:jc w:val="right"/>
    </w:pPr>
  </w:style>
  <w:style w:type="paragraph" w:customStyle="1" w:styleId="Tabela1">
    <w:name w:val="Tabela1"/>
    <w:basedOn w:val="Normalny"/>
    <w:uiPriority w:val="99"/>
    <w:rsid w:val="003421A5"/>
    <w:pPr>
      <w:widowControl w:val="0"/>
      <w:suppressAutoHyphens w:val="0"/>
      <w:overflowPunct w:val="0"/>
      <w:autoSpaceDE w:val="0"/>
      <w:autoSpaceDN w:val="0"/>
      <w:adjustRightInd w:val="0"/>
      <w:spacing w:before="20" w:after="20" w:line="240" w:lineRule="auto"/>
      <w:ind w:left="113" w:firstLine="0"/>
      <w:jc w:val="left"/>
      <w:textAlignment w:val="baseline"/>
    </w:pPr>
    <w:rPr>
      <w:rFonts w:ascii="Times New Roman" w:hAnsi="Times New Roman" w:cs="Times New Roman"/>
      <w:sz w:val="22"/>
      <w:szCs w:val="22"/>
      <w:lang w:eastAsia="pl-PL"/>
    </w:rPr>
  </w:style>
  <w:style w:type="paragraph" w:customStyle="1" w:styleId="Bezodstpw1">
    <w:name w:val="Bez odstępów1"/>
    <w:rsid w:val="00DB3E94"/>
    <w:pPr>
      <w:suppressAutoHyphens/>
      <w:spacing w:line="100" w:lineRule="atLeast"/>
      <w:jc w:val="both"/>
    </w:pPr>
    <w:rPr>
      <w:rFonts w:eastAsia="Lucida Sans Unicode" w:cs="Mangal"/>
      <w:kern w:val="1"/>
      <w:sz w:val="24"/>
      <w:szCs w:val="22"/>
      <w:lang w:eastAsia="hi-IN" w:bidi="hi-IN"/>
    </w:rPr>
  </w:style>
  <w:style w:type="paragraph" w:styleId="Lista2">
    <w:name w:val="List 2"/>
    <w:basedOn w:val="Normalny"/>
    <w:uiPriority w:val="99"/>
    <w:unhideWhenUsed/>
    <w:rsid w:val="00B05A23"/>
    <w:pPr>
      <w:ind w:left="566" w:hanging="283"/>
      <w:contextualSpacing/>
    </w:pPr>
  </w:style>
  <w:style w:type="paragraph" w:styleId="Listapunktowana2">
    <w:name w:val="List Bullet 2"/>
    <w:basedOn w:val="Normalny"/>
    <w:uiPriority w:val="99"/>
    <w:unhideWhenUsed/>
    <w:rsid w:val="00B05A23"/>
    <w:pPr>
      <w:numPr>
        <w:numId w:val="73"/>
      </w:numPr>
      <w:contextualSpacing/>
    </w:pPr>
  </w:style>
  <w:style w:type="paragraph" w:styleId="Tekstpodstawowyzwciciem">
    <w:name w:val="Body Text First Indent"/>
    <w:basedOn w:val="Tekstpodstawowy"/>
    <w:link w:val="TekstpodstawowyzwciciemZnak"/>
    <w:uiPriority w:val="99"/>
    <w:unhideWhenUsed/>
    <w:rsid w:val="00B05A23"/>
    <w:pPr>
      <w:ind w:firstLine="210"/>
    </w:pPr>
  </w:style>
  <w:style w:type="character" w:customStyle="1" w:styleId="TekstpodstawowyzwciciemZnak">
    <w:name w:val="Tekst podstawowy z wcięciem Znak"/>
    <w:link w:val="Tekstpodstawowyzwciciem"/>
    <w:uiPriority w:val="99"/>
    <w:rsid w:val="00B05A23"/>
    <w:rPr>
      <w:rFonts w:ascii="Arial" w:hAnsi="Arial" w:cs="Arial"/>
      <w:sz w:val="24"/>
      <w:szCs w:val="24"/>
      <w:lang w:eastAsia="ar-SA"/>
    </w:rPr>
  </w:style>
  <w:style w:type="character" w:customStyle="1" w:styleId="Nierozpoznanawzmianka1">
    <w:name w:val="Nierozpoznana wzmianka1"/>
    <w:uiPriority w:val="99"/>
    <w:semiHidden/>
    <w:unhideWhenUsed/>
    <w:rsid w:val="00B05A23"/>
    <w:rPr>
      <w:color w:val="808080"/>
      <w:shd w:val="clear" w:color="auto" w:fill="E6E6E6"/>
    </w:rPr>
  </w:style>
  <w:style w:type="paragraph" w:styleId="Spistreci3">
    <w:name w:val="toc 3"/>
    <w:basedOn w:val="Normalny"/>
    <w:next w:val="Normalny"/>
    <w:autoRedefine/>
    <w:uiPriority w:val="39"/>
    <w:unhideWhenUsed/>
    <w:rsid w:val="00E0774F"/>
    <w:pPr>
      <w:ind w:left="400"/>
    </w:pPr>
  </w:style>
  <w:style w:type="character" w:customStyle="1" w:styleId="Nagwek2Znak">
    <w:name w:val="Nagłówek 2 Znak"/>
    <w:aliases w:val="D Nagł. 2 Znak"/>
    <w:link w:val="Nagwek2"/>
    <w:rsid w:val="00056F02"/>
    <w:rPr>
      <w:rFonts w:ascii="Arial" w:hAnsi="Arial"/>
      <w:b/>
      <w:u w:val="single"/>
      <w:lang w:eastAsia="ar-SA"/>
    </w:rPr>
  </w:style>
  <w:style w:type="paragraph" w:customStyle="1" w:styleId="ZnakZnak30">
    <w:name w:val="Znak Znak3"/>
    <w:basedOn w:val="Normalny"/>
    <w:rsid w:val="002D40B7"/>
    <w:pPr>
      <w:suppressAutoHyphens w:val="0"/>
    </w:pPr>
    <w:rPr>
      <w:lang w:eastAsia="pl-PL"/>
    </w:rPr>
  </w:style>
  <w:style w:type="paragraph" w:customStyle="1" w:styleId="ZnakZnak31">
    <w:name w:val="Znak Znak3"/>
    <w:basedOn w:val="Normalny"/>
    <w:rsid w:val="00D837AE"/>
    <w:pPr>
      <w:suppressAutoHyphens w:val="0"/>
    </w:pPr>
    <w:rPr>
      <w:lang w:eastAsia="pl-PL"/>
    </w:rPr>
  </w:style>
  <w:style w:type="paragraph" w:customStyle="1" w:styleId="Style1">
    <w:name w:val="Style1"/>
    <w:basedOn w:val="Normalny"/>
    <w:uiPriority w:val="99"/>
    <w:rsid w:val="00564EB2"/>
    <w:pPr>
      <w:widowControl w:val="0"/>
      <w:suppressAutoHyphens w:val="0"/>
      <w:autoSpaceDE w:val="0"/>
      <w:autoSpaceDN w:val="0"/>
      <w:adjustRightInd w:val="0"/>
      <w:spacing w:after="0" w:line="240" w:lineRule="auto"/>
      <w:ind w:firstLine="0"/>
      <w:jc w:val="left"/>
    </w:pPr>
    <w:rPr>
      <w:rFonts w:ascii="Tahoma" w:eastAsiaTheme="minorEastAsia" w:hAnsi="Tahoma" w:cs="Tahoma"/>
      <w:sz w:val="24"/>
      <w:szCs w:val="24"/>
      <w:lang w:eastAsia="pl-PL"/>
    </w:rPr>
  </w:style>
  <w:style w:type="paragraph" w:customStyle="1" w:styleId="Style3">
    <w:name w:val="Style3"/>
    <w:basedOn w:val="Normalny"/>
    <w:uiPriority w:val="99"/>
    <w:rsid w:val="00564EB2"/>
    <w:pPr>
      <w:widowControl w:val="0"/>
      <w:suppressAutoHyphens w:val="0"/>
      <w:autoSpaceDE w:val="0"/>
      <w:autoSpaceDN w:val="0"/>
      <w:adjustRightInd w:val="0"/>
      <w:spacing w:after="0" w:line="264" w:lineRule="exact"/>
      <w:ind w:firstLine="0"/>
    </w:pPr>
    <w:rPr>
      <w:rFonts w:ascii="Tahoma" w:eastAsiaTheme="minorEastAsia" w:hAnsi="Tahoma" w:cs="Tahoma"/>
      <w:sz w:val="24"/>
      <w:szCs w:val="24"/>
      <w:lang w:eastAsia="pl-PL"/>
    </w:rPr>
  </w:style>
  <w:style w:type="paragraph" w:customStyle="1" w:styleId="Style4">
    <w:name w:val="Style4"/>
    <w:basedOn w:val="Normalny"/>
    <w:uiPriority w:val="99"/>
    <w:rsid w:val="00564EB2"/>
    <w:pPr>
      <w:widowControl w:val="0"/>
      <w:suppressAutoHyphens w:val="0"/>
      <w:autoSpaceDE w:val="0"/>
      <w:autoSpaceDN w:val="0"/>
      <w:adjustRightInd w:val="0"/>
      <w:spacing w:after="0" w:line="264" w:lineRule="exact"/>
      <w:ind w:firstLine="0"/>
    </w:pPr>
    <w:rPr>
      <w:rFonts w:ascii="Tahoma" w:eastAsiaTheme="minorEastAsia" w:hAnsi="Tahoma" w:cs="Tahoma"/>
      <w:sz w:val="24"/>
      <w:szCs w:val="24"/>
      <w:lang w:eastAsia="pl-PL"/>
    </w:rPr>
  </w:style>
  <w:style w:type="paragraph" w:customStyle="1" w:styleId="Style6">
    <w:name w:val="Style6"/>
    <w:basedOn w:val="Normalny"/>
    <w:uiPriority w:val="99"/>
    <w:rsid w:val="00564EB2"/>
    <w:pPr>
      <w:widowControl w:val="0"/>
      <w:suppressAutoHyphens w:val="0"/>
      <w:autoSpaceDE w:val="0"/>
      <w:autoSpaceDN w:val="0"/>
      <w:adjustRightInd w:val="0"/>
      <w:spacing w:after="0" w:line="259" w:lineRule="exact"/>
      <w:ind w:firstLine="0"/>
    </w:pPr>
    <w:rPr>
      <w:rFonts w:ascii="Tahoma" w:eastAsiaTheme="minorEastAsia" w:hAnsi="Tahoma" w:cs="Tahoma"/>
      <w:sz w:val="24"/>
      <w:szCs w:val="24"/>
      <w:lang w:eastAsia="pl-PL"/>
    </w:rPr>
  </w:style>
  <w:style w:type="paragraph" w:customStyle="1" w:styleId="Style13">
    <w:name w:val="Style13"/>
    <w:basedOn w:val="Normalny"/>
    <w:uiPriority w:val="99"/>
    <w:rsid w:val="00564EB2"/>
    <w:pPr>
      <w:widowControl w:val="0"/>
      <w:suppressAutoHyphens w:val="0"/>
      <w:autoSpaceDE w:val="0"/>
      <w:autoSpaceDN w:val="0"/>
      <w:adjustRightInd w:val="0"/>
      <w:spacing w:after="0" w:line="240" w:lineRule="auto"/>
      <w:ind w:firstLine="0"/>
      <w:jc w:val="left"/>
    </w:pPr>
    <w:rPr>
      <w:rFonts w:ascii="Tahoma" w:eastAsiaTheme="minorEastAsia" w:hAnsi="Tahoma" w:cs="Tahoma"/>
      <w:sz w:val="24"/>
      <w:szCs w:val="24"/>
      <w:lang w:eastAsia="pl-PL"/>
    </w:rPr>
  </w:style>
  <w:style w:type="paragraph" w:customStyle="1" w:styleId="Style14">
    <w:name w:val="Style14"/>
    <w:basedOn w:val="Normalny"/>
    <w:uiPriority w:val="99"/>
    <w:rsid w:val="00564EB2"/>
    <w:pPr>
      <w:widowControl w:val="0"/>
      <w:suppressAutoHyphens w:val="0"/>
      <w:autoSpaceDE w:val="0"/>
      <w:autoSpaceDN w:val="0"/>
      <w:adjustRightInd w:val="0"/>
      <w:spacing w:after="0" w:line="269" w:lineRule="exact"/>
      <w:ind w:hanging="370"/>
      <w:jc w:val="left"/>
    </w:pPr>
    <w:rPr>
      <w:rFonts w:ascii="Tahoma" w:eastAsiaTheme="minorEastAsia" w:hAnsi="Tahoma" w:cs="Tahoma"/>
      <w:sz w:val="24"/>
      <w:szCs w:val="24"/>
      <w:lang w:eastAsia="pl-PL"/>
    </w:rPr>
  </w:style>
  <w:style w:type="paragraph" w:customStyle="1" w:styleId="Style17">
    <w:name w:val="Style17"/>
    <w:basedOn w:val="Normalny"/>
    <w:uiPriority w:val="99"/>
    <w:rsid w:val="00564EB2"/>
    <w:pPr>
      <w:widowControl w:val="0"/>
      <w:suppressAutoHyphens w:val="0"/>
      <w:autoSpaceDE w:val="0"/>
      <w:autoSpaceDN w:val="0"/>
      <w:adjustRightInd w:val="0"/>
      <w:spacing w:after="0" w:line="266" w:lineRule="exact"/>
      <w:ind w:hanging="346"/>
    </w:pPr>
    <w:rPr>
      <w:rFonts w:ascii="Tahoma" w:eastAsiaTheme="minorEastAsia" w:hAnsi="Tahoma" w:cs="Tahoma"/>
      <w:sz w:val="24"/>
      <w:szCs w:val="24"/>
      <w:lang w:eastAsia="pl-PL"/>
    </w:rPr>
  </w:style>
  <w:style w:type="paragraph" w:customStyle="1" w:styleId="Style18">
    <w:name w:val="Style18"/>
    <w:basedOn w:val="Normalny"/>
    <w:uiPriority w:val="99"/>
    <w:rsid w:val="00564EB2"/>
    <w:pPr>
      <w:widowControl w:val="0"/>
      <w:suppressAutoHyphens w:val="0"/>
      <w:autoSpaceDE w:val="0"/>
      <w:autoSpaceDN w:val="0"/>
      <w:adjustRightInd w:val="0"/>
      <w:spacing w:after="0" w:line="274" w:lineRule="exact"/>
      <w:ind w:hanging="350"/>
      <w:jc w:val="left"/>
    </w:pPr>
    <w:rPr>
      <w:rFonts w:ascii="Tahoma" w:eastAsiaTheme="minorEastAsia" w:hAnsi="Tahoma" w:cs="Tahoma"/>
      <w:sz w:val="24"/>
      <w:szCs w:val="24"/>
      <w:lang w:eastAsia="pl-PL"/>
    </w:rPr>
  </w:style>
  <w:style w:type="paragraph" w:customStyle="1" w:styleId="Style19">
    <w:name w:val="Style19"/>
    <w:basedOn w:val="Normalny"/>
    <w:uiPriority w:val="99"/>
    <w:rsid w:val="00564EB2"/>
    <w:pPr>
      <w:widowControl w:val="0"/>
      <w:suppressAutoHyphens w:val="0"/>
      <w:autoSpaceDE w:val="0"/>
      <w:autoSpaceDN w:val="0"/>
      <w:adjustRightInd w:val="0"/>
      <w:spacing w:after="0" w:line="283" w:lineRule="exact"/>
      <w:ind w:firstLine="360"/>
    </w:pPr>
    <w:rPr>
      <w:rFonts w:ascii="Tahoma" w:eastAsiaTheme="minorEastAsia" w:hAnsi="Tahoma" w:cs="Tahoma"/>
      <w:sz w:val="24"/>
      <w:szCs w:val="24"/>
      <w:lang w:eastAsia="pl-PL"/>
    </w:rPr>
  </w:style>
  <w:style w:type="paragraph" w:customStyle="1" w:styleId="Style20">
    <w:name w:val="Style20"/>
    <w:basedOn w:val="Normalny"/>
    <w:uiPriority w:val="99"/>
    <w:rsid w:val="00564EB2"/>
    <w:pPr>
      <w:widowControl w:val="0"/>
      <w:suppressAutoHyphens w:val="0"/>
      <w:autoSpaceDE w:val="0"/>
      <w:autoSpaceDN w:val="0"/>
      <w:adjustRightInd w:val="0"/>
      <w:spacing w:after="0" w:line="269" w:lineRule="exact"/>
      <w:ind w:firstLine="350"/>
      <w:jc w:val="left"/>
    </w:pPr>
    <w:rPr>
      <w:rFonts w:ascii="Tahoma" w:eastAsiaTheme="minorEastAsia" w:hAnsi="Tahoma" w:cs="Tahoma"/>
      <w:sz w:val="24"/>
      <w:szCs w:val="24"/>
      <w:lang w:eastAsia="pl-PL"/>
    </w:rPr>
  </w:style>
  <w:style w:type="paragraph" w:customStyle="1" w:styleId="Style21">
    <w:name w:val="Style21"/>
    <w:basedOn w:val="Normalny"/>
    <w:uiPriority w:val="99"/>
    <w:rsid w:val="00564EB2"/>
    <w:pPr>
      <w:widowControl w:val="0"/>
      <w:suppressAutoHyphens w:val="0"/>
      <w:autoSpaceDE w:val="0"/>
      <w:autoSpaceDN w:val="0"/>
      <w:adjustRightInd w:val="0"/>
      <w:spacing w:after="0" w:line="269" w:lineRule="exact"/>
      <w:ind w:hanging="360"/>
      <w:jc w:val="left"/>
    </w:pPr>
    <w:rPr>
      <w:rFonts w:ascii="Tahoma" w:eastAsiaTheme="minorEastAsia" w:hAnsi="Tahoma" w:cs="Tahoma"/>
      <w:sz w:val="24"/>
      <w:szCs w:val="24"/>
      <w:lang w:eastAsia="pl-PL"/>
    </w:rPr>
  </w:style>
  <w:style w:type="paragraph" w:customStyle="1" w:styleId="Style23">
    <w:name w:val="Style23"/>
    <w:basedOn w:val="Normalny"/>
    <w:uiPriority w:val="99"/>
    <w:rsid w:val="00564EB2"/>
    <w:pPr>
      <w:widowControl w:val="0"/>
      <w:suppressAutoHyphens w:val="0"/>
      <w:autoSpaceDE w:val="0"/>
      <w:autoSpaceDN w:val="0"/>
      <w:adjustRightInd w:val="0"/>
      <w:spacing w:after="0" w:line="266" w:lineRule="exact"/>
      <w:ind w:hanging="355"/>
    </w:pPr>
    <w:rPr>
      <w:rFonts w:ascii="Tahoma" w:eastAsiaTheme="minorEastAsia" w:hAnsi="Tahoma" w:cs="Tahoma"/>
      <w:sz w:val="24"/>
      <w:szCs w:val="24"/>
      <w:lang w:eastAsia="pl-PL"/>
    </w:rPr>
  </w:style>
  <w:style w:type="paragraph" w:customStyle="1" w:styleId="Style26">
    <w:name w:val="Style26"/>
    <w:basedOn w:val="Normalny"/>
    <w:uiPriority w:val="99"/>
    <w:rsid w:val="00564EB2"/>
    <w:pPr>
      <w:widowControl w:val="0"/>
      <w:suppressAutoHyphens w:val="0"/>
      <w:autoSpaceDE w:val="0"/>
      <w:autoSpaceDN w:val="0"/>
      <w:adjustRightInd w:val="0"/>
      <w:spacing w:after="0" w:line="264" w:lineRule="exact"/>
      <w:ind w:hanging="360"/>
    </w:pPr>
    <w:rPr>
      <w:rFonts w:ascii="Tahoma" w:eastAsiaTheme="minorEastAsia" w:hAnsi="Tahoma" w:cs="Tahoma"/>
      <w:sz w:val="24"/>
      <w:szCs w:val="24"/>
      <w:lang w:eastAsia="pl-PL"/>
    </w:rPr>
  </w:style>
  <w:style w:type="character" w:customStyle="1" w:styleId="FontStyle33">
    <w:name w:val="Font Style33"/>
    <w:basedOn w:val="Domylnaczcionkaakapitu"/>
    <w:uiPriority w:val="99"/>
    <w:rsid w:val="00564EB2"/>
    <w:rPr>
      <w:rFonts w:ascii="Tahoma" w:hAnsi="Tahoma" w:cs="Tahoma"/>
      <w:b/>
      <w:bCs/>
      <w:color w:val="000000"/>
      <w:spacing w:val="20"/>
      <w:sz w:val="16"/>
      <w:szCs w:val="16"/>
    </w:rPr>
  </w:style>
  <w:style w:type="character" w:customStyle="1" w:styleId="FontStyle34">
    <w:name w:val="Font Style34"/>
    <w:basedOn w:val="Domylnaczcionkaakapitu"/>
    <w:uiPriority w:val="99"/>
    <w:rsid w:val="00564EB2"/>
    <w:rPr>
      <w:rFonts w:ascii="Times New Roman" w:hAnsi="Times New Roman" w:cs="Times New Roman"/>
      <w:color w:val="000000"/>
      <w:sz w:val="20"/>
      <w:szCs w:val="20"/>
    </w:rPr>
  </w:style>
  <w:style w:type="character" w:customStyle="1" w:styleId="FontStyle35">
    <w:name w:val="Font Style35"/>
    <w:basedOn w:val="Domylnaczcionkaakapitu"/>
    <w:uiPriority w:val="99"/>
    <w:rsid w:val="00564EB2"/>
    <w:rPr>
      <w:rFonts w:ascii="Tahoma" w:hAnsi="Tahoma" w:cs="Tahoma"/>
      <w:b/>
      <w:bCs/>
      <w:color w:val="000000"/>
      <w:sz w:val="18"/>
      <w:szCs w:val="18"/>
    </w:rPr>
  </w:style>
  <w:style w:type="character" w:customStyle="1" w:styleId="FontStyle36">
    <w:name w:val="Font Style36"/>
    <w:basedOn w:val="Domylnaczcionkaakapitu"/>
    <w:uiPriority w:val="99"/>
    <w:rsid w:val="00564EB2"/>
    <w:rPr>
      <w:rFonts w:ascii="Tahoma" w:hAnsi="Tahoma" w:cs="Tahoma"/>
      <w:color w:val="000000"/>
      <w:sz w:val="18"/>
      <w:szCs w:val="18"/>
    </w:rPr>
  </w:style>
  <w:style w:type="paragraph" w:customStyle="1" w:styleId="ZnakZnak32">
    <w:name w:val="Znak Znak3"/>
    <w:basedOn w:val="Normalny"/>
    <w:rsid w:val="00B960B5"/>
    <w:pPr>
      <w:suppressAutoHyphens w:val="0"/>
      <w:spacing w:after="0" w:line="240" w:lineRule="auto"/>
      <w:ind w:firstLine="0"/>
      <w:jc w:val="left"/>
    </w:pPr>
    <w:rPr>
      <w:sz w:val="24"/>
      <w:szCs w:val="24"/>
      <w:lang w:eastAsia="pl-PL"/>
    </w:rPr>
  </w:style>
  <w:style w:type="character" w:customStyle="1" w:styleId="Nierozpoznanawzmianka2">
    <w:name w:val="Nierozpoznana wzmianka2"/>
    <w:basedOn w:val="Domylnaczcionkaakapitu"/>
    <w:uiPriority w:val="99"/>
    <w:semiHidden/>
    <w:unhideWhenUsed/>
    <w:rsid w:val="00B9661A"/>
    <w:rPr>
      <w:color w:val="808080"/>
      <w:shd w:val="clear" w:color="auto" w:fill="E6E6E6"/>
    </w:rPr>
  </w:style>
  <w:style w:type="character" w:customStyle="1" w:styleId="WW8Num38z8">
    <w:name w:val="WW8Num38z8"/>
    <w:rsid w:val="00B94914"/>
  </w:style>
  <w:style w:type="paragraph" w:styleId="Poprawka">
    <w:name w:val="Revision"/>
    <w:hidden/>
    <w:uiPriority w:val="99"/>
    <w:semiHidden/>
    <w:rsid w:val="00AB53EA"/>
    <w:rPr>
      <w:rFonts w:ascii="Arial" w:hAnsi="Arial" w:cs="Arial"/>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numbering" w:customStyle="1" w:styleId="WW8Num2z0">
    <w:name w:val="Styl11"/>
    <w:pPr>
      <w:numPr>
        <w:numId w:val="8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00487">
      <w:bodyDiv w:val="1"/>
      <w:marLeft w:val="0"/>
      <w:marRight w:val="0"/>
      <w:marTop w:val="0"/>
      <w:marBottom w:val="0"/>
      <w:divBdr>
        <w:top w:val="none" w:sz="0" w:space="0" w:color="auto"/>
        <w:left w:val="none" w:sz="0" w:space="0" w:color="auto"/>
        <w:bottom w:val="none" w:sz="0" w:space="0" w:color="auto"/>
        <w:right w:val="none" w:sz="0" w:space="0" w:color="auto"/>
      </w:divBdr>
      <w:divsChild>
        <w:div w:id="399211245">
          <w:marLeft w:val="0"/>
          <w:marRight w:val="750"/>
          <w:marTop w:val="0"/>
          <w:marBottom w:val="0"/>
          <w:divBdr>
            <w:top w:val="none" w:sz="0" w:space="0" w:color="auto"/>
            <w:left w:val="none" w:sz="0" w:space="0" w:color="auto"/>
            <w:bottom w:val="none" w:sz="0" w:space="0" w:color="auto"/>
            <w:right w:val="none" w:sz="0" w:space="0" w:color="auto"/>
          </w:divBdr>
        </w:div>
        <w:div w:id="1979917164">
          <w:marLeft w:val="0"/>
          <w:marRight w:val="750"/>
          <w:marTop w:val="0"/>
          <w:marBottom w:val="0"/>
          <w:divBdr>
            <w:top w:val="none" w:sz="0" w:space="0" w:color="auto"/>
            <w:left w:val="none" w:sz="0" w:space="0" w:color="auto"/>
            <w:bottom w:val="none" w:sz="0" w:space="0" w:color="auto"/>
            <w:right w:val="none" w:sz="0" w:space="0" w:color="auto"/>
          </w:divBdr>
        </w:div>
        <w:div w:id="2015691055">
          <w:marLeft w:val="0"/>
          <w:marRight w:val="750"/>
          <w:marTop w:val="0"/>
          <w:marBottom w:val="0"/>
          <w:divBdr>
            <w:top w:val="dotted" w:sz="6" w:space="2" w:color="AAAAAA"/>
            <w:left w:val="none" w:sz="0" w:space="0" w:color="auto"/>
            <w:bottom w:val="none" w:sz="0" w:space="0" w:color="auto"/>
            <w:right w:val="none" w:sz="0" w:space="0" w:color="auto"/>
          </w:divBdr>
        </w:div>
      </w:divsChild>
    </w:div>
    <w:div w:id="45879118">
      <w:bodyDiv w:val="1"/>
      <w:marLeft w:val="0"/>
      <w:marRight w:val="0"/>
      <w:marTop w:val="0"/>
      <w:marBottom w:val="0"/>
      <w:divBdr>
        <w:top w:val="none" w:sz="0" w:space="0" w:color="auto"/>
        <w:left w:val="none" w:sz="0" w:space="0" w:color="auto"/>
        <w:bottom w:val="none" w:sz="0" w:space="0" w:color="auto"/>
        <w:right w:val="none" w:sz="0" w:space="0" w:color="auto"/>
      </w:divBdr>
    </w:div>
    <w:div w:id="52428854">
      <w:bodyDiv w:val="1"/>
      <w:marLeft w:val="0"/>
      <w:marRight w:val="0"/>
      <w:marTop w:val="0"/>
      <w:marBottom w:val="0"/>
      <w:divBdr>
        <w:top w:val="none" w:sz="0" w:space="0" w:color="auto"/>
        <w:left w:val="none" w:sz="0" w:space="0" w:color="auto"/>
        <w:bottom w:val="none" w:sz="0" w:space="0" w:color="auto"/>
        <w:right w:val="none" w:sz="0" w:space="0" w:color="auto"/>
      </w:divBdr>
    </w:div>
    <w:div w:id="145634800">
      <w:bodyDiv w:val="1"/>
      <w:marLeft w:val="0"/>
      <w:marRight w:val="0"/>
      <w:marTop w:val="0"/>
      <w:marBottom w:val="0"/>
      <w:divBdr>
        <w:top w:val="none" w:sz="0" w:space="0" w:color="auto"/>
        <w:left w:val="none" w:sz="0" w:space="0" w:color="auto"/>
        <w:bottom w:val="none" w:sz="0" w:space="0" w:color="auto"/>
        <w:right w:val="none" w:sz="0" w:space="0" w:color="auto"/>
      </w:divBdr>
      <w:divsChild>
        <w:div w:id="70544218">
          <w:marLeft w:val="0"/>
          <w:marRight w:val="750"/>
          <w:marTop w:val="0"/>
          <w:marBottom w:val="0"/>
          <w:divBdr>
            <w:top w:val="none" w:sz="0" w:space="0" w:color="auto"/>
            <w:left w:val="none" w:sz="0" w:space="0" w:color="auto"/>
            <w:bottom w:val="none" w:sz="0" w:space="0" w:color="auto"/>
            <w:right w:val="none" w:sz="0" w:space="0" w:color="auto"/>
          </w:divBdr>
        </w:div>
        <w:div w:id="702246760">
          <w:marLeft w:val="0"/>
          <w:marRight w:val="750"/>
          <w:marTop w:val="0"/>
          <w:marBottom w:val="0"/>
          <w:divBdr>
            <w:top w:val="none" w:sz="0" w:space="0" w:color="auto"/>
            <w:left w:val="none" w:sz="0" w:space="0" w:color="auto"/>
            <w:bottom w:val="none" w:sz="0" w:space="0" w:color="auto"/>
            <w:right w:val="none" w:sz="0" w:space="0" w:color="auto"/>
          </w:divBdr>
        </w:div>
        <w:div w:id="1030374068">
          <w:marLeft w:val="0"/>
          <w:marRight w:val="750"/>
          <w:marTop w:val="0"/>
          <w:marBottom w:val="0"/>
          <w:divBdr>
            <w:top w:val="none" w:sz="0" w:space="0" w:color="auto"/>
            <w:left w:val="none" w:sz="0" w:space="0" w:color="auto"/>
            <w:bottom w:val="none" w:sz="0" w:space="0" w:color="auto"/>
            <w:right w:val="none" w:sz="0" w:space="0" w:color="auto"/>
          </w:divBdr>
        </w:div>
        <w:div w:id="1722749691">
          <w:marLeft w:val="0"/>
          <w:marRight w:val="750"/>
          <w:marTop w:val="0"/>
          <w:marBottom w:val="0"/>
          <w:divBdr>
            <w:top w:val="none" w:sz="0" w:space="0" w:color="auto"/>
            <w:left w:val="none" w:sz="0" w:space="0" w:color="auto"/>
            <w:bottom w:val="none" w:sz="0" w:space="0" w:color="auto"/>
            <w:right w:val="none" w:sz="0" w:space="0" w:color="auto"/>
          </w:divBdr>
        </w:div>
        <w:div w:id="2143384787">
          <w:marLeft w:val="0"/>
          <w:marRight w:val="750"/>
          <w:marTop w:val="0"/>
          <w:marBottom w:val="0"/>
          <w:divBdr>
            <w:top w:val="none" w:sz="0" w:space="0" w:color="auto"/>
            <w:left w:val="none" w:sz="0" w:space="0" w:color="auto"/>
            <w:bottom w:val="none" w:sz="0" w:space="0" w:color="auto"/>
            <w:right w:val="none" w:sz="0" w:space="0" w:color="auto"/>
          </w:divBdr>
        </w:div>
      </w:divsChild>
    </w:div>
    <w:div w:id="183371762">
      <w:bodyDiv w:val="1"/>
      <w:marLeft w:val="0"/>
      <w:marRight w:val="0"/>
      <w:marTop w:val="0"/>
      <w:marBottom w:val="0"/>
      <w:divBdr>
        <w:top w:val="none" w:sz="0" w:space="0" w:color="auto"/>
        <w:left w:val="none" w:sz="0" w:space="0" w:color="auto"/>
        <w:bottom w:val="none" w:sz="0" w:space="0" w:color="auto"/>
        <w:right w:val="none" w:sz="0" w:space="0" w:color="auto"/>
      </w:divBdr>
    </w:div>
    <w:div w:id="218441009">
      <w:bodyDiv w:val="1"/>
      <w:marLeft w:val="0"/>
      <w:marRight w:val="0"/>
      <w:marTop w:val="0"/>
      <w:marBottom w:val="0"/>
      <w:divBdr>
        <w:top w:val="none" w:sz="0" w:space="0" w:color="auto"/>
        <w:left w:val="none" w:sz="0" w:space="0" w:color="auto"/>
        <w:bottom w:val="none" w:sz="0" w:space="0" w:color="auto"/>
        <w:right w:val="none" w:sz="0" w:space="0" w:color="auto"/>
      </w:divBdr>
    </w:div>
    <w:div w:id="322198527">
      <w:bodyDiv w:val="1"/>
      <w:marLeft w:val="0"/>
      <w:marRight w:val="0"/>
      <w:marTop w:val="0"/>
      <w:marBottom w:val="0"/>
      <w:divBdr>
        <w:top w:val="none" w:sz="0" w:space="0" w:color="auto"/>
        <w:left w:val="none" w:sz="0" w:space="0" w:color="auto"/>
        <w:bottom w:val="none" w:sz="0" w:space="0" w:color="auto"/>
        <w:right w:val="none" w:sz="0" w:space="0" w:color="auto"/>
      </w:divBdr>
    </w:div>
    <w:div w:id="332490510">
      <w:bodyDiv w:val="1"/>
      <w:marLeft w:val="0"/>
      <w:marRight w:val="0"/>
      <w:marTop w:val="0"/>
      <w:marBottom w:val="0"/>
      <w:divBdr>
        <w:top w:val="none" w:sz="0" w:space="0" w:color="auto"/>
        <w:left w:val="none" w:sz="0" w:space="0" w:color="auto"/>
        <w:bottom w:val="none" w:sz="0" w:space="0" w:color="auto"/>
        <w:right w:val="none" w:sz="0" w:space="0" w:color="auto"/>
      </w:divBdr>
    </w:div>
    <w:div w:id="454836496">
      <w:bodyDiv w:val="1"/>
      <w:marLeft w:val="0"/>
      <w:marRight w:val="0"/>
      <w:marTop w:val="0"/>
      <w:marBottom w:val="0"/>
      <w:divBdr>
        <w:top w:val="none" w:sz="0" w:space="0" w:color="auto"/>
        <w:left w:val="none" w:sz="0" w:space="0" w:color="auto"/>
        <w:bottom w:val="none" w:sz="0" w:space="0" w:color="auto"/>
        <w:right w:val="none" w:sz="0" w:space="0" w:color="auto"/>
      </w:divBdr>
    </w:div>
    <w:div w:id="477262863">
      <w:bodyDiv w:val="1"/>
      <w:marLeft w:val="0"/>
      <w:marRight w:val="0"/>
      <w:marTop w:val="0"/>
      <w:marBottom w:val="0"/>
      <w:divBdr>
        <w:top w:val="none" w:sz="0" w:space="0" w:color="auto"/>
        <w:left w:val="none" w:sz="0" w:space="0" w:color="auto"/>
        <w:bottom w:val="none" w:sz="0" w:space="0" w:color="auto"/>
        <w:right w:val="none" w:sz="0" w:space="0" w:color="auto"/>
      </w:divBdr>
    </w:div>
    <w:div w:id="549847481">
      <w:bodyDiv w:val="1"/>
      <w:marLeft w:val="0"/>
      <w:marRight w:val="0"/>
      <w:marTop w:val="0"/>
      <w:marBottom w:val="0"/>
      <w:divBdr>
        <w:top w:val="none" w:sz="0" w:space="0" w:color="auto"/>
        <w:left w:val="none" w:sz="0" w:space="0" w:color="auto"/>
        <w:bottom w:val="none" w:sz="0" w:space="0" w:color="auto"/>
        <w:right w:val="none" w:sz="0" w:space="0" w:color="auto"/>
      </w:divBdr>
    </w:div>
    <w:div w:id="584921572">
      <w:bodyDiv w:val="1"/>
      <w:marLeft w:val="0"/>
      <w:marRight w:val="0"/>
      <w:marTop w:val="0"/>
      <w:marBottom w:val="0"/>
      <w:divBdr>
        <w:top w:val="none" w:sz="0" w:space="0" w:color="auto"/>
        <w:left w:val="none" w:sz="0" w:space="0" w:color="auto"/>
        <w:bottom w:val="none" w:sz="0" w:space="0" w:color="auto"/>
        <w:right w:val="none" w:sz="0" w:space="0" w:color="auto"/>
      </w:divBdr>
    </w:div>
    <w:div w:id="652835179">
      <w:bodyDiv w:val="1"/>
      <w:marLeft w:val="0"/>
      <w:marRight w:val="0"/>
      <w:marTop w:val="0"/>
      <w:marBottom w:val="0"/>
      <w:divBdr>
        <w:top w:val="none" w:sz="0" w:space="0" w:color="auto"/>
        <w:left w:val="none" w:sz="0" w:space="0" w:color="auto"/>
        <w:bottom w:val="none" w:sz="0" w:space="0" w:color="auto"/>
        <w:right w:val="none" w:sz="0" w:space="0" w:color="auto"/>
      </w:divBdr>
      <w:divsChild>
        <w:div w:id="491916740">
          <w:marLeft w:val="0"/>
          <w:marRight w:val="0"/>
          <w:marTop w:val="0"/>
          <w:marBottom w:val="0"/>
          <w:divBdr>
            <w:top w:val="none" w:sz="0" w:space="0" w:color="auto"/>
            <w:left w:val="none" w:sz="0" w:space="0" w:color="auto"/>
            <w:bottom w:val="none" w:sz="0" w:space="0" w:color="auto"/>
            <w:right w:val="none" w:sz="0" w:space="0" w:color="auto"/>
          </w:divBdr>
        </w:div>
        <w:div w:id="692151167">
          <w:marLeft w:val="0"/>
          <w:marRight w:val="0"/>
          <w:marTop w:val="0"/>
          <w:marBottom w:val="0"/>
          <w:divBdr>
            <w:top w:val="none" w:sz="0" w:space="0" w:color="auto"/>
            <w:left w:val="none" w:sz="0" w:space="0" w:color="auto"/>
            <w:bottom w:val="none" w:sz="0" w:space="0" w:color="auto"/>
            <w:right w:val="none" w:sz="0" w:space="0" w:color="auto"/>
          </w:divBdr>
        </w:div>
      </w:divsChild>
    </w:div>
    <w:div w:id="691493779">
      <w:bodyDiv w:val="1"/>
      <w:marLeft w:val="0"/>
      <w:marRight w:val="0"/>
      <w:marTop w:val="0"/>
      <w:marBottom w:val="0"/>
      <w:divBdr>
        <w:top w:val="none" w:sz="0" w:space="0" w:color="auto"/>
        <w:left w:val="none" w:sz="0" w:space="0" w:color="auto"/>
        <w:bottom w:val="none" w:sz="0" w:space="0" w:color="auto"/>
        <w:right w:val="none" w:sz="0" w:space="0" w:color="auto"/>
      </w:divBdr>
    </w:div>
    <w:div w:id="831482418">
      <w:bodyDiv w:val="1"/>
      <w:marLeft w:val="0"/>
      <w:marRight w:val="0"/>
      <w:marTop w:val="0"/>
      <w:marBottom w:val="0"/>
      <w:divBdr>
        <w:top w:val="none" w:sz="0" w:space="0" w:color="auto"/>
        <w:left w:val="none" w:sz="0" w:space="0" w:color="auto"/>
        <w:bottom w:val="none" w:sz="0" w:space="0" w:color="auto"/>
        <w:right w:val="none" w:sz="0" w:space="0" w:color="auto"/>
      </w:divBdr>
    </w:div>
    <w:div w:id="847453070">
      <w:bodyDiv w:val="1"/>
      <w:marLeft w:val="0"/>
      <w:marRight w:val="0"/>
      <w:marTop w:val="0"/>
      <w:marBottom w:val="0"/>
      <w:divBdr>
        <w:top w:val="none" w:sz="0" w:space="0" w:color="auto"/>
        <w:left w:val="none" w:sz="0" w:space="0" w:color="auto"/>
        <w:bottom w:val="none" w:sz="0" w:space="0" w:color="auto"/>
        <w:right w:val="none" w:sz="0" w:space="0" w:color="auto"/>
      </w:divBdr>
    </w:div>
    <w:div w:id="860781426">
      <w:bodyDiv w:val="1"/>
      <w:marLeft w:val="0"/>
      <w:marRight w:val="0"/>
      <w:marTop w:val="0"/>
      <w:marBottom w:val="0"/>
      <w:divBdr>
        <w:top w:val="none" w:sz="0" w:space="0" w:color="auto"/>
        <w:left w:val="none" w:sz="0" w:space="0" w:color="auto"/>
        <w:bottom w:val="none" w:sz="0" w:space="0" w:color="auto"/>
        <w:right w:val="none" w:sz="0" w:space="0" w:color="auto"/>
      </w:divBdr>
    </w:div>
    <w:div w:id="870269614">
      <w:bodyDiv w:val="1"/>
      <w:marLeft w:val="0"/>
      <w:marRight w:val="0"/>
      <w:marTop w:val="0"/>
      <w:marBottom w:val="0"/>
      <w:divBdr>
        <w:top w:val="none" w:sz="0" w:space="0" w:color="auto"/>
        <w:left w:val="none" w:sz="0" w:space="0" w:color="auto"/>
        <w:bottom w:val="none" w:sz="0" w:space="0" w:color="auto"/>
        <w:right w:val="none" w:sz="0" w:space="0" w:color="auto"/>
      </w:divBdr>
    </w:div>
    <w:div w:id="939458796">
      <w:bodyDiv w:val="1"/>
      <w:marLeft w:val="0"/>
      <w:marRight w:val="0"/>
      <w:marTop w:val="0"/>
      <w:marBottom w:val="0"/>
      <w:divBdr>
        <w:top w:val="none" w:sz="0" w:space="0" w:color="auto"/>
        <w:left w:val="none" w:sz="0" w:space="0" w:color="auto"/>
        <w:bottom w:val="none" w:sz="0" w:space="0" w:color="auto"/>
        <w:right w:val="none" w:sz="0" w:space="0" w:color="auto"/>
      </w:divBdr>
    </w:div>
    <w:div w:id="977613326">
      <w:bodyDiv w:val="1"/>
      <w:marLeft w:val="0"/>
      <w:marRight w:val="0"/>
      <w:marTop w:val="0"/>
      <w:marBottom w:val="0"/>
      <w:divBdr>
        <w:top w:val="none" w:sz="0" w:space="0" w:color="auto"/>
        <w:left w:val="none" w:sz="0" w:space="0" w:color="auto"/>
        <w:bottom w:val="none" w:sz="0" w:space="0" w:color="auto"/>
        <w:right w:val="none" w:sz="0" w:space="0" w:color="auto"/>
      </w:divBdr>
    </w:div>
    <w:div w:id="983775331">
      <w:bodyDiv w:val="1"/>
      <w:marLeft w:val="0"/>
      <w:marRight w:val="0"/>
      <w:marTop w:val="0"/>
      <w:marBottom w:val="0"/>
      <w:divBdr>
        <w:top w:val="none" w:sz="0" w:space="0" w:color="auto"/>
        <w:left w:val="none" w:sz="0" w:space="0" w:color="auto"/>
        <w:bottom w:val="none" w:sz="0" w:space="0" w:color="auto"/>
        <w:right w:val="none" w:sz="0" w:space="0" w:color="auto"/>
      </w:divBdr>
    </w:div>
    <w:div w:id="999162468">
      <w:bodyDiv w:val="1"/>
      <w:marLeft w:val="0"/>
      <w:marRight w:val="0"/>
      <w:marTop w:val="0"/>
      <w:marBottom w:val="0"/>
      <w:divBdr>
        <w:top w:val="none" w:sz="0" w:space="0" w:color="auto"/>
        <w:left w:val="none" w:sz="0" w:space="0" w:color="auto"/>
        <w:bottom w:val="none" w:sz="0" w:space="0" w:color="auto"/>
        <w:right w:val="none" w:sz="0" w:space="0" w:color="auto"/>
      </w:divBdr>
    </w:div>
    <w:div w:id="1065110069">
      <w:bodyDiv w:val="1"/>
      <w:marLeft w:val="0"/>
      <w:marRight w:val="0"/>
      <w:marTop w:val="0"/>
      <w:marBottom w:val="0"/>
      <w:divBdr>
        <w:top w:val="none" w:sz="0" w:space="0" w:color="auto"/>
        <w:left w:val="none" w:sz="0" w:space="0" w:color="auto"/>
        <w:bottom w:val="none" w:sz="0" w:space="0" w:color="auto"/>
        <w:right w:val="none" w:sz="0" w:space="0" w:color="auto"/>
      </w:divBdr>
    </w:div>
    <w:div w:id="1331981494">
      <w:bodyDiv w:val="1"/>
      <w:marLeft w:val="0"/>
      <w:marRight w:val="0"/>
      <w:marTop w:val="0"/>
      <w:marBottom w:val="0"/>
      <w:divBdr>
        <w:top w:val="none" w:sz="0" w:space="0" w:color="auto"/>
        <w:left w:val="none" w:sz="0" w:space="0" w:color="auto"/>
        <w:bottom w:val="none" w:sz="0" w:space="0" w:color="auto"/>
        <w:right w:val="none" w:sz="0" w:space="0" w:color="auto"/>
      </w:divBdr>
    </w:div>
    <w:div w:id="1411273187">
      <w:bodyDiv w:val="1"/>
      <w:marLeft w:val="0"/>
      <w:marRight w:val="0"/>
      <w:marTop w:val="0"/>
      <w:marBottom w:val="0"/>
      <w:divBdr>
        <w:top w:val="none" w:sz="0" w:space="0" w:color="auto"/>
        <w:left w:val="none" w:sz="0" w:space="0" w:color="auto"/>
        <w:bottom w:val="none" w:sz="0" w:space="0" w:color="auto"/>
        <w:right w:val="none" w:sz="0" w:space="0" w:color="auto"/>
      </w:divBdr>
    </w:div>
    <w:div w:id="1467963639">
      <w:bodyDiv w:val="1"/>
      <w:marLeft w:val="0"/>
      <w:marRight w:val="0"/>
      <w:marTop w:val="0"/>
      <w:marBottom w:val="0"/>
      <w:divBdr>
        <w:top w:val="none" w:sz="0" w:space="0" w:color="auto"/>
        <w:left w:val="none" w:sz="0" w:space="0" w:color="auto"/>
        <w:bottom w:val="none" w:sz="0" w:space="0" w:color="auto"/>
        <w:right w:val="none" w:sz="0" w:space="0" w:color="auto"/>
      </w:divBdr>
    </w:div>
    <w:div w:id="1470128022">
      <w:bodyDiv w:val="1"/>
      <w:marLeft w:val="0"/>
      <w:marRight w:val="0"/>
      <w:marTop w:val="0"/>
      <w:marBottom w:val="0"/>
      <w:divBdr>
        <w:top w:val="none" w:sz="0" w:space="0" w:color="auto"/>
        <w:left w:val="none" w:sz="0" w:space="0" w:color="auto"/>
        <w:bottom w:val="none" w:sz="0" w:space="0" w:color="auto"/>
        <w:right w:val="none" w:sz="0" w:space="0" w:color="auto"/>
      </w:divBdr>
    </w:div>
    <w:div w:id="1499343217">
      <w:bodyDiv w:val="1"/>
      <w:marLeft w:val="0"/>
      <w:marRight w:val="0"/>
      <w:marTop w:val="0"/>
      <w:marBottom w:val="0"/>
      <w:divBdr>
        <w:top w:val="none" w:sz="0" w:space="0" w:color="auto"/>
        <w:left w:val="none" w:sz="0" w:space="0" w:color="auto"/>
        <w:bottom w:val="none" w:sz="0" w:space="0" w:color="auto"/>
        <w:right w:val="none" w:sz="0" w:space="0" w:color="auto"/>
      </w:divBdr>
    </w:div>
    <w:div w:id="1553272101">
      <w:bodyDiv w:val="1"/>
      <w:marLeft w:val="0"/>
      <w:marRight w:val="0"/>
      <w:marTop w:val="0"/>
      <w:marBottom w:val="0"/>
      <w:divBdr>
        <w:top w:val="none" w:sz="0" w:space="0" w:color="auto"/>
        <w:left w:val="none" w:sz="0" w:space="0" w:color="auto"/>
        <w:bottom w:val="none" w:sz="0" w:space="0" w:color="auto"/>
        <w:right w:val="none" w:sz="0" w:space="0" w:color="auto"/>
      </w:divBdr>
    </w:div>
    <w:div w:id="1583022549">
      <w:bodyDiv w:val="1"/>
      <w:marLeft w:val="0"/>
      <w:marRight w:val="0"/>
      <w:marTop w:val="0"/>
      <w:marBottom w:val="0"/>
      <w:divBdr>
        <w:top w:val="none" w:sz="0" w:space="0" w:color="auto"/>
        <w:left w:val="none" w:sz="0" w:space="0" w:color="auto"/>
        <w:bottom w:val="none" w:sz="0" w:space="0" w:color="auto"/>
        <w:right w:val="none" w:sz="0" w:space="0" w:color="auto"/>
      </w:divBdr>
      <w:divsChild>
        <w:div w:id="57826642">
          <w:marLeft w:val="0"/>
          <w:marRight w:val="750"/>
          <w:marTop w:val="0"/>
          <w:marBottom w:val="0"/>
          <w:divBdr>
            <w:top w:val="none" w:sz="0" w:space="0" w:color="auto"/>
            <w:left w:val="none" w:sz="0" w:space="0" w:color="auto"/>
            <w:bottom w:val="none" w:sz="0" w:space="0" w:color="auto"/>
            <w:right w:val="none" w:sz="0" w:space="0" w:color="auto"/>
          </w:divBdr>
        </w:div>
        <w:div w:id="239021637">
          <w:marLeft w:val="0"/>
          <w:marRight w:val="750"/>
          <w:marTop w:val="0"/>
          <w:marBottom w:val="0"/>
          <w:divBdr>
            <w:top w:val="none" w:sz="0" w:space="0" w:color="auto"/>
            <w:left w:val="none" w:sz="0" w:space="0" w:color="auto"/>
            <w:bottom w:val="none" w:sz="0" w:space="0" w:color="auto"/>
            <w:right w:val="none" w:sz="0" w:space="0" w:color="auto"/>
          </w:divBdr>
        </w:div>
        <w:div w:id="398090301">
          <w:marLeft w:val="0"/>
          <w:marRight w:val="750"/>
          <w:marTop w:val="0"/>
          <w:marBottom w:val="0"/>
          <w:divBdr>
            <w:top w:val="dotted" w:sz="6" w:space="2" w:color="AAAAAA"/>
            <w:left w:val="none" w:sz="0" w:space="0" w:color="auto"/>
            <w:bottom w:val="none" w:sz="0" w:space="0" w:color="auto"/>
            <w:right w:val="none" w:sz="0" w:space="0" w:color="auto"/>
          </w:divBdr>
        </w:div>
        <w:div w:id="428235665">
          <w:marLeft w:val="0"/>
          <w:marRight w:val="750"/>
          <w:marTop w:val="0"/>
          <w:marBottom w:val="0"/>
          <w:divBdr>
            <w:top w:val="none" w:sz="0" w:space="0" w:color="auto"/>
            <w:left w:val="none" w:sz="0" w:space="0" w:color="auto"/>
            <w:bottom w:val="none" w:sz="0" w:space="0" w:color="auto"/>
            <w:right w:val="none" w:sz="0" w:space="0" w:color="auto"/>
          </w:divBdr>
        </w:div>
        <w:div w:id="612439177">
          <w:marLeft w:val="0"/>
          <w:marRight w:val="750"/>
          <w:marTop w:val="0"/>
          <w:marBottom w:val="0"/>
          <w:divBdr>
            <w:top w:val="dotted" w:sz="6" w:space="2" w:color="AAAAAA"/>
            <w:left w:val="none" w:sz="0" w:space="0" w:color="auto"/>
            <w:bottom w:val="none" w:sz="0" w:space="0" w:color="auto"/>
            <w:right w:val="none" w:sz="0" w:space="0" w:color="auto"/>
          </w:divBdr>
        </w:div>
        <w:div w:id="647903475">
          <w:marLeft w:val="0"/>
          <w:marRight w:val="750"/>
          <w:marTop w:val="0"/>
          <w:marBottom w:val="0"/>
          <w:divBdr>
            <w:top w:val="none" w:sz="0" w:space="0" w:color="auto"/>
            <w:left w:val="none" w:sz="0" w:space="0" w:color="auto"/>
            <w:bottom w:val="none" w:sz="0" w:space="0" w:color="auto"/>
            <w:right w:val="none" w:sz="0" w:space="0" w:color="auto"/>
          </w:divBdr>
        </w:div>
        <w:div w:id="954017550">
          <w:marLeft w:val="0"/>
          <w:marRight w:val="750"/>
          <w:marTop w:val="0"/>
          <w:marBottom w:val="0"/>
          <w:divBdr>
            <w:top w:val="none" w:sz="0" w:space="0" w:color="auto"/>
            <w:left w:val="none" w:sz="0" w:space="0" w:color="auto"/>
            <w:bottom w:val="none" w:sz="0" w:space="0" w:color="auto"/>
            <w:right w:val="none" w:sz="0" w:space="0" w:color="auto"/>
          </w:divBdr>
        </w:div>
        <w:div w:id="1097940184">
          <w:marLeft w:val="0"/>
          <w:marRight w:val="750"/>
          <w:marTop w:val="0"/>
          <w:marBottom w:val="0"/>
          <w:divBdr>
            <w:top w:val="dotted" w:sz="6" w:space="2" w:color="AAAAAA"/>
            <w:left w:val="none" w:sz="0" w:space="0" w:color="auto"/>
            <w:bottom w:val="none" w:sz="0" w:space="0" w:color="auto"/>
            <w:right w:val="none" w:sz="0" w:space="0" w:color="auto"/>
          </w:divBdr>
        </w:div>
        <w:div w:id="1107117058">
          <w:marLeft w:val="0"/>
          <w:marRight w:val="750"/>
          <w:marTop w:val="0"/>
          <w:marBottom w:val="0"/>
          <w:divBdr>
            <w:top w:val="none" w:sz="0" w:space="0" w:color="auto"/>
            <w:left w:val="none" w:sz="0" w:space="0" w:color="auto"/>
            <w:bottom w:val="none" w:sz="0" w:space="0" w:color="auto"/>
            <w:right w:val="none" w:sz="0" w:space="0" w:color="auto"/>
          </w:divBdr>
        </w:div>
        <w:div w:id="1132821185">
          <w:marLeft w:val="0"/>
          <w:marRight w:val="750"/>
          <w:marTop w:val="0"/>
          <w:marBottom w:val="0"/>
          <w:divBdr>
            <w:top w:val="dotted" w:sz="6" w:space="2" w:color="AAAAAA"/>
            <w:left w:val="none" w:sz="0" w:space="0" w:color="auto"/>
            <w:bottom w:val="none" w:sz="0" w:space="0" w:color="auto"/>
            <w:right w:val="none" w:sz="0" w:space="0" w:color="auto"/>
          </w:divBdr>
        </w:div>
        <w:div w:id="1133183127">
          <w:marLeft w:val="0"/>
          <w:marRight w:val="750"/>
          <w:marTop w:val="0"/>
          <w:marBottom w:val="0"/>
          <w:divBdr>
            <w:top w:val="none" w:sz="0" w:space="0" w:color="auto"/>
            <w:left w:val="none" w:sz="0" w:space="0" w:color="auto"/>
            <w:bottom w:val="none" w:sz="0" w:space="0" w:color="auto"/>
            <w:right w:val="none" w:sz="0" w:space="0" w:color="auto"/>
          </w:divBdr>
        </w:div>
        <w:div w:id="1176503665">
          <w:marLeft w:val="0"/>
          <w:marRight w:val="750"/>
          <w:marTop w:val="0"/>
          <w:marBottom w:val="0"/>
          <w:divBdr>
            <w:top w:val="dotted" w:sz="6" w:space="2" w:color="AAAAAA"/>
            <w:left w:val="none" w:sz="0" w:space="0" w:color="auto"/>
            <w:bottom w:val="none" w:sz="0" w:space="0" w:color="auto"/>
            <w:right w:val="none" w:sz="0" w:space="0" w:color="auto"/>
          </w:divBdr>
        </w:div>
        <w:div w:id="1184904717">
          <w:marLeft w:val="0"/>
          <w:marRight w:val="750"/>
          <w:marTop w:val="0"/>
          <w:marBottom w:val="0"/>
          <w:divBdr>
            <w:top w:val="dotted" w:sz="6" w:space="2" w:color="AAAAAA"/>
            <w:left w:val="none" w:sz="0" w:space="0" w:color="auto"/>
            <w:bottom w:val="none" w:sz="0" w:space="0" w:color="auto"/>
            <w:right w:val="none" w:sz="0" w:space="0" w:color="auto"/>
          </w:divBdr>
        </w:div>
        <w:div w:id="1291323101">
          <w:marLeft w:val="0"/>
          <w:marRight w:val="750"/>
          <w:marTop w:val="0"/>
          <w:marBottom w:val="0"/>
          <w:divBdr>
            <w:top w:val="none" w:sz="0" w:space="0" w:color="auto"/>
            <w:left w:val="none" w:sz="0" w:space="0" w:color="auto"/>
            <w:bottom w:val="none" w:sz="0" w:space="0" w:color="auto"/>
            <w:right w:val="none" w:sz="0" w:space="0" w:color="auto"/>
          </w:divBdr>
        </w:div>
        <w:div w:id="1309290088">
          <w:marLeft w:val="0"/>
          <w:marRight w:val="750"/>
          <w:marTop w:val="0"/>
          <w:marBottom w:val="0"/>
          <w:divBdr>
            <w:top w:val="none" w:sz="0" w:space="0" w:color="auto"/>
            <w:left w:val="none" w:sz="0" w:space="0" w:color="auto"/>
            <w:bottom w:val="none" w:sz="0" w:space="0" w:color="auto"/>
            <w:right w:val="none" w:sz="0" w:space="0" w:color="auto"/>
          </w:divBdr>
        </w:div>
        <w:div w:id="1411779477">
          <w:marLeft w:val="0"/>
          <w:marRight w:val="750"/>
          <w:marTop w:val="0"/>
          <w:marBottom w:val="0"/>
          <w:divBdr>
            <w:top w:val="none" w:sz="0" w:space="0" w:color="auto"/>
            <w:left w:val="none" w:sz="0" w:space="0" w:color="auto"/>
            <w:bottom w:val="none" w:sz="0" w:space="0" w:color="auto"/>
            <w:right w:val="none" w:sz="0" w:space="0" w:color="auto"/>
          </w:divBdr>
        </w:div>
        <w:div w:id="1413311272">
          <w:marLeft w:val="0"/>
          <w:marRight w:val="750"/>
          <w:marTop w:val="0"/>
          <w:marBottom w:val="0"/>
          <w:divBdr>
            <w:top w:val="none" w:sz="0" w:space="0" w:color="auto"/>
            <w:left w:val="none" w:sz="0" w:space="0" w:color="auto"/>
            <w:bottom w:val="none" w:sz="0" w:space="0" w:color="auto"/>
            <w:right w:val="none" w:sz="0" w:space="0" w:color="auto"/>
          </w:divBdr>
        </w:div>
        <w:div w:id="1582981248">
          <w:marLeft w:val="0"/>
          <w:marRight w:val="750"/>
          <w:marTop w:val="0"/>
          <w:marBottom w:val="0"/>
          <w:divBdr>
            <w:top w:val="none" w:sz="0" w:space="0" w:color="auto"/>
            <w:left w:val="none" w:sz="0" w:space="0" w:color="auto"/>
            <w:bottom w:val="none" w:sz="0" w:space="0" w:color="auto"/>
            <w:right w:val="none" w:sz="0" w:space="0" w:color="auto"/>
          </w:divBdr>
        </w:div>
        <w:div w:id="1607693128">
          <w:marLeft w:val="0"/>
          <w:marRight w:val="750"/>
          <w:marTop w:val="0"/>
          <w:marBottom w:val="0"/>
          <w:divBdr>
            <w:top w:val="dotted" w:sz="6" w:space="2" w:color="AAAAAA"/>
            <w:left w:val="none" w:sz="0" w:space="0" w:color="auto"/>
            <w:bottom w:val="none" w:sz="0" w:space="0" w:color="auto"/>
            <w:right w:val="none" w:sz="0" w:space="0" w:color="auto"/>
          </w:divBdr>
        </w:div>
        <w:div w:id="1876964182">
          <w:marLeft w:val="0"/>
          <w:marRight w:val="750"/>
          <w:marTop w:val="0"/>
          <w:marBottom w:val="0"/>
          <w:divBdr>
            <w:top w:val="none" w:sz="0" w:space="0" w:color="auto"/>
            <w:left w:val="none" w:sz="0" w:space="0" w:color="auto"/>
            <w:bottom w:val="none" w:sz="0" w:space="0" w:color="auto"/>
            <w:right w:val="none" w:sz="0" w:space="0" w:color="auto"/>
          </w:divBdr>
        </w:div>
        <w:div w:id="1880123963">
          <w:marLeft w:val="0"/>
          <w:marRight w:val="750"/>
          <w:marTop w:val="0"/>
          <w:marBottom w:val="0"/>
          <w:divBdr>
            <w:top w:val="none" w:sz="0" w:space="0" w:color="auto"/>
            <w:left w:val="none" w:sz="0" w:space="0" w:color="auto"/>
            <w:bottom w:val="none" w:sz="0" w:space="0" w:color="auto"/>
            <w:right w:val="none" w:sz="0" w:space="0" w:color="auto"/>
          </w:divBdr>
        </w:div>
        <w:div w:id="1960915150">
          <w:marLeft w:val="0"/>
          <w:marRight w:val="750"/>
          <w:marTop w:val="0"/>
          <w:marBottom w:val="0"/>
          <w:divBdr>
            <w:top w:val="none" w:sz="0" w:space="0" w:color="auto"/>
            <w:left w:val="none" w:sz="0" w:space="0" w:color="auto"/>
            <w:bottom w:val="none" w:sz="0" w:space="0" w:color="auto"/>
            <w:right w:val="none" w:sz="0" w:space="0" w:color="auto"/>
          </w:divBdr>
        </w:div>
        <w:div w:id="2119837837">
          <w:marLeft w:val="0"/>
          <w:marRight w:val="750"/>
          <w:marTop w:val="0"/>
          <w:marBottom w:val="0"/>
          <w:divBdr>
            <w:top w:val="none" w:sz="0" w:space="0" w:color="auto"/>
            <w:left w:val="none" w:sz="0" w:space="0" w:color="auto"/>
            <w:bottom w:val="none" w:sz="0" w:space="0" w:color="auto"/>
            <w:right w:val="none" w:sz="0" w:space="0" w:color="auto"/>
          </w:divBdr>
        </w:div>
      </w:divsChild>
    </w:div>
    <w:div w:id="1628463438">
      <w:bodyDiv w:val="1"/>
      <w:marLeft w:val="0"/>
      <w:marRight w:val="0"/>
      <w:marTop w:val="0"/>
      <w:marBottom w:val="0"/>
      <w:divBdr>
        <w:top w:val="none" w:sz="0" w:space="0" w:color="auto"/>
        <w:left w:val="none" w:sz="0" w:space="0" w:color="auto"/>
        <w:bottom w:val="none" w:sz="0" w:space="0" w:color="auto"/>
        <w:right w:val="none" w:sz="0" w:space="0" w:color="auto"/>
      </w:divBdr>
    </w:div>
    <w:div w:id="1665431828">
      <w:bodyDiv w:val="1"/>
      <w:marLeft w:val="0"/>
      <w:marRight w:val="0"/>
      <w:marTop w:val="0"/>
      <w:marBottom w:val="0"/>
      <w:divBdr>
        <w:top w:val="none" w:sz="0" w:space="0" w:color="auto"/>
        <w:left w:val="none" w:sz="0" w:space="0" w:color="auto"/>
        <w:bottom w:val="none" w:sz="0" w:space="0" w:color="auto"/>
        <w:right w:val="none" w:sz="0" w:space="0" w:color="auto"/>
      </w:divBdr>
    </w:div>
    <w:div w:id="1741324185">
      <w:bodyDiv w:val="1"/>
      <w:marLeft w:val="0"/>
      <w:marRight w:val="0"/>
      <w:marTop w:val="0"/>
      <w:marBottom w:val="0"/>
      <w:divBdr>
        <w:top w:val="none" w:sz="0" w:space="0" w:color="auto"/>
        <w:left w:val="none" w:sz="0" w:space="0" w:color="auto"/>
        <w:bottom w:val="none" w:sz="0" w:space="0" w:color="auto"/>
        <w:right w:val="none" w:sz="0" w:space="0" w:color="auto"/>
      </w:divBdr>
    </w:div>
    <w:div w:id="1768696249">
      <w:bodyDiv w:val="1"/>
      <w:marLeft w:val="0"/>
      <w:marRight w:val="0"/>
      <w:marTop w:val="0"/>
      <w:marBottom w:val="0"/>
      <w:divBdr>
        <w:top w:val="none" w:sz="0" w:space="0" w:color="auto"/>
        <w:left w:val="none" w:sz="0" w:space="0" w:color="auto"/>
        <w:bottom w:val="none" w:sz="0" w:space="0" w:color="auto"/>
        <w:right w:val="none" w:sz="0" w:space="0" w:color="auto"/>
      </w:divBdr>
    </w:div>
    <w:div w:id="1867205857">
      <w:bodyDiv w:val="1"/>
      <w:marLeft w:val="0"/>
      <w:marRight w:val="0"/>
      <w:marTop w:val="0"/>
      <w:marBottom w:val="0"/>
      <w:divBdr>
        <w:top w:val="none" w:sz="0" w:space="0" w:color="auto"/>
        <w:left w:val="none" w:sz="0" w:space="0" w:color="auto"/>
        <w:bottom w:val="none" w:sz="0" w:space="0" w:color="auto"/>
        <w:right w:val="none" w:sz="0" w:space="0" w:color="auto"/>
      </w:divBdr>
    </w:div>
    <w:div w:id="1909882254">
      <w:bodyDiv w:val="1"/>
      <w:marLeft w:val="0"/>
      <w:marRight w:val="0"/>
      <w:marTop w:val="0"/>
      <w:marBottom w:val="0"/>
      <w:divBdr>
        <w:top w:val="none" w:sz="0" w:space="0" w:color="auto"/>
        <w:left w:val="none" w:sz="0" w:space="0" w:color="auto"/>
        <w:bottom w:val="none" w:sz="0" w:space="0" w:color="auto"/>
        <w:right w:val="none" w:sz="0" w:space="0" w:color="auto"/>
      </w:divBdr>
    </w:div>
    <w:div w:id="1928227396">
      <w:bodyDiv w:val="1"/>
      <w:marLeft w:val="0"/>
      <w:marRight w:val="0"/>
      <w:marTop w:val="0"/>
      <w:marBottom w:val="0"/>
      <w:divBdr>
        <w:top w:val="none" w:sz="0" w:space="0" w:color="auto"/>
        <w:left w:val="none" w:sz="0" w:space="0" w:color="auto"/>
        <w:bottom w:val="none" w:sz="0" w:space="0" w:color="auto"/>
        <w:right w:val="none" w:sz="0" w:space="0" w:color="auto"/>
      </w:divBdr>
    </w:div>
    <w:div w:id="203503172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3.xml"/><Relationship Id="rId18" Type="http://schemas.openxmlformats.org/officeDocument/2006/relationships/hyperlink" Target="http://www.cpubenchmark.net" TargetMode="External"/><Relationship Id="rId26" Type="http://schemas.openxmlformats.org/officeDocument/2006/relationships/hyperlink" Target="http://www.energystar.gov" TargetMode="External"/><Relationship Id="rId39" Type="http://schemas.microsoft.com/office/2016/09/relationships/commentsIds" Target="commentsIds.xml"/><Relationship Id="rId3" Type="http://schemas.openxmlformats.org/officeDocument/2006/relationships/styles" Target="styles.xml"/><Relationship Id="rId21" Type="http://schemas.openxmlformats.org/officeDocument/2006/relationships/hyperlink" Target="http://www.eu-energystar.org" TargetMode="External"/><Relationship Id="rId34" Type="http://schemas.openxmlformats.org/officeDocument/2006/relationships/footer" Target="footer4.xml"/><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hyperlink" Target="http://www.spec.org" TargetMode="External"/><Relationship Id="rId25" Type="http://schemas.openxmlformats.org/officeDocument/2006/relationships/hyperlink" Target="http://www.eu-energystar.org" TargetMode="External"/><Relationship Id="rId33" Type="http://schemas.openxmlformats.org/officeDocument/2006/relationships/hyperlink" Target="https://www.gov.pl/zdrowie/" TargetMode="External"/><Relationship Id="rId38" Type="http://schemas.microsoft.com/office/2011/relationships/people" Target="people.xml"/><Relationship Id="rId2" Type="http://schemas.openxmlformats.org/officeDocument/2006/relationships/numbering" Target="numbering.xml"/><Relationship Id="rId16" Type="http://schemas.openxmlformats.org/officeDocument/2006/relationships/hyperlink" Target="http://www.spec.org" TargetMode="External"/><Relationship Id="rId20" Type="http://schemas.openxmlformats.org/officeDocument/2006/relationships/hyperlink" Target="http://tco.brightly.se/pls/nvp/!tco_search" TargetMode="External"/><Relationship Id="rId29" Type="http://schemas.openxmlformats.org/officeDocument/2006/relationships/hyperlink" Target="http://tco.brightly.se/pls/nvp/!tco_search"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hyperlink" Target="http://tco.brightly.se/pls/nvp/!tco_search" TargetMode="External"/><Relationship Id="rId32" Type="http://schemas.openxmlformats.org/officeDocument/2006/relationships/hyperlink" Target="https://www.csioz.gov.pl/" TargetMode="External"/><Relationship Id="rId40" Type="http://schemas.microsoft.com/office/2011/relationships/commentsExtended" Target="commentsExtended.xml"/><Relationship Id="rId5" Type="http://schemas.openxmlformats.org/officeDocument/2006/relationships/settings" Target="settings.xml"/><Relationship Id="rId15" Type="http://schemas.openxmlformats.org/officeDocument/2006/relationships/hyperlink" Target="http://www.spec.org" TargetMode="External"/><Relationship Id="rId23" Type="http://schemas.openxmlformats.org/officeDocument/2006/relationships/hyperlink" Target="http://www.videocardbenchmark.net/" TargetMode="External"/><Relationship Id="rId28" Type="http://schemas.openxmlformats.org/officeDocument/2006/relationships/hyperlink" Target="http://www.videocardbenchmark.net/" TargetMode="External"/><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yperlink" Target="http://www.videocardbenchmark.net/" TargetMode="External"/><Relationship Id="rId31" Type="http://schemas.openxmlformats.org/officeDocument/2006/relationships/hyperlink" Target="http://www.energystar.gov" TargetMode="Externa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 Id="rId22" Type="http://schemas.openxmlformats.org/officeDocument/2006/relationships/hyperlink" Target="http://www.energystar.gov" TargetMode="External"/><Relationship Id="rId27" Type="http://schemas.openxmlformats.org/officeDocument/2006/relationships/hyperlink" Target="http://www.cpubenchmark.net" TargetMode="External"/><Relationship Id="rId30" Type="http://schemas.openxmlformats.org/officeDocument/2006/relationships/hyperlink" Target="http://www.eu-energystar.org" TargetMode="External"/><Relationship Id="rId35"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7E05450-8185-44AC-8182-E7BB689924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412</TotalTime>
  <Pages>215</Pages>
  <Words>49161</Words>
  <Characters>294972</Characters>
  <Application>Microsoft Office Word</Application>
  <DocSecurity>0</DocSecurity>
  <Lines>2458</Lines>
  <Paragraphs>686</Paragraphs>
  <ScaleCrop>false</ScaleCrop>
  <HeadingPairs>
    <vt:vector size="2" baseType="variant">
      <vt:variant>
        <vt:lpstr>Tytuł</vt:lpstr>
      </vt:variant>
      <vt:variant>
        <vt:i4>1</vt:i4>
      </vt:variant>
    </vt:vector>
  </HeadingPairs>
  <TitlesOfParts>
    <vt:vector size="1" baseType="lpstr">
      <vt:lpstr>PROCEDURA UDZIELENIA ZAMÓWIENIA PUBLICZNEGO</vt:lpstr>
    </vt:vector>
  </TitlesOfParts>
  <Company>Microsoft</Company>
  <LinksUpToDate>false</LinksUpToDate>
  <CharactersWithSpaces>343447</CharactersWithSpaces>
  <SharedDoc>false</SharedDoc>
  <HLinks>
    <vt:vector size="444" baseType="variant">
      <vt:variant>
        <vt:i4>3014713</vt:i4>
      </vt:variant>
      <vt:variant>
        <vt:i4>420</vt:i4>
      </vt:variant>
      <vt:variant>
        <vt:i4>0</vt:i4>
      </vt:variant>
      <vt:variant>
        <vt:i4>5</vt:i4>
      </vt:variant>
      <vt:variant>
        <vt:lpwstr>http://www.videocardbenchmark.net/</vt:lpwstr>
      </vt:variant>
      <vt:variant>
        <vt:lpwstr/>
      </vt:variant>
      <vt:variant>
        <vt:i4>4194388</vt:i4>
      </vt:variant>
      <vt:variant>
        <vt:i4>417</vt:i4>
      </vt:variant>
      <vt:variant>
        <vt:i4>0</vt:i4>
      </vt:variant>
      <vt:variant>
        <vt:i4>5</vt:i4>
      </vt:variant>
      <vt:variant>
        <vt:lpwstr>http://www.cpubenchmark.net/</vt:lpwstr>
      </vt:variant>
      <vt:variant>
        <vt:lpwstr/>
      </vt:variant>
      <vt:variant>
        <vt:i4>3014713</vt:i4>
      </vt:variant>
      <vt:variant>
        <vt:i4>414</vt:i4>
      </vt:variant>
      <vt:variant>
        <vt:i4>0</vt:i4>
      </vt:variant>
      <vt:variant>
        <vt:i4>5</vt:i4>
      </vt:variant>
      <vt:variant>
        <vt:lpwstr>http://www.videocardbenchmark.net/</vt:lpwstr>
      </vt:variant>
      <vt:variant>
        <vt:lpwstr/>
      </vt:variant>
      <vt:variant>
        <vt:i4>4194388</vt:i4>
      </vt:variant>
      <vt:variant>
        <vt:i4>411</vt:i4>
      </vt:variant>
      <vt:variant>
        <vt:i4>0</vt:i4>
      </vt:variant>
      <vt:variant>
        <vt:i4>5</vt:i4>
      </vt:variant>
      <vt:variant>
        <vt:lpwstr>http://www.cpubenchmark.net/</vt:lpwstr>
      </vt:variant>
      <vt:variant>
        <vt:lpwstr/>
      </vt:variant>
      <vt:variant>
        <vt:i4>3014713</vt:i4>
      </vt:variant>
      <vt:variant>
        <vt:i4>408</vt:i4>
      </vt:variant>
      <vt:variant>
        <vt:i4>0</vt:i4>
      </vt:variant>
      <vt:variant>
        <vt:i4>5</vt:i4>
      </vt:variant>
      <vt:variant>
        <vt:lpwstr>http://www.videocardbenchmark.net/</vt:lpwstr>
      </vt:variant>
      <vt:variant>
        <vt:lpwstr/>
      </vt:variant>
      <vt:variant>
        <vt:i4>4194388</vt:i4>
      </vt:variant>
      <vt:variant>
        <vt:i4>405</vt:i4>
      </vt:variant>
      <vt:variant>
        <vt:i4>0</vt:i4>
      </vt:variant>
      <vt:variant>
        <vt:i4>5</vt:i4>
      </vt:variant>
      <vt:variant>
        <vt:lpwstr>http://www.cpubenchmark.net/</vt:lpwstr>
      </vt:variant>
      <vt:variant>
        <vt:lpwstr/>
      </vt:variant>
      <vt:variant>
        <vt:i4>5111883</vt:i4>
      </vt:variant>
      <vt:variant>
        <vt:i4>402</vt:i4>
      </vt:variant>
      <vt:variant>
        <vt:i4>0</vt:i4>
      </vt:variant>
      <vt:variant>
        <vt:i4>5</vt:i4>
      </vt:variant>
      <vt:variant>
        <vt:lpwstr>http://www.spec.org/</vt:lpwstr>
      </vt:variant>
      <vt:variant>
        <vt:lpwstr/>
      </vt:variant>
      <vt:variant>
        <vt:i4>5111883</vt:i4>
      </vt:variant>
      <vt:variant>
        <vt:i4>399</vt:i4>
      </vt:variant>
      <vt:variant>
        <vt:i4>0</vt:i4>
      </vt:variant>
      <vt:variant>
        <vt:i4>5</vt:i4>
      </vt:variant>
      <vt:variant>
        <vt:lpwstr>http://www.spec.org/</vt:lpwstr>
      </vt:variant>
      <vt:variant>
        <vt:lpwstr/>
      </vt:variant>
      <vt:variant>
        <vt:i4>1114169</vt:i4>
      </vt:variant>
      <vt:variant>
        <vt:i4>392</vt:i4>
      </vt:variant>
      <vt:variant>
        <vt:i4>0</vt:i4>
      </vt:variant>
      <vt:variant>
        <vt:i4>5</vt:i4>
      </vt:variant>
      <vt:variant>
        <vt:lpwstr/>
      </vt:variant>
      <vt:variant>
        <vt:lpwstr>_Toc509323760</vt:lpwstr>
      </vt:variant>
      <vt:variant>
        <vt:i4>1179705</vt:i4>
      </vt:variant>
      <vt:variant>
        <vt:i4>386</vt:i4>
      </vt:variant>
      <vt:variant>
        <vt:i4>0</vt:i4>
      </vt:variant>
      <vt:variant>
        <vt:i4>5</vt:i4>
      </vt:variant>
      <vt:variant>
        <vt:lpwstr/>
      </vt:variant>
      <vt:variant>
        <vt:lpwstr>_Toc509323759</vt:lpwstr>
      </vt:variant>
      <vt:variant>
        <vt:i4>1179705</vt:i4>
      </vt:variant>
      <vt:variant>
        <vt:i4>380</vt:i4>
      </vt:variant>
      <vt:variant>
        <vt:i4>0</vt:i4>
      </vt:variant>
      <vt:variant>
        <vt:i4>5</vt:i4>
      </vt:variant>
      <vt:variant>
        <vt:lpwstr/>
      </vt:variant>
      <vt:variant>
        <vt:lpwstr>_Toc509323758</vt:lpwstr>
      </vt:variant>
      <vt:variant>
        <vt:i4>1179705</vt:i4>
      </vt:variant>
      <vt:variant>
        <vt:i4>374</vt:i4>
      </vt:variant>
      <vt:variant>
        <vt:i4>0</vt:i4>
      </vt:variant>
      <vt:variant>
        <vt:i4>5</vt:i4>
      </vt:variant>
      <vt:variant>
        <vt:lpwstr/>
      </vt:variant>
      <vt:variant>
        <vt:lpwstr>_Toc509323757</vt:lpwstr>
      </vt:variant>
      <vt:variant>
        <vt:i4>1179705</vt:i4>
      </vt:variant>
      <vt:variant>
        <vt:i4>368</vt:i4>
      </vt:variant>
      <vt:variant>
        <vt:i4>0</vt:i4>
      </vt:variant>
      <vt:variant>
        <vt:i4>5</vt:i4>
      </vt:variant>
      <vt:variant>
        <vt:lpwstr/>
      </vt:variant>
      <vt:variant>
        <vt:lpwstr>_Toc509323756</vt:lpwstr>
      </vt:variant>
      <vt:variant>
        <vt:i4>1179705</vt:i4>
      </vt:variant>
      <vt:variant>
        <vt:i4>362</vt:i4>
      </vt:variant>
      <vt:variant>
        <vt:i4>0</vt:i4>
      </vt:variant>
      <vt:variant>
        <vt:i4>5</vt:i4>
      </vt:variant>
      <vt:variant>
        <vt:lpwstr/>
      </vt:variant>
      <vt:variant>
        <vt:lpwstr>_Toc509323755</vt:lpwstr>
      </vt:variant>
      <vt:variant>
        <vt:i4>1179705</vt:i4>
      </vt:variant>
      <vt:variant>
        <vt:i4>356</vt:i4>
      </vt:variant>
      <vt:variant>
        <vt:i4>0</vt:i4>
      </vt:variant>
      <vt:variant>
        <vt:i4>5</vt:i4>
      </vt:variant>
      <vt:variant>
        <vt:lpwstr/>
      </vt:variant>
      <vt:variant>
        <vt:lpwstr>_Toc509323754</vt:lpwstr>
      </vt:variant>
      <vt:variant>
        <vt:i4>1179705</vt:i4>
      </vt:variant>
      <vt:variant>
        <vt:i4>350</vt:i4>
      </vt:variant>
      <vt:variant>
        <vt:i4>0</vt:i4>
      </vt:variant>
      <vt:variant>
        <vt:i4>5</vt:i4>
      </vt:variant>
      <vt:variant>
        <vt:lpwstr/>
      </vt:variant>
      <vt:variant>
        <vt:lpwstr>_Toc509323753</vt:lpwstr>
      </vt:variant>
      <vt:variant>
        <vt:i4>1179705</vt:i4>
      </vt:variant>
      <vt:variant>
        <vt:i4>344</vt:i4>
      </vt:variant>
      <vt:variant>
        <vt:i4>0</vt:i4>
      </vt:variant>
      <vt:variant>
        <vt:i4>5</vt:i4>
      </vt:variant>
      <vt:variant>
        <vt:lpwstr/>
      </vt:variant>
      <vt:variant>
        <vt:lpwstr>_Toc509323752</vt:lpwstr>
      </vt:variant>
      <vt:variant>
        <vt:i4>1179705</vt:i4>
      </vt:variant>
      <vt:variant>
        <vt:i4>338</vt:i4>
      </vt:variant>
      <vt:variant>
        <vt:i4>0</vt:i4>
      </vt:variant>
      <vt:variant>
        <vt:i4>5</vt:i4>
      </vt:variant>
      <vt:variant>
        <vt:lpwstr/>
      </vt:variant>
      <vt:variant>
        <vt:lpwstr>_Toc509323751</vt:lpwstr>
      </vt:variant>
      <vt:variant>
        <vt:i4>1179705</vt:i4>
      </vt:variant>
      <vt:variant>
        <vt:i4>332</vt:i4>
      </vt:variant>
      <vt:variant>
        <vt:i4>0</vt:i4>
      </vt:variant>
      <vt:variant>
        <vt:i4>5</vt:i4>
      </vt:variant>
      <vt:variant>
        <vt:lpwstr/>
      </vt:variant>
      <vt:variant>
        <vt:lpwstr>_Toc509323750</vt:lpwstr>
      </vt:variant>
      <vt:variant>
        <vt:i4>1245241</vt:i4>
      </vt:variant>
      <vt:variant>
        <vt:i4>326</vt:i4>
      </vt:variant>
      <vt:variant>
        <vt:i4>0</vt:i4>
      </vt:variant>
      <vt:variant>
        <vt:i4>5</vt:i4>
      </vt:variant>
      <vt:variant>
        <vt:lpwstr/>
      </vt:variant>
      <vt:variant>
        <vt:lpwstr>_Toc509323749</vt:lpwstr>
      </vt:variant>
      <vt:variant>
        <vt:i4>1245241</vt:i4>
      </vt:variant>
      <vt:variant>
        <vt:i4>320</vt:i4>
      </vt:variant>
      <vt:variant>
        <vt:i4>0</vt:i4>
      </vt:variant>
      <vt:variant>
        <vt:i4>5</vt:i4>
      </vt:variant>
      <vt:variant>
        <vt:lpwstr/>
      </vt:variant>
      <vt:variant>
        <vt:lpwstr>_Toc509323748</vt:lpwstr>
      </vt:variant>
      <vt:variant>
        <vt:i4>1245241</vt:i4>
      </vt:variant>
      <vt:variant>
        <vt:i4>314</vt:i4>
      </vt:variant>
      <vt:variant>
        <vt:i4>0</vt:i4>
      </vt:variant>
      <vt:variant>
        <vt:i4>5</vt:i4>
      </vt:variant>
      <vt:variant>
        <vt:lpwstr/>
      </vt:variant>
      <vt:variant>
        <vt:lpwstr>_Toc509323747</vt:lpwstr>
      </vt:variant>
      <vt:variant>
        <vt:i4>1245241</vt:i4>
      </vt:variant>
      <vt:variant>
        <vt:i4>308</vt:i4>
      </vt:variant>
      <vt:variant>
        <vt:i4>0</vt:i4>
      </vt:variant>
      <vt:variant>
        <vt:i4>5</vt:i4>
      </vt:variant>
      <vt:variant>
        <vt:lpwstr/>
      </vt:variant>
      <vt:variant>
        <vt:lpwstr>_Toc509323746</vt:lpwstr>
      </vt:variant>
      <vt:variant>
        <vt:i4>1245241</vt:i4>
      </vt:variant>
      <vt:variant>
        <vt:i4>302</vt:i4>
      </vt:variant>
      <vt:variant>
        <vt:i4>0</vt:i4>
      </vt:variant>
      <vt:variant>
        <vt:i4>5</vt:i4>
      </vt:variant>
      <vt:variant>
        <vt:lpwstr/>
      </vt:variant>
      <vt:variant>
        <vt:lpwstr>_Toc509323745</vt:lpwstr>
      </vt:variant>
      <vt:variant>
        <vt:i4>1245241</vt:i4>
      </vt:variant>
      <vt:variant>
        <vt:i4>296</vt:i4>
      </vt:variant>
      <vt:variant>
        <vt:i4>0</vt:i4>
      </vt:variant>
      <vt:variant>
        <vt:i4>5</vt:i4>
      </vt:variant>
      <vt:variant>
        <vt:lpwstr/>
      </vt:variant>
      <vt:variant>
        <vt:lpwstr>_Toc509323744</vt:lpwstr>
      </vt:variant>
      <vt:variant>
        <vt:i4>1245241</vt:i4>
      </vt:variant>
      <vt:variant>
        <vt:i4>290</vt:i4>
      </vt:variant>
      <vt:variant>
        <vt:i4>0</vt:i4>
      </vt:variant>
      <vt:variant>
        <vt:i4>5</vt:i4>
      </vt:variant>
      <vt:variant>
        <vt:lpwstr/>
      </vt:variant>
      <vt:variant>
        <vt:lpwstr>_Toc509323743</vt:lpwstr>
      </vt:variant>
      <vt:variant>
        <vt:i4>1245241</vt:i4>
      </vt:variant>
      <vt:variant>
        <vt:i4>284</vt:i4>
      </vt:variant>
      <vt:variant>
        <vt:i4>0</vt:i4>
      </vt:variant>
      <vt:variant>
        <vt:i4>5</vt:i4>
      </vt:variant>
      <vt:variant>
        <vt:lpwstr/>
      </vt:variant>
      <vt:variant>
        <vt:lpwstr>_Toc509323742</vt:lpwstr>
      </vt:variant>
      <vt:variant>
        <vt:i4>1245241</vt:i4>
      </vt:variant>
      <vt:variant>
        <vt:i4>278</vt:i4>
      </vt:variant>
      <vt:variant>
        <vt:i4>0</vt:i4>
      </vt:variant>
      <vt:variant>
        <vt:i4>5</vt:i4>
      </vt:variant>
      <vt:variant>
        <vt:lpwstr/>
      </vt:variant>
      <vt:variant>
        <vt:lpwstr>_Toc509323741</vt:lpwstr>
      </vt:variant>
      <vt:variant>
        <vt:i4>1245241</vt:i4>
      </vt:variant>
      <vt:variant>
        <vt:i4>272</vt:i4>
      </vt:variant>
      <vt:variant>
        <vt:i4>0</vt:i4>
      </vt:variant>
      <vt:variant>
        <vt:i4>5</vt:i4>
      </vt:variant>
      <vt:variant>
        <vt:lpwstr/>
      </vt:variant>
      <vt:variant>
        <vt:lpwstr>_Toc509323740</vt:lpwstr>
      </vt:variant>
      <vt:variant>
        <vt:i4>1310777</vt:i4>
      </vt:variant>
      <vt:variant>
        <vt:i4>266</vt:i4>
      </vt:variant>
      <vt:variant>
        <vt:i4>0</vt:i4>
      </vt:variant>
      <vt:variant>
        <vt:i4>5</vt:i4>
      </vt:variant>
      <vt:variant>
        <vt:lpwstr/>
      </vt:variant>
      <vt:variant>
        <vt:lpwstr>_Toc509323739</vt:lpwstr>
      </vt:variant>
      <vt:variant>
        <vt:i4>1310777</vt:i4>
      </vt:variant>
      <vt:variant>
        <vt:i4>260</vt:i4>
      </vt:variant>
      <vt:variant>
        <vt:i4>0</vt:i4>
      </vt:variant>
      <vt:variant>
        <vt:i4>5</vt:i4>
      </vt:variant>
      <vt:variant>
        <vt:lpwstr/>
      </vt:variant>
      <vt:variant>
        <vt:lpwstr>_Toc509323738</vt:lpwstr>
      </vt:variant>
      <vt:variant>
        <vt:i4>1310777</vt:i4>
      </vt:variant>
      <vt:variant>
        <vt:i4>254</vt:i4>
      </vt:variant>
      <vt:variant>
        <vt:i4>0</vt:i4>
      </vt:variant>
      <vt:variant>
        <vt:i4>5</vt:i4>
      </vt:variant>
      <vt:variant>
        <vt:lpwstr/>
      </vt:variant>
      <vt:variant>
        <vt:lpwstr>_Toc509323737</vt:lpwstr>
      </vt:variant>
      <vt:variant>
        <vt:i4>1310777</vt:i4>
      </vt:variant>
      <vt:variant>
        <vt:i4>248</vt:i4>
      </vt:variant>
      <vt:variant>
        <vt:i4>0</vt:i4>
      </vt:variant>
      <vt:variant>
        <vt:i4>5</vt:i4>
      </vt:variant>
      <vt:variant>
        <vt:lpwstr/>
      </vt:variant>
      <vt:variant>
        <vt:lpwstr>_Toc509323736</vt:lpwstr>
      </vt:variant>
      <vt:variant>
        <vt:i4>1310777</vt:i4>
      </vt:variant>
      <vt:variant>
        <vt:i4>242</vt:i4>
      </vt:variant>
      <vt:variant>
        <vt:i4>0</vt:i4>
      </vt:variant>
      <vt:variant>
        <vt:i4>5</vt:i4>
      </vt:variant>
      <vt:variant>
        <vt:lpwstr/>
      </vt:variant>
      <vt:variant>
        <vt:lpwstr>_Toc509323735</vt:lpwstr>
      </vt:variant>
      <vt:variant>
        <vt:i4>1310777</vt:i4>
      </vt:variant>
      <vt:variant>
        <vt:i4>236</vt:i4>
      </vt:variant>
      <vt:variant>
        <vt:i4>0</vt:i4>
      </vt:variant>
      <vt:variant>
        <vt:i4>5</vt:i4>
      </vt:variant>
      <vt:variant>
        <vt:lpwstr/>
      </vt:variant>
      <vt:variant>
        <vt:lpwstr>_Toc509323734</vt:lpwstr>
      </vt:variant>
      <vt:variant>
        <vt:i4>1310777</vt:i4>
      </vt:variant>
      <vt:variant>
        <vt:i4>230</vt:i4>
      </vt:variant>
      <vt:variant>
        <vt:i4>0</vt:i4>
      </vt:variant>
      <vt:variant>
        <vt:i4>5</vt:i4>
      </vt:variant>
      <vt:variant>
        <vt:lpwstr/>
      </vt:variant>
      <vt:variant>
        <vt:lpwstr>_Toc509323733</vt:lpwstr>
      </vt:variant>
      <vt:variant>
        <vt:i4>1310777</vt:i4>
      </vt:variant>
      <vt:variant>
        <vt:i4>224</vt:i4>
      </vt:variant>
      <vt:variant>
        <vt:i4>0</vt:i4>
      </vt:variant>
      <vt:variant>
        <vt:i4>5</vt:i4>
      </vt:variant>
      <vt:variant>
        <vt:lpwstr/>
      </vt:variant>
      <vt:variant>
        <vt:lpwstr>_Toc509323732</vt:lpwstr>
      </vt:variant>
      <vt:variant>
        <vt:i4>1310777</vt:i4>
      </vt:variant>
      <vt:variant>
        <vt:i4>218</vt:i4>
      </vt:variant>
      <vt:variant>
        <vt:i4>0</vt:i4>
      </vt:variant>
      <vt:variant>
        <vt:i4>5</vt:i4>
      </vt:variant>
      <vt:variant>
        <vt:lpwstr/>
      </vt:variant>
      <vt:variant>
        <vt:lpwstr>_Toc509323731</vt:lpwstr>
      </vt:variant>
      <vt:variant>
        <vt:i4>1310777</vt:i4>
      </vt:variant>
      <vt:variant>
        <vt:i4>212</vt:i4>
      </vt:variant>
      <vt:variant>
        <vt:i4>0</vt:i4>
      </vt:variant>
      <vt:variant>
        <vt:i4>5</vt:i4>
      </vt:variant>
      <vt:variant>
        <vt:lpwstr/>
      </vt:variant>
      <vt:variant>
        <vt:lpwstr>_Toc509323730</vt:lpwstr>
      </vt:variant>
      <vt:variant>
        <vt:i4>1376313</vt:i4>
      </vt:variant>
      <vt:variant>
        <vt:i4>206</vt:i4>
      </vt:variant>
      <vt:variant>
        <vt:i4>0</vt:i4>
      </vt:variant>
      <vt:variant>
        <vt:i4>5</vt:i4>
      </vt:variant>
      <vt:variant>
        <vt:lpwstr/>
      </vt:variant>
      <vt:variant>
        <vt:lpwstr>_Toc509323729</vt:lpwstr>
      </vt:variant>
      <vt:variant>
        <vt:i4>1376313</vt:i4>
      </vt:variant>
      <vt:variant>
        <vt:i4>200</vt:i4>
      </vt:variant>
      <vt:variant>
        <vt:i4>0</vt:i4>
      </vt:variant>
      <vt:variant>
        <vt:i4>5</vt:i4>
      </vt:variant>
      <vt:variant>
        <vt:lpwstr/>
      </vt:variant>
      <vt:variant>
        <vt:lpwstr>_Toc509323728</vt:lpwstr>
      </vt:variant>
      <vt:variant>
        <vt:i4>1376313</vt:i4>
      </vt:variant>
      <vt:variant>
        <vt:i4>194</vt:i4>
      </vt:variant>
      <vt:variant>
        <vt:i4>0</vt:i4>
      </vt:variant>
      <vt:variant>
        <vt:i4>5</vt:i4>
      </vt:variant>
      <vt:variant>
        <vt:lpwstr/>
      </vt:variant>
      <vt:variant>
        <vt:lpwstr>_Toc509323727</vt:lpwstr>
      </vt:variant>
      <vt:variant>
        <vt:i4>1376313</vt:i4>
      </vt:variant>
      <vt:variant>
        <vt:i4>188</vt:i4>
      </vt:variant>
      <vt:variant>
        <vt:i4>0</vt:i4>
      </vt:variant>
      <vt:variant>
        <vt:i4>5</vt:i4>
      </vt:variant>
      <vt:variant>
        <vt:lpwstr/>
      </vt:variant>
      <vt:variant>
        <vt:lpwstr>_Toc509323726</vt:lpwstr>
      </vt:variant>
      <vt:variant>
        <vt:i4>1376313</vt:i4>
      </vt:variant>
      <vt:variant>
        <vt:i4>182</vt:i4>
      </vt:variant>
      <vt:variant>
        <vt:i4>0</vt:i4>
      </vt:variant>
      <vt:variant>
        <vt:i4>5</vt:i4>
      </vt:variant>
      <vt:variant>
        <vt:lpwstr/>
      </vt:variant>
      <vt:variant>
        <vt:lpwstr>_Toc509323725</vt:lpwstr>
      </vt:variant>
      <vt:variant>
        <vt:i4>1376313</vt:i4>
      </vt:variant>
      <vt:variant>
        <vt:i4>176</vt:i4>
      </vt:variant>
      <vt:variant>
        <vt:i4>0</vt:i4>
      </vt:variant>
      <vt:variant>
        <vt:i4>5</vt:i4>
      </vt:variant>
      <vt:variant>
        <vt:lpwstr/>
      </vt:variant>
      <vt:variant>
        <vt:lpwstr>_Toc509323724</vt:lpwstr>
      </vt:variant>
      <vt:variant>
        <vt:i4>1376313</vt:i4>
      </vt:variant>
      <vt:variant>
        <vt:i4>170</vt:i4>
      </vt:variant>
      <vt:variant>
        <vt:i4>0</vt:i4>
      </vt:variant>
      <vt:variant>
        <vt:i4>5</vt:i4>
      </vt:variant>
      <vt:variant>
        <vt:lpwstr/>
      </vt:variant>
      <vt:variant>
        <vt:lpwstr>_Toc509323723</vt:lpwstr>
      </vt:variant>
      <vt:variant>
        <vt:i4>1376313</vt:i4>
      </vt:variant>
      <vt:variant>
        <vt:i4>164</vt:i4>
      </vt:variant>
      <vt:variant>
        <vt:i4>0</vt:i4>
      </vt:variant>
      <vt:variant>
        <vt:i4>5</vt:i4>
      </vt:variant>
      <vt:variant>
        <vt:lpwstr/>
      </vt:variant>
      <vt:variant>
        <vt:lpwstr>_Toc509323722</vt:lpwstr>
      </vt:variant>
      <vt:variant>
        <vt:i4>1376313</vt:i4>
      </vt:variant>
      <vt:variant>
        <vt:i4>158</vt:i4>
      </vt:variant>
      <vt:variant>
        <vt:i4>0</vt:i4>
      </vt:variant>
      <vt:variant>
        <vt:i4>5</vt:i4>
      </vt:variant>
      <vt:variant>
        <vt:lpwstr/>
      </vt:variant>
      <vt:variant>
        <vt:lpwstr>_Toc509323721</vt:lpwstr>
      </vt:variant>
      <vt:variant>
        <vt:i4>1376313</vt:i4>
      </vt:variant>
      <vt:variant>
        <vt:i4>152</vt:i4>
      </vt:variant>
      <vt:variant>
        <vt:i4>0</vt:i4>
      </vt:variant>
      <vt:variant>
        <vt:i4>5</vt:i4>
      </vt:variant>
      <vt:variant>
        <vt:lpwstr/>
      </vt:variant>
      <vt:variant>
        <vt:lpwstr>_Toc509323720</vt:lpwstr>
      </vt:variant>
      <vt:variant>
        <vt:i4>1441849</vt:i4>
      </vt:variant>
      <vt:variant>
        <vt:i4>146</vt:i4>
      </vt:variant>
      <vt:variant>
        <vt:i4>0</vt:i4>
      </vt:variant>
      <vt:variant>
        <vt:i4>5</vt:i4>
      </vt:variant>
      <vt:variant>
        <vt:lpwstr/>
      </vt:variant>
      <vt:variant>
        <vt:lpwstr>_Toc509323719</vt:lpwstr>
      </vt:variant>
      <vt:variant>
        <vt:i4>1441849</vt:i4>
      </vt:variant>
      <vt:variant>
        <vt:i4>140</vt:i4>
      </vt:variant>
      <vt:variant>
        <vt:i4>0</vt:i4>
      </vt:variant>
      <vt:variant>
        <vt:i4>5</vt:i4>
      </vt:variant>
      <vt:variant>
        <vt:lpwstr/>
      </vt:variant>
      <vt:variant>
        <vt:lpwstr>_Toc509323718</vt:lpwstr>
      </vt:variant>
      <vt:variant>
        <vt:i4>1441849</vt:i4>
      </vt:variant>
      <vt:variant>
        <vt:i4>134</vt:i4>
      </vt:variant>
      <vt:variant>
        <vt:i4>0</vt:i4>
      </vt:variant>
      <vt:variant>
        <vt:i4>5</vt:i4>
      </vt:variant>
      <vt:variant>
        <vt:lpwstr/>
      </vt:variant>
      <vt:variant>
        <vt:lpwstr>_Toc509323717</vt:lpwstr>
      </vt:variant>
      <vt:variant>
        <vt:i4>1441849</vt:i4>
      </vt:variant>
      <vt:variant>
        <vt:i4>128</vt:i4>
      </vt:variant>
      <vt:variant>
        <vt:i4>0</vt:i4>
      </vt:variant>
      <vt:variant>
        <vt:i4>5</vt:i4>
      </vt:variant>
      <vt:variant>
        <vt:lpwstr/>
      </vt:variant>
      <vt:variant>
        <vt:lpwstr>_Toc509323716</vt:lpwstr>
      </vt:variant>
      <vt:variant>
        <vt:i4>1441849</vt:i4>
      </vt:variant>
      <vt:variant>
        <vt:i4>122</vt:i4>
      </vt:variant>
      <vt:variant>
        <vt:i4>0</vt:i4>
      </vt:variant>
      <vt:variant>
        <vt:i4>5</vt:i4>
      </vt:variant>
      <vt:variant>
        <vt:lpwstr/>
      </vt:variant>
      <vt:variant>
        <vt:lpwstr>_Toc509323715</vt:lpwstr>
      </vt:variant>
      <vt:variant>
        <vt:i4>1441849</vt:i4>
      </vt:variant>
      <vt:variant>
        <vt:i4>116</vt:i4>
      </vt:variant>
      <vt:variant>
        <vt:i4>0</vt:i4>
      </vt:variant>
      <vt:variant>
        <vt:i4>5</vt:i4>
      </vt:variant>
      <vt:variant>
        <vt:lpwstr/>
      </vt:variant>
      <vt:variant>
        <vt:lpwstr>_Toc509323714</vt:lpwstr>
      </vt:variant>
      <vt:variant>
        <vt:i4>1441849</vt:i4>
      </vt:variant>
      <vt:variant>
        <vt:i4>110</vt:i4>
      </vt:variant>
      <vt:variant>
        <vt:i4>0</vt:i4>
      </vt:variant>
      <vt:variant>
        <vt:i4>5</vt:i4>
      </vt:variant>
      <vt:variant>
        <vt:lpwstr/>
      </vt:variant>
      <vt:variant>
        <vt:lpwstr>_Toc509323713</vt:lpwstr>
      </vt:variant>
      <vt:variant>
        <vt:i4>1441849</vt:i4>
      </vt:variant>
      <vt:variant>
        <vt:i4>104</vt:i4>
      </vt:variant>
      <vt:variant>
        <vt:i4>0</vt:i4>
      </vt:variant>
      <vt:variant>
        <vt:i4>5</vt:i4>
      </vt:variant>
      <vt:variant>
        <vt:lpwstr/>
      </vt:variant>
      <vt:variant>
        <vt:lpwstr>_Toc509323712</vt:lpwstr>
      </vt:variant>
      <vt:variant>
        <vt:i4>1441849</vt:i4>
      </vt:variant>
      <vt:variant>
        <vt:i4>98</vt:i4>
      </vt:variant>
      <vt:variant>
        <vt:i4>0</vt:i4>
      </vt:variant>
      <vt:variant>
        <vt:i4>5</vt:i4>
      </vt:variant>
      <vt:variant>
        <vt:lpwstr/>
      </vt:variant>
      <vt:variant>
        <vt:lpwstr>_Toc509323711</vt:lpwstr>
      </vt:variant>
      <vt:variant>
        <vt:i4>1441849</vt:i4>
      </vt:variant>
      <vt:variant>
        <vt:i4>92</vt:i4>
      </vt:variant>
      <vt:variant>
        <vt:i4>0</vt:i4>
      </vt:variant>
      <vt:variant>
        <vt:i4>5</vt:i4>
      </vt:variant>
      <vt:variant>
        <vt:lpwstr/>
      </vt:variant>
      <vt:variant>
        <vt:lpwstr>_Toc509323710</vt:lpwstr>
      </vt:variant>
      <vt:variant>
        <vt:i4>1507385</vt:i4>
      </vt:variant>
      <vt:variant>
        <vt:i4>86</vt:i4>
      </vt:variant>
      <vt:variant>
        <vt:i4>0</vt:i4>
      </vt:variant>
      <vt:variant>
        <vt:i4>5</vt:i4>
      </vt:variant>
      <vt:variant>
        <vt:lpwstr/>
      </vt:variant>
      <vt:variant>
        <vt:lpwstr>_Toc509323709</vt:lpwstr>
      </vt:variant>
      <vt:variant>
        <vt:i4>1507385</vt:i4>
      </vt:variant>
      <vt:variant>
        <vt:i4>80</vt:i4>
      </vt:variant>
      <vt:variant>
        <vt:i4>0</vt:i4>
      </vt:variant>
      <vt:variant>
        <vt:i4>5</vt:i4>
      </vt:variant>
      <vt:variant>
        <vt:lpwstr/>
      </vt:variant>
      <vt:variant>
        <vt:lpwstr>_Toc509323708</vt:lpwstr>
      </vt:variant>
      <vt:variant>
        <vt:i4>1507385</vt:i4>
      </vt:variant>
      <vt:variant>
        <vt:i4>74</vt:i4>
      </vt:variant>
      <vt:variant>
        <vt:i4>0</vt:i4>
      </vt:variant>
      <vt:variant>
        <vt:i4>5</vt:i4>
      </vt:variant>
      <vt:variant>
        <vt:lpwstr/>
      </vt:variant>
      <vt:variant>
        <vt:lpwstr>_Toc509323707</vt:lpwstr>
      </vt:variant>
      <vt:variant>
        <vt:i4>1507385</vt:i4>
      </vt:variant>
      <vt:variant>
        <vt:i4>68</vt:i4>
      </vt:variant>
      <vt:variant>
        <vt:i4>0</vt:i4>
      </vt:variant>
      <vt:variant>
        <vt:i4>5</vt:i4>
      </vt:variant>
      <vt:variant>
        <vt:lpwstr/>
      </vt:variant>
      <vt:variant>
        <vt:lpwstr>_Toc509323706</vt:lpwstr>
      </vt:variant>
      <vt:variant>
        <vt:i4>1507385</vt:i4>
      </vt:variant>
      <vt:variant>
        <vt:i4>62</vt:i4>
      </vt:variant>
      <vt:variant>
        <vt:i4>0</vt:i4>
      </vt:variant>
      <vt:variant>
        <vt:i4>5</vt:i4>
      </vt:variant>
      <vt:variant>
        <vt:lpwstr/>
      </vt:variant>
      <vt:variant>
        <vt:lpwstr>_Toc509323705</vt:lpwstr>
      </vt:variant>
      <vt:variant>
        <vt:i4>1507385</vt:i4>
      </vt:variant>
      <vt:variant>
        <vt:i4>56</vt:i4>
      </vt:variant>
      <vt:variant>
        <vt:i4>0</vt:i4>
      </vt:variant>
      <vt:variant>
        <vt:i4>5</vt:i4>
      </vt:variant>
      <vt:variant>
        <vt:lpwstr/>
      </vt:variant>
      <vt:variant>
        <vt:lpwstr>_Toc509323704</vt:lpwstr>
      </vt:variant>
      <vt:variant>
        <vt:i4>1507385</vt:i4>
      </vt:variant>
      <vt:variant>
        <vt:i4>50</vt:i4>
      </vt:variant>
      <vt:variant>
        <vt:i4>0</vt:i4>
      </vt:variant>
      <vt:variant>
        <vt:i4>5</vt:i4>
      </vt:variant>
      <vt:variant>
        <vt:lpwstr/>
      </vt:variant>
      <vt:variant>
        <vt:lpwstr>_Toc509323703</vt:lpwstr>
      </vt:variant>
      <vt:variant>
        <vt:i4>1507385</vt:i4>
      </vt:variant>
      <vt:variant>
        <vt:i4>44</vt:i4>
      </vt:variant>
      <vt:variant>
        <vt:i4>0</vt:i4>
      </vt:variant>
      <vt:variant>
        <vt:i4>5</vt:i4>
      </vt:variant>
      <vt:variant>
        <vt:lpwstr/>
      </vt:variant>
      <vt:variant>
        <vt:lpwstr>_Toc509323702</vt:lpwstr>
      </vt:variant>
      <vt:variant>
        <vt:i4>1507385</vt:i4>
      </vt:variant>
      <vt:variant>
        <vt:i4>38</vt:i4>
      </vt:variant>
      <vt:variant>
        <vt:i4>0</vt:i4>
      </vt:variant>
      <vt:variant>
        <vt:i4>5</vt:i4>
      </vt:variant>
      <vt:variant>
        <vt:lpwstr/>
      </vt:variant>
      <vt:variant>
        <vt:lpwstr>_Toc509323701</vt:lpwstr>
      </vt:variant>
      <vt:variant>
        <vt:i4>1507385</vt:i4>
      </vt:variant>
      <vt:variant>
        <vt:i4>32</vt:i4>
      </vt:variant>
      <vt:variant>
        <vt:i4>0</vt:i4>
      </vt:variant>
      <vt:variant>
        <vt:i4>5</vt:i4>
      </vt:variant>
      <vt:variant>
        <vt:lpwstr/>
      </vt:variant>
      <vt:variant>
        <vt:lpwstr>_Toc509323700</vt:lpwstr>
      </vt:variant>
      <vt:variant>
        <vt:i4>1966136</vt:i4>
      </vt:variant>
      <vt:variant>
        <vt:i4>26</vt:i4>
      </vt:variant>
      <vt:variant>
        <vt:i4>0</vt:i4>
      </vt:variant>
      <vt:variant>
        <vt:i4>5</vt:i4>
      </vt:variant>
      <vt:variant>
        <vt:lpwstr/>
      </vt:variant>
      <vt:variant>
        <vt:lpwstr>_Toc509323699</vt:lpwstr>
      </vt:variant>
      <vt:variant>
        <vt:i4>1966136</vt:i4>
      </vt:variant>
      <vt:variant>
        <vt:i4>20</vt:i4>
      </vt:variant>
      <vt:variant>
        <vt:i4>0</vt:i4>
      </vt:variant>
      <vt:variant>
        <vt:i4>5</vt:i4>
      </vt:variant>
      <vt:variant>
        <vt:lpwstr/>
      </vt:variant>
      <vt:variant>
        <vt:lpwstr>_Toc509323698</vt:lpwstr>
      </vt:variant>
      <vt:variant>
        <vt:i4>1966136</vt:i4>
      </vt:variant>
      <vt:variant>
        <vt:i4>14</vt:i4>
      </vt:variant>
      <vt:variant>
        <vt:i4>0</vt:i4>
      </vt:variant>
      <vt:variant>
        <vt:i4>5</vt:i4>
      </vt:variant>
      <vt:variant>
        <vt:lpwstr/>
      </vt:variant>
      <vt:variant>
        <vt:lpwstr>_Toc509323697</vt:lpwstr>
      </vt:variant>
      <vt:variant>
        <vt:i4>1966136</vt:i4>
      </vt:variant>
      <vt:variant>
        <vt:i4>8</vt:i4>
      </vt:variant>
      <vt:variant>
        <vt:i4>0</vt:i4>
      </vt:variant>
      <vt:variant>
        <vt:i4>5</vt:i4>
      </vt:variant>
      <vt:variant>
        <vt:lpwstr/>
      </vt:variant>
      <vt:variant>
        <vt:lpwstr>_Toc509323696</vt:lpwstr>
      </vt:variant>
      <vt:variant>
        <vt:i4>1966136</vt:i4>
      </vt:variant>
      <vt:variant>
        <vt:i4>2</vt:i4>
      </vt:variant>
      <vt:variant>
        <vt:i4>0</vt:i4>
      </vt:variant>
      <vt:variant>
        <vt:i4>5</vt:i4>
      </vt:variant>
      <vt:variant>
        <vt:lpwstr/>
      </vt:variant>
      <vt:variant>
        <vt:lpwstr>_Toc509323695</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PROCEDURA UDZIELENIA ZAMÓWIENIA PUBLICZNEGO</dc:title>
  <dc:creator>A.Kurpiel</dc:creator>
  <cp:lastModifiedBy>A.Kurpiel</cp:lastModifiedBy>
  <cp:revision>20</cp:revision>
  <cp:lastPrinted>2018-09-11T11:53:00Z</cp:lastPrinted>
  <dcterms:created xsi:type="dcterms:W3CDTF">2018-09-11T06:11:00Z</dcterms:created>
  <dcterms:modified xsi:type="dcterms:W3CDTF">2018-09-13T11:38:00Z</dcterms:modified>
</cp:coreProperties>
</file>