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DF" w:rsidRPr="00C72405" w:rsidRDefault="00A2765B" w:rsidP="00E55D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przestrzenne - k</w:t>
      </w:r>
      <w:r w:rsidR="00471BF6">
        <w:rPr>
          <w:b/>
          <w:sz w:val="24"/>
          <w:szCs w:val="24"/>
        </w:rPr>
        <w:t>omunikat dla podmiotów realizujących zadania publiczne</w:t>
      </w:r>
    </w:p>
    <w:p w:rsidR="00E55DDF" w:rsidRPr="00C72405" w:rsidRDefault="00471BF6" w:rsidP="00E55D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Starosta Brzeski informuję, że udostępnia dane</w:t>
      </w:r>
      <w:r w:rsidR="00E55DDF" w:rsidRPr="00C72405">
        <w:rPr>
          <w:b/>
          <w:sz w:val="24"/>
          <w:szCs w:val="24"/>
        </w:rPr>
        <w:t xml:space="preserve"> przestrzenn</w:t>
      </w:r>
      <w:r>
        <w:rPr>
          <w:b/>
          <w:sz w:val="24"/>
          <w:szCs w:val="24"/>
        </w:rPr>
        <w:t>e</w:t>
      </w:r>
      <w:r w:rsidR="00E55DDF" w:rsidRPr="00C72405">
        <w:rPr>
          <w:b/>
          <w:sz w:val="24"/>
          <w:szCs w:val="24"/>
        </w:rPr>
        <w:t>, zawart</w:t>
      </w:r>
      <w:r>
        <w:rPr>
          <w:b/>
          <w:sz w:val="24"/>
          <w:szCs w:val="24"/>
        </w:rPr>
        <w:t>e</w:t>
      </w:r>
      <w:r w:rsidR="00E55DDF" w:rsidRPr="00C72405">
        <w:rPr>
          <w:b/>
          <w:sz w:val="24"/>
          <w:szCs w:val="24"/>
        </w:rPr>
        <w:t xml:space="preserve"> w prowadzonych przez Starostę Brzeskiego bazach danych przestrzennych (w tym </w:t>
      </w:r>
      <w:proofErr w:type="spellStart"/>
      <w:r w:rsidR="00E55DDF" w:rsidRPr="00C72405">
        <w:rPr>
          <w:b/>
          <w:sz w:val="24"/>
          <w:szCs w:val="24"/>
        </w:rPr>
        <w:t>EGiB</w:t>
      </w:r>
      <w:proofErr w:type="spellEnd"/>
      <w:r w:rsidR="00E55DDF" w:rsidRPr="00C72405">
        <w:rPr>
          <w:b/>
          <w:sz w:val="24"/>
          <w:szCs w:val="24"/>
        </w:rPr>
        <w:t xml:space="preserve">, BDOT500 i GESUT), </w:t>
      </w:r>
      <w:r>
        <w:rPr>
          <w:b/>
          <w:sz w:val="24"/>
          <w:szCs w:val="24"/>
        </w:rPr>
        <w:t>w formie usług sieciowych,  dostępnych</w:t>
      </w:r>
      <w:r w:rsidR="00E55DDF" w:rsidRPr="00C72405">
        <w:rPr>
          <w:b/>
          <w:sz w:val="24"/>
          <w:szCs w:val="24"/>
        </w:rPr>
        <w:t xml:space="preserve"> pod adresami:</w:t>
      </w:r>
    </w:p>
    <w:p w:rsidR="00E55DDF" w:rsidRPr="00C72405" w:rsidRDefault="00E55DDF" w:rsidP="00E55DDF">
      <w:pPr>
        <w:jc w:val="both"/>
        <w:rPr>
          <w:b/>
          <w:sz w:val="24"/>
          <w:szCs w:val="24"/>
        </w:rPr>
      </w:pPr>
      <w:r w:rsidRPr="00C72405">
        <w:rPr>
          <w:b/>
          <w:sz w:val="24"/>
          <w:szCs w:val="24"/>
        </w:rPr>
        <w:t>-</w:t>
      </w:r>
      <w:r w:rsidRPr="00C72405">
        <w:rPr>
          <w:b/>
          <w:sz w:val="24"/>
          <w:szCs w:val="24"/>
        </w:rPr>
        <w:tab/>
        <w:t xml:space="preserve">usługa </w:t>
      </w:r>
      <w:proofErr w:type="spellStart"/>
      <w:r w:rsidRPr="00C72405">
        <w:rPr>
          <w:b/>
          <w:sz w:val="24"/>
          <w:szCs w:val="24"/>
        </w:rPr>
        <w:t>wms</w:t>
      </w:r>
      <w:proofErr w:type="spellEnd"/>
      <w:r w:rsidRPr="00C72405">
        <w:rPr>
          <w:b/>
          <w:sz w:val="24"/>
          <w:szCs w:val="24"/>
        </w:rPr>
        <w:t>: http://77.252.23.180/cgi-bin/brzeg</w:t>
      </w:r>
    </w:p>
    <w:p w:rsidR="00E55DDF" w:rsidRPr="00C72405" w:rsidRDefault="00E55DDF" w:rsidP="00E55DDF">
      <w:pPr>
        <w:jc w:val="both"/>
        <w:rPr>
          <w:b/>
          <w:sz w:val="24"/>
          <w:szCs w:val="24"/>
        </w:rPr>
      </w:pPr>
      <w:r w:rsidRPr="00C72405">
        <w:rPr>
          <w:b/>
          <w:sz w:val="24"/>
          <w:szCs w:val="24"/>
        </w:rPr>
        <w:t>-</w:t>
      </w:r>
      <w:r w:rsidRPr="00C72405">
        <w:rPr>
          <w:b/>
          <w:sz w:val="24"/>
          <w:szCs w:val="24"/>
        </w:rPr>
        <w:tab/>
        <w:t xml:space="preserve">przeglądarka danych: http://77.252.23.180/inet/  (zalecane używanie przeglądarki </w:t>
      </w:r>
      <w:proofErr w:type="spellStart"/>
      <w:r w:rsidRPr="00C72405">
        <w:rPr>
          <w:b/>
          <w:sz w:val="24"/>
          <w:szCs w:val="24"/>
        </w:rPr>
        <w:t>InternetExplorer</w:t>
      </w:r>
      <w:proofErr w:type="spellEnd"/>
      <w:r w:rsidRPr="00C72405">
        <w:rPr>
          <w:b/>
          <w:sz w:val="24"/>
          <w:szCs w:val="24"/>
        </w:rPr>
        <w:t>)</w:t>
      </w:r>
    </w:p>
    <w:p w:rsidR="00E55DDF" w:rsidRPr="00C72405" w:rsidRDefault="00E55DDF" w:rsidP="00E55DDF">
      <w:pPr>
        <w:jc w:val="both"/>
        <w:rPr>
          <w:b/>
          <w:sz w:val="24"/>
          <w:szCs w:val="24"/>
        </w:rPr>
      </w:pPr>
      <w:r w:rsidRPr="00C72405">
        <w:rPr>
          <w:b/>
          <w:sz w:val="24"/>
          <w:szCs w:val="24"/>
        </w:rPr>
        <w:t>Dane publikowane pod wskazanymi adresami są aktualizowane równocześnie z aktualizacją danych źródłowych.</w:t>
      </w:r>
    </w:p>
    <w:p w:rsidR="00E55DDF" w:rsidRPr="00C72405" w:rsidRDefault="00E55DDF">
      <w:pPr>
        <w:rPr>
          <w:sz w:val="24"/>
          <w:szCs w:val="24"/>
        </w:rPr>
      </w:pPr>
    </w:p>
    <w:sectPr w:rsidR="00E55DDF" w:rsidRPr="00C72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DF"/>
    <w:rsid w:val="00471BF6"/>
    <w:rsid w:val="00564F8B"/>
    <w:rsid w:val="00A2765B"/>
    <w:rsid w:val="00C72405"/>
    <w:rsid w:val="00CE0A36"/>
    <w:rsid w:val="00E5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i.wiechec</cp:lastModifiedBy>
  <cp:revision>3</cp:revision>
  <cp:lastPrinted>2018-05-17T08:25:00Z</cp:lastPrinted>
  <dcterms:created xsi:type="dcterms:W3CDTF">2018-06-25T08:04:00Z</dcterms:created>
  <dcterms:modified xsi:type="dcterms:W3CDTF">2018-06-25T08:04:00Z</dcterms:modified>
</cp:coreProperties>
</file>