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8" w:rsidRPr="007A7677" w:rsidRDefault="00B659F8" w:rsidP="00B659F8">
      <w:pPr>
        <w:jc w:val="right"/>
        <w:rPr>
          <w:b/>
        </w:rPr>
      </w:pPr>
      <w:r>
        <w:t xml:space="preserve">Brzeg, dnia </w:t>
      </w:r>
      <w:r>
        <w:rPr>
          <w:b/>
        </w:rPr>
        <w:t>09 grudnia 2016r.</w:t>
      </w:r>
    </w:p>
    <w:p w:rsidR="00B659F8" w:rsidRDefault="00B659F8" w:rsidP="00B659F8">
      <w:r>
        <w:t>OR.2110.11.2016.KM</w:t>
      </w:r>
    </w:p>
    <w:p w:rsidR="00B659F8" w:rsidRDefault="00B659F8" w:rsidP="004F5995">
      <w:pPr>
        <w:jc w:val="center"/>
        <w:rPr>
          <w:b/>
          <w:bCs/>
          <w:sz w:val="22"/>
          <w:szCs w:val="22"/>
        </w:rPr>
      </w:pPr>
    </w:p>
    <w:p w:rsidR="004F5995" w:rsidRPr="006B2AF5" w:rsidRDefault="004F5995" w:rsidP="004F5995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OGŁOSZENIE O WOLNYM </w:t>
      </w:r>
      <w:r>
        <w:rPr>
          <w:b/>
          <w:bCs/>
          <w:sz w:val="22"/>
          <w:szCs w:val="22"/>
        </w:rPr>
        <w:t xml:space="preserve">KIEROWNICZYM </w:t>
      </w:r>
      <w:r w:rsidRPr="006B2AF5">
        <w:rPr>
          <w:b/>
          <w:bCs/>
          <w:sz w:val="22"/>
          <w:szCs w:val="22"/>
        </w:rPr>
        <w:t>STANOWISKU URZĘDNICZYM</w:t>
      </w:r>
    </w:p>
    <w:p w:rsidR="004F5995" w:rsidRDefault="004F5995" w:rsidP="004F5995">
      <w:pPr>
        <w:jc w:val="center"/>
        <w:rPr>
          <w:b/>
          <w:bCs/>
        </w:rPr>
      </w:pPr>
      <w:r w:rsidRPr="006B2AF5">
        <w:rPr>
          <w:b/>
          <w:bCs/>
          <w:sz w:val="22"/>
          <w:szCs w:val="22"/>
        </w:rPr>
        <w:t>ORAZ O NABORZE KANDYDATÓW NA STANOWISKO</w:t>
      </w:r>
    </w:p>
    <w:p w:rsidR="004F5995" w:rsidRPr="006B2AF5" w:rsidRDefault="004F5995" w:rsidP="004F5995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Rzecznika prasowego</w:t>
      </w:r>
    </w:p>
    <w:p w:rsidR="004F5995" w:rsidRPr="006B2AF5" w:rsidRDefault="004F5995" w:rsidP="004F5995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4F5995" w:rsidRPr="006B2AF5" w:rsidRDefault="004F5995" w:rsidP="004F5995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4F5995" w:rsidRDefault="004F5995" w:rsidP="004F5995">
      <w:pPr>
        <w:ind w:left="567" w:hanging="567"/>
        <w:jc w:val="both"/>
        <w:rPr>
          <w:b/>
          <w:bCs/>
        </w:rPr>
      </w:pPr>
    </w:p>
    <w:p w:rsidR="004F5995" w:rsidRDefault="004F5995" w:rsidP="004F5995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4F5995" w:rsidRDefault="004F5995" w:rsidP="004F5995">
      <w:pPr>
        <w:numPr>
          <w:ilvl w:val="0"/>
          <w:numId w:val="3"/>
        </w:numPr>
        <w:ind w:left="1417" w:hanging="283"/>
      </w:pPr>
      <w:r>
        <w:t>obywatelstwo polskie*;</w:t>
      </w:r>
    </w:p>
    <w:p w:rsidR="004F5995" w:rsidRDefault="004F5995" w:rsidP="004F5995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4F5995" w:rsidRDefault="004F5995" w:rsidP="004F5995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4F5995" w:rsidRDefault="004F5995" w:rsidP="004F5995">
      <w:pPr>
        <w:numPr>
          <w:ilvl w:val="0"/>
          <w:numId w:val="3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4F5995" w:rsidRDefault="004F5995" w:rsidP="004F5995">
      <w:pPr>
        <w:numPr>
          <w:ilvl w:val="0"/>
          <w:numId w:val="3"/>
        </w:numPr>
        <w:ind w:left="1417" w:hanging="283"/>
      </w:pPr>
      <w:r>
        <w:t>nieposzlakowana opinia;</w:t>
      </w:r>
    </w:p>
    <w:p w:rsidR="004F5995" w:rsidRDefault="004F5995" w:rsidP="004F5995">
      <w:pPr>
        <w:pStyle w:val="Zawartotabeli"/>
        <w:numPr>
          <w:ilvl w:val="0"/>
          <w:numId w:val="3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magisterskie na kierunku filologia polska i studia podyplomowe z zakresu edytorstwa lub na kierunku dziennikarstwo;</w:t>
      </w:r>
    </w:p>
    <w:p w:rsidR="004F5995" w:rsidRDefault="004F5995" w:rsidP="004F5995">
      <w:pPr>
        <w:numPr>
          <w:ilvl w:val="0"/>
          <w:numId w:val="3"/>
        </w:numPr>
        <w:ind w:left="1417" w:hanging="283"/>
        <w:jc w:val="both"/>
      </w:pPr>
      <w:r>
        <w:t>doświadczenie zawodowe co najmniej: 5 lat pracy ( można zaliczyć do stażu pracy  wykonywanie co najmniej 3 lata działalności gospodarczej o charakterze zgodnym z wymogami na stanowisku czyli odpowiadającej zakresowi zadań na tym stanowisku ), praca w administracji publicznej na podobnym stanowisku;</w:t>
      </w:r>
    </w:p>
    <w:p w:rsidR="004F5995" w:rsidRDefault="004F5995" w:rsidP="004F5995">
      <w:pPr>
        <w:numPr>
          <w:ilvl w:val="0"/>
          <w:numId w:val="3"/>
        </w:numPr>
        <w:ind w:left="1417" w:hanging="283"/>
        <w:jc w:val="both"/>
      </w:pPr>
      <w:r>
        <w:t>znajomość następujących przepisów prawa:</w:t>
      </w:r>
    </w:p>
    <w:p w:rsidR="004F5995" w:rsidRPr="0085608B" w:rsidRDefault="004F5995" w:rsidP="004F5995">
      <w:pPr>
        <w:ind w:left="1418"/>
        <w:jc w:val="both"/>
        <w:rPr>
          <w:rFonts w:eastAsia="Times New Roman"/>
          <w:kern w:val="0"/>
          <w:lang w:eastAsia="pl-PL"/>
        </w:rPr>
      </w:pPr>
      <w:r>
        <w:t xml:space="preserve">a) </w:t>
      </w:r>
      <w:r w:rsidRPr="0075226F">
        <w:rPr>
          <w:rFonts w:eastAsia="Times New Roman"/>
          <w:kern w:val="0"/>
          <w:lang w:eastAsia="pl-PL"/>
        </w:rPr>
        <w:t xml:space="preserve">ustawa </w:t>
      </w:r>
      <w:r w:rsidRPr="0085608B">
        <w:rPr>
          <w:rFonts w:eastAsia="Times New Roman"/>
          <w:kern w:val="0"/>
          <w:lang w:eastAsia="pl-PL"/>
        </w:rPr>
        <w:t>z dnia 26 stycznia 1984 r. Prawo prasowe</w:t>
      </w:r>
      <w:r w:rsidRPr="0075226F">
        <w:rPr>
          <w:rFonts w:eastAsia="Times New Roman"/>
          <w:kern w:val="0"/>
          <w:lang w:eastAsia="pl-PL"/>
        </w:rPr>
        <w:t xml:space="preserve"> (Dz. U. Nr 5, poz. 24 </w:t>
      </w:r>
      <w:r w:rsidR="00592454">
        <w:rPr>
          <w:rFonts w:eastAsia="Times New Roman"/>
          <w:kern w:val="0"/>
          <w:lang w:eastAsia="pl-PL"/>
        </w:rPr>
        <w:t xml:space="preserve">            </w:t>
      </w:r>
      <w:r w:rsidRPr="0075226F">
        <w:rPr>
          <w:rFonts w:eastAsia="Times New Roman"/>
          <w:kern w:val="0"/>
          <w:lang w:eastAsia="pl-PL"/>
        </w:rPr>
        <w:t xml:space="preserve">z </w:t>
      </w:r>
      <w:proofErr w:type="spellStart"/>
      <w:r w:rsidRPr="0075226F">
        <w:rPr>
          <w:rFonts w:eastAsia="Times New Roman"/>
          <w:kern w:val="0"/>
          <w:lang w:eastAsia="pl-PL"/>
        </w:rPr>
        <w:t>późń</w:t>
      </w:r>
      <w:proofErr w:type="spellEnd"/>
      <w:r w:rsidRPr="0075226F">
        <w:rPr>
          <w:rFonts w:eastAsia="Times New Roman"/>
          <w:kern w:val="0"/>
          <w:lang w:eastAsia="pl-PL"/>
        </w:rPr>
        <w:t>. zm.),</w:t>
      </w:r>
    </w:p>
    <w:p w:rsidR="004F5995" w:rsidRPr="0085608B" w:rsidRDefault="004F5995" w:rsidP="004F5995">
      <w:pPr>
        <w:ind w:left="1418"/>
        <w:jc w:val="both"/>
        <w:rPr>
          <w:rFonts w:eastAsia="Times New Roman"/>
          <w:kern w:val="0"/>
          <w:lang w:eastAsia="pl-PL"/>
        </w:rPr>
      </w:pPr>
      <w:r>
        <w:t xml:space="preserve">b) </w:t>
      </w:r>
      <w:r w:rsidRPr="0075226F">
        <w:rPr>
          <w:rFonts w:eastAsia="Times New Roman"/>
          <w:kern w:val="0"/>
          <w:lang w:eastAsia="pl-PL"/>
        </w:rPr>
        <w:t xml:space="preserve">ustawa </w:t>
      </w:r>
      <w:r w:rsidRPr="0085608B">
        <w:rPr>
          <w:rFonts w:eastAsia="Times New Roman"/>
          <w:kern w:val="0"/>
          <w:lang w:eastAsia="pl-PL"/>
        </w:rPr>
        <w:t>z dnia 29 sierpnia 1997 r.</w:t>
      </w:r>
      <w:r>
        <w:rPr>
          <w:rFonts w:eastAsia="Times New Roman"/>
          <w:kern w:val="0"/>
          <w:lang w:eastAsia="pl-PL"/>
        </w:rPr>
        <w:t xml:space="preserve"> </w:t>
      </w:r>
      <w:r w:rsidRPr="0085608B">
        <w:rPr>
          <w:rFonts w:eastAsia="Times New Roman"/>
          <w:kern w:val="0"/>
          <w:lang w:eastAsia="pl-PL"/>
        </w:rPr>
        <w:t>o ochronie danych osobowych</w:t>
      </w:r>
      <w:r w:rsidRPr="0075226F">
        <w:rPr>
          <w:rFonts w:eastAsia="Times New Roman"/>
          <w:kern w:val="0"/>
          <w:lang w:eastAsia="pl-PL"/>
        </w:rPr>
        <w:t xml:space="preserve"> (Dz. U. </w:t>
      </w:r>
      <w:r w:rsidR="00592454">
        <w:rPr>
          <w:rFonts w:eastAsia="Times New Roman"/>
          <w:kern w:val="0"/>
          <w:lang w:eastAsia="pl-PL"/>
        </w:rPr>
        <w:t xml:space="preserve">                   </w:t>
      </w:r>
      <w:r w:rsidRPr="0075226F">
        <w:rPr>
          <w:rFonts w:eastAsia="Times New Roman"/>
          <w:kern w:val="0"/>
          <w:lang w:eastAsia="pl-PL"/>
        </w:rPr>
        <w:t>z 2016r, poz. 922)</w:t>
      </w:r>
      <w:r>
        <w:rPr>
          <w:rFonts w:eastAsia="Times New Roman"/>
          <w:kern w:val="0"/>
          <w:lang w:eastAsia="pl-PL"/>
        </w:rPr>
        <w:t>,</w:t>
      </w:r>
    </w:p>
    <w:p w:rsidR="004F5995" w:rsidRPr="0075226F" w:rsidRDefault="004F5995" w:rsidP="004F5995">
      <w:pPr>
        <w:ind w:left="1418"/>
        <w:jc w:val="both"/>
        <w:rPr>
          <w:rFonts w:eastAsia="Times New Roman"/>
          <w:kern w:val="0"/>
          <w:lang w:eastAsia="pl-PL"/>
        </w:rPr>
      </w:pPr>
      <w:r>
        <w:t xml:space="preserve">c) </w:t>
      </w:r>
      <w:r w:rsidRPr="0075226F">
        <w:t xml:space="preserve"> </w:t>
      </w:r>
      <w:r w:rsidRPr="0075226F">
        <w:rPr>
          <w:rFonts w:eastAsia="Times New Roman"/>
          <w:kern w:val="0"/>
          <w:lang w:eastAsia="pl-PL"/>
        </w:rPr>
        <w:t>ustawa z dnia 6 września 2001 r.</w:t>
      </w:r>
      <w:r>
        <w:rPr>
          <w:rFonts w:eastAsia="Times New Roman"/>
          <w:kern w:val="0"/>
          <w:lang w:eastAsia="pl-PL"/>
        </w:rPr>
        <w:t xml:space="preserve"> </w:t>
      </w:r>
      <w:r w:rsidRPr="0075226F">
        <w:rPr>
          <w:rFonts w:eastAsia="Times New Roman"/>
          <w:kern w:val="0"/>
          <w:lang w:eastAsia="pl-PL"/>
        </w:rPr>
        <w:t xml:space="preserve">o dostępie do informacji publicznej (Dz. U. </w:t>
      </w:r>
      <w:r>
        <w:rPr>
          <w:rFonts w:eastAsia="Times New Roman"/>
          <w:kern w:val="0"/>
          <w:lang w:eastAsia="pl-PL"/>
        </w:rPr>
        <w:t xml:space="preserve"> </w:t>
      </w:r>
      <w:r w:rsidRPr="0075226F">
        <w:rPr>
          <w:rFonts w:eastAsia="Times New Roman"/>
          <w:kern w:val="0"/>
          <w:lang w:eastAsia="pl-PL"/>
        </w:rPr>
        <w:t>z 2016r. poz. 1764)</w:t>
      </w:r>
      <w:r>
        <w:rPr>
          <w:rFonts w:eastAsia="Times New Roman"/>
          <w:kern w:val="0"/>
          <w:lang w:eastAsia="pl-PL"/>
        </w:rPr>
        <w:t>,</w:t>
      </w:r>
    </w:p>
    <w:p w:rsidR="004F5995" w:rsidRPr="00B5529E" w:rsidRDefault="004F5995" w:rsidP="004F5995">
      <w:pPr>
        <w:pStyle w:val="Bezodstpw"/>
        <w:ind w:left="1418"/>
        <w:jc w:val="both"/>
        <w:rPr>
          <w:sz w:val="24"/>
          <w:szCs w:val="24"/>
        </w:rPr>
      </w:pPr>
      <w:r w:rsidRPr="00B5529E">
        <w:rPr>
          <w:sz w:val="24"/>
          <w:szCs w:val="24"/>
        </w:rPr>
        <w:t xml:space="preserve">d) ustawa o samorządzie powiatowym ustawa z dnia 5 czerwca 1998 r. </w:t>
      </w:r>
      <w:r>
        <w:rPr>
          <w:sz w:val="24"/>
          <w:szCs w:val="24"/>
        </w:rPr>
        <w:t xml:space="preserve">                        </w:t>
      </w:r>
      <w:r w:rsidRPr="00B5529E">
        <w:rPr>
          <w:sz w:val="24"/>
          <w:szCs w:val="24"/>
        </w:rPr>
        <w:t xml:space="preserve">o samorządzie powiatowym (Dz. U. z 2016 r. poz. 814 z </w:t>
      </w:r>
      <w:proofErr w:type="spellStart"/>
      <w:r w:rsidRPr="00B5529E">
        <w:rPr>
          <w:sz w:val="24"/>
          <w:szCs w:val="24"/>
        </w:rPr>
        <w:t>późn</w:t>
      </w:r>
      <w:proofErr w:type="spellEnd"/>
      <w:r w:rsidRPr="00B5529E">
        <w:rPr>
          <w:sz w:val="24"/>
          <w:szCs w:val="24"/>
        </w:rPr>
        <w:t>. zm.),</w:t>
      </w:r>
    </w:p>
    <w:p w:rsidR="004F5995" w:rsidRPr="00B5529E" w:rsidRDefault="004F5995" w:rsidP="004F5995">
      <w:pPr>
        <w:pStyle w:val="Zawartotabeli"/>
        <w:ind w:left="1418"/>
        <w:jc w:val="both"/>
      </w:pPr>
      <w:r w:rsidRPr="00B5529E">
        <w:t xml:space="preserve">e) ustawa z dnia 21 listopada 2008 r. o pracownikach samorządowych  (Dz. U. </w:t>
      </w:r>
      <w:r>
        <w:t xml:space="preserve">           </w:t>
      </w:r>
      <w:r w:rsidRPr="00B5529E">
        <w:t xml:space="preserve">z 2016 r. poz. 902, z </w:t>
      </w:r>
      <w:proofErr w:type="spellStart"/>
      <w:r w:rsidRPr="00B5529E">
        <w:t>późn</w:t>
      </w:r>
      <w:proofErr w:type="spellEnd"/>
      <w:r w:rsidRPr="00B5529E">
        <w:t>. zm.).</w:t>
      </w:r>
    </w:p>
    <w:p w:rsidR="004F5995" w:rsidRDefault="004F5995" w:rsidP="004F5995">
      <w:pPr>
        <w:pStyle w:val="Zawartotabeli"/>
        <w:ind w:left="1418"/>
        <w:jc w:val="both"/>
        <w:rPr>
          <w:b/>
          <w:bCs/>
        </w:rPr>
      </w:pPr>
    </w:p>
    <w:p w:rsidR="004F5995" w:rsidRDefault="004F5995" w:rsidP="004F5995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4F5995" w:rsidRDefault="004F5995" w:rsidP="004F5995">
      <w:pPr>
        <w:pStyle w:val="Akapitzlist"/>
        <w:numPr>
          <w:ilvl w:val="0"/>
          <w:numId w:val="5"/>
        </w:numPr>
        <w:ind w:left="1418" w:hanging="284"/>
        <w:jc w:val="both"/>
      </w:pPr>
      <w:r w:rsidRPr="000C4923">
        <w:t xml:space="preserve">doświadczenie w przygotowywaniu wydarzeń kulturalnych, doświadczenie </w:t>
      </w:r>
      <w:r>
        <w:t xml:space="preserve">               </w:t>
      </w:r>
      <w:r w:rsidRPr="000C4923">
        <w:t>w zakresie współpracy z mediami;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>znajomość zasad pro</w:t>
      </w:r>
      <w:r>
        <w:rPr>
          <w:sz w:val="24"/>
          <w:szCs w:val="24"/>
        </w:rPr>
        <w:t>wadzenia polityki informacyjnej;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>znajomość problematyki samorządowej i dobra wiedza o regionie</w:t>
      </w:r>
      <w:r>
        <w:rPr>
          <w:sz w:val="24"/>
          <w:szCs w:val="24"/>
        </w:rPr>
        <w:t>;</w:t>
      </w:r>
      <w:r w:rsidRPr="00F46865">
        <w:rPr>
          <w:sz w:val="24"/>
          <w:szCs w:val="24"/>
        </w:rPr>
        <w:t xml:space="preserve"> 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 xml:space="preserve">sprawne </w:t>
      </w:r>
      <w:r>
        <w:rPr>
          <w:sz w:val="24"/>
          <w:szCs w:val="24"/>
        </w:rPr>
        <w:t>posługiwanie się słowem pisanym;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>umiejętność  redagowania oraz korekty tekstów</w:t>
      </w:r>
      <w:r>
        <w:rPr>
          <w:sz w:val="24"/>
          <w:szCs w:val="24"/>
        </w:rPr>
        <w:t>;</w:t>
      </w:r>
    </w:p>
    <w:p w:rsidR="004F599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łatwość wystąpień publicznych;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>umiejętność nawiązywan</w:t>
      </w:r>
      <w:r>
        <w:rPr>
          <w:sz w:val="24"/>
          <w:szCs w:val="24"/>
        </w:rPr>
        <w:t>ia kontaktów  interpersonalnych;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>odporność na stres, umiejętność działania pod presją czasu</w:t>
      </w:r>
      <w:r>
        <w:rPr>
          <w:sz w:val="24"/>
          <w:szCs w:val="24"/>
        </w:rPr>
        <w:t>;</w:t>
      </w:r>
      <w:r w:rsidRPr="00F46865">
        <w:rPr>
          <w:sz w:val="24"/>
          <w:szCs w:val="24"/>
        </w:rPr>
        <w:t xml:space="preserve"> </w:t>
      </w:r>
    </w:p>
    <w:p w:rsidR="004F5995" w:rsidRPr="00F46865" w:rsidRDefault="004F5995" w:rsidP="004F5995">
      <w:pPr>
        <w:pStyle w:val="Bezodstpw"/>
        <w:numPr>
          <w:ilvl w:val="0"/>
          <w:numId w:val="5"/>
        </w:numPr>
        <w:ind w:firstLine="414"/>
        <w:rPr>
          <w:sz w:val="24"/>
          <w:szCs w:val="24"/>
        </w:rPr>
      </w:pPr>
      <w:r w:rsidRPr="00F46865">
        <w:rPr>
          <w:sz w:val="24"/>
          <w:szCs w:val="24"/>
        </w:rPr>
        <w:t>umiejętność obsługi komputera i urządzeń biurowych.</w:t>
      </w:r>
    </w:p>
    <w:p w:rsidR="004F5995" w:rsidRDefault="004F5995" w:rsidP="004F5995">
      <w:pPr>
        <w:pStyle w:val="Akapitzlist"/>
        <w:numPr>
          <w:ilvl w:val="0"/>
          <w:numId w:val="5"/>
        </w:numPr>
        <w:tabs>
          <w:tab w:val="num" w:pos="1134"/>
          <w:tab w:val="left" w:pos="1560"/>
        </w:tabs>
        <w:ind w:left="1494"/>
        <w:jc w:val="both"/>
      </w:pPr>
      <w:r>
        <w:t>znajomość następujących przepisów prawa: rozporządzenia wykonawcze do ustaw wymienionych w wymogach niezbędnych.</w:t>
      </w:r>
    </w:p>
    <w:p w:rsidR="004F5995" w:rsidRDefault="004F5995" w:rsidP="004F5995">
      <w:pPr>
        <w:ind w:left="567" w:hanging="567"/>
        <w:jc w:val="both"/>
        <w:rPr>
          <w:b/>
          <w:bCs/>
        </w:rPr>
      </w:pPr>
    </w:p>
    <w:p w:rsidR="00592454" w:rsidRDefault="00592454" w:rsidP="004F5995">
      <w:pPr>
        <w:ind w:left="567" w:hanging="567"/>
        <w:jc w:val="both"/>
        <w:rPr>
          <w:b/>
          <w:bCs/>
          <w:u w:val="single"/>
        </w:rPr>
      </w:pPr>
    </w:p>
    <w:p w:rsidR="004F5995" w:rsidRDefault="004F5995" w:rsidP="004F5995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Warunki pracy na stanowisku</w:t>
      </w:r>
      <w:r>
        <w:rPr>
          <w:b/>
          <w:bCs/>
        </w:rPr>
        <w:t>:</w:t>
      </w:r>
    </w:p>
    <w:p w:rsidR="004F5995" w:rsidRDefault="004F5995" w:rsidP="004F5995">
      <w:pPr>
        <w:numPr>
          <w:ilvl w:val="0"/>
          <w:numId w:val="4"/>
        </w:numPr>
        <w:ind w:left="1417" w:hanging="283"/>
        <w:jc w:val="both"/>
      </w:pPr>
      <w:r>
        <w:t>miejsce pracy: Brzeg;</w:t>
      </w:r>
    </w:p>
    <w:p w:rsidR="004F5995" w:rsidRDefault="004F5995" w:rsidP="004F5995">
      <w:pPr>
        <w:numPr>
          <w:ilvl w:val="0"/>
          <w:numId w:val="4"/>
        </w:numPr>
        <w:ind w:left="1417" w:hanging="283"/>
        <w:jc w:val="both"/>
      </w:pPr>
      <w:r>
        <w:t>wymiar czasu pracy: cały etat;</w:t>
      </w:r>
    </w:p>
    <w:p w:rsidR="004F5995" w:rsidRDefault="004F5995" w:rsidP="004F5995">
      <w:pPr>
        <w:numPr>
          <w:ilvl w:val="0"/>
          <w:numId w:val="4"/>
        </w:numPr>
        <w:ind w:left="1417" w:hanging="283"/>
        <w:jc w:val="both"/>
      </w:pPr>
      <w:r>
        <w:t xml:space="preserve">z osobą wyłonioną w wyniku naboru przewidywane jest zawarcie umowy </w:t>
      </w:r>
      <w:r w:rsidR="00592454">
        <w:t xml:space="preserve">         </w:t>
      </w:r>
      <w:r>
        <w:t>o pracę na czas określony z możliwością przedłużenia na czas nieokreślony;</w:t>
      </w:r>
    </w:p>
    <w:p w:rsidR="004F5995" w:rsidRDefault="004F5995" w:rsidP="004F5995">
      <w:pPr>
        <w:pStyle w:val="Akapitzlist"/>
        <w:numPr>
          <w:ilvl w:val="0"/>
          <w:numId w:val="4"/>
        </w:numPr>
        <w:tabs>
          <w:tab w:val="clear" w:pos="805"/>
          <w:tab w:val="num" w:pos="1418"/>
        </w:tabs>
        <w:ind w:left="1417" w:hanging="284"/>
        <w:jc w:val="both"/>
      </w:pPr>
      <w:r>
        <w:t xml:space="preserve">zatrudniona osoba będzie pracownikiem samorządowym na kierowniczym stanowisku urzędniczym, którego obowiązki i uprawnienia określają                           w szczególności: ustawa z dnia 21 listopada 2008 r. o pracownikach samorządowych (Dz. U. z 2016 r. poz. 902, z </w:t>
      </w:r>
      <w:proofErr w:type="spellStart"/>
      <w:r>
        <w:t>późn</w:t>
      </w:r>
      <w:proofErr w:type="spellEnd"/>
      <w:r>
        <w:t xml:space="preserve">. zm.), ustawa z dnia 26 czerwca 1974 r. — Kodeks pracy </w:t>
      </w:r>
      <w:r>
        <w:rPr>
          <w:bCs/>
        </w:rPr>
        <w:t>(Dz. U. z 2016</w:t>
      </w:r>
      <w:r w:rsidRPr="00766059">
        <w:rPr>
          <w:bCs/>
        </w:rPr>
        <w:t>r. poz. 1</w:t>
      </w:r>
      <w:r>
        <w:rPr>
          <w:bCs/>
        </w:rPr>
        <w:t>666</w:t>
      </w:r>
      <w:r w:rsidRPr="00766059">
        <w:rPr>
          <w:bCs/>
        </w:rPr>
        <w:t xml:space="preserve"> z </w:t>
      </w:r>
      <w:proofErr w:type="spellStart"/>
      <w:r w:rsidRPr="00766059">
        <w:rPr>
          <w:bCs/>
        </w:rPr>
        <w:t>późń</w:t>
      </w:r>
      <w:proofErr w:type="spellEnd"/>
      <w:r w:rsidRPr="00766059">
        <w:rPr>
          <w:bCs/>
        </w:rPr>
        <w:t>. zm. )</w:t>
      </w:r>
      <w:r>
        <w:rPr>
          <w:b/>
          <w:bCs/>
          <w:sz w:val="22"/>
        </w:rPr>
        <w:t xml:space="preserve"> </w:t>
      </w:r>
      <w:r>
        <w:t xml:space="preserve">rozporządzenie Rady Ministrów z dnia 18 marca 2009 r. w sprawie wynagradzania pracowników samorządowych </w:t>
      </w:r>
      <w:r w:rsidRPr="003011FF">
        <w:t xml:space="preserve">( </w:t>
      </w:r>
      <w:r w:rsidRPr="003011FF">
        <w:rPr>
          <w:bCs/>
        </w:rPr>
        <w:t xml:space="preserve">Dz. U. z 2014r. poz. 1786 </w:t>
      </w:r>
      <w:r w:rsidR="00592454">
        <w:rPr>
          <w:bCs/>
        </w:rPr>
        <w:t xml:space="preserve">         </w:t>
      </w:r>
      <w:r w:rsidRPr="003011FF">
        <w:rPr>
          <w:bCs/>
        </w:rPr>
        <w:t xml:space="preserve">z </w:t>
      </w:r>
      <w:proofErr w:type="spellStart"/>
      <w:r w:rsidRPr="003011FF">
        <w:rPr>
          <w:bCs/>
        </w:rPr>
        <w:t>późń</w:t>
      </w:r>
      <w:proofErr w:type="spellEnd"/>
      <w:r w:rsidRPr="003011FF">
        <w:rPr>
          <w:bCs/>
        </w:rPr>
        <w:t>. zm.</w:t>
      </w:r>
      <w:r w:rsidRPr="003011FF">
        <w:rPr>
          <w:b/>
          <w:bCs/>
        </w:rPr>
        <w:t xml:space="preserve"> </w:t>
      </w:r>
      <w:r w:rsidRPr="003011FF">
        <w:t>),</w:t>
      </w:r>
      <w:r>
        <w:t xml:space="preserve"> regulamin pracy Starostwa Powiatowego  w Brzegu i inne;</w:t>
      </w:r>
    </w:p>
    <w:p w:rsidR="004F5995" w:rsidRDefault="004F5995" w:rsidP="004F5995">
      <w:pPr>
        <w:numPr>
          <w:ilvl w:val="0"/>
          <w:numId w:val="4"/>
        </w:numPr>
        <w:ind w:left="1417" w:hanging="283"/>
        <w:jc w:val="both"/>
      </w:pPr>
      <w:r>
        <w:t xml:space="preserve"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</w:t>
      </w:r>
      <w:r w:rsidR="00592454">
        <w:t xml:space="preserve">                </w:t>
      </w:r>
      <w:r>
        <w:t>z obowiązkami wynikającymi z ustawy;</w:t>
      </w:r>
    </w:p>
    <w:p w:rsidR="004F5995" w:rsidRDefault="004F5995" w:rsidP="004F5995">
      <w:pPr>
        <w:numPr>
          <w:ilvl w:val="0"/>
          <w:numId w:val="4"/>
        </w:numPr>
        <w:ind w:left="1417" w:hanging="283"/>
        <w:jc w:val="both"/>
      </w:pPr>
      <w:r>
        <w:t>stanowisko wyposażone będzie w komputer z oprogramowaniem.</w:t>
      </w:r>
    </w:p>
    <w:p w:rsidR="004F5995" w:rsidRDefault="004F5995" w:rsidP="004F5995">
      <w:pPr>
        <w:jc w:val="both"/>
        <w:rPr>
          <w:b/>
          <w:bCs/>
        </w:rPr>
      </w:pPr>
    </w:p>
    <w:p w:rsidR="004F5995" w:rsidRDefault="004F5995" w:rsidP="004F5995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  <w:jc w:val="both"/>
      </w:pPr>
      <w:r>
        <w:t>tworzenie i realizacja polityki informacyjnej Powiatu;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  <w:jc w:val="both"/>
      </w:pPr>
      <w:r>
        <w:t>monitorowanie przepływu informacji przekazywanych środkami masowego przekazu przez poszczególne komórki organizacyjne oraz zarządzanie planowanymi przez nie wydarzeniami z udziałem mediów;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</w:pPr>
      <w:r>
        <w:t>komentowanie wydarzeń dotyczących polityki samorządu;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  <w:jc w:val="both"/>
      </w:pPr>
      <w:r>
        <w:t xml:space="preserve">udzielanie odpowiedzi na publikacje prasowe oraz audycje radiowe i telewizyjne, </w:t>
      </w:r>
      <w:r w:rsidR="00592454">
        <w:t xml:space="preserve">       </w:t>
      </w:r>
      <w:r>
        <w:t xml:space="preserve">a także materiały rozpowszechniane w innych środkach masowego przekazu, dotyczące działalności organów samorządu powiatu oraz podporządkowanych mu </w:t>
      </w:r>
      <w:r w:rsidR="00592454">
        <w:t xml:space="preserve">       </w:t>
      </w:r>
      <w:r>
        <w:t>i nadzorowanych przez niego jednostek organizacyjnych, w tym zwłaszcza na krytykę i interwencję prasową, udzielanie sprostowań zgodnie z prawem prasowym;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  <w:jc w:val="both"/>
      </w:pPr>
      <w:r>
        <w:t>budowanie medialnego wizerunku Powiatu,</w:t>
      </w:r>
      <w:r w:rsidRPr="00AA6CE3">
        <w:rPr>
          <w:color w:val="000000"/>
        </w:rPr>
        <w:t xml:space="preserve"> </w:t>
      </w:r>
      <w:r>
        <w:rPr>
          <w:color w:val="000000"/>
        </w:rPr>
        <w:t>starostwa i ich przedstawicieli,                               a w szczególności asystowanie w trakcie oficjalnych wydarzeń, współudział w ich organizacji;</w:t>
      </w:r>
    </w:p>
    <w:p w:rsidR="004F5995" w:rsidRDefault="004F5995" w:rsidP="004F5995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medialna działalność w zakresie promowania działalności jednostek organizacyjnych powiatu, powiatowych służb, inspekcji i straży oraz organizacji pozarządowych na terenie powiatu;</w:t>
      </w:r>
    </w:p>
    <w:p w:rsidR="004F5995" w:rsidRDefault="004F5995" w:rsidP="004F5995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organizowanie konferencji prasowych;</w:t>
      </w:r>
    </w:p>
    <w:p w:rsidR="004F5995" w:rsidRDefault="004F5995" w:rsidP="004F5995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opracowywanie przemówień dla władz powiatu;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</w:pPr>
      <w:r>
        <w:t>koordynacja współpracy pomiędzy Powiatem, a środkami masowego przekazu;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  <w:jc w:val="both"/>
      </w:pPr>
      <w:r>
        <w:t>współpraca z komórkami organizacyjnymi odpowiedzialnymi za informowanie                      o dostępności funduszy Unii Europejskiej i popularyzację problematyki unijnej;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  <w:jc w:val="both"/>
      </w:pPr>
      <w:r>
        <w:t>zarządzanie bazami danych: archiwum fotograficznym, centrum dokumentacji prasowej  i audiowizualnej;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</w:pPr>
      <w:r>
        <w:t>zapewnienie bieżącej obsługi redakcyjnej strony internetowej Urzędu;</w:t>
      </w:r>
    </w:p>
    <w:p w:rsidR="004F5995" w:rsidRDefault="004F5995" w:rsidP="004F5995">
      <w:pPr>
        <w:pStyle w:val="Akapitzlist"/>
        <w:numPr>
          <w:ilvl w:val="0"/>
          <w:numId w:val="7"/>
        </w:numPr>
        <w:tabs>
          <w:tab w:val="left" w:pos="709"/>
        </w:tabs>
      </w:pPr>
      <w:r>
        <w:t>zapewnienie obsługi fotograficznej ważnych wydarzeń organizowanych przez Powiat;</w:t>
      </w:r>
    </w:p>
    <w:p w:rsidR="004F5995" w:rsidRDefault="004F5995" w:rsidP="004F5995">
      <w:pPr>
        <w:tabs>
          <w:tab w:val="left" w:pos="1134"/>
        </w:tabs>
      </w:pPr>
    </w:p>
    <w:p w:rsidR="00592454" w:rsidRDefault="00592454" w:rsidP="004F5995">
      <w:pPr>
        <w:keepNext/>
        <w:jc w:val="both"/>
        <w:rPr>
          <w:b/>
          <w:bCs/>
          <w:u w:val="single"/>
        </w:rPr>
      </w:pPr>
    </w:p>
    <w:p w:rsidR="00592454" w:rsidRDefault="00592454" w:rsidP="004F5995">
      <w:pPr>
        <w:keepNext/>
        <w:jc w:val="both"/>
        <w:rPr>
          <w:b/>
          <w:bCs/>
          <w:u w:val="single"/>
        </w:rPr>
      </w:pPr>
    </w:p>
    <w:p w:rsidR="004F5995" w:rsidRDefault="004F5995" w:rsidP="004F5995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4F5995" w:rsidRDefault="004F5995" w:rsidP="004F5995">
      <w:pPr>
        <w:pStyle w:val="Akapitzlist"/>
        <w:numPr>
          <w:ilvl w:val="3"/>
          <w:numId w:val="6"/>
        </w:numPr>
        <w:tabs>
          <w:tab w:val="clear" w:pos="1800"/>
          <w:tab w:val="num" w:pos="1418"/>
        </w:tabs>
        <w:ind w:hanging="807"/>
      </w:pPr>
      <w:r>
        <w:t>list motywacyjny;</w:t>
      </w:r>
    </w:p>
    <w:p w:rsidR="004F5995" w:rsidRDefault="004F5995" w:rsidP="004F5995">
      <w:pPr>
        <w:pStyle w:val="Akapitzlist"/>
        <w:numPr>
          <w:ilvl w:val="2"/>
          <w:numId w:val="6"/>
        </w:numPr>
      </w:pPr>
      <w:r>
        <w:t xml:space="preserve">życiorys (curriculum </w:t>
      </w:r>
      <w:proofErr w:type="spellStart"/>
      <w:r>
        <w:t>vitae</w:t>
      </w:r>
      <w:proofErr w:type="spellEnd"/>
      <w:r>
        <w:t>) własnoręcznie podpisane;</w:t>
      </w:r>
    </w:p>
    <w:p w:rsidR="004F5995" w:rsidRDefault="004F5995" w:rsidP="004F5995">
      <w:pPr>
        <w:pStyle w:val="Akapitzlist"/>
        <w:numPr>
          <w:ilvl w:val="2"/>
          <w:numId w:val="6"/>
        </w:numPr>
        <w:jc w:val="both"/>
      </w:pPr>
      <w:r>
        <w:t xml:space="preserve">wypełniony oryginał kwestionariusza osobowego dla osoby ubiegającej się             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4F5995" w:rsidRDefault="004F5995" w:rsidP="004F5995">
      <w:pPr>
        <w:pStyle w:val="Akapitzlist"/>
        <w:numPr>
          <w:ilvl w:val="2"/>
          <w:numId w:val="6"/>
        </w:numPr>
        <w:jc w:val="both"/>
      </w:pPr>
      <w:r>
        <w:t>oświadczenie (lub oświadczenia) kandydata:</w:t>
      </w:r>
    </w:p>
    <w:p w:rsidR="004F5995" w:rsidRDefault="004F5995" w:rsidP="004F5995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4F5995" w:rsidRDefault="004F5995" w:rsidP="004F5995">
      <w:pPr>
        <w:numPr>
          <w:ilvl w:val="0"/>
          <w:numId w:val="1"/>
        </w:numPr>
        <w:ind w:left="2551" w:hanging="454"/>
        <w:jc w:val="both"/>
      </w:pPr>
      <w:r>
        <w:t>o korzystaniu z pełni praw publicznych,</w:t>
      </w:r>
    </w:p>
    <w:p w:rsidR="004F5995" w:rsidRDefault="004F5995" w:rsidP="004F5995">
      <w:pPr>
        <w:numPr>
          <w:ilvl w:val="0"/>
          <w:numId w:val="1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4F5995" w:rsidRDefault="004F5995" w:rsidP="004F5995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4F5995" w:rsidRDefault="004F5995" w:rsidP="004F5995">
      <w:pPr>
        <w:pStyle w:val="Akapitzlist"/>
        <w:numPr>
          <w:ilvl w:val="2"/>
          <w:numId w:val="6"/>
        </w:numPr>
        <w:jc w:val="both"/>
      </w:pPr>
      <w:r>
        <w:t xml:space="preserve">kopie następujących dokumentów, </w:t>
      </w:r>
      <w:r w:rsidRPr="00C44390">
        <w:rPr>
          <w:u w:val="single"/>
        </w:rPr>
        <w:t>poświadczone przez kandydata na każdej zapisanej stronie za zgodność z oryginałem</w:t>
      </w:r>
      <w:r>
        <w:t>:</w:t>
      </w:r>
    </w:p>
    <w:p w:rsidR="004F5995" w:rsidRDefault="004F5995" w:rsidP="004F5995">
      <w:pPr>
        <w:numPr>
          <w:ilvl w:val="0"/>
          <w:numId w:val="2"/>
        </w:numPr>
        <w:ind w:left="2551" w:hanging="283"/>
      </w:pPr>
      <w:r>
        <w:t>dokumentu tożsamości,</w:t>
      </w:r>
    </w:p>
    <w:p w:rsidR="004F5995" w:rsidRDefault="004F5995" w:rsidP="004F5995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4F5995" w:rsidRDefault="004F5995" w:rsidP="004F5995">
      <w:pPr>
        <w:numPr>
          <w:ilvl w:val="0"/>
          <w:numId w:val="2"/>
        </w:numPr>
        <w:ind w:left="2551" w:hanging="283"/>
        <w:jc w:val="both"/>
      </w:pPr>
      <w:r>
        <w:t>dyplomów, świadectw lub innych dokumentów potwierdzających wykształcenie,</w:t>
      </w:r>
    </w:p>
    <w:p w:rsidR="004F5995" w:rsidRDefault="004F5995" w:rsidP="004F5995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4F5995" w:rsidRDefault="004F5995" w:rsidP="004F5995">
      <w:pPr>
        <w:numPr>
          <w:ilvl w:val="0"/>
          <w:numId w:val="2"/>
        </w:numPr>
        <w:ind w:left="2551" w:hanging="283"/>
        <w:jc w:val="both"/>
      </w:pPr>
      <w:r>
        <w:t>dokumentu potwierdzającego niepełnosprawność, tj.                        w szczególności orzeczenia o stopniu niepełnosprawności, jeżeli kandydatowi przysługuje pierwszeństwo na zasadach określonych w art. 13a ust. 2 ustawy pracownikach samorządowych,</w:t>
      </w:r>
    </w:p>
    <w:p w:rsidR="004F5995" w:rsidRDefault="004F5995" w:rsidP="004F5995">
      <w:pPr>
        <w:numPr>
          <w:ilvl w:val="0"/>
          <w:numId w:val="2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4F5995" w:rsidRDefault="004F5995" w:rsidP="004F5995">
      <w:pPr>
        <w:ind w:left="2551"/>
        <w:jc w:val="both"/>
      </w:pPr>
    </w:p>
    <w:p w:rsidR="004F5995" w:rsidRPr="00A43242" w:rsidRDefault="004F5995" w:rsidP="004F5995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4F5995" w:rsidRDefault="004F5995" w:rsidP="004F5995">
      <w:pPr>
        <w:jc w:val="both"/>
      </w:pPr>
    </w:p>
    <w:p w:rsidR="004F5995" w:rsidRDefault="004F5995" w:rsidP="004F5995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4F5995" w:rsidRPr="00861636" w:rsidRDefault="004F5995" w:rsidP="004F5995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Rzecznika prasowego w Starostwie Powiatowym          w Brzegu</w:t>
      </w:r>
      <w:r>
        <w:t xml:space="preserve">” do dnia </w:t>
      </w:r>
      <w:r>
        <w:rPr>
          <w:b/>
          <w:u w:val="single"/>
        </w:rPr>
        <w:t>21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grudnia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6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w Kancelarii Ogólnej w siedzibie Starostwa           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                  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4F5995" w:rsidRDefault="004F5995" w:rsidP="004F5995">
      <w:pPr>
        <w:ind w:left="850"/>
        <w:jc w:val="both"/>
      </w:pPr>
      <w:r>
        <w:t>Otrzymane dokumenty nie podlegają zwrotowi.</w:t>
      </w:r>
    </w:p>
    <w:p w:rsidR="004F5995" w:rsidRDefault="004F5995" w:rsidP="004F5995">
      <w:pPr>
        <w:keepNext/>
        <w:ind w:left="567" w:hanging="567"/>
        <w:jc w:val="both"/>
        <w:rPr>
          <w:b/>
          <w:bCs/>
        </w:rPr>
      </w:pPr>
    </w:p>
    <w:p w:rsidR="004F5995" w:rsidRDefault="004F5995" w:rsidP="004F5995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4F5995" w:rsidRPr="00C365BC" w:rsidRDefault="004F5995" w:rsidP="004F5995">
      <w:pPr>
        <w:ind w:left="850"/>
        <w:jc w:val="both"/>
        <w:rPr>
          <w:b/>
        </w:rPr>
      </w:pPr>
      <w:r>
        <w:t xml:space="preserve">Postępowanie rozpocznie się w dniu </w:t>
      </w:r>
      <w:r>
        <w:rPr>
          <w:b/>
        </w:rPr>
        <w:t xml:space="preserve">29.12.2016r. </w:t>
      </w:r>
      <w:r w:rsidRPr="00EC0BF2">
        <w:rPr>
          <w:b/>
          <w:u w:val="single"/>
        </w:rPr>
        <w:t>K</w:t>
      </w:r>
      <w:r>
        <w:rPr>
          <w:b/>
          <w:u w:val="single"/>
        </w:rPr>
        <w:t>andydaci zostaną powiadomieni telefonicznie o miejscu, rodzaju i godzinie postępowania.</w:t>
      </w:r>
    </w:p>
    <w:p w:rsidR="004F5995" w:rsidRDefault="004F5995" w:rsidP="004F5995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</w:t>
      </w:r>
      <w:r>
        <w:lastRenderedPageBreak/>
        <w:t xml:space="preserve">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22 grudnia 2016r.</w:t>
      </w:r>
      <w:r>
        <w:t xml:space="preserve"> </w:t>
      </w:r>
      <w:r w:rsidR="00E50009">
        <w:t xml:space="preserve">         </w:t>
      </w:r>
      <w:r>
        <w:t>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4F5995" w:rsidRDefault="004F5995" w:rsidP="004F5995">
      <w:pPr>
        <w:keepNext/>
        <w:ind w:left="567" w:hanging="567"/>
        <w:jc w:val="both"/>
      </w:pPr>
    </w:p>
    <w:p w:rsidR="004F5995" w:rsidRPr="00E16AB1" w:rsidRDefault="004F5995" w:rsidP="004F5995">
      <w:pPr>
        <w:ind w:left="567" w:hanging="567"/>
        <w:jc w:val="both"/>
        <w:rPr>
          <w:sz w:val="20"/>
          <w:szCs w:val="20"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 xml:space="preserve">: </w:t>
      </w:r>
      <w:r w:rsidRPr="00E16AB1">
        <w:rPr>
          <w:sz w:val="20"/>
          <w:szCs w:val="20"/>
        </w:rPr>
        <w:t>Dodatkowe informacje można uzyskać pocztą elektronicznej (</w:t>
      </w:r>
      <w:hyperlink r:id="rId5" w:history="1">
        <w:r w:rsidRPr="00E16AB1">
          <w:rPr>
            <w:rStyle w:val="Hipercze"/>
            <w:sz w:val="20"/>
            <w:szCs w:val="20"/>
          </w:rPr>
          <w:t>kadry@brzeg-powiat.pl</w:t>
        </w:r>
      </w:hyperlink>
      <w:r w:rsidRPr="00E16AB1">
        <w:rPr>
          <w:sz w:val="20"/>
          <w:szCs w:val="20"/>
        </w:rPr>
        <w:t>) lub w godzinach 10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>–14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 xml:space="preserve"> pod numerem telefonu 77 444 79 37 albo osobiście w pok. 106A</w:t>
      </w:r>
      <w:r>
        <w:rPr>
          <w:sz w:val="20"/>
          <w:szCs w:val="20"/>
        </w:rPr>
        <w:t xml:space="preserve"> </w:t>
      </w:r>
      <w:r w:rsidRPr="00E16AB1">
        <w:rPr>
          <w:sz w:val="20"/>
          <w:szCs w:val="20"/>
        </w:rPr>
        <w:t xml:space="preserve"> na parterze </w:t>
      </w:r>
      <w:r>
        <w:rPr>
          <w:sz w:val="20"/>
          <w:szCs w:val="20"/>
        </w:rPr>
        <w:t xml:space="preserve">             </w:t>
      </w:r>
      <w:r w:rsidRPr="00E16AB1">
        <w:rPr>
          <w:sz w:val="20"/>
          <w:szCs w:val="20"/>
        </w:rPr>
        <w:t>w siedzibie Starostwa Powiatowego w Brzegu przy ul. Robotniczej 20.</w:t>
      </w:r>
    </w:p>
    <w:p w:rsidR="004F5995" w:rsidRDefault="004F5995" w:rsidP="004F5995">
      <w:pPr>
        <w:keepNext/>
        <w:keepLines/>
      </w:pPr>
    </w:p>
    <w:p w:rsidR="004F5995" w:rsidRDefault="004F5995" w:rsidP="004F5995">
      <w:pPr>
        <w:keepNext/>
        <w:keepLines/>
      </w:pPr>
    </w:p>
    <w:p w:rsidR="00592454" w:rsidRDefault="004F5995" w:rsidP="00592454">
      <w:pPr>
        <w:tabs>
          <w:tab w:val="left" w:pos="4535"/>
        </w:tabs>
      </w:pPr>
      <w:r>
        <w:t xml:space="preserve">                              </w:t>
      </w:r>
    </w:p>
    <w:p w:rsidR="004F5995" w:rsidRDefault="00592454" w:rsidP="00592454">
      <w:pPr>
        <w:tabs>
          <w:tab w:val="left" w:pos="4535"/>
        </w:tabs>
      </w:pPr>
      <w:r>
        <w:tab/>
      </w:r>
      <w:r>
        <w:tab/>
      </w:r>
      <w:r>
        <w:tab/>
        <w:t>STAROSTA</w:t>
      </w:r>
    </w:p>
    <w:p w:rsidR="00592454" w:rsidRDefault="00592454" w:rsidP="00592454">
      <w:pPr>
        <w:tabs>
          <w:tab w:val="left" w:pos="4535"/>
        </w:tabs>
      </w:pPr>
      <w:r>
        <w:tab/>
      </w:r>
      <w:r>
        <w:tab/>
      </w:r>
      <w:r>
        <w:tab/>
        <w:t xml:space="preserve">       ( - )</w:t>
      </w:r>
    </w:p>
    <w:p w:rsidR="00592454" w:rsidRDefault="00592454" w:rsidP="00592454">
      <w:pPr>
        <w:tabs>
          <w:tab w:val="left" w:pos="4535"/>
        </w:tabs>
      </w:pPr>
      <w:r>
        <w:tab/>
      </w:r>
      <w:r>
        <w:tab/>
        <w:t xml:space="preserve">        Maciej Stefański</w:t>
      </w:r>
    </w:p>
    <w:p w:rsidR="005F6D03" w:rsidRDefault="005F6D03"/>
    <w:sectPr w:rsidR="005F6D03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F74FDC"/>
    <w:multiLevelType w:val="hybridMultilevel"/>
    <w:tmpl w:val="B8C4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65FA4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7D5F08"/>
    <w:multiLevelType w:val="hybridMultilevel"/>
    <w:tmpl w:val="25464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995"/>
    <w:rsid w:val="001E28FD"/>
    <w:rsid w:val="004D3045"/>
    <w:rsid w:val="004F5995"/>
    <w:rsid w:val="00592454"/>
    <w:rsid w:val="005F6D03"/>
    <w:rsid w:val="006E1A9B"/>
    <w:rsid w:val="009E16B6"/>
    <w:rsid w:val="00B659F8"/>
    <w:rsid w:val="00D046A1"/>
    <w:rsid w:val="00E5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95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5995"/>
    <w:rPr>
      <w:color w:val="000080"/>
      <w:u w:val="single"/>
    </w:rPr>
  </w:style>
  <w:style w:type="paragraph" w:customStyle="1" w:styleId="Zawartotabeli">
    <w:name w:val="Zawartość tabeli"/>
    <w:basedOn w:val="Normalny"/>
    <w:rsid w:val="004F5995"/>
    <w:pPr>
      <w:suppressLineNumbers/>
    </w:pPr>
  </w:style>
  <w:style w:type="paragraph" w:styleId="Akapitzlist">
    <w:name w:val="List Paragraph"/>
    <w:basedOn w:val="Normalny"/>
    <w:uiPriority w:val="34"/>
    <w:qFormat/>
    <w:rsid w:val="004F5995"/>
    <w:pPr>
      <w:ind w:left="720"/>
      <w:contextualSpacing/>
    </w:pPr>
  </w:style>
  <w:style w:type="paragraph" w:styleId="Bezodstpw">
    <w:name w:val="No Spacing"/>
    <w:uiPriority w:val="1"/>
    <w:qFormat/>
    <w:rsid w:val="004F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1213</Words>
  <Characters>7280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5</cp:revision>
  <dcterms:created xsi:type="dcterms:W3CDTF">2016-12-09T12:42:00Z</dcterms:created>
  <dcterms:modified xsi:type="dcterms:W3CDTF">2016-12-09T12:49:00Z</dcterms:modified>
</cp:coreProperties>
</file>