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1F" w:rsidRPr="00623A2D" w:rsidRDefault="00FB7C1F" w:rsidP="00FB7C1F">
      <w:pPr>
        <w:jc w:val="right"/>
      </w:pPr>
      <w:r w:rsidRPr="00623A2D">
        <w:t>Brzeg, dn. 13.09.2016r.</w:t>
      </w:r>
    </w:p>
    <w:p w:rsidR="00FB7C1F" w:rsidRPr="00623A2D" w:rsidRDefault="00FB7C1F" w:rsidP="00FB7C1F">
      <w:r w:rsidRPr="00623A2D">
        <w:t>OŚ.6341.87.2016.MS</w:t>
      </w:r>
    </w:p>
    <w:p w:rsidR="00FB7C1F" w:rsidRPr="00623A2D" w:rsidRDefault="00FB7C1F" w:rsidP="00FB7C1F">
      <w:pPr>
        <w:rPr>
          <w:rFonts w:eastAsia="Times New Roman"/>
          <w:szCs w:val="24"/>
          <w:lang w:eastAsia="pl-PL"/>
        </w:rPr>
      </w:pPr>
    </w:p>
    <w:p w:rsidR="00FB7C1F" w:rsidRDefault="00FB7C1F" w:rsidP="00FB7C1F">
      <w:pPr>
        <w:rPr>
          <w:rFonts w:eastAsia="Times New Roman"/>
          <w:szCs w:val="24"/>
          <w:lang w:eastAsia="pl-PL"/>
        </w:rPr>
      </w:pPr>
    </w:p>
    <w:p w:rsidR="00FB7C1F" w:rsidRPr="00AD05D2" w:rsidRDefault="00FB7C1F" w:rsidP="00FB7C1F">
      <w:pPr>
        <w:rPr>
          <w:rFonts w:eastAsia="Times New Roman"/>
          <w:szCs w:val="24"/>
          <w:lang w:eastAsia="pl-PL"/>
        </w:rPr>
      </w:pPr>
    </w:p>
    <w:p w:rsidR="00FB7C1F" w:rsidRPr="00AD05D2" w:rsidRDefault="00FB7C1F" w:rsidP="00FB7C1F">
      <w:pPr>
        <w:jc w:val="center"/>
        <w:rPr>
          <w:rFonts w:eastAsia="Times New Roman"/>
          <w:b/>
          <w:sz w:val="28"/>
          <w:szCs w:val="28"/>
          <w:lang w:eastAsia="pl-PL"/>
        </w:rPr>
      </w:pPr>
      <w:r w:rsidRPr="00AD05D2">
        <w:rPr>
          <w:rFonts w:eastAsia="Times New Roman"/>
          <w:b/>
          <w:sz w:val="28"/>
          <w:szCs w:val="28"/>
          <w:lang w:eastAsia="pl-PL"/>
        </w:rPr>
        <w:t>Obwieszczenie</w:t>
      </w:r>
    </w:p>
    <w:p w:rsidR="00FB7C1F" w:rsidRPr="00AD05D2" w:rsidRDefault="00FB7C1F" w:rsidP="00FB7C1F">
      <w:pPr>
        <w:jc w:val="center"/>
        <w:rPr>
          <w:rFonts w:eastAsia="Times New Roman"/>
          <w:b/>
          <w:sz w:val="28"/>
          <w:szCs w:val="28"/>
          <w:lang w:eastAsia="pl-PL"/>
        </w:rPr>
      </w:pPr>
      <w:r w:rsidRPr="00AD05D2">
        <w:rPr>
          <w:rFonts w:eastAsia="Times New Roman"/>
          <w:b/>
          <w:sz w:val="28"/>
          <w:szCs w:val="28"/>
          <w:lang w:eastAsia="pl-PL"/>
        </w:rPr>
        <w:t>Starosty Powiatu Brzeskiego</w:t>
      </w:r>
    </w:p>
    <w:p w:rsidR="00FB7C1F" w:rsidRPr="00AD05D2" w:rsidRDefault="00FB7C1F" w:rsidP="00FB7C1F">
      <w:pPr>
        <w:jc w:val="center"/>
        <w:rPr>
          <w:rFonts w:eastAsia="Times New Roman"/>
          <w:b/>
          <w:sz w:val="28"/>
          <w:szCs w:val="28"/>
          <w:lang w:eastAsia="pl-PL"/>
        </w:rPr>
      </w:pPr>
      <w:r w:rsidRPr="00AD05D2">
        <w:rPr>
          <w:rFonts w:eastAsia="Times New Roman"/>
          <w:b/>
          <w:sz w:val="28"/>
          <w:szCs w:val="28"/>
          <w:lang w:eastAsia="pl-PL"/>
        </w:rPr>
        <w:t>OŚ.6</w:t>
      </w:r>
      <w:r>
        <w:rPr>
          <w:rFonts w:eastAsia="Times New Roman"/>
          <w:b/>
          <w:sz w:val="28"/>
          <w:szCs w:val="28"/>
          <w:lang w:eastAsia="pl-PL"/>
        </w:rPr>
        <w:t>341.87.2016</w:t>
      </w:r>
      <w:r w:rsidRPr="00AD05D2">
        <w:rPr>
          <w:rFonts w:eastAsia="Times New Roman"/>
          <w:b/>
          <w:sz w:val="28"/>
          <w:szCs w:val="28"/>
          <w:lang w:eastAsia="pl-PL"/>
        </w:rPr>
        <w:t>.MS</w:t>
      </w:r>
    </w:p>
    <w:p w:rsidR="00FB7C1F" w:rsidRPr="00AD05D2" w:rsidRDefault="00FB7C1F" w:rsidP="00FB7C1F">
      <w:pPr>
        <w:jc w:val="center"/>
        <w:rPr>
          <w:rFonts w:eastAsia="Times New Roman"/>
          <w:szCs w:val="24"/>
          <w:lang w:eastAsia="pl-PL"/>
        </w:rPr>
      </w:pPr>
    </w:p>
    <w:p w:rsidR="00FB7C1F" w:rsidRPr="00AD05D2" w:rsidRDefault="00FB7C1F" w:rsidP="00FB7C1F">
      <w:pPr>
        <w:jc w:val="center"/>
        <w:rPr>
          <w:rFonts w:eastAsia="Times New Roman"/>
          <w:szCs w:val="24"/>
          <w:lang w:eastAsia="pl-PL"/>
        </w:rPr>
      </w:pPr>
    </w:p>
    <w:p w:rsidR="00FB7C1F" w:rsidRPr="00AD05D2" w:rsidRDefault="00FB7C1F" w:rsidP="00FB7C1F">
      <w:pPr>
        <w:jc w:val="center"/>
        <w:rPr>
          <w:rFonts w:eastAsia="Times New Roman"/>
          <w:szCs w:val="24"/>
          <w:lang w:eastAsia="pl-PL"/>
        </w:rPr>
      </w:pPr>
    </w:p>
    <w:p w:rsidR="00FB7C1F" w:rsidRPr="0064298C" w:rsidRDefault="00FB7C1F" w:rsidP="00FB7C1F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</w:t>
      </w:r>
      <w:r w:rsidRPr="00AD05D2">
        <w:rPr>
          <w:rFonts w:eastAsia="Times New Roman"/>
          <w:szCs w:val="24"/>
          <w:lang w:eastAsia="pl-PL"/>
        </w:rPr>
        <w:t>godnie z art. 127 ust. 7a ustawy z dnia 18 lipca 2001r. Prawo wodne (</w:t>
      </w:r>
      <w:r w:rsidRPr="0064298C">
        <w:t>Dz. z 2015r., poz. 469– tekst jednolity ze zmianami</w:t>
      </w:r>
      <w:r w:rsidRPr="00AD05D2">
        <w:rPr>
          <w:rFonts w:eastAsia="Times New Roman"/>
          <w:szCs w:val="24"/>
          <w:lang w:eastAsia="pl-PL"/>
        </w:rPr>
        <w:t>) oraz art. 49 ustawy z dnia 14 czerwca 1960 r. - Kodeks postępowania administracyjnego (</w:t>
      </w:r>
      <w:r w:rsidRPr="0064298C">
        <w:rPr>
          <w:rFonts w:eastAsia="Times New Roman"/>
          <w:szCs w:val="24"/>
          <w:lang w:eastAsia="pl-PL"/>
        </w:rPr>
        <w:t xml:space="preserve">tj. Dz. U. z 2016r. poz. 23), </w:t>
      </w:r>
      <w:r w:rsidRPr="00AD05D2">
        <w:rPr>
          <w:rFonts w:eastAsia="Times New Roman"/>
          <w:szCs w:val="24"/>
          <w:lang w:eastAsia="pl-PL"/>
        </w:rPr>
        <w:t xml:space="preserve">podaję do publicznej wiadomości informację, o wszczęciu na wniosek </w:t>
      </w:r>
      <w:r w:rsidRPr="008E3769">
        <w:rPr>
          <w:rFonts w:eastAsia="Times New Roman"/>
          <w:szCs w:val="24"/>
          <w:lang w:eastAsia="pl-PL"/>
        </w:rPr>
        <w:t>Pana Marcina Rosińskiego Kierownika Zakładu Gospodarki Komunalnej w Olszance</w:t>
      </w:r>
      <w:r w:rsidRPr="00AD05D2">
        <w:rPr>
          <w:rFonts w:eastAsia="Times New Roman"/>
          <w:szCs w:val="24"/>
          <w:lang w:eastAsia="pl-PL"/>
        </w:rPr>
        <w:t>, postępowania administracyjnego w sprawie</w:t>
      </w:r>
      <w:r w:rsidRPr="0064298C">
        <w:rPr>
          <w:rFonts w:eastAsia="Times New Roman"/>
          <w:szCs w:val="24"/>
          <w:lang w:eastAsia="pl-PL"/>
        </w:rPr>
        <w:t>:</w:t>
      </w:r>
    </w:p>
    <w:p w:rsidR="00FB7C1F" w:rsidRPr="0064298C" w:rsidRDefault="00FB7C1F" w:rsidP="00FB7C1F">
      <w:pPr>
        <w:jc w:val="both"/>
        <w:rPr>
          <w:rFonts w:eastAsia="Times New Roman"/>
          <w:szCs w:val="24"/>
          <w:lang w:eastAsia="pl-PL"/>
        </w:rPr>
      </w:pPr>
    </w:p>
    <w:p w:rsidR="00FB7C1F" w:rsidRDefault="00FB7C1F" w:rsidP="00FB7C1F">
      <w:pPr>
        <w:jc w:val="center"/>
        <w:rPr>
          <w:rFonts w:eastAsia="Times New Roman"/>
          <w:b/>
          <w:szCs w:val="24"/>
          <w:u w:val="single"/>
          <w:lang w:eastAsia="pl-PL"/>
        </w:rPr>
      </w:pPr>
      <w:r w:rsidRPr="00BB5E29">
        <w:rPr>
          <w:rFonts w:eastAsia="Times New Roman"/>
          <w:b/>
          <w:szCs w:val="24"/>
          <w:u w:val="single"/>
          <w:lang w:eastAsia="pl-PL"/>
        </w:rPr>
        <w:t xml:space="preserve">udzielenia pozwolenia wodnoprawnego na pobór wody podziemnej z ujęcia </w:t>
      </w:r>
    </w:p>
    <w:p w:rsidR="00FB7C1F" w:rsidRPr="00AD05D2" w:rsidRDefault="00FB7C1F" w:rsidP="00FB7C1F">
      <w:pPr>
        <w:jc w:val="center"/>
        <w:rPr>
          <w:rFonts w:eastAsia="Times New Roman"/>
          <w:b/>
          <w:szCs w:val="24"/>
          <w:u w:val="single"/>
          <w:lang w:eastAsia="pl-PL"/>
        </w:rPr>
      </w:pPr>
      <w:r w:rsidRPr="00BB5E29">
        <w:rPr>
          <w:rFonts w:eastAsia="Times New Roman"/>
          <w:b/>
          <w:szCs w:val="24"/>
          <w:u w:val="single"/>
          <w:lang w:eastAsia="pl-PL"/>
        </w:rPr>
        <w:t>wody w</w:t>
      </w:r>
      <w:r>
        <w:rPr>
          <w:rFonts w:eastAsia="Times New Roman"/>
          <w:b/>
          <w:szCs w:val="24"/>
          <w:u w:val="single"/>
          <w:lang w:eastAsia="pl-PL"/>
        </w:rPr>
        <w:t xml:space="preserve"> </w:t>
      </w:r>
      <w:r w:rsidRPr="00BB5E29">
        <w:rPr>
          <w:rFonts w:eastAsia="Times New Roman"/>
          <w:b/>
          <w:szCs w:val="24"/>
          <w:u w:val="single"/>
          <w:lang w:eastAsia="pl-PL"/>
        </w:rPr>
        <w:t>Jankowicach Wielkich, gm. Olszanka.</w:t>
      </w:r>
    </w:p>
    <w:p w:rsidR="00FB7C1F" w:rsidRDefault="00FB7C1F" w:rsidP="00FB7C1F">
      <w:pPr>
        <w:jc w:val="both"/>
        <w:rPr>
          <w:rFonts w:eastAsia="Times New Roman"/>
          <w:szCs w:val="24"/>
          <w:lang w:eastAsia="pl-PL"/>
        </w:rPr>
      </w:pPr>
    </w:p>
    <w:p w:rsidR="00FB7C1F" w:rsidRDefault="00FB7C1F" w:rsidP="00FB7C1F">
      <w:pPr>
        <w:jc w:val="both"/>
        <w:rPr>
          <w:rFonts w:eastAsia="Times New Roman"/>
          <w:szCs w:val="24"/>
          <w:lang w:eastAsia="pl-PL"/>
        </w:rPr>
      </w:pPr>
    </w:p>
    <w:p w:rsidR="00FB7C1F" w:rsidRPr="00AD05D2" w:rsidRDefault="00FB7C1F" w:rsidP="00FB7C1F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Jednocześnie informuję, iż zasięg leja depresji dla w/w ujęcia wody obejmuje działki nr: 103, 102, 101, 100, 99, 98/2, 98/1, 97/2, 97/4, 96, 95/2, 95/1, 93, 92, 91, 90/2, 83/1, 84/9, 80, 81, 77/6, 90/1, 89, 88, 87, 86/1, 86/2, 85, 84/2, 77/3, 78, 77/3, 84/8, 84/4, 84/7, 83/2, 84/6, 79/12, 79/10, 79/9, 79,8, 79/13, 79/7, 79/6, 164/7, 77/1, 77/5 obrębu Jankowice Wielkie.</w:t>
      </w:r>
      <w:r w:rsidRPr="00AD05D2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W związku z czym</w:t>
      </w:r>
      <w:r w:rsidRPr="002177EE">
        <w:rPr>
          <w:rFonts w:eastAsia="Times New Roman"/>
          <w:szCs w:val="24"/>
          <w:lang w:eastAsia="pl-PL"/>
        </w:rPr>
        <w:t xml:space="preserve"> </w:t>
      </w:r>
      <w:r w:rsidRPr="00AD05D2">
        <w:rPr>
          <w:rFonts w:eastAsia="Times New Roman"/>
          <w:szCs w:val="24"/>
          <w:lang w:eastAsia="pl-PL"/>
        </w:rPr>
        <w:t>wszystkie</w:t>
      </w:r>
      <w:r>
        <w:rPr>
          <w:rFonts w:eastAsia="Times New Roman"/>
          <w:szCs w:val="24"/>
          <w:lang w:eastAsia="pl-PL"/>
        </w:rPr>
        <w:t xml:space="preserve"> </w:t>
      </w:r>
      <w:r w:rsidRPr="00AD05D2">
        <w:rPr>
          <w:rFonts w:eastAsia="Times New Roman"/>
          <w:szCs w:val="24"/>
          <w:lang w:eastAsia="pl-PL"/>
        </w:rPr>
        <w:t xml:space="preserve">zainteresowane osoby </w:t>
      </w:r>
      <w:r w:rsidRPr="00AD05D2">
        <w:rPr>
          <w:rFonts w:eastAsia="Times New Roman"/>
          <w:szCs w:val="20"/>
          <w:lang w:eastAsia="pl-PL"/>
        </w:rPr>
        <w:t xml:space="preserve">w terminie </w:t>
      </w:r>
      <w:r w:rsidRPr="00AD05D2">
        <w:rPr>
          <w:rFonts w:eastAsia="Times New Roman"/>
          <w:b/>
          <w:szCs w:val="20"/>
          <w:lang w:eastAsia="pl-PL"/>
        </w:rPr>
        <w:t>14 dni</w:t>
      </w:r>
      <w:r w:rsidRPr="00AD05D2">
        <w:rPr>
          <w:rFonts w:eastAsia="Times New Roman"/>
          <w:szCs w:val="20"/>
          <w:lang w:eastAsia="pl-PL"/>
        </w:rPr>
        <w:t xml:space="preserve"> od dnia ukazania się niniejszego obwieszczenia </w:t>
      </w:r>
      <w:r w:rsidRPr="00AD05D2">
        <w:rPr>
          <w:rFonts w:eastAsia="Times New Roman"/>
          <w:szCs w:val="24"/>
          <w:lang w:eastAsia="pl-PL"/>
        </w:rPr>
        <w:t xml:space="preserve">mogą składać uwagi i wnioski jak również uzyskać szczegółowe informacje, dotyczące sprawy w </w:t>
      </w:r>
      <w:r w:rsidRPr="00AD05D2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AD05D2">
        <w:rPr>
          <w:rFonts w:eastAsia="Times New Roman"/>
          <w:szCs w:val="24"/>
          <w:lang w:eastAsia="pl-PL"/>
        </w:rPr>
        <w:t>, mającym siedzibę w Brzegu, pod adresem:</w:t>
      </w:r>
    </w:p>
    <w:p w:rsidR="00FB7C1F" w:rsidRPr="00AD05D2" w:rsidRDefault="00FB7C1F" w:rsidP="00FB7C1F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FB7C1F" w:rsidRPr="00AD05D2" w:rsidRDefault="00FB7C1F" w:rsidP="00FB7C1F">
      <w:pPr>
        <w:jc w:val="center"/>
        <w:rPr>
          <w:rFonts w:eastAsia="Times New Roman"/>
          <w:b/>
          <w:szCs w:val="24"/>
          <w:lang w:eastAsia="pl-PL"/>
        </w:rPr>
      </w:pPr>
      <w:r w:rsidRPr="00AD05D2">
        <w:rPr>
          <w:rFonts w:eastAsia="Times New Roman"/>
          <w:b/>
          <w:szCs w:val="24"/>
          <w:lang w:eastAsia="pl-PL"/>
        </w:rPr>
        <w:t>49-300 Brzeg, ul. Robotnicza 12, III piętro, budynek B, od godz. 7</w:t>
      </w:r>
      <w:r w:rsidRPr="00AD05D2">
        <w:rPr>
          <w:rFonts w:eastAsia="Times New Roman"/>
          <w:b/>
          <w:szCs w:val="24"/>
          <w:vertAlign w:val="superscript"/>
          <w:lang w:eastAsia="pl-PL"/>
        </w:rPr>
        <w:t>15</w:t>
      </w:r>
      <w:r w:rsidRPr="00AD05D2">
        <w:rPr>
          <w:rFonts w:eastAsia="Times New Roman"/>
          <w:b/>
          <w:szCs w:val="24"/>
          <w:lang w:eastAsia="pl-PL"/>
        </w:rPr>
        <w:t xml:space="preserve"> do 15</w:t>
      </w:r>
      <w:r w:rsidRPr="00AD05D2">
        <w:rPr>
          <w:rFonts w:eastAsia="Times New Roman"/>
          <w:b/>
          <w:szCs w:val="24"/>
          <w:vertAlign w:val="superscript"/>
          <w:lang w:eastAsia="pl-PL"/>
        </w:rPr>
        <w:t>15</w:t>
      </w:r>
      <w:r w:rsidRPr="00AD05D2">
        <w:rPr>
          <w:rFonts w:eastAsia="Times New Roman"/>
          <w:b/>
          <w:szCs w:val="24"/>
          <w:lang w:eastAsia="pl-PL"/>
        </w:rPr>
        <w:t xml:space="preserve"> </w:t>
      </w:r>
    </w:p>
    <w:p w:rsidR="00FB7C1F" w:rsidRPr="00AD05D2" w:rsidRDefault="00FB7C1F" w:rsidP="00FB7C1F">
      <w:pPr>
        <w:jc w:val="center"/>
        <w:rPr>
          <w:rFonts w:eastAsia="Times New Roman"/>
          <w:b/>
          <w:szCs w:val="24"/>
          <w:lang w:eastAsia="pl-PL"/>
        </w:rPr>
      </w:pPr>
      <w:r w:rsidRPr="00AD05D2">
        <w:rPr>
          <w:rFonts w:eastAsia="Times New Roman"/>
          <w:b/>
          <w:szCs w:val="24"/>
          <w:lang w:eastAsia="pl-PL"/>
        </w:rPr>
        <w:t>w pokoju nr 304.</w:t>
      </w:r>
    </w:p>
    <w:p w:rsidR="00FB7C1F" w:rsidRPr="00AD05D2" w:rsidRDefault="00FB7C1F" w:rsidP="00FB7C1F">
      <w:pPr>
        <w:jc w:val="both"/>
        <w:rPr>
          <w:rFonts w:eastAsia="Times New Roman"/>
          <w:szCs w:val="24"/>
          <w:lang w:eastAsia="pl-PL"/>
        </w:rPr>
      </w:pPr>
    </w:p>
    <w:p w:rsidR="00FB7C1F" w:rsidRPr="00AD05D2" w:rsidRDefault="00FB7C1F" w:rsidP="00FB7C1F">
      <w:pPr>
        <w:rPr>
          <w:rFonts w:eastAsia="Times New Roman"/>
          <w:szCs w:val="24"/>
          <w:lang w:eastAsia="pl-PL"/>
        </w:rPr>
      </w:pPr>
    </w:p>
    <w:p w:rsidR="00FB7C1F" w:rsidRPr="00AD05D2" w:rsidRDefault="00FB7C1F" w:rsidP="00FB7C1F">
      <w:pPr>
        <w:jc w:val="both"/>
        <w:rPr>
          <w:rFonts w:eastAsia="Times New Roman"/>
          <w:szCs w:val="24"/>
          <w:lang w:eastAsia="pl-PL"/>
        </w:rPr>
      </w:pPr>
    </w:p>
    <w:p w:rsidR="00FB7C1F" w:rsidRPr="00AD05D2" w:rsidRDefault="00FB7C1F" w:rsidP="00FB7C1F">
      <w:pPr>
        <w:rPr>
          <w:rFonts w:eastAsia="Times New Roman"/>
          <w:szCs w:val="24"/>
          <w:lang w:eastAsia="pl-PL"/>
        </w:rPr>
      </w:pPr>
    </w:p>
    <w:p w:rsidR="00FB7C1F" w:rsidRPr="00623A2D" w:rsidRDefault="00FB7C1F" w:rsidP="00FB7C1F">
      <w:pPr>
        <w:rPr>
          <w:rFonts w:eastAsia="Times New Roman"/>
          <w:szCs w:val="24"/>
          <w:lang w:eastAsia="pl-PL"/>
        </w:rPr>
      </w:pPr>
    </w:p>
    <w:p w:rsidR="00FB7C1F" w:rsidRPr="00623A2D" w:rsidRDefault="00FB7C1F" w:rsidP="00FB7C1F">
      <w:pPr>
        <w:rPr>
          <w:rFonts w:eastAsia="Times New Roman"/>
          <w:sz w:val="20"/>
          <w:szCs w:val="20"/>
          <w:lang w:eastAsia="pl-PL"/>
        </w:rPr>
      </w:pPr>
    </w:p>
    <w:p w:rsidR="00FB7C1F" w:rsidRPr="00623A2D" w:rsidRDefault="00FB7C1F" w:rsidP="00FB7C1F">
      <w:pPr>
        <w:rPr>
          <w:rFonts w:eastAsia="Times New Roman"/>
          <w:sz w:val="20"/>
          <w:szCs w:val="20"/>
          <w:lang w:eastAsia="pl-PL"/>
        </w:rPr>
      </w:pPr>
    </w:p>
    <w:p w:rsidR="00FB7C1F" w:rsidRPr="00623A2D" w:rsidRDefault="00FB7C1F" w:rsidP="00FB7C1F">
      <w:pPr>
        <w:rPr>
          <w:rFonts w:eastAsia="Times New Roman"/>
          <w:sz w:val="20"/>
          <w:szCs w:val="20"/>
          <w:lang w:eastAsia="pl-PL"/>
        </w:rPr>
      </w:pPr>
    </w:p>
    <w:p w:rsidR="00FB7C1F" w:rsidRPr="00623A2D" w:rsidRDefault="00FB7C1F" w:rsidP="00FB7C1F">
      <w:pPr>
        <w:rPr>
          <w:rFonts w:eastAsia="Times New Roman"/>
          <w:sz w:val="20"/>
          <w:szCs w:val="20"/>
          <w:lang w:eastAsia="pl-PL"/>
        </w:rPr>
      </w:pPr>
    </w:p>
    <w:p w:rsidR="00FB7C1F" w:rsidRPr="00623A2D" w:rsidRDefault="00FB7C1F" w:rsidP="00FB7C1F">
      <w:pPr>
        <w:rPr>
          <w:rFonts w:eastAsia="Times New Roman"/>
          <w:sz w:val="20"/>
          <w:szCs w:val="20"/>
          <w:u w:val="single"/>
          <w:lang w:eastAsia="pl-PL"/>
        </w:rPr>
      </w:pPr>
      <w:r>
        <w:rPr>
          <w:rFonts w:eastAsia="Times New Roman"/>
          <w:sz w:val="20"/>
          <w:szCs w:val="20"/>
          <w:u w:val="single"/>
          <w:lang w:eastAsia="pl-PL"/>
        </w:rPr>
        <w:t>4</w:t>
      </w:r>
      <w:r w:rsidRPr="00623A2D">
        <w:rPr>
          <w:rFonts w:eastAsia="Times New Roman"/>
          <w:sz w:val="20"/>
          <w:szCs w:val="20"/>
          <w:u w:val="single"/>
          <w:lang w:eastAsia="pl-PL"/>
        </w:rPr>
        <w:t xml:space="preserve"> egzemplarze. </w:t>
      </w:r>
    </w:p>
    <w:p w:rsidR="00FB7C1F" w:rsidRPr="00623A2D" w:rsidRDefault="00FB7C1F" w:rsidP="00FB7C1F">
      <w:pPr>
        <w:rPr>
          <w:rFonts w:eastAsia="Times New Roman"/>
          <w:szCs w:val="24"/>
          <w:lang w:eastAsia="pl-PL"/>
        </w:rPr>
      </w:pPr>
    </w:p>
    <w:p w:rsidR="00FB7C1F" w:rsidRPr="00623A2D" w:rsidRDefault="00FB7C1F" w:rsidP="00FB7C1F"/>
    <w:p w:rsidR="00FB7C1F" w:rsidRPr="00623A2D" w:rsidRDefault="00FB7C1F" w:rsidP="00FB7C1F"/>
    <w:p w:rsidR="00FB7C1F" w:rsidRPr="00623A2D" w:rsidRDefault="00FB7C1F" w:rsidP="00FB7C1F"/>
    <w:p w:rsidR="00FB7C1F" w:rsidRPr="00623A2D" w:rsidRDefault="00FB7C1F" w:rsidP="00FB7C1F"/>
    <w:p w:rsidR="00FB7C1F" w:rsidRDefault="00FB7C1F" w:rsidP="00FB7C1F">
      <w:pPr>
        <w:jc w:val="right"/>
        <w:rPr>
          <w:color w:val="FF0000"/>
        </w:rPr>
      </w:pPr>
    </w:p>
    <w:p w:rsidR="00FB7C1F" w:rsidRDefault="00FB7C1F" w:rsidP="00FB7C1F">
      <w:pPr>
        <w:jc w:val="right"/>
        <w:rPr>
          <w:color w:val="FF0000"/>
        </w:rPr>
      </w:pPr>
    </w:p>
    <w:p w:rsidR="00FB7C1F" w:rsidRDefault="00FB7C1F" w:rsidP="00FB7C1F">
      <w:pPr>
        <w:jc w:val="right"/>
        <w:rPr>
          <w:color w:val="FF0000"/>
        </w:rPr>
      </w:pPr>
    </w:p>
    <w:p w:rsidR="00592458" w:rsidRDefault="00592458">
      <w:bookmarkStart w:id="0" w:name="_GoBack"/>
      <w:bookmarkEnd w:id="0"/>
    </w:p>
    <w:sectPr w:rsidR="00592458" w:rsidSect="00A6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024B1"/>
    <w:rsid w:val="0005483C"/>
    <w:rsid w:val="005024B1"/>
    <w:rsid w:val="00592458"/>
    <w:rsid w:val="007453CA"/>
    <w:rsid w:val="00A60244"/>
    <w:rsid w:val="00BC5534"/>
    <w:rsid w:val="00FB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C1F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C1F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Company>Starostwo Powiatowe w Brzegu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2016-09-14T07:26:00Z</dcterms:created>
  <dcterms:modified xsi:type="dcterms:W3CDTF">2016-09-14T07:26:00Z</dcterms:modified>
</cp:coreProperties>
</file>