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BD" w:rsidRPr="00A55325" w:rsidRDefault="00D32BBD" w:rsidP="00A553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5325">
        <w:rPr>
          <w:rFonts w:ascii="Arial" w:hAnsi="Arial" w:cs="Arial"/>
          <w:b/>
          <w:sz w:val="24"/>
          <w:szCs w:val="24"/>
        </w:rPr>
        <w:t>Ogłoszenie w celu powołania lekarza do stwierdzenia zgonu i jego przyczyny oraz wystawienia karty zgonu osobom zmarłym na terenie powiatu brzeskiego</w:t>
      </w:r>
    </w:p>
    <w:p w:rsidR="00D32BBD" w:rsidRDefault="00D32BBD" w:rsidP="00A55325">
      <w:pPr>
        <w:spacing w:line="360" w:lineRule="auto"/>
        <w:jc w:val="both"/>
        <w:rPr>
          <w:rFonts w:ascii="Arial" w:hAnsi="Arial" w:cs="Arial"/>
        </w:rPr>
      </w:pPr>
    </w:p>
    <w:p w:rsidR="0038075B" w:rsidRDefault="00D32BBD" w:rsidP="009C2F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Brzeski, na podstawie art. 11 ustawy z dnia 31 stycznia 1959 r. o cmentarz</w:t>
      </w:r>
      <w:r w:rsidR="00127D52">
        <w:rPr>
          <w:rFonts w:ascii="Arial" w:hAnsi="Arial" w:cs="Arial"/>
        </w:rPr>
        <w:t>ach</w:t>
      </w:r>
      <w:r w:rsidR="0038075B">
        <w:rPr>
          <w:rFonts w:ascii="Arial" w:hAnsi="Arial" w:cs="Arial"/>
        </w:rPr>
        <w:t xml:space="preserve"> </w:t>
      </w:r>
    </w:p>
    <w:p w:rsidR="00537B74" w:rsidRDefault="00D32BBD" w:rsidP="009C2F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chowaniu zmarłych (t.j. Dz. U. z 201</w:t>
      </w:r>
      <w:r w:rsidR="006B092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r., poz. </w:t>
      </w:r>
      <w:r w:rsidR="006B0920">
        <w:rPr>
          <w:rFonts w:ascii="Arial" w:hAnsi="Arial" w:cs="Arial"/>
        </w:rPr>
        <w:t>2126</w:t>
      </w:r>
      <w:r>
        <w:rPr>
          <w:rFonts w:ascii="Arial" w:hAnsi="Arial" w:cs="Arial"/>
        </w:rPr>
        <w:t xml:space="preserve"> z późn. zm.)</w:t>
      </w:r>
      <w:r w:rsidR="009329ED">
        <w:rPr>
          <w:rFonts w:ascii="Arial" w:hAnsi="Arial" w:cs="Arial"/>
        </w:rPr>
        <w:t>, w celu</w:t>
      </w:r>
      <w:r w:rsidR="000E3F6E">
        <w:rPr>
          <w:rFonts w:ascii="Arial" w:hAnsi="Arial" w:cs="Arial"/>
        </w:rPr>
        <w:t xml:space="preserve"> powołania lekarza do stwierdzenia zgonu i jego przyczyny oraz wystawienia karty zgonu osobom zmarłym w miejscach publicznych i niepublicznych na terenie powiatu brzeskiego, przyjmuje zgłoszenia od lekarzy zamieszkałych na terenie powiatu brzeskiego lub miasta Brzeg zainteresowanych </w:t>
      </w:r>
      <w:r w:rsidR="000F662B">
        <w:rPr>
          <w:rFonts w:ascii="Arial" w:hAnsi="Arial" w:cs="Arial"/>
        </w:rPr>
        <w:t xml:space="preserve">podpisaniem umowy na świadczenie tego typu usług. </w:t>
      </w:r>
      <w:r w:rsidR="00537B74">
        <w:rPr>
          <w:rFonts w:ascii="Arial" w:hAnsi="Arial" w:cs="Arial"/>
        </w:rPr>
        <w:t>Stwierdzenie zgonu i jego przyczyny oraz wystawienie karty zgonu dotyczy, zgodnie z ustawą, jedynie przypadków gdy nie można ustalić lekarza leczącego zmarłego w jego ostatniej chorobie.</w:t>
      </w:r>
    </w:p>
    <w:p w:rsidR="0038075B" w:rsidRDefault="0038075B" w:rsidP="009C2FF8">
      <w:pPr>
        <w:spacing w:after="0" w:line="360" w:lineRule="auto"/>
        <w:jc w:val="both"/>
        <w:rPr>
          <w:rFonts w:ascii="Arial" w:hAnsi="Arial" w:cs="Arial"/>
        </w:rPr>
      </w:pPr>
    </w:p>
    <w:p w:rsidR="00537B74" w:rsidRDefault="00537B74" w:rsidP="009C2F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Zgłoszenie należy przesłać na adres:</w:t>
      </w:r>
    </w:p>
    <w:p w:rsidR="008D68AA" w:rsidRDefault="00537B74" w:rsidP="009C2F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Starostwo Powiatowe w Brzegu,</w:t>
      </w:r>
      <w:r w:rsidR="00F459BF">
        <w:rPr>
          <w:rFonts w:ascii="Arial" w:hAnsi="Arial" w:cs="Arial"/>
        </w:rPr>
        <w:t xml:space="preserve"> Wydział Zdrowia</w:t>
      </w:r>
      <w:r w:rsidR="008D68AA">
        <w:rPr>
          <w:rFonts w:ascii="Arial" w:hAnsi="Arial" w:cs="Arial"/>
        </w:rPr>
        <w:t>, 49-300 Brzeg</w:t>
      </w:r>
      <w:r w:rsidR="00F459BF" w:rsidRPr="00F459BF">
        <w:rPr>
          <w:rFonts w:ascii="Arial" w:hAnsi="Arial" w:cs="Arial"/>
        </w:rPr>
        <w:t xml:space="preserve"> </w:t>
      </w:r>
      <w:r w:rsidR="00F459BF">
        <w:rPr>
          <w:rFonts w:ascii="Arial" w:hAnsi="Arial" w:cs="Arial"/>
        </w:rPr>
        <w:t>ul. Robotnicza 20</w:t>
      </w:r>
    </w:p>
    <w:p w:rsidR="002535DD" w:rsidRDefault="008D68AA" w:rsidP="009C2F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bądź mailem na adres: </w:t>
      </w:r>
      <w:hyperlink r:id="rId5" w:history="1">
        <w:r w:rsidR="009C2FF8" w:rsidRPr="00A24826">
          <w:rPr>
            <w:rStyle w:val="Hipercze"/>
            <w:rFonts w:ascii="Arial" w:hAnsi="Arial" w:cs="Arial"/>
          </w:rPr>
          <w:t>zdrowie@brzeg-powiat.pl</w:t>
        </w:r>
      </w:hyperlink>
      <w:r w:rsidR="00380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dopiskiem „LEKARZ”. Zgłoszenie powinno zawierać w szczególności dane adresowe i numer telefonu oraz </w:t>
      </w:r>
      <w:r w:rsidR="00D43E13">
        <w:rPr>
          <w:rFonts w:ascii="Arial" w:hAnsi="Arial" w:cs="Arial"/>
        </w:rPr>
        <w:t xml:space="preserve">potwierdzenie kwalifikacji zawodowych lekarza (kserokopia dokumentów). </w:t>
      </w:r>
      <w:r>
        <w:rPr>
          <w:rFonts w:ascii="Arial" w:hAnsi="Arial" w:cs="Arial"/>
        </w:rPr>
        <w:t xml:space="preserve"> </w:t>
      </w:r>
      <w:r w:rsidR="00D32BBD">
        <w:rPr>
          <w:rFonts w:ascii="Arial" w:hAnsi="Arial" w:cs="Arial"/>
        </w:rPr>
        <w:t xml:space="preserve"> </w:t>
      </w:r>
    </w:p>
    <w:p w:rsidR="00A32305" w:rsidRDefault="00A32305" w:rsidP="009C2FF8">
      <w:pPr>
        <w:spacing w:after="0" w:line="360" w:lineRule="auto"/>
        <w:jc w:val="both"/>
        <w:rPr>
          <w:rFonts w:ascii="Arial" w:hAnsi="Arial" w:cs="Arial"/>
        </w:rPr>
      </w:pPr>
    </w:p>
    <w:p w:rsidR="00A32305" w:rsidRPr="008C5AFC" w:rsidRDefault="00A32305" w:rsidP="009C2FF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Zgłoszenie należy dostarczyć w terminie do dnia</w:t>
      </w:r>
      <w:r w:rsidR="00F459BF">
        <w:rPr>
          <w:rFonts w:ascii="Arial" w:hAnsi="Arial" w:cs="Arial"/>
        </w:rPr>
        <w:t xml:space="preserve"> </w:t>
      </w:r>
      <w:r w:rsidR="00F459BF" w:rsidRPr="008C5AFC">
        <w:rPr>
          <w:rFonts w:ascii="Arial" w:hAnsi="Arial" w:cs="Arial"/>
          <w:b/>
        </w:rPr>
        <w:t>15 kwietnia 2016r.</w:t>
      </w:r>
    </w:p>
    <w:sectPr w:rsidR="00A32305" w:rsidRPr="008C5AFC" w:rsidSect="007D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BD"/>
    <w:rsid w:val="000B504F"/>
    <w:rsid w:val="000E3F6E"/>
    <w:rsid w:val="000F662B"/>
    <w:rsid w:val="0010362D"/>
    <w:rsid w:val="00127D52"/>
    <w:rsid w:val="00344EB3"/>
    <w:rsid w:val="0038075B"/>
    <w:rsid w:val="00537B74"/>
    <w:rsid w:val="005B414E"/>
    <w:rsid w:val="0060113D"/>
    <w:rsid w:val="006B0920"/>
    <w:rsid w:val="007D2A31"/>
    <w:rsid w:val="008C5AFC"/>
    <w:rsid w:val="008D68AA"/>
    <w:rsid w:val="009329ED"/>
    <w:rsid w:val="009C2FF8"/>
    <w:rsid w:val="009E4DC0"/>
    <w:rsid w:val="00A319E8"/>
    <w:rsid w:val="00A32305"/>
    <w:rsid w:val="00A55325"/>
    <w:rsid w:val="00D32BBD"/>
    <w:rsid w:val="00D43E13"/>
    <w:rsid w:val="00E803D3"/>
    <w:rsid w:val="00F144E2"/>
    <w:rsid w:val="00F459BF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6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rowie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Promocja</cp:lastModifiedBy>
  <cp:revision>2</cp:revision>
  <cp:lastPrinted>2016-03-08T12:11:00Z</cp:lastPrinted>
  <dcterms:created xsi:type="dcterms:W3CDTF">2016-03-11T07:17:00Z</dcterms:created>
  <dcterms:modified xsi:type="dcterms:W3CDTF">2016-03-11T07:17:00Z</dcterms:modified>
</cp:coreProperties>
</file>