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2B" w:rsidRPr="00FE2A5C" w:rsidRDefault="001A142B" w:rsidP="001A142B">
      <w:pPr>
        <w:ind w:left="5664" w:firstLine="708"/>
        <w:jc w:val="center"/>
        <w:rPr>
          <w:rFonts w:eastAsia="Times New Roman"/>
          <w:szCs w:val="24"/>
          <w:lang w:eastAsia="pl-PL"/>
        </w:rPr>
      </w:pPr>
      <w:bookmarkStart w:id="0" w:name="_GoBack"/>
      <w:bookmarkEnd w:id="0"/>
      <w:r>
        <w:rPr>
          <w:rFonts w:eastAsia="Times New Roman"/>
          <w:szCs w:val="24"/>
          <w:lang w:eastAsia="pl-PL"/>
        </w:rPr>
        <w:t>Brzeg, dn. 09</w:t>
      </w:r>
      <w:r w:rsidRPr="00FE2A5C">
        <w:rPr>
          <w:rFonts w:eastAsia="Times New Roman"/>
          <w:szCs w:val="24"/>
          <w:lang w:eastAsia="pl-PL"/>
        </w:rPr>
        <w:t>.03.2016r.</w:t>
      </w:r>
    </w:p>
    <w:p w:rsidR="001A142B" w:rsidRPr="00FE2A5C" w:rsidRDefault="001A142B" w:rsidP="001A142B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OŚ.6341.25.2016</w:t>
      </w:r>
      <w:r w:rsidRPr="00FE2A5C">
        <w:rPr>
          <w:rFonts w:eastAsia="Times New Roman"/>
          <w:szCs w:val="24"/>
          <w:lang w:eastAsia="pl-PL"/>
        </w:rPr>
        <w:t>.MS</w:t>
      </w:r>
    </w:p>
    <w:p w:rsidR="001A142B" w:rsidRPr="00FE2A5C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FE2A5C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FE2A5C" w:rsidRDefault="001A142B" w:rsidP="001A142B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FE2A5C"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1A142B" w:rsidRPr="00FE2A5C" w:rsidRDefault="001A142B" w:rsidP="001A142B">
      <w:pPr>
        <w:jc w:val="both"/>
        <w:rPr>
          <w:rFonts w:eastAsia="Times New Roman"/>
          <w:szCs w:val="24"/>
          <w:lang w:eastAsia="pl-PL"/>
        </w:rPr>
      </w:pPr>
    </w:p>
    <w:p w:rsidR="001A142B" w:rsidRPr="00FE2A5C" w:rsidRDefault="001A142B" w:rsidP="001A142B">
      <w:pPr>
        <w:ind w:firstLine="708"/>
        <w:jc w:val="both"/>
        <w:rPr>
          <w:rFonts w:eastAsia="Times New Roman"/>
          <w:szCs w:val="24"/>
          <w:lang w:eastAsia="pl-PL"/>
        </w:rPr>
      </w:pPr>
      <w:r w:rsidRPr="00FE2A5C">
        <w:rPr>
          <w:rFonts w:eastAsia="Times New Roman"/>
          <w:szCs w:val="24"/>
          <w:lang w:eastAsia="pl-PL"/>
        </w:rPr>
        <w:t>Na podstawie art. 127 ust 6 ustawy z dnia 18 lipca 2001 roku Prawo wodne Dz. z 2015r., poz. 469– tekst jednolity ze zmianami),</w:t>
      </w:r>
    </w:p>
    <w:p w:rsidR="001A142B" w:rsidRPr="00FE2A5C" w:rsidRDefault="001A142B" w:rsidP="001A142B">
      <w:pPr>
        <w:ind w:firstLine="708"/>
        <w:jc w:val="both"/>
        <w:rPr>
          <w:rFonts w:eastAsia="Times New Roman"/>
          <w:b/>
          <w:sz w:val="28"/>
          <w:szCs w:val="28"/>
          <w:lang w:eastAsia="pl-PL"/>
        </w:rPr>
      </w:pPr>
    </w:p>
    <w:p w:rsidR="001A142B" w:rsidRPr="00FE2A5C" w:rsidRDefault="001A142B" w:rsidP="001A142B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FE2A5C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1A142B" w:rsidRPr="00FE2A5C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FE2A5C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  <w:r w:rsidRPr="00FE2A5C">
        <w:rPr>
          <w:rFonts w:eastAsia="Times New Roman"/>
          <w:b/>
          <w:szCs w:val="24"/>
          <w:lang w:eastAsia="pl-PL"/>
        </w:rPr>
        <w:t>informuje,</w:t>
      </w:r>
    </w:p>
    <w:p w:rsidR="001A142B" w:rsidRPr="00FE2A5C" w:rsidRDefault="001A142B" w:rsidP="001A142B">
      <w:pPr>
        <w:jc w:val="both"/>
        <w:rPr>
          <w:rFonts w:eastAsia="Times New Roman"/>
          <w:szCs w:val="24"/>
          <w:lang w:eastAsia="pl-PL"/>
        </w:rPr>
      </w:pPr>
    </w:p>
    <w:p w:rsidR="001A142B" w:rsidRPr="00FE2A5C" w:rsidRDefault="001A142B" w:rsidP="001A142B">
      <w:pPr>
        <w:jc w:val="both"/>
        <w:rPr>
          <w:rFonts w:eastAsia="Times New Roman"/>
          <w:szCs w:val="24"/>
          <w:lang w:eastAsia="pl-PL"/>
        </w:rPr>
      </w:pPr>
      <w:r w:rsidRPr="00FE2A5C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1A142B" w:rsidRPr="00FE2A5C" w:rsidRDefault="001A142B" w:rsidP="001A142B">
      <w:pPr>
        <w:jc w:val="both"/>
        <w:rPr>
          <w:rFonts w:eastAsia="Times New Roman"/>
          <w:b/>
          <w:szCs w:val="24"/>
          <w:lang w:eastAsia="pl-PL"/>
        </w:rPr>
      </w:pPr>
    </w:p>
    <w:p w:rsidR="001A142B" w:rsidRPr="00AB2E82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  <w:r w:rsidRPr="00AB2E82">
        <w:rPr>
          <w:rFonts w:eastAsia="Times New Roman"/>
          <w:b/>
          <w:szCs w:val="24"/>
          <w:lang w:eastAsia="pl-PL"/>
        </w:rPr>
        <w:t xml:space="preserve">wykonanie urządzenia wodnego – przebudowę przepustu na rzece </w:t>
      </w:r>
    </w:p>
    <w:p w:rsidR="001A142B" w:rsidRPr="00AB2E82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  <w:r w:rsidRPr="00AB2E82">
        <w:rPr>
          <w:rFonts w:eastAsia="Times New Roman"/>
          <w:b/>
          <w:szCs w:val="24"/>
          <w:lang w:eastAsia="pl-PL"/>
        </w:rPr>
        <w:t>Sadzawa w km 6+635 w m. Gierszowice, gm. Olszanka</w:t>
      </w:r>
    </w:p>
    <w:p w:rsidR="001A142B" w:rsidRPr="00442A98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</w:p>
    <w:p w:rsidR="001A142B" w:rsidRPr="00442A98" w:rsidRDefault="001A142B" w:rsidP="001A142B">
      <w:pPr>
        <w:jc w:val="both"/>
        <w:rPr>
          <w:rFonts w:eastAsia="Times New Roman"/>
          <w:szCs w:val="24"/>
          <w:lang w:eastAsia="pl-PL"/>
        </w:rPr>
      </w:pPr>
      <w:r w:rsidRPr="00442A98">
        <w:rPr>
          <w:rFonts w:eastAsia="Times New Roman"/>
          <w:szCs w:val="24"/>
          <w:lang w:eastAsia="pl-PL"/>
        </w:rPr>
        <w:t>w związku z wnioskiem złożonym przez:</w:t>
      </w:r>
    </w:p>
    <w:p w:rsidR="001A142B" w:rsidRPr="00442A98" w:rsidRDefault="001A142B" w:rsidP="001A142B">
      <w:pPr>
        <w:jc w:val="both"/>
        <w:rPr>
          <w:rFonts w:eastAsia="Times New Roman"/>
          <w:b/>
          <w:sz w:val="28"/>
          <w:szCs w:val="28"/>
          <w:lang w:eastAsia="pl-PL"/>
        </w:rPr>
      </w:pPr>
    </w:p>
    <w:p w:rsidR="001A142B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Panią Anetę Rabczewską</w:t>
      </w:r>
    </w:p>
    <w:p w:rsidR="001A142B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Wójta</w:t>
      </w:r>
    </w:p>
    <w:p w:rsidR="001A142B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Gminy Olszanka</w:t>
      </w:r>
    </w:p>
    <w:p w:rsidR="001A142B" w:rsidRPr="00442A98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</w:p>
    <w:p w:rsidR="001A142B" w:rsidRPr="00442A98" w:rsidRDefault="001A142B" w:rsidP="001A142B">
      <w:pPr>
        <w:rPr>
          <w:rFonts w:eastAsia="Times New Roman"/>
          <w:b/>
          <w:sz w:val="28"/>
          <w:szCs w:val="28"/>
          <w:lang w:eastAsia="pl-PL"/>
        </w:rPr>
      </w:pPr>
    </w:p>
    <w:p w:rsidR="001A142B" w:rsidRPr="00442A98" w:rsidRDefault="001A142B" w:rsidP="001A142B">
      <w:pPr>
        <w:ind w:firstLine="708"/>
        <w:jc w:val="both"/>
        <w:rPr>
          <w:rFonts w:eastAsia="Times New Roman"/>
          <w:szCs w:val="24"/>
          <w:lang w:eastAsia="pl-PL"/>
        </w:rPr>
      </w:pPr>
      <w:r w:rsidRPr="00442A98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442A98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442A98">
        <w:rPr>
          <w:rFonts w:eastAsia="Times New Roman"/>
          <w:szCs w:val="24"/>
          <w:lang w:eastAsia="pl-PL"/>
        </w:rPr>
        <w:t>, mającym siedzibę w Brzegu, pod adresem:</w:t>
      </w:r>
    </w:p>
    <w:p w:rsidR="001A142B" w:rsidRPr="00442A98" w:rsidRDefault="001A142B" w:rsidP="001A142B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442A98">
        <w:rPr>
          <w:rFonts w:eastAsia="Times New Roman"/>
          <w:b/>
          <w:szCs w:val="24"/>
          <w:vertAlign w:val="superscript"/>
          <w:lang w:eastAsia="pl-PL"/>
        </w:rPr>
        <w:t>00</w:t>
      </w:r>
      <w:r w:rsidRPr="00442A98">
        <w:rPr>
          <w:rFonts w:eastAsia="Times New Roman"/>
          <w:b/>
          <w:szCs w:val="24"/>
          <w:lang w:eastAsia="pl-PL"/>
        </w:rPr>
        <w:t xml:space="preserve"> do 15</w:t>
      </w:r>
      <w:r w:rsidRPr="00442A98">
        <w:rPr>
          <w:rFonts w:eastAsia="Times New Roman"/>
          <w:b/>
          <w:szCs w:val="24"/>
          <w:vertAlign w:val="superscript"/>
          <w:lang w:eastAsia="pl-PL"/>
        </w:rPr>
        <w:t>00</w:t>
      </w:r>
      <w:r w:rsidRPr="00442A98">
        <w:rPr>
          <w:rFonts w:eastAsia="Times New Roman"/>
          <w:b/>
          <w:szCs w:val="24"/>
          <w:lang w:eastAsia="pl-PL"/>
        </w:rPr>
        <w:t xml:space="preserve"> </w:t>
      </w:r>
    </w:p>
    <w:p w:rsidR="001A142B" w:rsidRPr="00442A98" w:rsidRDefault="001A142B" w:rsidP="001A142B">
      <w:pPr>
        <w:jc w:val="center"/>
        <w:rPr>
          <w:rFonts w:eastAsia="Times New Roman"/>
          <w:b/>
          <w:szCs w:val="24"/>
          <w:lang w:eastAsia="pl-PL"/>
        </w:rPr>
      </w:pPr>
      <w:r w:rsidRPr="00442A98">
        <w:rPr>
          <w:rFonts w:eastAsia="Times New Roman"/>
          <w:b/>
          <w:szCs w:val="24"/>
          <w:lang w:eastAsia="pl-PL"/>
        </w:rPr>
        <w:t>w pokoju nr 304,</w:t>
      </w:r>
    </w:p>
    <w:p w:rsidR="001A142B" w:rsidRPr="00442A98" w:rsidRDefault="001A142B" w:rsidP="001A142B">
      <w:pPr>
        <w:jc w:val="both"/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jc w:val="both"/>
        <w:rPr>
          <w:rFonts w:eastAsia="Times New Roman"/>
          <w:szCs w:val="20"/>
          <w:lang w:eastAsia="pl-PL"/>
        </w:rPr>
      </w:pPr>
      <w:r w:rsidRPr="00442A98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442A98">
        <w:rPr>
          <w:rFonts w:eastAsia="Times New Roman"/>
          <w:b/>
          <w:szCs w:val="20"/>
          <w:lang w:eastAsia="pl-PL"/>
        </w:rPr>
        <w:t>7 dni</w:t>
      </w:r>
      <w:r w:rsidRPr="00442A98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1A142B" w:rsidRPr="00442A98" w:rsidRDefault="001A142B" w:rsidP="001A142B">
      <w:pPr>
        <w:jc w:val="both"/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rPr>
          <w:rFonts w:eastAsia="Times New Roman"/>
          <w:szCs w:val="24"/>
          <w:lang w:eastAsia="pl-PL"/>
        </w:rPr>
      </w:pPr>
    </w:p>
    <w:p w:rsidR="001A142B" w:rsidRPr="00442A98" w:rsidRDefault="001A142B" w:rsidP="001A142B">
      <w:pPr>
        <w:rPr>
          <w:rFonts w:eastAsia="Times New Roman"/>
          <w:sz w:val="20"/>
          <w:szCs w:val="20"/>
          <w:lang w:eastAsia="pl-PL"/>
        </w:rPr>
      </w:pPr>
      <w:r w:rsidRPr="00442A98">
        <w:rPr>
          <w:rFonts w:eastAsia="Times New Roman"/>
          <w:sz w:val="20"/>
          <w:szCs w:val="20"/>
          <w:lang w:eastAsia="pl-PL"/>
        </w:rPr>
        <w:t>a./a.</w:t>
      </w:r>
    </w:p>
    <w:p w:rsidR="001A142B" w:rsidRPr="00442A98" w:rsidRDefault="001A142B" w:rsidP="001A142B">
      <w:pPr>
        <w:rPr>
          <w:rFonts w:eastAsia="Times New Roman"/>
          <w:sz w:val="20"/>
          <w:szCs w:val="20"/>
          <w:lang w:eastAsia="pl-PL"/>
        </w:rPr>
      </w:pPr>
    </w:p>
    <w:p w:rsidR="001A142B" w:rsidRPr="00442A98" w:rsidRDefault="001A142B" w:rsidP="001A142B">
      <w:pPr>
        <w:rPr>
          <w:rFonts w:eastAsia="Times New Roman"/>
          <w:sz w:val="20"/>
          <w:szCs w:val="20"/>
          <w:u w:val="single"/>
          <w:lang w:eastAsia="pl-PL"/>
        </w:rPr>
      </w:pPr>
      <w:r w:rsidRPr="00442A98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1A142B" w:rsidRPr="00442A98" w:rsidRDefault="001A142B" w:rsidP="001A142B">
      <w:pPr>
        <w:ind w:firstLine="708"/>
        <w:jc w:val="right"/>
        <w:rPr>
          <w:rFonts w:eastAsia="Times New Roman"/>
          <w:szCs w:val="24"/>
          <w:lang w:eastAsia="pl-PL"/>
        </w:rPr>
      </w:pPr>
    </w:p>
    <w:p w:rsidR="001A142B" w:rsidRPr="00442A98" w:rsidRDefault="001A142B" w:rsidP="001A142B"/>
    <w:p w:rsidR="001A142B" w:rsidRPr="00442A98" w:rsidRDefault="001A142B" w:rsidP="001A142B"/>
    <w:p w:rsidR="00592458" w:rsidRDefault="00592458"/>
    <w:sectPr w:rsidR="005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9F"/>
    <w:rsid w:val="0005483C"/>
    <w:rsid w:val="001A142B"/>
    <w:rsid w:val="00592458"/>
    <w:rsid w:val="005A439F"/>
    <w:rsid w:val="00BC5534"/>
    <w:rsid w:val="00C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42B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42B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Company>Starostwo Powiatowe w Brzegu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Promocja</cp:lastModifiedBy>
  <cp:revision>2</cp:revision>
  <dcterms:created xsi:type="dcterms:W3CDTF">2016-03-09T10:43:00Z</dcterms:created>
  <dcterms:modified xsi:type="dcterms:W3CDTF">2016-03-09T10:43:00Z</dcterms:modified>
</cp:coreProperties>
</file>