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CE" w:rsidRDefault="00E321CE" w:rsidP="00E321CE">
      <w:pPr>
        <w:ind w:left="5664" w:firstLine="708"/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Brzeg, dn. 10</w:t>
      </w:r>
      <w:bookmarkStart w:id="0" w:name="_GoBack"/>
      <w:bookmarkEnd w:id="0"/>
      <w:r>
        <w:rPr>
          <w:rFonts w:eastAsia="Times New Roman"/>
          <w:szCs w:val="24"/>
          <w:lang w:eastAsia="pl-PL"/>
        </w:rPr>
        <w:t>.06.2015r.</w:t>
      </w:r>
    </w:p>
    <w:p w:rsidR="00E321CE" w:rsidRDefault="00E321CE" w:rsidP="00E321CE">
      <w:pPr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OŚ.6341.30.2015.MS</w:t>
      </w:r>
    </w:p>
    <w:p w:rsidR="00E321CE" w:rsidRDefault="00E321CE" w:rsidP="00E321CE">
      <w:pPr>
        <w:rPr>
          <w:rFonts w:eastAsia="Times New Roman"/>
          <w:szCs w:val="24"/>
          <w:lang w:eastAsia="pl-PL"/>
        </w:rPr>
      </w:pPr>
    </w:p>
    <w:p w:rsidR="00E321CE" w:rsidRDefault="00E321CE" w:rsidP="00E321CE">
      <w:pPr>
        <w:rPr>
          <w:rFonts w:eastAsia="Times New Roman"/>
          <w:szCs w:val="24"/>
          <w:lang w:eastAsia="pl-PL"/>
        </w:rPr>
      </w:pPr>
    </w:p>
    <w:p w:rsidR="00E321CE" w:rsidRDefault="00E321CE" w:rsidP="00E321CE">
      <w:pPr>
        <w:keepNext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sz w:val="28"/>
          <w:szCs w:val="28"/>
          <w:lang w:eastAsia="pl-PL"/>
        </w:rPr>
        <w:t>O G Ł O S Z E N I E</w:t>
      </w:r>
    </w:p>
    <w:p w:rsidR="00E321CE" w:rsidRDefault="00E321CE" w:rsidP="00E321CE">
      <w:pPr>
        <w:jc w:val="both"/>
        <w:rPr>
          <w:rFonts w:eastAsia="Times New Roman"/>
          <w:szCs w:val="24"/>
          <w:lang w:eastAsia="pl-PL"/>
        </w:rPr>
      </w:pPr>
    </w:p>
    <w:p w:rsidR="00E321CE" w:rsidRDefault="00E321CE" w:rsidP="00E321CE">
      <w:pPr>
        <w:ind w:firstLine="708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Na podstawie art. 127 ust 6 ustawy z dnia 18 lipca 2001 roku Prawo wodne (Dz. z 2015r., poz. 469– tekst jednolity), </w:t>
      </w:r>
    </w:p>
    <w:p w:rsidR="00E321CE" w:rsidRDefault="00E321CE" w:rsidP="00E321CE">
      <w:pPr>
        <w:keepNext/>
        <w:outlineLvl w:val="0"/>
        <w:rPr>
          <w:rFonts w:eastAsia="Times New Roman"/>
          <w:b/>
          <w:sz w:val="28"/>
          <w:szCs w:val="28"/>
          <w:lang w:eastAsia="pl-PL"/>
        </w:rPr>
      </w:pPr>
    </w:p>
    <w:p w:rsidR="00E321CE" w:rsidRDefault="00E321CE" w:rsidP="00E321CE">
      <w:pPr>
        <w:keepNext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sz w:val="28"/>
          <w:szCs w:val="28"/>
          <w:lang w:eastAsia="pl-PL"/>
        </w:rPr>
        <w:t>STAROSTA  BRZESKI</w:t>
      </w:r>
    </w:p>
    <w:p w:rsidR="00E321CE" w:rsidRDefault="00E321CE" w:rsidP="00E321CE">
      <w:pPr>
        <w:rPr>
          <w:rFonts w:eastAsia="Times New Roman"/>
          <w:szCs w:val="24"/>
          <w:lang w:eastAsia="pl-PL"/>
        </w:rPr>
      </w:pPr>
    </w:p>
    <w:p w:rsidR="00E321CE" w:rsidRDefault="00E321CE" w:rsidP="00E321CE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informuje,</w:t>
      </w:r>
    </w:p>
    <w:p w:rsidR="00E321CE" w:rsidRDefault="00E321CE" w:rsidP="00E321CE">
      <w:pPr>
        <w:jc w:val="both"/>
        <w:rPr>
          <w:rFonts w:eastAsia="Times New Roman"/>
          <w:szCs w:val="24"/>
          <w:lang w:eastAsia="pl-PL"/>
        </w:rPr>
      </w:pPr>
    </w:p>
    <w:p w:rsidR="00E321CE" w:rsidRDefault="00E321CE" w:rsidP="00E321CE">
      <w:pPr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o wszczęciu postępowania w sprawie wydania pozwolenia wodnoprawnego na:</w:t>
      </w:r>
    </w:p>
    <w:p w:rsidR="00E321CE" w:rsidRDefault="00E321CE" w:rsidP="00E321CE">
      <w:pPr>
        <w:jc w:val="both"/>
        <w:rPr>
          <w:rFonts w:eastAsia="Times New Roman"/>
          <w:b/>
          <w:szCs w:val="24"/>
          <w:lang w:eastAsia="pl-PL"/>
        </w:rPr>
      </w:pPr>
    </w:p>
    <w:p w:rsidR="00E321CE" w:rsidRDefault="00E321CE" w:rsidP="00E321CE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wykonanie urządzenia wodnego – wykonanie przepustu pod zjazdem z </w:t>
      </w:r>
    </w:p>
    <w:p w:rsidR="00E321CE" w:rsidRDefault="00E321CE" w:rsidP="00E321CE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drogi wojewódzkiej nr DW 385  działka nr 192, na działkę nr 176/20 </w:t>
      </w:r>
    </w:p>
    <w:p w:rsidR="00E321CE" w:rsidRDefault="00E321CE" w:rsidP="00E321CE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w m. Nowa Wieś Mała, gm. Grodków</w:t>
      </w:r>
    </w:p>
    <w:p w:rsidR="00E321CE" w:rsidRDefault="00E321CE" w:rsidP="00E321CE">
      <w:pPr>
        <w:jc w:val="center"/>
        <w:rPr>
          <w:rFonts w:eastAsia="Times New Roman"/>
          <w:b/>
          <w:szCs w:val="24"/>
          <w:lang w:eastAsia="pl-PL"/>
        </w:rPr>
      </w:pPr>
    </w:p>
    <w:p w:rsidR="00E321CE" w:rsidRDefault="00E321CE" w:rsidP="00E321CE">
      <w:pPr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w związku z wnioskiem złożonym przez:</w:t>
      </w:r>
    </w:p>
    <w:p w:rsidR="00E321CE" w:rsidRDefault="00E321CE" w:rsidP="00E321CE">
      <w:pPr>
        <w:jc w:val="both"/>
        <w:rPr>
          <w:rFonts w:eastAsia="Times New Roman"/>
          <w:b/>
          <w:szCs w:val="24"/>
          <w:lang w:eastAsia="pl-PL"/>
        </w:rPr>
      </w:pPr>
    </w:p>
    <w:p w:rsidR="00E321CE" w:rsidRDefault="00E321CE" w:rsidP="00E321CE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Pana Bogusława Walińskiego Prezesa Zarządu</w:t>
      </w:r>
    </w:p>
    <w:p w:rsidR="00E321CE" w:rsidRDefault="00E321CE" w:rsidP="00E321CE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oraz Pana Krzysztofa </w:t>
      </w:r>
      <w:proofErr w:type="spellStart"/>
      <w:r>
        <w:rPr>
          <w:rFonts w:eastAsia="Times New Roman"/>
          <w:b/>
          <w:szCs w:val="24"/>
          <w:lang w:eastAsia="pl-PL"/>
        </w:rPr>
        <w:t>Rutte</w:t>
      </w:r>
      <w:proofErr w:type="spellEnd"/>
      <w:r>
        <w:rPr>
          <w:rFonts w:eastAsia="Times New Roman"/>
          <w:b/>
          <w:szCs w:val="24"/>
          <w:lang w:eastAsia="pl-PL"/>
        </w:rPr>
        <w:t xml:space="preserve"> Wiceprezesa Zarządu </w:t>
      </w:r>
    </w:p>
    <w:p w:rsidR="00E321CE" w:rsidRDefault="00E321CE" w:rsidP="00E321CE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ALTIPLANO S.A., z Gdańska.</w:t>
      </w:r>
    </w:p>
    <w:p w:rsidR="00E321CE" w:rsidRDefault="00E321CE" w:rsidP="00E321CE">
      <w:pPr>
        <w:jc w:val="center"/>
        <w:rPr>
          <w:rFonts w:eastAsia="Times New Roman"/>
          <w:b/>
          <w:szCs w:val="24"/>
          <w:lang w:eastAsia="pl-PL"/>
        </w:rPr>
      </w:pPr>
    </w:p>
    <w:p w:rsidR="00E321CE" w:rsidRDefault="00E321CE" w:rsidP="00E321CE">
      <w:pPr>
        <w:ind w:firstLine="708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>
        <w:rPr>
          <w:rFonts w:eastAsia="Times New Roman"/>
          <w:b/>
          <w:szCs w:val="24"/>
          <w:lang w:eastAsia="pl-PL"/>
        </w:rPr>
        <w:t>Wydziale Ochrony Środowiska, Rolnictwa i Leśnictwa Starostwa Powiatowego w Brzegu</w:t>
      </w:r>
      <w:r>
        <w:rPr>
          <w:rFonts w:eastAsia="Times New Roman"/>
          <w:szCs w:val="24"/>
          <w:lang w:eastAsia="pl-PL"/>
        </w:rPr>
        <w:t>, mającym siedzibę w Brzegu, pod adresem:</w:t>
      </w:r>
    </w:p>
    <w:p w:rsidR="00E321CE" w:rsidRDefault="00E321CE" w:rsidP="00E321CE">
      <w:pPr>
        <w:ind w:firstLine="708"/>
        <w:jc w:val="both"/>
        <w:rPr>
          <w:rFonts w:eastAsia="Times New Roman"/>
          <w:szCs w:val="24"/>
          <w:lang w:eastAsia="pl-PL"/>
        </w:rPr>
      </w:pPr>
    </w:p>
    <w:p w:rsidR="00E321CE" w:rsidRDefault="00E321CE" w:rsidP="00E321CE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49-300 Brzeg, ul. Robotnicza 12, III piętro, budynek B, od godz. 8</w:t>
      </w:r>
      <w:r>
        <w:rPr>
          <w:rFonts w:eastAsia="Times New Roman"/>
          <w:b/>
          <w:szCs w:val="24"/>
          <w:vertAlign w:val="superscript"/>
          <w:lang w:eastAsia="pl-PL"/>
        </w:rPr>
        <w:t>00</w:t>
      </w:r>
      <w:r>
        <w:rPr>
          <w:rFonts w:eastAsia="Times New Roman"/>
          <w:b/>
          <w:szCs w:val="24"/>
          <w:lang w:eastAsia="pl-PL"/>
        </w:rPr>
        <w:t xml:space="preserve"> do 15</w:t>
      </w:r>
      <w:r>
        <w:rPr>
          <w:rFonts w:eastAsia="Times New Roman"/>
          <w:b/>
          <w:szCs w:val="24"/>
          <w:vertAlign w:val="superscript"/>
          <w:lang w:eastAsia="pl-PL"/>
        </w:rPr>
        <w:t>00</w:t>
      </w:r>
      <w:r>
        <w:rPr>
          <w:rFonts w:eastAsia="Times New Roman"/>
          <w:b/>
          <w:szCs w:val="24"/>
          <w:lang w:eastAsia="pl-PL"/>
        </w:rPr>
        <w:t xml:space="preserve"> </w:t>
      </w:r>
    </w:p>
    <w:p w:rsidR="00E321CE" w:rsidRDefault="00E321CE" w:rsidP="00E321CE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w pokoju nr 304,</w:t>
      </w:r>
    </w:p>
    <w:p w:rsidR="00E321CE" w:rsidRDefault="00E321CE" w:rsidP="00E321CE">
      <w:pPr>
        <w:jc w:val="both"/>
        <w:rPr>
          <w:rFonts w:eastAsia="Times New Roman"/>
          <w:szCs w:val="24"/>
          <w:lang w:eastAsia="pl-PL"/>
        </w:rPr>
      </w:pPr>
    </w:p>
    <w:p w:rsidR="00E321CE" w:rsidRDefault="00E321CE" w:rsidP="00E321CE">
      <w:pPr>
        <w:jc w:val="both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 xml:space="preserve">Osoby zainteresowane, mogą zgłaszać uwagi i wnioski, dotyczące sprawy, w terminie </w:t>
      </w:r>
      <w:r>
        <w:rPr>
          <w:rFonts w:eastAsia="Times New Roman"/>
          <w:b/>
          <w:szCs w:val="20"/>
          <w:lang w:eastAsia="pl-PL"/>
        </w:rPr>
        <w:t>7 dni</w:t>
      </w:r>
      <w:r>
        <w:rPr>
          <w:rFonts w:eastAsia="Times New Roman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E321CE" w:rsidRDefault="00E321CE" w:rsidP="00E321CE">
      <w:pPr>
        <w:jc w:val="both"/>
        <w:rPr>
          <w:rFonts w:eastAsia="Times New Roman"/>
          <w:szCs w:val="24"/>
          <w:lang w:eastAsia="pl-PL"/>
        </w:rPr>
      </w:pPr>
    </w:p>
    <w:p w:rsidR="00E321CE" w:rsidRDefault="00E321CE" w:rsidP="00E321CE">
      <w:pPr>
        <w:rPr>
          <w:rFonts w:eastAsia="Times New Roman"/>
          <w:szCs w:val="24"/>
          <w:lang w:eastAsia="pl-PL"/>
        </w:rPr>
      </w:pPr>
    </w:p>
    <w:p w:rsidR="00E321CE" w:rsidRDefault="00E321CE" w:rsidP="00E321CE">
      <w:pPr>
        <w:rPr>
          <w:rFonts w:eastAsia="Times New Roman"/>
          <w:szCs w:val="24"/>
          <w:lang w:eastAsia="pl-PL"/>
        </w:rPr>
      </w:pPr>
    </w:p>
    <w:p w:rsidR="00E321CE" w:rsidRDefault="00E321CE" w:rsidP="00E321CE">
      <w:pPr>
        <w:rPr>
          <w:rFonts w:eastAsia="Times New Roman"/>
          <w:szCs w:val="24"/>
          <w:lang w:eastAsia="pl-PL"/>
        </w:rPr>
      </w:pPr>
    </w:p>
    <w:p w:rsidR="00E321CE" w:rsidRDefault="00E321CE" w:rsidP="00E321CE">
      <w:pPr>
        <w:rPr>
          <w:rFonts w:eastAsia="Times New Roman"/>
          <w:szCs w:val="24"/>
          <w:lang w:eastAsia="pl-PL"/>
        </w:rPr>
      </w:pPr>
    </w:p>
    <w:p w:rsidR="00E321CE" w:rsidRDefault="00E321CE" w:rsidP="00E321CE">
      <w:pPr>
        <w:rPr>
          <w:rFonts w:eastAsia="Times New Roman"/>
          <w:szCs w:val="24"/>
          <w:lang w:eastAsia="pl-PL"/>
        </w:rPr>
      </w:pPr>
    </w:p>
    <w:p w:rsidR="00E321CE" w:rsidRDefault="00E321CE" w:rsidP="00E321CE">
      <w:pPr>
        <w:rPr>
          <w:rFonts w:eastAsia="Times New Roman"/>
          <w:szCs w:val="24"/>
          <w:lang w:eastAsia="pl-PL"/>
        </w:rPr>
      </w:pPr>
    </w:p>
    <w:p w:rsidR="00E321CE" w:rsidRDefault="00E321CE" w:rsidP="00E321CE">
      <w:pPr>
        <w:rPr>
          <w:rFonts w:eastAsia="Times New Roman"/>
          <w:szCs w:val="24"/>
          <w:lang w:eastAsia="pl-PL"/>
        </w:rPr>
      </w:pPr>
    </w:p>
    <w:p w:rsidR="00E321CE" w:rsidRDefault="00E321CE" w:rsidP="00E321CE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a./a.</w:t>
      </w:r>
    </w:p>
    <w:p w:rsidR="00E321CE" w:rsidRDefault="00E321CE" w:rsidP="00E321CE">
      <w:pPr>
        <w:rPr>
          <w:rFonts w:eastAsia="Times New Roman"/>
          <w:sz w:val="20"/>
          <w:szCs w:val="20"/>
          <w:lang w:eastAsia="pl-PL"/>
        </w:rPr>
      </w:pPr>
    </w:p>
    <w:p w:rsidR="00E321CE" w:rsidRDefault="00E321CE" w:rsidP="00E321CE">
      <w:pPr>
        <w:rPr>
          <w:rFonts w:eastAsia="Times New Roman"/>
          <w:sz w:val="20"/>
          <w:szCs w:val="20"/>
          <w:u w:val="single"/>
          <w:lang w:eastAsia="pl-PL"/>
        </w:rPr>
      </w:pPr>
      <w:r>
        <w:rPr>
          <w:rFonts w:eastAsia="Times New Roman"/>
          <w:sz w:val="20"/>
          <w:szCs w:val="20"/>
          <w:u w:val="single"/>
          <w:lang w:eastAsia="pl-PL"/>
        </w:rPr>
        <w:t>3 egzemplarze.</w:t>
      </w:r>
    </w:p>
    <w:p w:rsidR="00E321CE" w:rsidRDefault="00E321CE" w:rsidP="00E321CE">
      <w:pPr>
        <w:rPr>
          <w:rFonts w:eastAsia="Times New Roman"/>
          <w:sz w:val="20"/>
          <w:szCs w:val="20"/>
          <w:lang w:eastAsia="pl-PL"/>
        </w:rPr>
      </w:pPr>
    </w:p>
    <w:p w:rsidR="00E321CE" w:rsidRDefault="00E321CE" w:rsidP="00E321CE">
      <w:pPr>
        <w:rPr>
          <w:rFonts w:eastAsia="Times New Roman"/>
          <w:szCs w:val="24"/>
          <w:lang w:eastAsia="pl-PL"/>
        </w:rPr>
      </w:pPr>
    </w:p>
    <w:p w:rsidR="00E321CE" w:rsidRDefault="00E321CE" w:rsidP="00E321CE"/>
    <w:p w:rsidR="00592458" w:rsidRDefault="00592458"/>
    <w:sectPr w:rsidR="0059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A9"/>
    <w:rsid w:val="0005483C"/>
    <w:rsid w:val="00592458"/>
    <w:rsid w:val="00BC5534"/>
    <w:rsid w:val="00DE73A9"/>
    <w:rsid w:val="00E3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1CE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1CE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1039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2</cp:revision>
  <dcterms:created xsi:type="dcterms:W3CDTF">2015-06-10T08:38:00Z</dcterms:created>
  <dcterms:modified xsi:type="dcterms:W3CDTF">2015-06-10T08:38:00Z</dcterms:modified>
</cp:coreProperties>
</file>