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FE" w:rsidRPr="00AF6BFE" w:rsidRDefault="00AF6BFE" w:rsidP="00AF6BFE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BFE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AF6BFE" w:rsidRPr="00AF6BFE" w:rsidRDefault="00AF6BFE" w:rsidP="00AF6BFE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AF6B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90346-2015 z dnia 2015-04-21 r.</w:t>
        </w:r>
      </w:hyperlink>
      <w:r w:rsidRPr="00AF6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Brzeg</w:t>
      </w:r>
      <w:r w:rsidRPr="00AF6B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Założenie w systemie informacji o terenie GEO-INFO bazy danych geodezyjnej ewidencji sieci uzbrojenia terenu bazy GESUT, bazy danych obiektów topograficznych o szczegółowości zapewniającej tworzenie standardowych opracowań...</w:t>
      </w:r>
      <w:r w:rsidRPr="00AF6B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2015-04-29 </w:t>
      </w:r>
    </w:p>
    <w:p w:rsidR="00AF6BFE" w:rsidRPr="00AF6BFE" w:rsidRDefault="00AF6BFE" w:rsidP="00AF6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BFE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AF6BFE" w:rsidRPr="00AF6BFE" w:rsidRDefault="00AF6BFE" w:rsidP="00AF6BF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B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96278 - 2015; data zamieszczenia: 27.04.2015</w:t>
      </w:r>
      <w:r w:rsidRPr="00AF6B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6B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AF6BFE" w:rsidRPr="00AF6BFE" w:rsidRDefault="00AF6BFE" w:rsidP="00AF6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B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F6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AF6BFE" w:rsidRPr="00AF6BFE" w:rsidRDefault="00AF6BFE" w:rsidP="00AF6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B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AF6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90346 - 2015 data 21.04.2015 r.</w:t>
      </w:r>
    </w:p>
    <w:p w:rsidR="00AF6BFE" w:rsidRPr="00AF6BFE" w:rsidRDefault="00AF6BFE" w:rsidP="00AF6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BF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F6BFE" w:rsidRPr="00AF6BFE" w:rsidRDefault="00AF6BFE" w:rsidP="00AF6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BFE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Brzeski, ul. Robotnicza 20, 49-300 Brzeg, woj. opolskie, tel. 077 444 79 00, fax. 077 444 79 03.</w:t>
      </w:r>
    </w:p>
    <w:p w:rsidR="00AF6BFE" w:rsidRPr="00AF6BFE" w:rsidRDefault="00AF6BFE" w:rsidP="00AF6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BF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AF6BFE" w:rsidRPr="00AF6BFE" w:rsidRDefault="00AF6BFE" w:rsidP="00AF6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B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AF6BFE" w:rsidRPr="00AF6BFE" w:rsidRDefault="00AF6BFE" w:rsidP="00AF6B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B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F6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III.3.2.</w:t>
      </w:r>
    </w:p>
    <w:p w:rsidR="00AF6BFE" w:rsidRPr="00AF6BFE" w:rsidRDefault="00AF6BFE" w:rsidP="00AF6B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B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AF6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uzna warunek za spełniony, jeżeli wykonawca wykaże, że wykonał należycie w okresie ostatnich trzech lat przed upływem terminu składania ofert, a jeżeli okres prowadzenia działalności jest krótszy - w tym okresie, minimum dwie usługi polegające na założeniu bazy danych obiektów topograficznych BDOT500 i minimum 2 usługi polegające na założeniu geodezyjnej ewidencji sieci uzbrojenia terenu (baza GESUT), wykonane na obszarach miejskich (teren w granicach administracyjnych miast), o powierzchni nie mniejszej niż 500 ha każda, pod warunkiem, że założone bazy danych zostały przekazane zamawiającym w formatach GML i </w:t>
      </w:r>
      <w:proofErr w:type="spellStart"/>
      <w:r w:rsidRPr="00AF6BFE">
        <w:rPr>
          <w:rFonts w:ascii="Times New Roman" w:eastAsia="Times New Roman" w:hAnsi="Times New Roman" w:cs="Times New Roman"/>
          <w:sz w:val="24"/>
          <w:szCs w:val="24"/>
          <w:lang w:eastAsia="pl-PL"/>
        </w:rPr>
        <w:t>giv</w:t>
      </w:r>
      <w:proofErr w:type="spellEnd"/>
      <w:r w:rsidRPr="00AF6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(format natywny systemu </w:t>
      </w:r>
      <w:proofErr w:type="spellStart"/>
      <w:r w:rsidRPr="00AF6BFE">
        <w:rPr>
          <w:rFonts w:ascii="Times New Roman" w:eastAsia="Times New Roman" w:hAnsi="Times New Roman" w:cs="Times New Roman"/>
          <w:sz w:val="24"/>
          <w:szCs w:val="24"/>
          <w:lang w:eastAsia="pl-PL"/>
        </w:rPr>
        <w:t>Geo</w:t>
      </w:r>
      <w:proofErr w:type="spellEnd"/>
      <w:r w:rsidRPr="00AF6BFE">
        <w:rPr>
          <w:rFonts w:ascii="Times New Roman" w:eastAsia="Times New Roman" w:hAnsi="Times New Roman" w:cs="Times New Roman"/>
          <w:sz w:val="24"/>
          <w:szCs w:val="24"/>
          <w:lang w:eastAsia="pl-PL"/>
        </w:rPr>
        <w:t>-Info). Warunek zostanie uznany za spełniony również w przypadku, gdy wykonawca wykaże się wykonaniem minimum 2 usług polegających na łącznym założeniu bazy danych obiektów topograficznych BDOT500 i GESUT dla obszaru o powierzchni nie mniejszej niż 500 ha każda. Ocena spełnienia tego warunku zostanie dokonana według formuły spełnia/nie spełnia w oparciu o informacje zawarte w dokumentach i oświadczeniach wyszczególnionych w dziale VI niniejszej specyfikacji istotnych warunków zamówienia..</w:t>
      </w:r>
    </w:p>
    <w:p w:rsidR="00AF6BFE" w:rsidRPr="00AF6BFE" w:rsidRDefault="00AF6BFE" w:rsidP="00AF6B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B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AF6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uzna warunek za spełniony, jeżeli wykonawca wykaże, że wykonał należycie w okresie ostatnich trzech lat przed upływem terminu składania ofert, a jeżeli okres prowadzenia działalności jest krótszy - w tym okresie minimum dwie usługi polegające na założeniu bazy danych obiektów topograficznych BDOT500 i minimum 2 usługi polegające na założeniu geodezyjnej ewidencji sieci uzbrojenia terenu (baza GESUT), wykonane na obszarach miejskich (teren w granicach administracyjnych miast), o powierzchni nie mniejszej niż 500 ha każda, pod warunkiem, że założone bazy danych zostały zaimplementowane do </w:t>
      </w:r>
      <w:r w:rsidRPr="00AF6B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systemu </w:t>
      </w:r>
      <w:proofErr w:type="spellStart"/>
      <w:r w:rsidRPr="00AF6BFE">
        <w:rPr>
          <w:rFonts w:ascii="Times New Roman" w:eastAsia="Times New Roman" w:hAnsi="Times New Roman" w:cs="Times New Roman"/>
          <w:sz w:val="24"/>
          <w:szCs w:val="24"/>
          <w:lang w:eastAsia="pl-PL"/>
        </w:rPr>
        <w:t>Geo</w:t>
      </w:r>
      <w:proofErr w:type="spellEnd"/>
      <w:r w:rsidRPr="00AF6BFE">
        <w:rPr>
          <w:rFonts w:ascii="Times New Roman" w:eastAsia="Times New Roman" w:hAnsi="Times New Roman" w:cs="Times New Roman"/>
          <w:sz w:val="24"/>
          <w:szCs w:val="24"/>
          <w:lang w:eastAsia="pl-PL"/>
        </w:rPr>
        <w:t>-Info. Warunek zostanie uznany za spełniony również w przypadku, gdy wykonawca wykaże się wykonaniem minimum 2 usług polegających na łącznym założeniu bazy danych obiektów topograficznych BDOT500 i GESUT dla obszaru o powierzchni nie mniejszej niż 500 ha każda. Ocena spełnienia tego warunku zostanie dokonana według formuły spełnia/nie spełnia w oparciu o informacje zawarte w dokumentach i oświadczeniach wyszczególnionych w dziale VI niniejszej specyfikacji istotnych warunków zamówienia..</w:t>
      </w:r>
    </w:p>
    <w:p w:rsidR="00AF6BFE" w:rsidRPr="00AF6BFE" w:rsidRDefault="00AF6BFE" w:rsidP="00AF6B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B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F6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AF6BFE" w:rsidRPr="00AF6BFE" w:rsidRDefault="00AF6BFE" w:rsidP="00AF6B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B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AF6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29.04.2015 godzina 09:00, miejsce: ul. Robotnicza 20, 49-300 Brzeg, kancelaria ogólna - parter..</w:t>
      </w:r>
    </w:p>
    <w:p w:rsidR="00AF6BFE" w:rsidRPr="00AF6BFE" w:rsidRDefault="00AF6BFE" w:rsidP="00AF6B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B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AF6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04.05.2015 godzina 09:00, miejsce: ul. Robotnicza 20, 49-300 Brzeg, kancelaria ogólna - parter..</w:t>
      </w:r>
    </w:p>
    <w:p w:rsidR="00AF6BFE" w:rsidRPr="00AF6BFE" w:rsidRDefault="00AF6BFE" w:rsidP="00AF6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122E" w:rsidRDefault="004A122E">
      <w:bookmarkStart w:id="0" w:name="_GoBack"/>
      <w:bookmarkEnd w:id="0"/>
    </w:p>
    <w:sectPr w:rsidR="004A1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166AD"/>
    <w:multiLevelType w:val="multilevel"/>
    <w:tmpl w:val="9E88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3C4852"/>
    <w:multiLevelType w:val="multilevel"/>
    <w:tmpl w:val="5EC8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60"/>
    <w:rsid w:val="00242460"/>
    <w:rsid w:val="004A122E"/>
    <w:rsid w:val="00A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83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90346&amp;rok=2015-04-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3169</Characters>
  <Application>Microsoft Office Word</Application>
  <DocSecurity>0</DocSecurity>
  <Lines>26</Lines>
  <Paragraphs>7</Paragraphs>
  <ScaleCrop>false</ScaleCrop>
  <Company>Microsoft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o.kurpiel</dc:creator>
  <cp:keywords/>
  <dc:description/>
  <cp:lastModifiedBy>o.kurpiel</cp:lastModifiedBy>
  <cp:revision>2</cp:revision>
  <dcterms:created xsi:type="dcterms:W3CDTF">2015-04-27T11:41:00Z</dcterms:created>
  <dcterms:modified xsi:type="dcterms:W3CDTF">2015-04-27T11:41:00Z</dcterms:modified>
</cp:coreProperties>
</file>