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09C" w:rsidRDefault="00F8409C" w:rsidP="00F8409C">
      <w:pPr>
        <w:widowControl w:val="0"/>
        <w:tabs>
          <w:tab w:val="left" w:pos="400"/>
        </w:tabs>
        <w:jc w:val="right"/>
        <w:rPr>
          <w:b/>
          <w:sz w:val="24"/>
          <w:szCs w:val="24"/>
        </w:rPr>
      </w:pPr>
      <w:r w:rsidRPr="00F8409C">
        <w:rPr>
          <w:b/>
          <w:sz w:val="24"/>
          <w:szCs w:val="24"/>
        </w:rPr>
        <w:t>Zał. nr 1 do projektu umowy</w:t>
      </w:r>
    </w:p>
    <w:p w:rsidR="00F8409C" w:rsidRDefault="00F8409C" w:rsidP="00F8409C">
      <w:pPr>
        <w:widowControl w:val="0"/>
        <w:tabs>
          <w:tab w:val="left" w:pos="400"/>
        </w:tabs>
        <w:rPr>
          <w:b/>
          <w:sz w:val="24"/>
          <w:szCs w:val="24"/>
          <w:u w:val="single"/>
        </w:rPr>
      </w:pPr>
      <w:bookmarkStart w:id="0" w:name="_GoBack"/>
      <w:bookmarkEnd w:id="0"/>
    </w:p>
    <w:p w:rsidR="00F8409C" w:rsidRDefault="00F8409C" w:rsidP="00F8409C">
      <w:pPr>
        <w:widowControl w:val="0"/>
        <w:tabs>
          <w:tab w:val="left" w:pos="400"/>
        </w:tabs>
        <w:rPr>
          <w:b/>
          <w:sz w:val="24"/>
          <w:szCs w:val="24"/>
          <w:u w:val="single"/>
        </w:rPr>
      </w:pPr>
    </w:p>
    <w:p w:rsidR="00F8409C" w:rsidRPr="002A2FCD" w:rsidRDefault="00F8409C" w:rsidP="00F8409C">
      <w:pPr>
        <w:widowControl w:val="0"/>
        <w:tabs>
          <w:tab w:val="left" w:pos="40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Szczegółowy o</w:t>
      </w:r>
      <w:r w:rsidRPr="000979D0">
        <w:rPr>
          <w:b/>
          <w:sz w:val="24"/>
          <w:szCs w:val="24"/>
          <w:u w:val="single"/>
        </w:rPr>
        <w:t>pis przedmiotu zamówienia</w:t>
      </w:r>
    </w:p>
    <w:p w:rsidR="00F8409C" w:rsidRDefault="00F8409C" w:rsidP="00F8409C">
      <w:pPr>
        <w:tabs>
          <w:tab w:val="left" w:pos="400"/>
        </w:tabs>
        <w:rPr>
          <w:b/>
          <w:sz w:val="24"/>
          <w:szCs w:val="24"/>
          <w:u w:val="single"/>
        </w:rPr>
      </w:pPr>
    </w:p>
    <w:p w:rsidR="00F8409C" w:rsidRDefault="00F8409C" w:rsidP="00F8409C">
      <w:pPr>
        <w:jc w:val="both"/>
        <w:rPr>
          <w:rFonts w:eastAsia="Times New Roman"/>
          <w:sz w:val="24"/>
          <w:szCs w:val="24"/>
        </w:rPr>
      </w:pPr>
      <w:r w:rsidRPr="00C83C4A">
        <w:rPr>
          <w:rFonts w:eastAsia="Times New Roman"/>
          <w:sz w:val="24"/>
          <w:szCs w:val="24"/>
        </w:rPr>
        <w:t xml:space="preserve">Przedmiotem zamówienia jest świadczenie usług pocztowych w obrocie krajowym </w:t>
      </w:r>
      <w:r w:rsidRPr="00C83C4A">
        <w:rPr>
          <w:rFonts w:eastAsia="Times New Roman"/>
          <w:sz w:val="24"/>
          <w:szCs w:val="24"/>
        </w:rPr>
        <w:br/>
        <w:t>i zagranicznym przez Wykonawcę – Operatora pocztowego w zakresie</w:t>
      </w:r>
      <w:r>
        <w:rPr>
          <w:rFonts w:eastAsia="Times New Roman"/>
          <w:sz w:val="24"/>
          <w:szCs w:val="24"/>
        </w:rPr>
        <w:t xml:space="preserve"> </w:t>
      </w:r>
      <w:r w:rsidRPr="00C83C4A">
        <w:rPr>
          <w:rFonts w:eastAsia="Times New Roman"/>
          <w:sz w:val="24"/>
          <w:szCs w:val="24"/>
        </w:rPr>
        <w:t xml:space="preserve">przyjmowania, przemieszczania i doręczania przesyłek pocztowych oraz zwrotu przesyłek nie doręczonych na rzecz </w:t>
      </w:r>
      <w:r>
        <w:rPr>
          <w:rFonts w:eastAsia="Times New Roman"/>
          <w:sz w:val="24"/>
          <w:szCs w:val="24"/>
        </w:rPr>
        <w:t>Starostwa Powiatowego w Brzegu</w:t>
      </w:r>
      <w:r w:rsidRPr="00C83C4A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r w:rsidRPr="00C83C4A">
        <w:rPr>
          <w:rFonts w:eastAsia="Times New Roman"/>
          <w:sz w:val="24"/>
          <w:szCs w:val="24"/>
        </w:rPr>
        <w:t>a także zwrotu zwro</w:t>
      </w:r>
      <w:r>
        <w:rPr>
          <w:rFonts w:eastAsia="Times New Roman"/>
          <w:sz w:val="24"/>
          <w:szCs w:val="24"/>
        </w:rPr>
        <w:t xml:space="preserve">tnych potwierdzeń odbioru (ZPO), z tym, że: </w:t>
      </w:r>
      <w:r w:rsidRPr="00C83C4A">
        <w:rPr>
          <w:rFonts w:eastAsia="Times New Roman"/>
          <w:sz w:val="24"/>
          <w:szCs w:val="24"/>
        </w:rPr>
        <w:t xml:space="preserve"> </w:t>
      </w:r>
    </w:p>
    <w:p w:rsidR="00F8409C" w:rsidRPr="003129CA" w:rsidRDefault="00F8409C" w:rsidP="00F8409C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Miejscem przekazania przez Wykonawcę przesyłek (doręczenia i zwroty) oraz o</w:t>
      </w:r>
      <w:r w:rsidRPr="003129CA">
        <w:rPr>
          <w:rFonts w:eastAsia="Times New Roman"/>
          <w:sz w:val="24"/>
          <w:szCs w:val="24"/>
        </w:rPr>
        <w:t>dbiór</w:t>
      </w:r>
      <w:r>
        <w:rPr>
          <w:rFonts w:eastAsia="Times New Roman"/>
          <w:sz w:val="24"/>
          <w:szCs w:val="24"/>
        </w:rPr>
        <w:t xml:space="preserve"> przesyłek do odbioru </w:t>
      </w:r>
      <w:r w:rsidRPr="003129CA">
        <w:rPr>
          <w:rFonts w:eastAsia="Times New Roman"/>
          <w:sz w:val="24"/>
          <w:szCs w:val="24"/>
        </w:rPr>
        <w:t xml:space="preserve"> </w:t>
      </w:r>
      <w:r w:rsidRPr="006462BC">
        <w:rPr>
          <w:rFonts w:eastAsia="Times New Roman"/>
          <w:sz w:val="24"/>
          <w:szCs w:val="24"/>
          <w:u w:val="single"/>
        </w:rPr>
        <w:t>w Brzegu</w:t>
      </w:r>
      <w:r w:rsidRPr="003129CA">
        <w:rPr>
          <w:rFonts w:eastAsia="Times New Roman"/>
          <w:sz w:val="24"/>
          <w:szCs w:val="24"/>
        </w:rPr>
        <w:t xml:space="preserve"> będzie </w:t>
      </w:r>
      <w:r>
        <w:rPr>
          <w:rFonts w:eastAsia="Times New Roman"/>
          <w:sz w:val="24"/>
          <w:szCs w:val="24"/>
        </w:rPr>
        <w:t xml:space="preserve">Starostwo Powiatowe w Brzegu – Kancelaria Ogólna, ul. Robotnicza 20, 49-300 Brzeg, za wyjątkiem przesyłek nadawanych do adresatów zlokalizowanych na terenie Miasta Brzeg. </w:t>
      </w:r>
    </w:p>
    <w:p w:rsidR="00F8409C" w:rsidRDefault="00F8409C" w:rsidP="00F8409C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eastAsia="Times New Roman"/>
          <w:sz w:val="24"/>
          <w:szCs w:val="24"/>
        </w:rPr>
      </w:pPr>
      <w:r w:rsidRPr="003129CA">
        <w:rPr>
          <w:rFonts w:eastAsia="Times New Roman"/>
          <w:sz w:val="24"/>
          <w:szCs w:val="24"/>
        </w:rPr>
        <w:t xml:space="preserve">Miejscem przekazania przez Wykonawcę przesyłek (doręczenia i zwroty) </w:t>
      </w:r>
      <w:r w:rsidRPr="003129CA">
        <w:rPr>
          <w:rFonts w:eastAsia="Times New Roman"/>
          <w:sz w:val="24"/>
          <w:szCs w:val="24"/>
          <w:u w:val="single"/>
        </w:rPr>
        <w:t>bez odbioru</w:t>
      </w:r>
      <w:r w:rsidRPr="003129CA">
        <w:rPr>
          <w:rFonts w:eastAsia="Times New Roman"/>
          <w:sz w:val="24"/>
          <w:szCs w:val="24"/>
        </w:rPr>
        <w:t xml:space="preserve"> przez Wykonawcę od Zamawiającego przesyłek do nadania </w:t>
      </w:r>
      <w:r w:rsidRPr="003129CA">
        <w:rPr>
          <w:rFonts w:eastAsia="Times New Roman"/>
          <w:sz w:val="24"/>
          <w:szCs w:val="24"/>
          <w:u w:val="single"/>
        </w:rPr>
        <w:t>w Grodkowie</w:t>
      </w:r>
      <w:r w:rsidRPr="003129CA">
        <w:rPr>
          <w:rFonts w:eastAsia="Times New Roman"/>
          <w:sz w:val="24"/>
          <w:szCs w:val="24"/>
        </w:rPr>
        <w:t xml:space="preserve"> jest Starostwo Powiatowe w Brzegu, filia w Grodkowie, ul. Warszawska 29, 49-200 Grodków.</w:t>
      </w:r>
    </w:p>
    <w:p w:rsidR="00F8409C" w:rsidRPr="003129CA" w:rsidRDefault="00F8409C" w:rsidP="00F8409C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</w:p>
    <w:p w:rsidR="00F8409C" w:rsidRDefault="00F8409C" w:rsidP="00F8409C">
      <w:pPr>
        <w:numPr>
          <w:ilvl w:val="0"/>
          <w:numId w:val="1"/>
        </w:numPr>
        <w:ind w:left="284" w:hanging="284"/>
        <w:jc w:val="both"/>
        <w:rPr>
          <w:rFonts w:eastAsia="Times New Roman"/>
          <w:sz w:val="24"/>
          <w:szCs w:val="24"/>
        </w:rPr>
      </w:pPr>
      <w:r w:rsidRPr="003129CA">
        <w:rPr>
          <w:rFonts w:eastAsia="Times New Roman"/>
          <w:sz w:val="24"/>
          <w:szCs w:val="24"/>
        </w:rPr>
        <w:t xml:space="preserve">Miejscem przekazania przez Wykonawcę przesyłek (doręczenia i zwroty) </w:t>
      </w:r>
      <w:r w:rsidRPr="003129CA">
        <w:rPr>
          <w:rFonts w:eastAsia="Times New Roman"/>
          <w:sz w:val="24"/>
          <w:szCs w:val="24"/>
          <w:u w:val="single"/>
        </w:rPr>
        <w:t>bez odbioru</w:t>
      </w:r>
      <w:r w:rsidRPr="003129CA">
        <w:rPr>
          <w:rFonts w:eastAsia="Times New Roman"/>
          <w:sz w:val="24"/>
          <w:szCs w:val="24"/>
        </w:rPr>
        <w:t xml:space="preserve"> przez Wykonawcę od Zamawiającego przesyłek do nadania </w:t>
      </w:r>
      <w:r w:rsidRPr="003129CA">
        <w:rPr>
          <w:rFonts w:eastAsia="Times New Roman"/>
          <w:sz w:val="24"/>
          <w:szCs w:val="24"/>
          <w:u w:val="single"/>
        </w:rPr>
        <w:t>w Lewinie Brzeskim</w:t>
      </w:r>
      <w:r w:rsidRPr="003129CA">
        <w:rPr>
          <w:rFonts w:eastAsia="Times New Roman"/>
          <w:sz w:val="24"/>
          <w:szCs w:val="24"/>
        </w:rPr>
        <w:t xml:space="preserve">  jest Starostwo Powiatowe w Brzegu, Wydział Komunikacji i Drogownictwa  oddział w Lewinie Brzeskim , ul. Rynek 26, 49-340 Lewin Brzeski. </w:t>
      </w:r>
    </w:p>
    <w:p w:rsidR="00F8409C" w:rsidRDefault="00F8409C" w:rsidP="00F8409C">
      <w:pPr>
        <w:numPr>
          <w:ilvl w:val="0"/>
          <w:numId w:val="2"/>
        </w:numPr>
        <w:ind w:left="284" w:hanging="284"/>
        <w:jc w:val="both"/>
        <w:rPr>
          <w:rFonts w:eastAsia="Times New Roman"/>
          <w:sz w:val="24"/>
          <w:szCs w:val="24"/>
        </w:rPr>
      </w:pPr>
      <w:r w:rsidRPr="00BA5D9D">
        <w:rPr>
          <w:rFonts w:eastAsia="Times New Roman"/>
          <w:sz w:val="24"/>
          <w:szCs w:val="24"/>
        </w:rPr>
        <w:t>Przez Wykonawcę – Operatora pocztowego rozumie się przedsiębiorcę uprawnionego do wykonywania działalności pocztowej na podstawie wpisu do rejestru operatorów pocztowych.</w:t>
      </w:r>
    </w:p>
    <w:p w:rsidR="00F8409C" w:rsidRDefault="00F8409C" w:rsidP="00F8409C">
      <w:pPr>
        <w:numPr>
          <w:ilvl w:val="0"/>
          <w:numId w:val="2"/>
        </w:numPr>
        <w:ind w:left="284" w:hanging="284"/>
        <w:jc w:val="both"/>
        <w:rPr>
          <w:rFonts w:eastAsia="Times New Roman"/>
          <w:sz w:val="24"/>
          <w:szCs w:val="24"/>
        </w:rPr>
      </w:pPr>
      <w:r w:rsidRPr="00BA5D9D">
        <w:rPr>
          <w:rFonts w:eastAsia="Times New Roman"/>
          <w:sz w:val="24"/>
          <w:szCs w:val="24"/>
        </w:rPr>
        <w:t xml:space="preserve"> Świadczenie usług pocztowych będzie polegało na przyjmowaniu, przemieszczaniu </w:t>
      </w:r>
      <w:r>
        <w:rPr>
          <w:rFonts w:eastAsia="Times New Roman"/>
          <w:sz w:val="24"/>
          <w:szCs w:val="24"/>
        </w:rPr>
        <w:t xml:space="preserve">                         </w:t>
      </w:r>
      <w:r w:rsidRPr="00BA5D9D">
        <w:rPr>
          <w:rFonts w:eastAsia="Times New Roman"/>
          <w:sz w:val="24"/>
          <w:szCs w:val="24"/>
        </w:rPr>
        <w:t xml:space="preserve">i doręczaniu przesyłek pocztowych w gabarytach A i B: </w:t>
      </w:r>
    </w:p>
    <w:p w:rsidR="00F8409C" w:rsidRDefault="00F8409C" w:rsidP="00F8409C">
      <w:pPr>
        <w:numPr>
          <w:ilvl w:val="0"/>
          <w:numId w:val="3"/>
        </w:numPr>
        <w:jc w:val="both"/>
        <w:rPr>
          <w:rFonts w:eastAsia="Times New Roman"/>
          <w:sz w:val="24"/>
          <w:szCs w:val="24"/>
        </w:rPr>
      </w:pPr>
      <w:r w:rsidRPr="00BA5D9D">
        <w:rPr>
          <w:rFonts w:eastAsia="Times New Roman"/>
          <w:sz w:val="24"/>
          <w:szCs w:val="24"/>
        </w:rPr>
        <w:t xml:space="preserve">przesyłek krajowych: przesyłki listowe nierejestrowane zwykłe ekonomiczne, przesyłki nierejestrowane zwykłe priorytetowe, przesyłki listowe polecone ekonomiczne, przesyłki listowe polecone ekonomiczne za potwierdzeniem odbioru, przesyłki listowe polecone priorytetowe za potwierdzeniem odbioru. </w:t>
      </w:r>
    </w:p>
    <w:p w:rsidR="00F8409C" w:rsidRDefault="00F8409C" w:rsidP="00F8409C">
      <w:pPr>
        <w:numPr>
          <w:ilvl w:val="0"/>
          <w:numId w:val="3"/>
        </w:numPr>
        <w:jc w:val="both"/>
        <w:rPr>
          <w:rFonts w:eastAsia="Times New Roman"/>
          <w:sz w:val="24"/>
          <w:szCs w:val="24"/>
        </w:rPr>
      </w:pPr>
      <w:r w:rsidRPr="008A33D7">
        <w:rPr>
          <w:rFonts w:eastAsia="Times New Roman"/>
          <w:sz w:val="24"/>
          <w:szCs w:val="24"/>
        </w:rPr>
        <w:t xml:space="preserve">przesyłek zagranicznych: przesyłki listowe polecone ekonomiczne, przesyłki listowe polecone ekonomiczne za potwierdzeniem odbioru, przesyłki listowe polecone priorytetowe, przesyłki listowe polecone priorytetowe za potwierdzeniem odbioru, </w:t>
      </w:r>
    </w:p>
    <w:p w:rsidR="00F8409C" w:rsidRDefault="00F8409C" w:rsidP="00F8409C">
      <w:pPr>
        <w:numPr>
          <w:ilvl w:val="0"/>
          <w:numId w:val="3"/>
        </w:numPr>
        <w:jc w:val="both"/>
        <w:rPr>
          <w:rFonts w:eastAsia="Times New Roman"/>
          <w:sz w:val="24"/>
          <w:szCs w:val="24"/>
        </w:rPr>
      </w:pPr>
      <w:r w:rsidRPr="008A33D7">
        <w:rPr>
          <w:rFonts w:eastAsia="Times New Roman"/>
          <w:sz w:val="24"/>
          <w:szCs w:val="24"/>
        </w:rPr>
        <w:t xml:space="preserve">paczek pocztowych krajowych: paczki pocztowe ekonomiczne, paczki pocztowe ekonomiczne za potwierdzeniem odbioru , paczki pocztowe priorytetowe, paczki pocztowe priorytetowe za potwierdzeniem odbioru ; </w:t>
      </w:r>
    </w:p>
    <w:p w:rsidR="00F8409C" w:rsidRDefault="00F8409C" w:rsidP="00F8409C">
      <w:pPr>
        <w:numPr>
          <w:ilvl w:val="0"/>
          <w:numId w:val="3"/>
        </w:numPr>
        <w:jc w:val="both"/>
        <w:rPr>
          <w:rFonts w:eastAsia="Times New Roman"/>
          <w:sz w:val="24"/>
          <w:szCs w:val="24"/>
        </w:rPr>
      </w:pPr>
      <w:r w:rsidRPr="008A33D7">
        <w:rPr>
          <w:rFonts w:eastAsia="Times New Roman"/>
          <w:sz w:val="24"/>
          <w:szCs w:val="24"/>
        </w:rPr>
        <w:t xml:space="preserve">przesyłki z zadeklarowaną wartością krajowe; </w:t>
      </w:r>
    </w:p>
    <w:p w:rsidR="00F8409C" w:rsidRDefault="00F8409C" w:rsidP="00F8409C">
      <w:pPr>
        <w:numPr>
          <w:ilvl w:val="0"/>
          <w:numId w:val="3"/>
        </w:numPr>
        <w:jc w:val="both"/>
        <w:rPr>
          <w:rFonts w:eastAsia="Times New Roman"/>
          <w:sz w:val="24"/>
          <w:szCs w:val="24"/>
        </w:rPr>
      </w:pPr>
      <w:r w:rsidRPr="008A33D7">
        <w:rPr>
          <w:rFonts w:eastAsia="Times New Roman"/>
          <w:sz w:val="24"/>
          <w:szCs w:val="24"/>
        </w:rPr>
        <w:t xml:space="preserve">przesyłki z zadeklarowaną wartością zagraniczne ; </w:t>
      </w:r>
    </w:p>
    <w:p w:rsidR="00F8409C" w:rsidRPr="008A33D7" w:rsidRDefault="00F8409C" w:rsidP="00F8409C">
      <w:pPr>
        <w:numPr>
          <w:ilvl w:val="0"/>
          <w:numId w:val="3"/>
        </w:numPr>
        <w:jc w:val="both"/>
        <w:rPr>
          <w:rFonts w:eastAsia="Times New Roman"/>
          <w:sz w:val="24"/>
          <w:szCs w:val="24"/>
        </w:rPr>
      </w:pPr>
      <w:r w:rsidRPr="008A33D7">
        <w:rPr>
          <w:rFonts w:eastAsia="Times New Roman"/>
          <w:sz w:val="24"/>
          <w:szCs w:val="24"/>
        </w:rPr>
        <w:t xml:space="preserve">zwrotów przesyłek. </w:t>
      </w:r>
    </w:p>
    <w:p w:rsidR="00F8409C" w:rsidRPr="00392133" w:rsidRDefault="00F8409C" w:rsidP="00F8409C">
      <w:pPr>
        <w:rPr>
          <w:rFonts w:eastAsia="Times New Roman"/>
          <w:sz w:val="24"/>
          <w:szCs w:val="24"/>
        </w:rPr>
      </w:pPr>
    </w:p>
    <w:p w:rsidR="00F8409C" w:rsidRDefault="00F8409C" w:rsidP="00F8409C">
      <w:pPr>
        <w:numPr>
          <w:ilvl w:val="0"/>
          <w:numId w:val="4"/>
        </w:numPr>
        <w:ind w:left="426" w:hanging="426"/>
        <w:rPr>
          <w:rFonts w:eastAsia="Times New Roman"/>
          <w:sz w:val="24"/>
          <w:szCs w:val="24"/>
        </w:rPr>
      </w:pPr>
      <w:r w:rsidRPr="008A33D7">
        <w:rPr>
          <w:rFonts w:eastAsia="Times New Roman"/>
          <w:sz w:val="24"/>
          <w:szCs w:val="24"/>
        </w:rPr>
        <w:t xml:space="preserve">Przez przesyłki, będące przedmiotem zamówienia rozumie się przesyłki: </w:t>
      </w:r>
    </w:p>
    <w:p w:rsidR="00F8409C" w:rsidRDefault="00F8409C" w:rsidP="00F8409C">
      <w:pPr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8A33D7">
        <w:rPr>
          <w:rFonts w:eastAsia="Times New Roman"/>
          <w:sz w:val="24"/>
          <w:szCs w:val="24"/>
        </w:rPr>
        <w:t xml:space="preserve">zwykłe ekonomiczne – nierejestrowane, nie będące przesyłkami najszybszej kategorii w obrocie krajowym i obrocie zagranicznym, </w:t>
      </w:r>
    </w:p>
    <w:p w:rsidR="00F8409C" w:rsidRDefault="00F8409C" w:rsidP="00F8409C">
      <w:pPr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8A33D7">
        <w:rPr>
          <w:rFonts w:eastAsia="Times New Roman"/>
          <w:sz w:val="24"/>
          <w:szCs w:val="24"/>
        </w:rPr>
        <w:t xml:space="preserve">zwykłe priorytetowe – przesyłki nierejestrowane listowe najszybszej kategorii w obrocie krajowym i obrocie zagranicznym, </w:t>
      </w:r>
    </w:p>
    <w:p w:rsidR="00F8409C" w:rsidRDefault="00F8409C" w:rsidP="00F8409C">
      <w:pPr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8A33D7">
        <w:rPr>
          <w:rFonts w:eastAsia="Times New Roman"/>
          <w:sz w:val="24"/>
          <w:szCs w:val="24"/>
        </w:rPr>
        <w:t xml:space="preserve">polecone ekonomiczne – przesyłki rejestrowane nie będące przesyłkami najszybszej kategorii w obrocie krajowym i obrocie zagranicznym, </w:t>
      </w:r>
    </w:p>
    <w:p w:rsidR="00F8409C" w:rsidRDefault="00F8409C" w:rsidP="00F8409C">
      <w:pPr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8A33D7">
        <w:rPr>
          <w:rFonts w:eastAsia="Times New Roman"/>
          <w:sz w:val="24"/>
          <w:szCs w:val="24"/>
        </w:rPr>
        <w:lastRenderedPageBreak/>
        <w:t xml:space="preserve">polecone priorytetowe – przesyłki rejestrowane najszybszej kategorii w obrocie krajowym i obrocie zagranicznym, </w:t>
      </w:r>
    </w:p>
    <w:p w:rsidR="00F8409C" w:rsidRDefault="00F8409C" w:rsidP="00F8409C">
      <w:pPr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8A33D7">
        <w:rPr>
          <w:rFonts w:eastAsia="Times New Roman"/>
          <w:sz w:val="24"/>
          <w:szCs w:val="24"/>
        </w:rPr>
        <w:t xml:space="preserve">polecone ekonomiczne za zwrotnym potwierdzeniem odbioru (ZPO) – przesyłki nie będące przesyłkami najszybszej kategorii przyjęte za potwierdzeniem nadania i doręczone za pokwitowaniem odbioru w obrocie krajowym (także w trybie KPA), </w:t>
      </w:r>
    </w:p>
    <w:p w:rsidR="00F8409C" w:rsidRDefault="00F8409C" w:rsidP="00F8409C">
      <w:pPr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8A33D7">
        <w:rPr>
          <w:rFonts w:eastAsia="Times New Roman"/>
          <w:sz w:val="24"/>
          <w:szCs w:val="24"/>
        </w:rPr>
        <w:t xml:space="preserve">polecone priorytetowe za zwrotnym potwierdzeniem odbioru (ZPO) – przesyłki najszybszej kategorii przyjęte za potwierdzeniem nadania i doręczone za pokwitowaniem odbioru w obrocie krajowym. </w:t>
      </w:r>
    </w:p>
    <w:p w:rsidR="00F8409C" w:rsidRPr="008A33D7" w:rsidRDefault="00F8409C" w:rsidP="00F8409C">
      <w:pPr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8A33D7">
        <w:rPr>
          <w:rFonts w:eastAsia="Times New Roman"/>
          <w:sz w:val="24"/>
          <w:szCs w:val="24"/>
        </w:rPr>
        <w:t xml:space="preserve">przesyłka z zadeklarowaną wartością , jest to przesyłka , za pośrednictwem której można przesłać np.: dokumenty, banknoty czy papiery wartościowe. </w:t>
      </w:r>
    </w:p>
    <w:p w:rsidR="00F8409C" w:rsidRDefault="00F8409C" w:rsidP="00F8409C">
      <w:pPr>
        <w:numPr>
          <w:ilvl w:val="0"/>
          <w:numId w:val="6"/>
        </w:numPr>
        <w:ind w:left="426" w:hanging="426"/>
        <w:jc w:val="both"/>
        <w:rPr>
          <w:rFonts w:eastAsia="Times New Roman"/>
          <w:sz w:val="24"/>
          <w:szCs w:val="24"/>
        </w:rPr>
      </w:pPr>
      <w:r w:rsidRPr="00CF7F91">
        <w:rPr>
          <w:rFonts w:eastAsia="Times New Roman"/>
          <w:sz w:val="24"/>
          <w:szCs w:val="24"/>
        </w:rPr>
        <w:t xml:space="preserve">Przez paczki pocztowe, rozumie się paczki: </w:t>
      </w:r>
    </w:p>
    <w:p w:rsidR="00F8409C" w:rsidRDefault="00F8409C" w:rsidP="00F8409C">
      <w:pPr>
        <w:numPr>
          <w:ilvl w:val="0"/>
          <w:numId w:val="7"/>
        </w:numPr>
        <w:ind w:hanging="720"/>
        <w:jc w:val="both"/>
        <w:rPr>
          <w:rFonts w:eastAsia="Times New Roman"/>
          <w:sz w:val="24"/>
          <w:szCs w:val="24"/>
        </w:rPr>
      </w:pPr>
      <w:r w:rsidRPr="00CF7F91">
        <w:rPr>
          <w:rFonts w:eastAsia="Times New Roman"/>
          <w:sz w:val="24"/>
          <w:szCs w:val="24"/>
        </w:rPr>
        <w:t>ekonomiczne – rejestrowane nie będące paczkami najszybszej kategorii,</w:t>
      </w:r>
    </w:p>
    <w:p w:rsidR="00F8409C" w:rsidRDefault="00F8409C" w:rsidP="00F8409C">
      <w:pPr>
        <w:numPr>
          <w:ilvl w:val="0"/>
          <w:numId w:val="7"/>
        </w:numPr>
        <w:ind w:hanging="720"/>
        <w:jc w:val="both"/>
        <w:rPr>
          <w:rFonts w:eastAsia="Times New Roman"/>
          <w:sz w:val="24"/>
          <w:szCs w:val="24"/>
        </w:rPr>
      </w:pPr>
      <w:r w:rsidRPr="00CF7F91">
        <w:rPr>
          <w:rFonts w:eastAsia="Times New Roman"/>
          <w:sz w:val="24"/>
          <w:szCs w:val="24"/>
        </w:rPr>
        <w:t xml:space="preserve"> priorytetowe – rejestrowane najszybszej kategorii, także ZPO. </w:t>
      </w:r>
    </w:p>
    <w:p w:rsidR="00F8409C" w:rsidRPr="00CF7F91" w:rsidRDefault="00F8409C" w:rsidP="00F8409C">
      <w:pPr>
        <w:ind w:left="1146"/>
        <w:jc w:val="both"/>
        <w:rPr>
          <w:rFonts w:eastAsia="Times New Roman"/>
          <w:sz w:val="24"/>
          <w:szCs w:val="24"/>
        </w:rPr>
      </w:pPr>
    </w:p>
    <w:p w:rsidR="00F8409C" w:rsidRPr="00CF7F91" w:rsidRDefault="00F8409C" w:rsidP="00F8409C">
      <w:pPr>
        <w:numPr>
          <w:ilvl w:val="0"/>
          <w:numId w:val="8"/>
        </w:numPr>
        <w:ind w:left="426" w:hanging="426"/>
        <w:jc w:val="both"/>
        <w:rPr>
          <w:rFonts w:eastAsia="Times New Roman"/>
          <w:sz w:val="24"/>
          <w:szCs w:val="24"/>
        </w:rPr>
      </w:pPr>
      <w:r w:rsidRPr="00CF7F91">
        <w:rPr>
          <w:rFonts w:eastAsia="Times New Roman"/>
          <w:sz w:val="24"/>
          <w:szCs w:val="24"/>
        </w:rPr>
        <w:t xml:space="preserve">Usługi pocztowe, stanowiące przedmiot zamówienia obejmują: </w:t>
      </w:r>
    </w:p>
    <w:p w:rsidR="00F8409C" w:rsidRPr="00CF7F91" w:rsidRDefault="00F8409C" w:rsidP="00F8409C">
      <w:pPr>
        <w:numPr>
          <w:ilvl w:val="0"/>
          <w:numId w:val="9"/>
        </w:numPr>
        <w:jc w:val="both"/>
        <w:rPr>
          <w:rFonts w:eastAsia="Times New Roman"/>
          <w:sz w:val="24"/>
          <w:szCs w:val="24"/>
        </w:rPr>
      </w:pPr>
      <w:r w:rsidRPr="00CF7F91">
        <w:rPr>
          <w:rFonts w:eastAsia="Times New Roman"/>
          <w:sz w:val="24"/>
          <w:szCs w:val="24"/>
          <w:u w:val="single"/>
        </w:rPr>
        <w:t>przesyłki listowe krajowe o wagach:</w:t>
      </w:r>
      <w:r w:rsidRPr="00CF7F91">
        <w:rPr>
          <w:rFonts w:eastAsia="Times New Roman"/>
          <w:sz w:val="24"/>
          <w:szCs w:val="24"/>
        </w:rPr>
        <w:t xml:space="preserve"> </w:t>
      </w:r>
    </w:p>
    <w:p w:rsidR="00F8409C" w:rsidRPr="00392133" w:rsidRDefault="00F8409C" w:rsidP="00F8409C">
      <w:pPr>
        <w:ind w:left="181"/>
        <w:jc w:val="both"/>
        <w:rPr>
          <w:rFonts w:eastAsia="Times New Roman"/>
          <w:sz w:val="24"/>
          <w:szCs w:val="24"/>
        </w:rPr>
      </w:pPr>
      <w:r w:rsidRPr="00392133">
        <w:rPr>
          <w:rFonts w:eastAsia="Times New Roman"/>
          <w:sz w:val="24"/>
          <w:szCs w:val="24"/>
        </w:rPr>
        <w:t xml:space="preserve">a) do </w:t>
      </w:r>
      <w:smartTag w:uri="urn:schemas-microsoft-com:office:smarttags" w:element="metricconverter">
        <w:smartTagPr>
          <w:attr w:name="ProductID" w:val="50 gram"/>
        </w:smartTagPr>
        <w:r w:rsidRPr="00392133">
          <w:rPr>
            <w:rFonts w:eastAsia="Times New Roman"/>
            <w:sz w:val="24"/>
            <w:szCs w:val="24"/>
          </w:rPr>
          <w:t>50 gram</w:t>
        </w:r>
      </w:smartTag>
      <w:r w:rsidRPr="00392133">
        <w:rPr>
          <w:rFonts w:eastAsia="Times New Roman"/>
          <w:sz w:val="24"/>
          <w:szCs w:val="24"/>
        </w:rPr>
        <w:t xml:space="preserve"> (gabaryt A i B)</w:t>
      </w:r>
    </w:p>
    <w:p w:rsidR="00F8409C" w:rsidRPr="00392133" w:rsidRDefault="00F8409C" w:rsidP="00F8409C">
      <w:pPr>
        <w:ind w:left="181"/>
        <w:jc w:val="both"/>
        <w:rPr>
          <w:rFonts w:eastAsia="Times New Roman"/>
          <w:sz w:val="24"/>
          <w:szCs w:val="24"/>
        </w:rPr>
      </w:pPr>
      <w:r w:rsidRPr="00392133">
        <w:rPr>
          <w:rFonts w:eastAsia="Times New Roman"/>
          <w:sz w:val="24"/>
          <w:szCs w:val="24"/>
        </w:rPr>
        <w:t xml:space="preserve">b) ponad </w:t>
      </w:r>
      <w:smartTag w:uri="urn:schemas-microsoft-com:office:smarttags" w:element="metricconverter">
        <w:smartTagPr>
          <w:attr w:name="ProductID" w:val="50 gram"/>
        </w:smartTagPr>
        <w:r w:rsidRPr="00392133">
          <w:rPr>
            <w:rFonts w:eastAsia="Times New Roman"/>
            <w:sz w:val="24"/>
            <w:szCs w:val="24"/>
          </w:rPr>
          <w:t>50 gram</w:t>
        </w:r>
      </w:smartTag>
      <w:r w:rsidRPr="00392133">
        <w:rPr>
          <w:rFonts w:eastAsia="Times New Roman"/>
          <w:sz w:val="24"/>
          <w:szCs w:val="24"/>
        </w:rPr>
        <w:t xml:space="preserve"> do </w:t>
      </w:r>
      <w:smartTag w:uri="urn:schemas-microsoft-com:office:smarttags" w:element="metricconverter">
        <w:smartTagPr>
          <w:attr w:name="ProductID" w:val="100 gram"/>
        </w:smartTagPr>
        <w:r w:rsidRPr="00392133">
          <w:rPr>
            <w:rFonts w:eastAsia="Times New Roman"/>
            <w:sz w:val="24"/>
            <w:szCs w:val="24"/>
          </w:rPr>
          <w:t>100 gram</w:t>
        </w:r>
      </w:smartTag>
      <w:r w:rsidRPr="00392133">
        <w:rPr>
          <w:rFonts w:eastAsia="Times New Roman"/>
          <w:sz w:val="24"/>
          <w:szCs w:val="24"/>
        </w:rPr>
        <w:t xml:space="preserve"> (gabaryt A i B)</w:t>
      </w:r>
    </w:p>
    <w:p w:rsidR="00F8409C" w:rsidRPr="00392133" w:rsidRDefault="00F8409C" w:rsidP="00F8409C">
      <w:pPr>
        <w:ind w:left="181"/>
        <w:jc w:val="both"/>
        <w:rPr>
          <w:rFonts w:eastAsia="Times New Roman"/>
          <w:sz w:val="24"/>
          <w:szCs w:val="24"/>
        </w:rPr>
      </w:pPr>
      <w:r w:rsidRPr="00392133">
        <w:rPr>
          <w:rFonts w:eastAsia="Times New Roman"/>
          <w:sz w:val="24"/>
          <w:szCs w:val="24"/>
        </w:rPr>
        <w:t xml:space="preserve">c) ponad </w:t>
      </w:r>
      <w:smartTag w:uri="urn:schemas-microsoft-com:office:smarttags" w:element="metricconverter">
        <w:smartTagPr>
          <w:attr w:name="ProductID" w:val="100 gram"/>
        </w:smartTagPr>
        <w:r w:rsidRPr="00392133">
          <w:rPr>
            <w:rFonts w:eastAsia="Times New Roman"/>
            <w:sz w:val="24"/>
            <w:szCs w:val="24"/>
          </w:rPr>
          <w:t>100 gram</w:t>
        </w:r>
      </w:smartTag>
      <w:r w:rsidRPr="00392133">
        <w:rPr>
          <w:rFonts w:eastAsia="Times New Roman"/>
          <w:sz w:val="24"/>
          <w:szCs w:val="24"/>
        </w:rPr>
        <w:t xml:space="preserve"> do </w:t>
      </w:r>
      <w:smartTag w:uri="urn:schemas-microsoft-com:office:smarttags" w:element="metricconverter">
        <w:smartTagPr>
          <w:attr w:name="ProductID" w:val="350 gram"/>
        </w:smartTagPr>
        <w:r w:rsidRPr="00392133">
          <w:rPr>
            <w:rFonts w:eastAsia="Times New Roman"/>
            <w:sz w:val="24"/>
            <w:szCs w:val="24"/>
          </w:rPr>
          <w:t>350 gram</w:t>
        </w:r>
      </w:smartTag>
      <w:r w:rsidRPr="00392133">
        <w:rPr>
          <w:rFonts w:eastAsia="Times New Roman"/>
          <w:sz w:val="24"/>
          <w:szCs w:val="24"/>
        </w:rPr>
        <w:t xml:space="preserve"> (gabaryt A i B)</w:t>
      </w:r>
    </w:p>
    <w:p w:rsidR="00F8409C" w:rsidRPr="00392133" w:rsidRDefault="00F8409C" w:rsidP="00F8409C">
      <w:pPr>
        <w:ind w:left="181"/>
        <w:jc w:val="both"/>
        <w:rPr>
          <w:rFonts w:eastAsia="Times New Roman"/>
          <w:sz w:val="24"/>
          <w:szCs w:val="24"/>
        </w:rPr>
      </w:pPr>
      <w:r w:rsidRPr="00392133">
        <w:rPr>
          <w:rFonts w:eastAsia="Times New Roman"/>
          <w:sz w:val="24"/>
          <w:szCs w:val="24"/>
        </w:rPr>
        <w:t xml:space="preserve">d) ponad </w:t>
      </w:r>
      <w:smartTag w:uri="urn:schemas-microsoft-com:office:smarttags" w:element="metricconverter">
        <w:smartTagPr>
          <w:attr w:name="ProductID" w:val="350 gram"/>
        </w:smartTagPr>
        <w:r w:rsidRPr="00392133">
          <w:rPr>
            <w:rFonts w:eastAsia="Times New Roman"/>
            <w:sz w:val="24"/>
            <w:szCs w:val="24"/>
          </w:rPr>
          <w:t>350 gram</w:t>
        </w:r>
      </w:smartTag>
      <w:r w:rsidRPr="00392133">
        <w:rPr>
          <w:rFonts w:eastAsia="Times New Roman"/>
          <w:sz w:val="24"/>
          <w:szCs w:val="24"/>
        </w:rPr>
        <w:t xml:space="preserve"> do </w:t>
      </w:r>
      <w:smartTag w:uri="urn:schemas-microsoft-com:office:smarttags" w:element="metricconverter">
        <w:smartTagPr>
          <w:attr w:name="ProductID" w:val="1000 gram"/>
        </w:smartTagPr>
        <w:r w:rsidRPr="00392133">
          <w:rPr>
            <w:rFonts w:eastAsia="Times New Roman"/>
            <w:sz w:val="24"/>
            <w:szCs w:val="24"/>
          </w:rPr>
          <w:t>1000 gram</w:t>
        </w:r>
      </w:smartTag>
      <w:r w:rsidRPr="00392133">
        <w:rPr>
          <w:rFonts w:eastAsia="Times New Roman"/>
          <w:sz w:val="24"/>
          <w:szCs w:val="24"/>
        </w:rPr>
        <w:t xml:space="preserve"> (gabaryt A i B) </w:t>
      </w:r>
    </w:p>
    <w:p w:rsidR="00F8409C" w:rsidRPr="00392133" w:rsidRDefault="00F8409C" w:rsidP="00F8409C">
      <w:pPr>
        <w:ind w:left="181"/>
        <w:jc w:val="both"/>
        <w:rPr>
          <w:rFonts w:eastAsia="Times New Roman"/>
          <w:sz w:val="24"/>
          <w:szCs w:val="24"/>
        </w:rPr>
      </w:pPr>
      <w:r w:rsidRPr="00392133">
        <w:rPr>
          <w:rFonts w:eastAsia="Times New Roman"/>
          <w:sz w:val="24"/>
          <w:szCs w:val="24"/>
        </w:rPr>
        <w:t xml:space="preserve">e) ponad </w:t>
      </w:r>
      <w:smartTag w:uri="urn:schemas-microsoft-com:office:smarttags" w:element="metricconverter">
        <w:smartTagPr>
          <w:attr w:name="ProductID" w:val="1000 gram"/>
        </w:smartTagPr>
        <w:r w:rsidRPr="00392133">
          <w:rPr>
            <w:rFonts w:eastAsia="Times New Roman"/>
            <w:sz w:val="24"/>
            <w:szCs w:val="24"/>
          </w:rPr>
          <w:t>1000 gram</w:t>
        </w:r>
      </w:smartTag>
      <w:r w:rsidRPr="00392133">
        <w:rPr>
          <w:rFonts w:eastAsia="Times New Roman"/>
          <w:sz w:val="24"/>
          <w:szCs w:val="24"/>
        </w:rPr>
        <w:t xml:space="preserve"> do </w:t>
      </w:r>
      <w:smartTag w:uri="urn:schemas-microsoft-com:office:smarttags" w:element="metricconverter">
        <w:smartTagPr>
          <w:attr w:name="ProductID" w:val="2000 gram"/>
        </w:smartTagPr>
        <w:r w:rsidRPr="00392133">
          <w:rPr>
            <w:rFonts w:eastAsia="Times New Roman"/>
            <w:sz w:val="24"/>
            <w:szCs w:val="24"/>
          </w:rPr>
          <w:t>2000 gram</w:t>
        </w:r>
      </w:smartTag>
      <w:r w:rsidRPr="00392133">
        <w:rPr>
          <w:rFonts w:eastAsia="Times New Roman"/>
          <w:sz w:val="24"/>
          <w:szCs w:val="24"/>
        </w:rPr>
        <w:t xml:space="preserve"> (gabaryt A i B) </w:t>
      </w:r>
    </w:p>
    <w:p w:rsidR="00F8409C" w:rsidRPr="00392133" w:rsidRDefault="00F8409C" w:rsidP="00F8409C">
      <w:pPr>
        <w:ind w:left="180"/>
        <w:jc w:val="both"/>
        <w:rPr>
          <w:rFonts w:eastAsia="Times New Roman"/>
          <w:sz w:val="24"/>
          <w:szCs w:val="24"/>
        </w:rPr>
      </w:pPr>
      <w:r w:rsidRPr="00392133">
        <w:rPr>
          <w:rFonts w:eastAsia="Times New Roman"/>
          <w:sz w:val="24"/>
          <w:szCs w:val="24"/>
        </w:rPr>
        <w:t xml:space="preserve">GABARYT A – to przesyłki o wymiarach: </w:t>
      </w:r>
    </w:p>
    <w:p w:rsidR="00F8409C" w:rsidRPr="00392133" w:rsidRDefault="00F8409C" w:rsidP="00F8409C">
      <w:pPr>
        <w:ind w:left="180"/>
        <w:jc w:val="both"/>
        <w:rPr>
          <w:rFonts w:eastAsia="Times New Roman"/>
          <w:sz w:val="24"/>
          <w:szCs w:val="24"/>
        </w:rPr>
      </w:pPr>
      <w:r w:rsidRPr="00392133">
        <w:rPr>
          <w:rFonts w:eastAsia="Times New Roman"/>
          <w:sz w:val="24"/>
          <w:szCs w:val="24"/>
        </w:rPr>
        <w:t xml:space="preserve">- minimum – wymiary strony adresowej nie mogą być mniejsze niż 90 x </w:t>
      </w:r>
      <w:smartTag w:uri="urn:schemas-microsoft-com:office:smarttags" w:element="metricconverter">
        <w:smartTagPr>
          <w:attr w:name="ProductID" w:val="140 mm"/>
        </w:smartTagPr>
        <w:r w:rsidRPr="00392133">
          <w:rPr>
            <w:rFonts w:eastAsia="Times New Roman"/>
            <w:sz w:val="24"/>
            <w:szCs w:val="24"/>
          </w:rPr>
          <w:t>140 mm</w:t>
        </w:r>
      </w:smartTag>
      <w:r w:rsidRPr="00392133">
        <w:rPr>
          <w:rFonts w:eastAsia="Times New Roman"/>
          <w:sz w:val="24"/>
          <w:szCs w:val="24"/>
        </w:rPr>
        <w:t xml:space="preserve">, </w:t>
      </w:r>
    </w:p>
    <w:p w:rsidR="00F8409C" w:rsidRPr="00392133" w:rsidRDefault="00F8409C" w:rsidP="00F8409C">
      <w:pPr>
        <w:ind w:left="180"/>
        <w:jc w:val="both"/>
        <w:rPr>
          <w:rFonts w:eastAsia="Times New Roman"/>
          <w:sz w:val="24"/>
          <w:szCs w:val="24"/>
        </w:rPr>
      </w:pPr>
      <w:r w:rsidRPr="00392133">
        <w:rPr>
          <w:rFonts w:eastAsia="Times New Roman"/>
          <w:sz w:val="24"/>
          <w:szCs w:val="24"/>
        </w:rPr>
        <w:t xml:space="preserve">-maksimum - żaden z wymiarów nie może przekroczyć: wysokość </w:t>
      </w:r>
      <w:smartTag w:uri="urn:schemas-microsoft-com:office:smarttags" w:element="metricconverter">
        <w:smartTagPr>
          <w:attr w:name="ProductID" w:val="20 mm"/>
        </w:smartTagPr>
        <w:r w:rsidRPr="00392133">
          <w:rPr>
            <w:rFonts w:eastAsia="Times New Roman"/>
            <w:sz w:val="24"/>
            <w:szCs w:val="24"/>
          </w:rPr>
          <w:t>20 mm</w:t>
        </w:r>
      </w:smartTag>
      <w:r w:rsidRPr="00392133">
        <w:rPr>
          <w:rFonts w:eastAsia="Times New Roman"/>
          <w:sz w:val="24"/>
          <w:szCs w:val="24"/>
        </w:rPr>
        <w:t xml:space="preserve">, długość </w:t>
      </w:r>
      <w:smartTag w:uri="urn:schemas-microsoft-com:office:smarttags" w:element="metricconverter">
        <w:smartTagPr>
          <w:attr w:name="ProductID" w:val="325 mm"/>
        </w:smartTagPr>
        <w:r w:rsidRPr="00392133">
          <w:rPr>
            <w:rFonts w:eastAsia="Times New Roman"/>
            <w:sz w:val="24"/>
            <w:szCs w:val="24"/>
          </w:rPr>
          <w:t>325 mm</w:t>
        </w:r>
      </w:smartTag>
      <w:r w:rsidRPr="00392133">
        <w:rPr>
          <w:rFonts w:eastAsia="Times New Roman"/>
          <w:sz w:val="24"/>
          <w:szCs w:val="24"/>
        </w:rPr>
        <w:t xml:space="preserve">, szerokość </w:t>
      </w:r>
      <w:smartTag w:uri="urn:schemas-microsoft-com:office:smarttags" w:element="metricconverter">
        <w:smartTagPr>
          <w:attr w:name="ProductID" w:val="230 mm"/>
        </w:smartTagPr>
        <w:r w:rsidRPr="00392133">
          <w:rPr>
            <w:rFonts w:eastAsia="Times New Roman"/>
            <w:sz w:val="24"/>
            <w:szCs w:val="24"/>
          </w:rPr>
          <w:t>230 mm</w:t>
        </w:r>
      </w:smartTag>
      <w:r w:rsidRPr="00392133">
        <w:rPr>
          <w:rFonts w:eastAsia="Times New Roman"/>
          <w:sz w:val="24"/>
          <w:szCs w:val="24"/>
        </w:rPr>
        <w:t xml:space="preserve">. </w:t>
      </w:r>
    </w:p>
    <w:p w:rsidR="00F8409C" w:rsidRPr="00392133" w:rsidRDefault="00F8409C" w:rsidP="00F8409C">
      <w:pPr>
        <w:ind w:left="180"/>
        <w:jc w:val="both"/>
        <w:rPr>
          <w:rFonts w:eastAsia="Times New Roman"/>
          <w:sz w:val="24"/>
          <w:szCs w:val="24"/>
        </w:rPr>
      </w:pPr>
      <w:r w:rsidRPr="00392133">
        <w:rPr>
          <w:rFonts w:eastAsia="Times New Roman"/>
          <w:sz w:val="24"/>
          <w:szCs w:val="24"/>
        </w:rPr>
        <w:t xml:space="preserve">GABARYT B  – to przesyłki o wymiarach: </w:t>
      </w:r>
    </w:p>
    <w:p w:rsidR="00F8409C" w:rsidRPr="00392133" w:rsidRDefault="00F8409C" w:rsidP="00F8409C">
      <w:pPr>
        <w:ind w:left="180"/>
        <w:jc w:val="both"/>
        <w:rPr>
          <w:rFonts w:eastAsia="Times New Roman"/>
          <w:sz w:val="24"/>
          <w:szCs w:val="24"/>
        </w:rPr>
      </w:pPr>
      <w:r w:rsidRPr="00392133">
        <w:rPr>
          <w:rFonts w:eastAsia="Times New Roman"/>
          <w:sz w:val="24"/>
          <w:szCs w:val="24"/>
        </w:rPr>
        <w:t xml:space="preserve">- minimum – wymiary strony adresowej nie mogą być mniejsze niż 90 x </w:t>
      </w:r>
      <w:smartTag w:uri="urn:schemas-microsoft-com:office:smarttags" w:element="metricconverter">
        <w:smartTagPr>
          <w:attr w:name="ProductID" w:val="140 mm"/>
        </w:smartTagPr>
        <w:r w:rsidRPr="00392133">
          <w:rPr>
            <w:rFonts w:eastAsia="Times New Roman"/>
            <w:sz w:val="24"/>
            <w:szCs w:val="24"/>
          </w:rPr>
          <w:t>140 mm</w:t>
        </w:r>
      </w:smartTag>
      <w:r w:rsidRPr="00392133">
        <w:rPr>
          <w:rFonts w:eastAsia="Times New Roman"/>
          <w:sz w:val="24"/>
          <w:szCs w:val="24"/>
        </w:rPr>
        <w:t xml:space="preserve">, </w:t>
      </w:r>
    </w:p>
    <w:p w:rsidR="00F8409C" w:rsidRPr="00392133" w:rsidRDefault="00F8409C" w:rsidP="00F8409C">
      <w:pPr>
        <w:ind w:left="180"/>
        <w:jc w:val="both"/>
        <w:rPr>
          <w:rFonts w:eastAsia="Times New Roman"/>
          <w:sz w:val="24"/>
          <w:szCs w:val="24"/>
        </w:rPr>
      </w:pPr>
      <w:r w:rsidRPr="00392133">
        <w:rPr>
          <w:rFonts w:eastAsia="Times New Roman"/>
          <w:sz w:val="24"/>
          <w:szCs w:val="24"/>
        </w:rPr>
        <w:t xml:space="preserve">-maksimum - żaden z wymiarów nie może przekroczyć: wysokość </w:t>
      </w:r>
      <w:smartTag w:uri="urn:schemas-microsoft-com:office:smarttags" w:element="metricconverter">
        <w:smartTagPr>
          <w:attr w:name="ProductID" w:val="60 mm"/>
        </w:smartTagPr>
        <w:r w:rsidRPr="00392133">
          <w:rPr>
            <w:rFonts w:eastAsia="Times New Roman"/>
            <w:sz w:val="24"/>
            <w:szCs w:val="24"/>
          </w:rPr>
          <w:t>60 mm</w:t>
        </w:r>
      </w:smartTag>
      <w:r w:rsidRPr="00392133">
        <w:rPr>
          <w:rFonts w:eastAsia="Times New Roman"/>
          <w:sz w:val="24"/>
          <w:szCs w:val="24"/>
        </w:rPr>
        <w:t xml:space="preserve">, długość </w:t>
      </w:r>
      <w:smartTag w:uri="urn:schemas-microsoft-com:office:smarttags" w:element="metricconverter">
        <w:smartTagPr>
          <w:attr w:name="ProductID" w:val="360 mm"/>
        </w:smartTagPr>
        <w:r w:rsidRPr="00392133">
          <w:rPr>
            <w:rFonts w:eastAsia="Times New Roman"/>
            <w:sz w:val="24"/>
            <w:szCs w:val="24"/>
          </w:rPr>
          <w:t>360 mm</w:t>
        </w:r>
      </w:smartTag>
      <w:r w:rsidRPr="00392133">
        <w:rPr>
          <w:rFonts w:eastAsia="Times New Roman"/>
          <w:sz w:val="24"/>
          <w:szCs w:val="24"/>
        </w:rPr>
        <w:t xml:space="preserve">, szerokość </w:t>
      </w:r>
      <w:smartTag w:uri="urn:schemas-microsoft-com:office:smarttags" w:element="metricconverter">
        <w:smartTagPr>
          <w:attr w:name="ProductID" w:val="260 mm"/>
        </w:smartTagPr>
        <w:r w:rsidRPr="00392133">
          <w:rPr>
            <w:rFonts w:eastAsia="Times New Roman"/>
            <w:sz w:val="24"/>
            <w:szCs w:val="24"/>
          </w:rPr>
          <w:t>260 mm</w:t>
        </w:r>
      </w:smartTag>
      <w:r w:rsidRPr="00392133">
        <w:rPr>
          <w:rFonts w:eastAsia="Times New Roman"/>
          <w:sz w:val="24"/>
          <w:szCs w:val="24"/>
        </w:rPr>
        <w:t xml:space="preserve">. </w:t>
      </w:r>
    </w:p>
    <w:p w:rsidR="00F8409C" w:rsidRPr="00392133" w:rsidRDefault="00F8409C" w:rsidP="00F8409C">
      <w:pPr>
        <w:jc w:val="both"/>
        <w:rPr>
          <w:rFonts w:eastAsia="Times New Roman"/>
          <w:sz w:val="24"/>
          <w:szCs w:val="24"/>
        </w:rPr>
      </w:pPr>
      <w:r w:rsidRPr="00392133">
        <w:rPr>
          <w:rFonts w:eastAsia="Times New Roman"/>
          <w:sz w:val="24"/>
          <w:szCs w:val="24"/>
        </w:rPr>
        <w:t xml:space="preserve">   Wszystkie wymiary przyjmuje się z tolerancją + - </w:t>
      </w:r>
      <w:smartTag w:uri="urn:schemas-microsoft-com:office:smarttags" w:element="metricconverter">
        <w:smartTagPr>
          <w:attr w:name="ProductID" w:val="2 mm"/>
        </w:smartTagPr>
        <w:r w:rsidRPr="00392133">
          <w:rPr>
            <w:rFonts w:eastAsia="Times New Roman"/>
            <w:sz w:val="24"/>
            <w:szCs w:val="24"/>
          </w:rPr>
          <w:t>2 mm</w:t>
        </w:r>
      </w:smartTag>
      <w:r w:rsidRPr="00392133">
        <w:rPr>
          <w:rFonts w:eastAsia="Times New Roman"/>
          <w:sz w:val="24"/>
          <w:szCs w:val="24"/>
        </w:rPr>
        <w:t xml:space="preserve">; </w:t>
      </w:r>
    </w:p>
    <w:p w:rsidR="00F8409C" w:rsidRPr="00392133" w:rsidRDefault="00F8409C" w:rsidP="00F8409C">
      <w:pPr>
        <w:ind w:left="180"/>
        <w:jc w:val="both"/>
        <w:rPr>
          <w:rFonts w:eastAsia="Times New Roman"/>
          <w:sz w:val="24"/>
          <w:szCs w:val="24"/>
        </w:rPr>
      </w:pPr>
    </w:p>
    <w:p w:rsidR="00F8409C" w:rsidRPr="00392133" w:rsidRDefault="00F8409C" w:rsidP="00F8409C">
      <w:pPr>
        <w:numPr>
          <w:ilvl w:val="0"/>
          <w:numId w:val="9"/>
        </w:numPr>
        <w:jc w:val="both"/>
        <w:rPr>
          <w:rFonts w:eastAsia="Times New Roman"/>
          <w:sz w:val="24"/>
          <w:szCs w:val="24"/>
        </w:rPr>
      </w:pPr>
      <w:r w:rsidRPr="00392133">
        <w:rPr>
          <w:rFonts w:eastAsia="Times New Roman"/>
          <w:sz w:val="24"/>
          <w:szCs w:val="24"/>
          <w:u w:val="single"/>
        </w:rPr>
        <w:t>przesyłki listowe zagraniczne o wagach:</w:t>
      </w:r>
      <w:r w:rsidRPr="00392133">
        <w:rPr>
          <w:rFonts w:eastAsia="Times New Roman"/>
          <w:sz w:val="24"/>
          <w:szCs w:val="24"/>
        </w:rPr>
        <w:t xml:space="preserve"> </w:t>
      </w:r>
    </w:p>
    <w:p w:rsidR="00F8409C" w:rsidRPr="00392133" w:rsidRDefault="00F8409C" w:rsidP="00F8409C">
      <w:pPr>
        <w:ind w:left="181"/>
        <w:jc w:val="both"/>
        <w:rPr>
          <w:rFonts w:eastAsia="Times New Roman"/>
          <w:sz w:val="24"/>
          <w:szCs w:val="24"/>
        </w:rPr>
      </w:pPr>
      <w:r w:rsidRPr="00392133">
        <w:rPr>
          <w:rFonts w:eastAsia="Times New Roman"/>
          <w:sz w:val="24"/>
          <w:szCs w:val="24"/>
        </w:rPr>
        <w:t xml:space="preserve">a) do </w:t>
      </w:r>
      <w:smartTag w:uri="urn:schemas-microsoft-com:office:smarttags" w:element="metricconverter">
        <w:smartTagPr>
          <w:attr w:name="ProductID" w:val="50 gram"/>
        </w:smartTagPr>
        <w:r w:rsidRPr="00392133">
          <w:rPr>
            <w:rFonts w:eastAsia="Times New Roman"/>
            <w:sz w:val="24"/>
            <w:szCs w:val="24"/>
          </w:rPr>
          <w:t>50 gram</w:t>
        </w:r>
      </w:smartTag>
      <w:r w:rsidRPr="00392133">
        <w:rPr>
          <w:rFonts w:eastAsia="Times New Roman"/>
          <w:sz w:val="24"/>
          <w:szCs w:val="24"/>
        </w:rPr>
        <w:t xml:space="preserve"> (gabaryt A i B),</w:t>
      </w:r>
    </w:p>
    <w:p w:rsidR="00F8409C" w:rsidRPr="00392133" w:rsidRDefault="00F8409C" w:rsidP="00F8409C">
      <w:pPr>
        <w:ind w:left="181"/>
        <w:jc w:val="both"/>
        <w:rPr>
          <w:rFonts w:eastAsia="Times New Roman"/>
          <w:sz w:val="24"/>
          <w:szCs w:val="24"/>
        </w:rPr>
      </w:pPr>
      <w:r w:rsidRPr="00392133">
        <w:rPr>
          <w:rFonts w:eastAsia="Times New Roman"/>
          <w:sz w:val="24"/>
          <w:szCs w:val="24"/>
        </w:rPr>
        <w:t xml:space="preserve">b) ponad </w:t>
      </w:r>
      <w:smartTag w:uri="urn:schemas-microsoft-com:office:smarttags" w:element="metricconverter">
        <w:smartTagPr>
          <w:attr w:name="ProductID" w:val="50 gram"/>
        </w:smartTagPr>
        <w:r w:rsidRPr="00392133">
          <w:rPr>
            <w:rFonts w:eastAsia="Times New Roman"/>
            <w:sz w:val="24"/>
            <w:szCs w:val="24"/>
          </w:rPr>
          <w:t>50 gram</w:t>
        </w:r>
      </w:smartTag>
      <w:r w:rsidRPr="00392133">
        <w:rPr>
          <w:rFonts w:eastAsia="Times New Roman"/>
          <w:sz w:val="24"/>
          <w:szCs w:val="24"/>
        </w:rPr>
        <w:t xml:space="preserve"> do </w:t>
      </w:r>
      <w:smartTag w:uri="urn:schemas-microsoft-com:office:smarttags" w:element="metricconverter">
        <w:smartTagPr>
          <w:attr w:name="ProductID" w:val="100 gram"/>
        </w:smartTagPr>
        <w:r w:rsidRPr="00392133">
          <w:rPr>
            <w:rFonts w:eastAsia="Times New Roman"/>
            <w:sz w:val="24"/>
            <w:szCs w:val="24"/>
          </w:rPr>
          <w:t>100 gram</w:t>
        </w:r>
      </w:smartTag>
      <w:r w:rsidRPr="00392133">
        <w:rPr>
          <w:rFonts w:eastAsia="Times New Roman"/>
          <w:sz w:val="24"/>
          <w:szCs w:val="24"/>
        </w:rPr>
        <w:t xml:space="preserve"> (gabaryt A i B), </w:t>
      </w:r>
    </w:p>
    <w:p w:rsidR="00F8409C" w:rsidRPr="00392133" w:rsidRDefault="00F8409C" w:rsidP="00F8409C">
      <w:pPr>
        <w:ind w:left="181"/>
        <w:jc w:val="both"/>
        <w:rPr>
          <w:rFonts w:eastAsia="Times New Roman"/>
          <w:sz w:val="24"/>
          <w:szCs w:val="24"/>
        </w:rPr>
      </w:pPr>
      <w:r w:rsidRPr="00392133">
        <w:rPr>
          <w:rFonts w:eastAsia="Times New Roman"/>
          <w:sz w:val="24"/>
          <w:szCs w:val="24"/>
        </w:rPr>
        <w:t xml:space="preserve">c) ponad </w:t>
      </w:r>
      <w:smartTag w:uri="urn:schemas-microsoft-com:office:smarttags" w:element="metricconverter">
        <w:smartTagPr>
          <w:attr w:name="ProductID" w:val="100 gram"/>
        </w:smartTagPr>
        <w:r w:rsidRPr="00392133">
          <w:rPr>
            <w:rFonts w:eastAsia="Times New Roman"/>
            <w:sz w:val="24"/>
            <w:szCs w:val="24"/>
          </w:rPr>
          <w:t>100 gram</w:t>
        </w:r>
      </w:smartTag>
      <w:r w:rsidRPr="00392133">
        <w:rPr>
          <w:rFonts w:eastAsia="Times New Roman"/>
          <w:sz w:val="24"/>
          <w:szCs w:val="24"/>
        </w:rPr>
        <w:t xml:space="preserve"> do </w:t>
      </w:r>
      <w:smartTag w:uri="urn:schemas-microsoft-com:office:smarttags" w:element="metricconverter">
        <w:smartTagPr>
          <w:attr w:name="ProductID" w:val="350 gram"/>
        </w:smartTagPr>
        <w:r w:rsidRPr="00392133">
          <w:rPr>
            <w:rFonts w:eastAsia="Times New Roman"/>
            <w:sz w:val="24"/>
            <w:szCs w:val="24"/>
          </w:rPr>
          <w:t>350 gram</w:t>
        </w:r>
      </w:smartTag>
      <w:r w:rsidRPr="00392133">
        <w:rPr>
          <w:rFonts w:eastAsia="Times New Roman"/>
          <w:sz w:val="24"/>
          <w:szCs w:val="24"/>
        </w:rPr>
        <w:t xml:space="preserve"> (gabaryt A i B),  </w:t>
      </w:r>
    </w:p>
    <w:p w:rsidR="00F8409C" w:rsidRPr="00392133" w:rsidRDefault="00F8409C" w:rsidP="00F8409C">
      <w:pPr>
        <w:ind w:left="181"/>
        <w:jc w:val="both"/>
        <w:rPr>
          <w:rFonts w:eastAsia="Times New Roman"/>
          <w:sz w:val="24"/>
          <w:szCs w:val="24"/>
        </w:rPr>
      </w:pPr>
      <w:r w:rsidRPr="00392133">
        <w:rPr>
          <w:rFonts w:eastAsia="Times New Roman"/>
          <w:sz w:val="24"/>
          <w:szCs w:val="24"/>
        </w:rPr>
        <w:t xml:space="preserve">d) ponad </w:t>
      </w:r>
      <w:smartTag w:uri="urn:schemas-microsoft-com:office:smarttags" w:element="metricconverter">
        <w:smartTagPr>
          <w:attr w:name="ProductID" w:val="350 gram"/>
        </w:smartTagPr>
        <w:r w:rsidRPr="00392133">
          <w:rPr>
            <w:rFonts w:eastAsia="Times New Roman"/>
            <w:sz w:val="24"/>
            <w:szCs w:val="24"/>
          </w:rPr>
          <w:t>350 gram</w:t>
        </w:r>
      </w:smartTag>
      <w:r w:rsidRPr="00392133">
        <w:rPr>
          <w:rFonts w:eastAsia="Times New Roman"/>
          <w:sz w:val="24"/>
          <w:szCs w:val="24"/>
        </w:rPr>
        <w:t xml:space="preserve"> do </w:t>
      </w:r>
      <w:smartTag w:uri="urn:schemas-microsoft-com:office:smarttags" w:element="metricconverter">
        <w:smartTagPr>
          <w:attr w:name="ProductID" w:val="500 gram"/>
        </w:smartTagPr>
        <w:r w:rsidRPr="00392133">
          <w:rPr>
            <w:rFonts w:eastAsia="Times New Roman"/>
            <w:sz w:val="24"/>
            <w:szCs w:val="24"/>
          </w:rPr>
          <w:t>500 gram</w:t>
        </w:r>
      </w:smartTag>
      <w:r w:rsidRPr="00392133">
        <w:rPr>
          <w:rFonts w:eastAsia="Times New Roman"/>
          <w:sz w:val="24"/>
          <w:szCs w:val="24"/>
        </w:rPr>
        <w:t xml:space="preserve"> (gabaryt A i B),</w:t>
      </w:r>
    </w:p>
    <w:p w:rsidR="00F8409C" w:rsidRPr="00392133" w:rsidRDefault="00F8409C" w:rsidP="00F8409C">
      <w:pPr>
        <w:ind w:left="181"/>
        <w:jc w:val="both"/>
        <w:rPr>
          <w:rFonts w:eastAsia="Times New Roman"/>
          <w:sz w:val="24"/>
          <w:szCs w:val="24"/>
        </w:rPr>
      </w:pPr>
      <w:r w:rsidRPr="00392133">
        <w:rPr>
          <w:rFonts w:eastAsia="Times New Roman"/>
          <w:sz w:val="24"/>
          <w:szCs w:val="24"/>
        </w:rPr>
        <w:t xml:space="preserve">e) ponad </w:t>
      </w:r>
      <w:smartTag w:uri="urn:schemas-microsoft-com:office:smarttags" w:element="metricconverter">
        <w:smartTagPr>
          <w:attr w:name="ProductID" w:val="500 gram"/>
        </w:smartTagPr>
        <w:r w:rsidRPr="00392133">
          <w:rPr>
            <w:rFonts w:eastAsia="Times New Roman"/>
            <w:sz w:val="24"/>
            <w:szCs w:val="24"/>
          </w:rPr>
          <w:t>500 gram</w:t>
        </w:r>
      </w:smartTag>
      <w:r w:rsidRPr="00392133">
        <w:rPr>
          <w:rFonts w:eastAsia="Times New Roman"/>
          <w:sz w:val="24"/>
          <w:szCs w:val="24"/>
        </w:rPr>
        <w:t xml:space="preserve"> do </w:t>
      </w:r>
      <w:smartTag w:uri="urn:schemas-microsoft-com:office:smarttags" w:element="metricconverter">
        <w:smartTagPr>
          <w:attr w:name="ProductID" w:val="1000 gram"/>
        </w:smartTagPr>
        <w:r w:rsidRPr="00392133">
          <w:rPr>
            <w:rFonts w:eastAsia="Times New Roman"/>
            <w:sz w:val="24"/>
            <w:szCs w:val="24"/>
          </w:rPr>
          <w:t>1000 gram</w:t>
        </w:r>
      </w:smartTag>
      <w:r w:rsidRPr="00392133">
        <w:rPr>
          <w:rFonts w:eastAsia="Times New Roman"/>
          <w:sz w:val="24"/>
          <w:szCs w:val="24"/>
        </w:rPr>
        <w:t xml:space="preserve"> (gabaryt A i B),</w:t>
      </w:r>
    </w:p>
    <w:p w:rsidR="00F8409C" w:rsidRPr="00392133" w:rsidRDefault="00F8409C" w:rsidP="00F8409C">
      <w:pPr>
        <w:ind w:left="181"/>
        <w:jc w:val="both"/>
        <w:rPr>
          <w:rFonts w:eastAsia="Times New Roman"/>
          <w:sz w:val="24"/>
          <w:szCs w:val="24"/>
        </w:rPr>
      </w:pPr>
      <w:r w:rsidRPr="00392133">
        <w:rPr>
          <w:rFonts w:eastAsia="Times New Roman"/>
          <w:sz w:val="24"/>
          <w:szCs w:val="24"/>
        </w:rPr>
        <w:t xml:space="preserve">f) ponad </w:t>
      </w:r>
      <w:smartTag w:uri="urn:schemas-microsoft-com:office:smarttags" w:element="metricconverter">
        <w:smartTagPr>
          <w:attr w:name="ProductID" w:val="1000 gram"/>
        </w:smartTagPr>
        <w:r w:rsidRPr="00392133">
          <w:rPr>
            <w:rFonts w:eastAsia="Times New Roman"/>
            <w:sz w:val="24"/>
            <w:szCs w:val="24"/>
          </w:rPr>
          <w:t>1000 gram</w:t>
        </w:r>
      </w:smartTag>
      <w:r w:rsidRPr="00392133">
        <w:rPr>
          <w:rFonts w:eastAsia="Times New Roman"/>
          <w:sz w:val="24"/>
          <w:szCs w:val="24"/>
        </w:rPr>
        <w:t xml:space="preserve"> do </w:t>
      </w:r>
      <w:smartTag w:uri="urn:schemas-microsoft-com:office:smarttags" w:element="metricconverter">
        <w:smartTagPr>
          <w:attr w:name="ProductID" w:val="2000 gram"/>
        </w:smartTagPr>
        <w:r w:rsidRPr="00392133">
          <w:rPr>
            <w:rFonts w:eastAsia="Times New Roman"/>
            <w:sz w:val="24"/>
            <w:szCs w:val="24"/>
          </w:rPr>
          <w:t>2000 gram</w:t>
        </w:r>
      </w:smartTag>
      <w:r w:rsidRPr="00392133">
        <w:rPr>
          <w:rFonts w:eastAsia="Times New Roman"/>
          <w:sz w:val="24"/>
          <w:szCs w:val="24"/>
        </w:rPr>
        <w:t xml:space="preserve"> (gabaryt A i B).</w:t>
      </w:r>
    </w:p>
    <w:p w:rsidR="00F8409C" w:rsidRPr="00392133" w:rsidRDefault="00F8409C" w:rsidP="00F8409C">
      <w:pPr>
        <w:ind w:left="180"/>
        <w:jc w:val="both"/>
        <w:rPr>
          <w:rFonts w:eastAsia="Times New Roman"/>
          <w:sz w:val="24"/>
          <w:szCs w:val="24"/>
        </w:rPr>
      </w:pPr>
    </w:p>
    <w:p w:rsidR="00F8409C" w:rsidRPr="00392133" w:rsidRDefault="00F8409C" w:rsidP="00F8409C">
      <w:pPr>
        <w:numPr>
          <w:ilvl w:val="0"/>
          <w:numId w:val="9"/>
        </w:numPr>
        <w:jc w:val="both"/>
        <w:rPr>
          <w:rFonts w:eastAsia="Times New Roman"/>
          <w:sz w:val="24"/>
          <w:szCs w:val="24"/>
        </w:rPr>
      </w:pPr>
      <w:r w:rsidRPr="00392133">
        <w:rPr>
          <w:rFonts w:eastAsia="Times New Roman"/>
          <w:sz w:val="24"/>
          <w:szCs w:val="24"/>
          <w:u w:val="single"/>
        </w:rPr>
        <w:t>paczki pocztowe o wagach:</w:t>
      </w:r>
      <w:r w:rsidRPr="00392133">
        <w:rPr>
          <w:rFonts w:eastAsia="Times New Roman"/>
          <w:sz w:val="24"/>
          <w:szCs w:val="24"/>
        </w:rPr>
        <w:t xml:space="preserve"> </w:t>
      </w:r>
    </w:p>
    <w:p w:rsidR="00F8409C" w:rsidRPr="00392133" w:rsidRDefault="00F8409C" w:rsidP="00F8409C">
      <w:pPr>
        <w:ind w:left="181"/>
        <w:jc w:val="both"/>
        <w:rPr>
          <w:rFonts w:eastAsia="Times New Roman"/>
          <w:sz w:val="24"/>
          <w:szCs w:val="24"/>
        </w:rPr>
      </w:pPr>
      <w:r w:rsidRPr="00392133">
        <w:rPr>
          <w:rFonts w:eastAsia="Times New Roman"/>
          <w:sz w:val="24"/>
          <w:szCs w:val="24"/>
        </w:rPr>
        <w:t xml:space="preserve">a) do </w:t>
      </w:r>
      <w:smartTag w:uri="urn:schemas-microsoft-com:office:smarttags" w:element="metricconverter">
        <w:smartTagPr>
          <w:attr w:name="ProductID" w:val="1 kg"/>
        </w:smartTagPr>
        <w:r w:rsidRPr="00392133">
          <w:rPr>
            <w:rFonts w:eastAsia="Times New Roman"/>
            <w:sz w:val="24"/>
            <w:szCs w:val="24"/>
          </w:rPr>
          <w:t>1 kg</w:t>
        </w:r>
      </w:smartTag>
      <w:r w:rsidRPr="00392133">
        <w:rPr>
          <w:rFonts w:eastAsia="Times New Roman"/>
          <w:sz w:val="24"/>
          <w:szCs w:val="24"/>
        </w:rPr>
        <w:t xml:space="preserve"> (gabaryt A i B) </w:t>
      </w:r>
    </w:p>
    <w:p w:rsidR="00F8409C" w:rsidRPr="00392133" w:rsidRDefault="00F8409C" w:rsidP="00F8409C">
      <w:pPr>
        <w:ind w:left="181"/>
        <w:jc w:val="both"/>
        <w:rPr>
          <w:rFonts w:eastAsia="Times New Roman"/>
          <w:sz w:val="24"/>
          <w:szCs w:val="24"/>
        </w:rPr>
      </w:pPr>
      <w:r w:rsidRPr="00392133">
        <w:rPr>
          <w:rFonts w:eastAsia="Times New Roman"/>
          <w:sz w:val="24"/>
          <w:szCs w:val="24"/>
        </w:rPr>
        <w:t xml:space="preserve">b) od </w:t>
      </w:r>
      <w:smartTag w:uri="urn:schemas-microsoft-com:office:smarttags" w:element="metricconverter">
        <w:smartTagPr>
          <w:attr w:name="ProductID" w:val="1 kg"/>
        </w:smartTagPr>
        <w:r w:rsidRPr="00392133">
          <w:rPr>
            <w:rFonts w:eastAsia="Times New Roman"/>
            <w:sz w:val="24"/>
            <w:szCs w:val="24"/>
          </w:rPr>
          <w:t>1 kg</w:t>
        </w:r>
      </w:smartTag>
      <w:r w:rsidRPr="00392133">
        <w:rPr>
          <w:rFonts w:eastAsia="Times New Roman"/>
          <w:sz w:val="24"/>
          <w:szCs w:val="24"/>
        </w:rPr>
        <w:t xml:space="preserve"> do </w:t>
      </w:r>
      <w:smartTag w:uri="urn:schemas-microsoft-com:office:smarttags" w:element="metricconverter">
        <w:smartTagPr>
          <w:attr w:name="ProductID" w:val="2 kg"/>
        </w:smartTagPr>
        <w:r w:rsidRPr="00392133">
          <w:rPr>
            <w:rFonts w:eastAsia="Times New Roman"/>
            <w:sz w:val="24"/>
            <w:szCs w:val="24"/>
          </w:rPr>
          <w:t>2 kg</w:t>
        </w:r>
      </w:smartTag>
      <w:r w:rsidRPr="00392133">
        <w:rPr>
          <w:rFonts w:eastAsia="Times New Roman"/>
          <w:sz w:val="24"/>
          <w:szCs w:val="24"/>
        </w:rPr>
        <w:t xml:space="preserve"> (gabaryt A i B) </w:t>
      </w:r>
    </w:p>
    <w:p w:rsidR="00F8409C" w:rsidRPr="00392133" w:rsidRDefault="00F8409C" w:rsidP="00F8409C">
      <w:pPr>
        <w:ind w:left="181"/>
        <w:jc w:val="both"/>
        <w:rPr>
          <w:rFonts w:eastAsia="Times New Roman"/>
          <w:sz w:val="24"/>
          <w:szCs w:val="24"/>
        </w:rPr>
      </w:pPr>
      <w:r w:rsidRPr="00392133">
        <w:rPr>
          <w:rFonts w:eastAsia="Times New Roman"/>
          <w:sz w:val="24"/>
          <w:szCs w:val="24"/>
        </w:rPr>
        <w:t xml:space="preserve">c) od </w:t>
      </w:r>
      <w:smartTag w:uri="urn:schemas-microsoft-com:office:smarttags" w:element="metricconverter">
        <w:smartTagPr>
          <w:attr w:name="ProductID" w:val="2 kg"/>
        </w:smartTagPr>
        <w:r w:rsidRPr="00392133">
          <w:rPr>
            <w:rFonts w:eastAsia="Times New Roman"/>
            <w:sz w:val="24"/>
            <w:szCs w:val="24"/>
          </w:rPr>
          <w:t>2 kg</w:t>
        </w:r>
      </w:smartTag>
      <w:r w:rsidRPr="00392133">
        <w:rPr>
          <w:rFonts w:eastAsia="Times New Roman"/>
          <w:sz w:val="24"/>
          <w:szCs w:val="24"/>
        </w:rPr>
        <w:t xml:space="preserve"> do </w:t>
      </w:r>
      <w:smartTag w:uri="urn:schemas-microsoft-com:office:smarttags" w:element="metricconverter">
        <w:smartTagPr>
          <w:attr w:name="ProductID" w:val="5 kg"/>
        </w:smartTagPr>
        <w:r w:rsidRPr="00392133">
          <w:rPr>
            <w:rFonts w:eastAsia="Times New Roman"/>
            <w:sz w:val="24"/>
            <w:szCs w:val="24"/>
          </w:rPr>
          <w:t>5 kg</w:t>
        </w:r>
      </w:smartTag>
      <w:r w:rsidRPr="00392133">
        <w:rPr>
          <w:rFonts w:eastAsia="Times New Roman"/>
          <w:sz w:val="24"/>
          <w:szCs w:val="24"/>
        </w:rPr>
        <w:t xml:space="preserve"> (gabaryt A i B) </w:t>
      </w:r>
    </w:p>
    <w:p w:rsidR="00F8409C" w:rsidRPr="00392133" w:rsidRDefault="00F8409C" w:rsidP="00F8409C">
      <w:pPr>
        <w:ind w:left="142" w:hanging="142"/>
        <w:jc w:val="both"/>
        <w:rPr>
          <w:rFonts w:eastAsia="Times New Roman"/>
          <w:sz w:val="24"/>
          <w:szCs w:val="24"/>
        </w:rPr>
      </w:pPr>
      <w:r w:rsidRPr="00392133">
        <w:rPr>
          <w:rFonts w:eastAsia="Times New Roman"/>
          <w:sz w:val="24"/>
          <w:szCs w:val="24"/>
        </w:rPr>
        <w:t xml:space="preserve">   GABARYT A - to paczki o wymiarach: </w:t>
      </w:r>
    </w:p>
    <w:p w:rsidR="00F8409C" w:rsidRPr="00392133" w:rsidRDefault="00F8409C" w:rsidP="00F8409C">
      <w:pPr>
        <w:ind w:left="142" w:hanging="142"/>
        <w:jc w:val="both"/>
        <w:rPr>
          <w:rFonts w:eastAsia="Times New Roman"/>
          <w:sz w:val="24"/>
          <w:szCs w:val="24"/>
        </w:rPr>
      </w:pPr>
      <w:r w:rsidRPr="00392133">
        <w:rPr>
          <w:rFonts w:eastAsia="Times New Roman"/>
          <w:sz w:val="24"/>
          <w:szCs w:val="24"/>
        </w:rPr>
        <w:t xml:space="preserve">   - minimum – wymiar strony adresowej nie   mniejszej niż 90 x </w:t>
      </w:r>
      <w:smartTag w:uri="urn:schemas-microsoft-com:office:smarttags" w:element="metricconverter">
        <w:smartTagPr>
          <w:attr w:name="ProductID" w:val="140 mm"/>
        </w:smartTagPr>
        <w:r w:rsidRPr="00392133">
          <w:rPr>
            <w:rFonts w:eastAsia="Times New Roman"/>
            <w:sz w:val="24"/>
            <w:szCs w:val="24"/>
          </w:rPr>
          <w:t>140 mm</w:t>
        </w:r>
      </w:smartTag>
      <w:r w:rsidRPr="00392133">
        <w:rPr>
          <w:rFonts w:eastAsia="Times New Roman"/>
          <w:sz w:val="24"/>
          <w:szCs w:val="24"/>
        </w:rPr>
        <w:t xml:space="preserve">, </w:t>
      </w:r>
    </w:p>
    <w:p w:rsidR="00F8409C" w:rsidRPr="00392133" w:rsidRDefault="00F8409C" w:rsidP="00F8409C">
      <w:pPr>
        <w:ind w:left="142" w:hanging="142"/>
        <w:jc w:val="both"/>
        <w:rPr>
          <w:rFonts w:eastAsia="Times New Roman"/>
          <w:sz w:val="24"/>
          <w:szCs w:val="24"/>
        </w:rPr>
      </w:pPr>
      <w:r w:rsidRPr="00392133">
        <w:rPr>
          <w:rFonts w:eastAsia="Times New Roman"/>
          <w:sz w:val="24"/>
          <w:szCs w:val="24"/>
        </w:rPr>
        <w:t xml:space="preserve">   -maksimum – żaden z wymiarów nie może przekroczyć długości </w:t>
      </w:r>
      <w:smartTag w:uri="urn:schemas-microsoft-com:office:smarttags" w:element="metricconverter">
        <w:smartTagPr>
          <w:attr w:name="ProductID" w:val="600 mm"/>
        </w:smartTagPr>
        <w:r w:rsidRPr="00392133">
          <w:rPr>
            <w:rFonts w:eastAsia="Times New Roman"/>
            <w:sz w:val="24"/>
            <w:szCs w:val="24"/>
          </w:rPr>
          <w:t>600 mm</w:t>
        </w:r>
      </w:smartTag>
      <w:r w:rsidRPr="00392133">
        <w:rPr>
          <w:rFonts w:eastAsia="Times New Roman"/>
          <w:sz w:val="24"/>
          <w:szCs w:val="24"/>
        </w:rPr>
        <w:t xml:space="preserve">, szerokość </w:t>
      </w:r>
      <w:smartTag w:uri="urn:schemas-microsoft-com:office:smarttags" w:element="metricconverter">
        <w:smartTagPr>
          <w:attr w:name="ProductID" w:val="500 mm"/>
        </w:smartTagPr>
        <w:r w:rsidRPr="00392133">
          <w:rPr>
            <w:rFonts w:eastAsia="Times New Roman"/>
            <w:sz w:val="24"/>
            <w:szCs w:val="24"/>
          </w:rPr>
          <w:t>500 mm</w:t>
        </w:r>
      </w:smartTag>
      <w:r w:rsidRPr="00392133">
        <w:rPr>
          <w:rFonts w:eastAsia="Times New Roman"/>
          <w:sz w:val="24"/>
          <w:szCs w:val="24"/>
        </w:rPr>
        <w:t xml:space="preserve"> oraz wysokość </w:t>
      </w:r>
      <w:smartTag w:uri="urn:schemas-microsoft-com:office:smarttags" w:element="metricconverter">
        <w:smartTagPr>
          <w:attr w:name="ProductID" w:val="300 mm"/>
        </w:smartTagPr>
        <w:r w:rsidRPr="00392133">
          <w:rPr>
            <w:rFonts w:eastAsia="Times New Roman"/>
            <w:sz w:val="24"/>
            <w:szCs w:val="24"/>
          </w:rPr>
          <w:t>300 mm</w:t>
        </w:r>
      </w:smartTag>
      <w:r w:rsidRPr="00392133">
        <w:rPr>
          <w:rFonts w:eastAsia="Times New Roman"/>
          <w:sz w:val="24"/>
          <w:szCs w:val="24"/>
        </w:rPr>
        <w:t xml:space="preserve">. </w:t>
      </w:r>
    </w:p>
    <w:p w:rsidR="00F8409C" w:rsidRPr="00392133" w:rsidRDefault="00F8409C" w:rsidP="00F8409C">
      <w:pPr>
        <w:ind w:left="180"/>
        <w:jc w:val="both"/>
        <w:rPr>
          <w:rFonts w:eastAsia="Times New Roman"/>
          <w:sz w:val="24"/>
          <w:szCs w:val="24"/>
        </w:rPr>
      </w:pPr>
      <w:r w:rsidRPr="00392133">
        <w:rPr>
          <w:rFonts w:eastAsia="Times New Roman"/>
          <w:sz w:val="24"/>
          <w:szCs w:val="24"/>
        </w:rPr>
        <w:t xml:space="preserve">GABARYT B – to paczki o wymiarach: </w:t>
      </w:r>
    </w:p>
    <w:p w:rsidR="00F8409C" w:rsidRPr="00392133" w:rsidRDefault="00F8409C" w:rsidP="00F8409C">
      <w:pPr>
        <w:ind w:left="180"/>
        <w:jc w:val="both"/>
        <w:rPr>
          <w:rFonts w:eastAsia="Times New Roman"/>
          <w:sz w:val="24"/>
          <w:szCs w:val="24"/>
        </w:rPr>
      </w:pPr>
      <w:r w:rsidRPr="00392133">
        <w:rPr>
          <w:rFonts w:eastAsia="Times New Roman"/>
          <w:sz w:val="24"/>
          <w:szCs w:val="24"/>
        </w:rPr>
        <w:t xml:space="preserve">- minimum – jeśli choć jeden z wymiarów przekracza długość </w:t>
      </w:r>
      <w:smartTag w:uri="urn:schemas-microsoft-com:office:smarttags" w:element="metricconverter">
        <w:smartTagPr>
          <w:attr w:name="ProductID" w:val="600 mm"/>
        </w:smartTagPr>
        <w:r w:rsidRPr="00392133">
          <w:rPr>
            <w:rFonts w:eastAsia="Times New Roman"/>
            <w:sz w:val="24"/>
            <w:szCs w:val="24"/>
          </w:rPr>
          <w:t>600 mm</w:t>
        </w:r>
      </w:smartTag>
      <w:r w:rsidRPr="00392133">
        <w:rPr>
          <w:rFonts w:eastAsia="Times New Roman"/>
          <w:sz w:val="24"/>
          <w:szCs w:val="24"/>
        </w:rPr>
        <w:t xml:space="preserve">, szerokość </w:t>
      </w:r>
      <w:smartTag w:uri="urn:schemas-microsoft-com:office:smarttags" w:element="metricconverter">
        <w:smartTagPr>
          <w:attr w:name="ProductID" w:val="500 mm"/>
        </w:smartTagPr>
        <w:r w:rsidRPr="00392133">
          <w:rPr>
            <w:rFonts w:eastAsia="Times New Roman"/>
            <w:sz w:val="24"/>
            <w:szCs w:val="24"/>
          </w:rPr>
          <w:t>500 mm</w:t>
        </w:r>
      </w:smartTag>
      <w:r w:rsidRPr="00392133">
        <w:rPr>
          <w:rFonts w:eastAsia="Times New Roman"/>
          <w:sz w:val="24"/>
          <w:szCs w:val="24"/>
        </w:rPr>
        <w:t xml:space="preserve">, wysokość </w:t>
      </w:r>
      <w:smartTag w:uri="urn:schemas-microsoft-com:office:smarttags" w:element="metricconverter">
        <w:smartTagPr>
          <w:attr w:name="ProductID" w:val="300 mm"/>
        </w:smartTagPr>
        <w:r w:rsidRPr="00392133">
          <w:rPr>
            <w:rFonts w:eastAsia="Times New Roman"/>
            <w:sz w:val="24"/>
            <w:szCs w:val="24"/>
          </w:rPr>
          <w:t>300 mm</w:t>
        </w:r>
      </w:smartTag>
      <w:r w:rsidRPr="00392133">
        <w:rPr>
          <w:rFonts w:eastAsia="Times New Roman"/>
          <w:sz w:val="24"/>
          <w:szCs w:val="24"/>
        </w:rPr>
        <w:t xml:space="preserve">; </w:t>
      </w:r>
    </w:p>
    <w:p w:rsidR="00F8409C" w:rsidRPr="00392133" w:rsidRDefault="00F8409C" w:rsidP="00F8409C">
      <w:pPr>
        <w:ind w:left="180"/>
        <w:jc w:val="both"/>
        <w:rPr>
          <w:rFonts w:eastAsia="Times New Roman"/>
          <w:sz w:val="24"/>
          <w:szCs w:val="24"/>
        </w:rPr>
      </w:pPr>
      <w:r w:rsidRPr="00392133">
        <w:rPr>
          <w:rFonts w:eastAsia="Times New Roman"/>
          <w:sz w:val="24"/>
          <w:szCs w:val="24"/>
        </w:rPr>
        <w:lastRenderedPageBreak/>
        <w:t xml:space="preserve">-maksimum – suma długości i największego obwodu mierzonego w innym kierunku niż długość – </w:t>
      </w:r>
      <w:smartTag w:uri="urn:schemas-microsoft-com:office:smarttags" w:element="metricconverter">
        <w:smartTagPr>
          <w:attr w:name="ProductID" w:val="3000 mm"/>
        </w:smartTagPr>
        <w:r w:rsidRPr="00392133">
          <w:rPr>
            <w:rFonts w:eastAsia="Times New Roman"/>
            <w:sz w:val="24"/>
            <w:szCs w:val="24"/>
          </w:rPr>
          <w:t>3000 mm</w:t>
        </w:r>
      </w:smartTag>
      <w:r w:rsidRPr="00392133">
        <w:rPr>
          <w:rFonts w:eastAsia="Times New Roman"/>
          <w:sz w:val="24"/>
          <w:szCs w:val="24"/>
        </w:rPr>
        <w:t xml:space="preserve">, przy czym największy wymiar nie może przekroczyć </w:t>
      </w:r>
      <w:smartTag w:uri="urn:schemas-microsoft-com:office:smarttags" w:element="metricconverter">
        <w:smartTagPr>
          <w:attr w:name="ProductID" w:val="1500 mm"/>
        </w:smartTagPr>
        <w:r w:rsidRPr="00392133">
          <w:rPr>
            <w:rFonts w:eastAsia="Times New Roman"/>
            <w:sz w:val="24"/>
            <w:szCs w:val="24"/>
          </w:rPr>
          <w:t>1500 mm</w:t>
        </w:r>
      </w:smartTag>
      <w:r w:rsidRPr="00392133">
        <w:rPr>
          <w:rFonts w:eastAsia="Times New Roman"/>
          <w:sz w:val="24"/>
          <w:szCs w:val="24"/>
        </w:rPr>
        <w:t xml:space="preserve">; </w:t>
      </w:r>
    </w:p>
    <w:p w:rsidR="00F8409C" w:rsidRPr="00392133" w:rsidRDefault="00F8409C" w:rsidP="00F8409C">
      <w:pPr>
        <w:ind w:left="180"/>
        <w:jc w:val="both"/>
        <w:rPr>
          <w:rFonts w:eastAsia="Times New Roman"/>
          <w:sz w:val="24"/>
          <w:szCs w:val="24"/>
        </w:rPr>
      </w:pPr>
    </w:p>
    <w:p w:rsidR="00F8409C" w:rsidRPr="00392133" w:rsidRDefault="00F8409C" w:rsidP="00F8409C">
      <w:pPr>
        <w:numPr>
          <w:ilvl w:val="0"/>
          <w:numId w:val="9"/>
        </w:numPr>
        <w:jc w:val="both"/>
        <w:rPr>
          <w:rFonts w:eastAsia="Times New Roman"/>
          <w:sz w:val="24"/>
          <w:szCs w:val="24"/>
        </w:rPr>
      </w:pPr>
      <w:r w:rsidRPr="00392133">
        <w:rPr>
          <w:rFonts w:eastAsia="Times New Roman"/>
          <w:sz w:val="24"/>
          <w:szCs w:val="24"/>
          <w:u w:val="single"/>
        </w:rPr>
        <w:t>przesyłki z zadeklarowaną wartością krajowe</w:t>
      </w:r>
      <w:r w:rsidRPr="00392133">
        <w:rPr>
          <w:rFonts w:eastAsia="Times New Roman"/>
          <w:sz w:val="24"/>
          <w:szCs w:val="24"/>
        </w:rPr>
        <w:t xml:space="preserve">- </w:t>
      </w:r>
    </w:p>
    <w:p w:rsidR="00F8409C" w:rsidRPr="00392133" w:rsidRDefault="00F8409C" w:rsidP="00F8409C">
      <w:pPr>
        <w:ind w:left="180"/>
        <w:jc w:val="both"/>
        <w:rPr>
          <w:rFonts w:eastAsia="Times New Roman"/>
          <w:sz w:val="24"/>
          <w:szCs w:val="24"/>
        </w:rPr>
      </w:pPr>
      <w:r w:rsidRPr="00392133">
        <w:rPr>
          <w:rFonts w:eastAsia="Times New Roman"/>
          <w:sz w:val="24"/>
          <w:szCs w:val="24"/>
        </w:rPr>
        <w:t xml:space="preserve">a) do </w:t>
      </w:r>
      <w:smartTag w:uri="urn:schemas-microsoft-com:office:smarttags" w:element="metricconverter">
        <w:smartTagPr>
          <w:attr w:name="ProductID" w:val="50 gram"/>
        </w:smartTagPr>
        <w:r w:rsidRPr="00392133">
          <w:rPr>
            <w:rFonts w:eastAsia="Times New Roman"/>
            <w:sz w:val="24"/>
            <w:szCs w:val="24"/>
          </w:rPr>
          <w:t>50 gram</w:t>
        </w:r>
      </w:smartTag>
      <w:r w:rsidRPr="00392133">
        <w:rPr>
          <w:rFonts w:eastAsia="Times New Roman"/>
          <w:sz w:val="24"/>
          <w:szCs w:val="24"/>
        </w:rPr>
        <w:t xml:space="preserve"> (gabaryt A)</w:t>
      </w:r>
    </w:p>
    <w:p w:rsidR="00F8409C" w:rsidRPr="002277BD" w:rsidRDefault="00F8409C" w:rsidP="00F8409C">
      <w:pPr>
        <w:jc w:val="both"/>
        <w:rPr>
          <w:rFonts w:eastAsia="Times New Roman"/>
          <w:sz w:val="24"/>
          <w:szCs w:val="24"/>
        </w:rPr>
      </w:pPr>
    </w:p>
    <w:p w:rsidR="00257F5D" w:rsidRDefault="00F8409C" w:rsidP="00F8409C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F8409C">
        <w:rPr>
          <w:sz w:val="24"/>
          <w:szCs w:val="24"/>
        </w:rPr>
        <w:t>Rodzaje i liczba przesyłek:</w:t>
      </w:r>
    </w:p>
    <w:p w:rsidR="00F8409C" w:rsidRDefault="00F8409C" w:rsidP="00F8409C">
      <w:pPr>
        <w:pStyle w:val="Akapitzlist"/>
        <w:rPr>
          <w:sz w:val="24"/>
          <w:szCs w:val="24"/>
        </w:rPr>
      </w:pPr>
    </w:p>
    <w:tbl>
      <w:tblPr>
        <w:tblW w:w="7796" w:type="dxa"/>
        <w:tblInd w:w="17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70"/>
        <w:gridCol w:w="2126"/>
      </w:tblGrid>
      <w:tr w:rsidR="00F8409C" w:rsidRPr="00F8409C" w:rsidTr="00BC398A">
        <w:trPr>
          <w:trHeight w:val="768"/>
        </w:trPr>
        <w:tc>
          <w:tcPr>
            <w:tcW w:w="56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8409C">
              <w:rPr>
                <w:rFonts w:ascii="Arial" w:eastAsia="Times New Roman" w:hAnsi="Arial" w:cs="Arial"/>
                <w:b/>
                <w:bCs/>
                <w:color w:val="000000"/>
              </w:rPr>
              <w:t>Nazwa towaru/usługi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40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Szacunkowa ilość</w:t>
            </w:r>
          </w:p>
          <w:p w:rsidR="00F8409C" w:rsidRPr="00F8409C" w:rsidRDefault="00F8409C" w:rsidP="00F8409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99" w:fill="auto"/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8409C">
              <w:rPr>
                <w:rFonts w:ascii="Arial" w:eastAsia="Times New Roman" w:hAnsi="Arial" w:cs="Arial"/>
                <w:b/>
                <w:bCs/>
                <w:color w:val="000000"/>
              </w:rPr>
              <w:t>Operacje dodatkowe CP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000000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8409C" w:rsidRPr="00F8409C" w:rsidTr="00BC398A">
        <w:trPr>
          <w:trHeight w:val="87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Miesięczna usługa transportowa polegająca na odbiorze przesyłek listowych z siedziby Zamawiającego do placówek nadawczych Wykonawcy (od poniedziałku do piątku)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 xml:space="preserve">18 </w:t>
            </w:r>
          </w:p>
        </w:tc>
      </w:tr>
      <w:tr w:rsidR="00F8409C" w:rsidRPr="00F8409C" w:rsidTr="00BC398A">
        <w:trPr>
          <w:trHeight w:val="30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00" w:fill="auto"/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409C">
              <w:rPr>
                <w:rFonts w:ascii="Arial" w:hAnsi="Arial" w:cs="Arial"/>
                <w:b/>
                <w:bCs/>
                <w:color w:val="000000"/>
              </w:rPr>
              <w:t>Polecone EK zagraniczne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00" w:fill="auto"/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F8409C">
              <w:rPr>
                <w:rFonts w:ascii="Arial" w:hAnsi="Arial" w:cs="Arial"/>
                <w:b/>
                <w:bCs/>
                <w:color w:val="00000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F8409C">
                <w:rPr>
                  <w:rFonts w:ascii="Arial" w:hAnsi="Arial" w:cs="Arial"/>
                  <w:b/>
                  <w:bCs/>
                  <w:color w:val="000000"/>
                </w:rPr>
                <w:t>50 g</w:t>
              </w:r>
            </w:smartTag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66</w:t>
            </w: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Polecenie do przesyłek zagranicznych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66</w:t>
            </w: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Potwierdzenie odbioru zagraniczne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62</w:t>
            </w: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Zwrot -  do 50g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Zwrot - usługa: Potwierdzenie odbioru zagraniczne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F8409C">
                <w:rPr>
                  <w:rFonts w:ascii="Arial" w:hAnsi="Arial" w:cs="Arial"/>
                  <w:color w:val="000000"/>
                </w:rPr>
                <w:t>50 g</w:t>
              </w:r>
            </w:smartTag>
            <w:r w:rsidRPr="00F8409C">
              <w:rPr>
                <w:rFonts w:ascii="Arial" w:hAnsi="Arial" w:cs="Arial"/>
                <w:color w:val="000000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F8409C">
                <w:rPr>
                  <w:rFonts w:ascii="Arial" w:hAnsi="Arial" w:cs="Arial"/>
                  <w:color w:val="000000"/>
                </w:rPr>
                <w:t>100 g</w:t>
              </w:r>
            </w:smartTag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Polecenie do przesyłek zagranicznych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8409C" w:rsidRPr="00F8409C" w:rsidTr="00BC398A">
        <w:trPr>
          <w:trHeight w:val="30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Potwierdzenie odbioru zagraniczne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8409C" w:rsidRPr="00F8409C" w:rsidTr="00BC398A">
        <w:trPr>
          <w:trHeight w:val="30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00" w:fill="auto"/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409C">
              <w:rPr>
                <w:rFonts w:ascii="Arial" w:hAnsi="Arial" w:cs="Arial"/>
                <w:b/>
                <w:bCs/>
                <w:color w:val="000000"/>
              </w:rPr>
              <w:t xml:space="preserve">Polecone EK zagraniczne </w:t>
            </w:r>
            <w:proofErr w:type="spellStart"/>
            <w:r w:rsidRPr="00F8409C">
              <w:rPr>
                <w:rFonts w:ascii="Arial" w:hAnsi="Arial" w:cs="Arial"/>
                <w:b/>
                <w:bCs/>
                <w:color w:val="000000"/>
              </w:rPr>
              <w:t>pozaeuro</w:t>
            </w:r>
            <w:proofErr w:type="spellEnd"/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00" w:fill="auto"/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F8409C">
              <w:rPr>
                <w:rFonts w:ascii="Arial" w:hAnsi="Arial" w:cs="Arial"/>
                <w:b/>
                <w:bCs/>
                <w:color w:val="00000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F8409C">
                <w:rPr>
                  <w:rFonts w:ascii="Arial" w:hAnsi="Arial" w:cs="Arial"/>
                  <w:b/>
                  <w:bCs/>
                  <w:color w:val="000000"/>
                </w:rPr>
                <w:t>50 g</w:t>
              </w:r>
            </w:smartTag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4</w:t>
            </w: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Polecenie do przesyłek zagranicznych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4</w:t>
            </w:r>
          </w:p>
        </w:tc>
      </w:tr>
      <w:tr w:rsidR="00F8409C" w:rsidRPr="00F8409C" w:rsidTr="00BC398A">
        <w:trPr>
          <w:trHeight w:val="30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Potwierdzenie odbioru zagraniczne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4</w:t>
            </w:r>
          </w:p>
        </w:tc>
      </w:tr>
      <w:tr w:rsidR="00F8409C" w:rsidRPr="00F8409C" w:rsidTr="00BC398A">
        <w:trPr>
          <w:trHeight w:val="30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00" w:fill="auto"/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409C">
              <w:rPr>
                <w:rFonts w:ascii="Arial" w:hAnsi="Arial" w:cs="Arial"/>
                <w:b/>
                <w:bCs/>
                <w:color w:val="000000"/>
              </w:rPr>
              <w:t>Polecone EK krajowe A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00" w:fill="auto"/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do 50g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2240</w:t>
            </w: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usługa: Potwierdzenie odbioru krajowe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2150</w:t>
            </w: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Zwrot -  do 50g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1030</w:t>
            </w: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Zwrot - usługa: Potwierdzenie odbioru krajowe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1030</w:t>
            </w: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ponad 50g do 100g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2</w:t>
            </w: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usługa: Potwierdzenie odbioru krajowe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2</w:t>
            </w: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 xml:space="preserve">Zwrot -  ponad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F8409C">
                <w:rPr>
                  <w:rFonts w:ascii="Arial" w:hAnsi="Arial" w:cs="Arial"/>
                  <w:color w:val="000000"/>
                </w:rPr>
                <w:t>50 g</w:t>
              </w:r>
            </w:smartTag>
            <w:r w:rsidRPr="00F8409C">
              <w:rPr>
                <w:rFonts w:ascii="Arial" w:hAnsi="Arial" w:cs="Arial"/>
                <w:color w:val="000000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F8409C">
                <w:rPr>
                  <w:rFonts w:ascii="Arial" w:hAnsi="Arial" w:cs="Arial"/>
                  <w:color w:val="000000"/>
                </w:rPr>
                <w:t>100 g</w:t>
              </w:r>
            </w:smartTag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1</w:t>
            </w: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Zwrot - usługa: Potwierdzenie odbioru krajowe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1</w:t>
            </w: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ponad 100g do 350g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20946</w:t>
            </w: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usługa: Potwierdzenie odbioru krajowe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20736</w:t>
            </w: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Zwrot - ponad 100g do 350g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2</w:t>
            </w: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Zwrot - usługa: Potwierdzenie odbioru krajowe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2</w:t>
            </w: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ponad 350g do 500g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40</w:t>
            </w: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usługa: Potwierdzenie odbioru krajowe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40</w:t>
            </w: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ponad 500g do 1000g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112</w:t>
            </w: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usługa: Potwierdzenie odbioru krajowe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112</w:t>
            </w: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ponad 1000g do 2000g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6</w:t>
            </w:r>
          </w:p>
        </w:tc>
      </w:tr>
      <w:tr w:rsidR="00F8409C" w:rsidRPr="00F8409C" w:rsidTr="00BC398A">
        <w:trPr>
          <w:trHeight w:val="30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lastRenderedPageBreak/>
              <w:t>usługa: Potwierdzenie odbioru krajowe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4</w:t>
            </w:r>
          </w:p>
        </w:tc>
      </w:tr>
      <w:tr w:rsidR="00F8409C" w:rsidRPr="00F8409C" w:rsidTr="00BC398A">
        <w:trPr>
          <w:trHeight w:val="30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00" w:fill="auto"/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409C">
              <w:rPr>
                <w:rFonts w:ascii="Arial" w:hAnsi="Arial" w:cs="Arial"/>
                <w:b/>
                <w:bCs/>
                <w:color w:val="000000"/>
              </w:rPr>
              <w:t>Polecone EK krajowe B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00" w:fill="auto"/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do 50g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usługa: Potwierdzenie odbioru krajowe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ponad 50g do 100g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usługa: Potwierdzenie odbioru krajowe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ponad 100g do 350g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378</w:t>
            </w: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usługa: Potwierdzenie odbioru krajowe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370</w:t>
            </w: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ponad 350g do 500g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36</w:t>
            </w: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usługa: Potwierdzenie odbioru krajowe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36</w:t>
            </w: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ponad 500g do 1000g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312</w:t>
            </w: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usługa: Potwierdzenie odbioru krajowe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308</w:t>
            </w: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ponad 1000g do 2000g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F8409C" w:rsidRPr="00F8409C" w:rsidTr="00BC398A">
        <w:trPr>
          <w:trHeight w:val="30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usługa: Potwierdzenie odbioru krajowe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F8409C" w:rsidRPr="00F8409C" w:rsidTr="00BC398A">
        <w:trPr>
          <w:trHeight w:val="30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00" w:fill="auto"/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409C">
              <w:rPr>
                <w:rFonts w:ascii="Arial" w:hAnsi="Arial" w:cs="Arial"/>
                <w:b/>
                <w:bCs/>
                <w:color w:val="000000"/>
              </w:rPr>
              <w:t>Zwykłe EK Krajowe A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00" w:fill="auto"/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do 50g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910</w:t>
            </w: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ponad 50g do 100g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1</w:t>
            </w: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ponad 100g do 350g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10008</w:t>
            </w: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ponad 350g do 500g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8409C" w:rsidRPr="00F8409C" w:rsidTr="00BC398A">
        <w:trPr>
          <w:trHeight w:val="30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ponad 500g do 1000g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28</w:t>
            </w:r>
          </w:p>
        </w:tc>
      </w:tr>
      <w:tr w:rsidR="00F8409C" w:rsidRPr="00F8409C" w:rsidTr="00BC398A">
        <w:trPr>
          <w:trHeight w:val="30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00" w:fill="auto"/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409C">
              <w:rPr>
                <w:rFonts w:ascii="Arial" w:hAnsi="Arial" w:cs="Arial"/>
                <w:b/>
                <w:bCs/>
                <w:color w:val="000000"/>
              </w:rPr>
              <w:t>Zwykłe EK Krajowe B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00" w:fill="auto"/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ponad 50g do 100g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ponad 100g do 350g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18</w:t>
            </w: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ponad 350g do 500g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ponad 500g do 1000g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8409C" w:rsidRPr="00F8409C" w:rsidTr="00BC398A">
        <w:trPr>
          <w:trHeight w:val="30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ponad 1000g do 2000g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2</w:t>
            </w:r>
          </w:p>
        </w:tc>
      </w:tr>
      <w:tr w:rsidR="00F8409C" w:rsidRPr="00F8409C" w:rsidTr="00BC398A">
        <w:trPr>
          <w:trHeight w:val="30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00" w:fill="auto"/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409C">
              <w:rPr>
                <w:rFonts w:ascii="Arial" w:hAnsi="Arial" w:cs="Arial"/>
                <w:b/>
                <w:bCs/>
                <w:color w:val="000000"/>
              </w:rPr>
              <w:t>Zwykłe EK zagraniczne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00" w:fill="auto"/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F8409C">
                <w:rPr>
                  <w:rFonts w:ascii="Arial" w:hAnsi="Arial" w:cs="Arial"/>
                  <w:color w:val="000000"/>
                </w:rPr>
                <w:t>50 g</w:t>
              </w:r>
            </w:smartTag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ponad 50g do 100g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ponad 100g do 350g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ponad 350g do 500g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ponad 500g do 1000g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8409C" w:rsidRPr="00F8409C" w:rsidTr="00BC398A">
        <w:trPr>
          <w:trHeight w:val="30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ponad 1000g do 2000g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8409C" w:rsidRPr="00F8409C" w:rsidTr="00BC398A">
        <w:trPr>
          <w:trHeight w:val="30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00" w:fill="auto"/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409C">
              <w:rPr>
                <w:rFonts w:ascii="Arial" w:hAnsi="Arial" w:cs="Arial"/>
                <w:b/>
                <w:bCs/>
                <w:color w:val="000000"/>
              </w:rPr>
              <w:t>Zwykłe PR Krajowe A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00" w:fill="auto"/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do 50g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1</w:t>
            </w: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ponad 50g do 100g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1</w:t>
            </w: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ponad 100g do 350g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28</w:t>
            </w: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ponad 350g do 500g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2</w:t>
            </w:r>
          </w:p>
        </w:tc>
      </w:tr>
      <w:tr w:rsidR="00F8409C" w:rsidRPr="00F8409C" w:rsidTr="00BC398A">
        <w:trPr>
          <w:trHeight w:val="30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ponad 500g do 1000g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8409C" w:rsidRPr="00F8409C" w:rsidTr="00BC398A">
        <w:trPr>
          <w:trHeight w:val="30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00" w:fill="auto"/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409C">
              <w:rPr>
                <w:rFonts w:ascii="Arial" w:hAnsi="Arial" w:cs="Arial"/>
                <w:b/>
                <w:bCs/>
                <w:color w:val="000000"/>
              </w:rPr>
              <w:t>Zwykłe PR Krajowe B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00" w:fill="auto"/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F8409C">
                <w:rPr>
                  <w:rFonts w:ascii="Arial" w:hAnsi="Arial" w:cs="Arial"/>
                  <w:color w:val="000000"/>
                </w:rPr>
                <w:t>50 g</w:t>
              </w:r>
            </w:smartTag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ponad 50g do 100g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ponad 100g do 350g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ponad 350g do 500g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2</w:t>
            </w: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lastRenderedPageBreak/>
              <w:t>ponad 500g do 1000g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8409C" w:rsidRPr="00F8409C" w:rsidTr="00BC398A">
        <w:trPr>
          <w:trHeight w:val="30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ponad 1000g do 2000g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0</w:t>
            </w:r>
          </w:p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8409C" w:rsidRPr="00F8409C" w:rsidTr="00BC398A">
        <w:trPr>
          <w:trHeight w:val="30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00" w:fill="auto"/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409C">
              <w:rPr>
                <w:rFonts w:ascii="Arial" w:hAnsi="Arial" w:cs="Arial"/>
                <w:b/>
                <w:bCs/>
                <w:color w:val="000000"/>
              </w:rPr>
              <w:t>Zwykłe PR zagraniczne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00" w:fill="auto"/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F8409C">
                <w:rPr>
                  <w:rFonts w:ascii="Arial" w:hAnsi="Arial" w:cs="Arial"/>
                  <w:color w:val="000000"/>
                </w:rPr>
                <w:t>50 g</w:t>
              </w:r>
            </w:smartTag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ponad 50g do 100g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ponad 100g do 350g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8409C" w:rsidRPr="00F8409C" w:rsidTr="00BC398A">
        <w:trPr>
          <w:trHeight w:val="30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ponad 1000g do 2000g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8409C" w:rsidRPr="00F8409C" w:rsidTr="00BC398A">
        <w:trPr>
          <w:trHeight w:val="30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00" w:fill="auto"/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409C">
              <w:rPr>
                <w:rFonts w:ascii="Arial" w:hAnsi="Arial" w:cs="Arial"/>
                <w:b/>
                <w:bCs/>
                <w:color w:val="000000"/>
              </w:rPr>
              <w:t>Polecone PR krajowe A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00" w:fill="auto"/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do 50g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usługa: Potwierdzenie odbioru krajowe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8</w:t>
            </w: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ponad 50g do 100g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1</w:t>
            </w: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usługa: Potwierdzenie odbioru krajowe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1</w:t>
            </w: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ponad 100g do 350g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202</w:t>
            </w: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usługa: Potwierdzenie odbioru krajowe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192</w:t>
            </w: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ponad 350g do 500g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2</w:t>
            </w: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usługa: Potwierdzenie odbioru krajowe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2</w:t>
            </w: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ponad 500g do 1000g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8409C" w:rsidRPr="00F8409C" w:rsidTr="00BC398A">
        <w:trPr>
          <w:trHeight w:val="30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usługa: Potwierdzenie odbioru krajowe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8409C" w:rsidRPr="00F8409C" w:rsidTr="00BC398A">
        <w:trPr>
          <w:trHeight w:val="30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00" w:fill="auto"/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409C">
              <w:rPr>
                <w:rFonts w:ascii="Arial" w:hAnsi="Arial" w:cs="Arial"/>
                <w:b/>
                <w:bCs/>
                <w:color w:val="000000"/>
              </w:rPr>
              <w:t>Polecone PR krajowe B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00" w:fill="auto"/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F8409C">
                <w:rPr>
                  <w:rFonts w:ascii="Arial" w:hAnsi="Arial" w:cs="Arial"/>
                  <w:color w:val="000000"/>
                </w:rPr>
                <w:t>50 g</w:t>
              </w:r>
            </w:smartTag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usługa: Potwierdzenie odbioru krajowe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ponad 50g do 100g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usługa: Potwierdzenie odbioru krajowe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ponad 100g do 350g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8</w:t>
            </w: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usługa: Potwierdzenie odbioru krajowe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2</w:t>
            </w: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ponad 350g do 500g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usługa: Potwierdzenie odbioru krajowe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ponad 500g do 1000g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2</w:t>
            </w: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usługa: Potwierdzenie odbioru krajowe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2</w:t>
            </w: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ponad 1000g do 2000g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8409C" w:rsidRPr="00F8409C" w:rsidTr="00BC398A">
        <w:trPr>
          <w:trHeight w:val="30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usługa: Potwierdzenie odbioru krajowe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F8409C" w:rsidRPr="00F8409C" w:rsidTr="00BC398A">
        <w:trPr>
          <w:trHeight w:val="30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00" w:fill="auto"/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409C">
              <w:rPr>
                <w:rFonts w:ascii="Arial" w:hAnsi="Arial" w:cs="Arial"/>
                <w:b/>
                <w:bCs/>
                <w:color w:val="000000"/>
              </w:rPr>
              <w:t>Polecone PR zagraniczne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00" w:fill="auto"/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F8409C">
                <w:rPr>
                  <w:rFonts w:ascii="Arial" w:hAnsi="Arial" w:cs="Arial"/>
                  <w:color w:val="000000"/>
                </w:rPr>
                <w:t>50 g</w:t>
              </w:r>
            </w:smartTag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22</w:t>
            </w: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Polecenie do przesyłek zagranicznych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22</w:t>
            </w: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usługa: Potwierdzenie odbioru zagraniczne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18</w:t>
            </w: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ponad 50g do 100g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Polecenie do przesyłek zagranicznych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usługa: Potwierdzenie odbioru zagraniczne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ponad 100g do 350g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8409C" w:rsidRPr="00F8409C" w:rsidTr="00BC398A">
        <w:trPr>
          <w:trHeight w:val="30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Polecenie do przesyłek zagranicznych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8409C" w:rsidRPr="00F8409C" w:rsidTr="00BC398A">
        <w:trPr>
          <w:trHeight w:val="30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usługa: Potwierdzenie odbioru zagraniczne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8409C" w:rsidRPr="00F8409C" w:rsidTr="00BC398A">
        <w:trPr>
          <w:trHeight w:val="30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00" w:fill="auto"/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409C">
              <w:rPr>
                <w:rFonts w:ascii="Arial" w:hAnsi="Arial" w:cs="Arial"/>
                <w:b/>
                <w:bCs/>
                <w:color w:val="000000"/>
              </w:rPr>
              <w:t>Paczki EK krajowe A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00" w:fill="auto"/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F8409C">
                <w:rPr>
                  <w:rFonts w:ascii="Arial" w:hAnsi="Arial" w:cs="Arial"/>
                  <w:color w:val="000000"/>
                </w:rPr>
                <w:t>1 kg</w:t>
              </w:r>
            </w:smartTag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lastRenderedPageBreak/>
              <w:t>usługa: Potwierdzenie odbioru krajowe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F8409C">
                <w:rPr>
                  <w:rFonts w:ascii="Arial" w:hAnsi="Arial" w:cs="Arial"/>
                  <w:color w:val="000000"/>
                </w:rPr>
                <w:t>1 kg</w:t>
              </w:r>
            </w:smartTag>
            <w:r w:rsidRPr="00F8409C">
              <w:rPr>
                <w:rFonts w:ascii="Arial" w:hAnsi="Arial" w:cs="Arial"/>
                <w:color w:val="000000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F8409C">
                <w:rPr>
                  <w:rFonts w:ascii="Arial" w:hAnsi="Arial" w:cs="Arial"/>
                  <w:color w:val="000000"/>
                </w:rPr>
                <w:t>2 kg</w:t>
              </w:r>
            </w:smartTag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2</w:t>
            </w: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usługa: Potwierdzenie odbioru krajowe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1</w:t>
            </w: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F8409C">
                <w:rPr>
                  <w:rFonts w:ascii="Arial" w:hAnsi="Arial" w:cs="Arial"/>
                  <w:color w:val="000000"/>
                </w:rPr>
                <w:t>2 kg</w:t>
              </w:r>
            </w:smartTag>
            <w:r w:rsidRPr="00F8409C">
              <w:rPr>
                <w:rFonts w:ascii="Arial" w:hAnsi="Arial" w:cs="Arial"/>
                <w:color w:val="000000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F8409C">
                <w:rPr>
                  <w:rFonts w:ascii="Arial" w:hAnsi="Arial" w:cs="Arial"/>
                  <w:color w:val="000000"/>
                </w:rPr>
                <w:t>5 kg</w:t>
              </w:r>
            </w:smartTag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14</w:t>
            </w: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usługa: Potwierdzenie odbioru krajowe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14</w:t>
            </w: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Ponad 5 kg do 10 kg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3</w:t>
            </w: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Usługa: potwierdzenie odbioru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3</w:t>
            </w:r>
          </w:p>
        </w:tc>
      </w:tr>
      <w:tr w:rsidR="00F8409C" w:rsidRPr="00F8409C" w:rsidTr="00BC398A">
        <w:trPr>
          <w:trHeight w:val="30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00" w:fill="auto"/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409C">
              <w:rPr>
                <w:rFonts w:ascii="Arial" w:hAnsi="Arial" w:cs="Arial"/>
                <w:b/>
                <w:bCs/>
                <w:color w:val="000000"/>
              </w:rPr>
              <w:t>Paczki EK krajowe B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00" w:fill="auto"/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F8409C">
                <w:rPr>
                  <w:rFonts w:ascii="Arial" w:hAnsi="Arial" w:cs="Arial"/>
                  <w:color w:val="000000"/>
                </w:rPr>
                <w:t>1 kg</w:t>
              </w:r>
            </w:smartTag>
            <w:r w:rsidRPr="00F8409C">
              <w:rPr>
                <w:rFonts w:ascii="Arial" w:hAnsi="Arial" w:cs="Arial"/>
                <w:color w:val="000000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F8409C">
                <w:rPr>
                  <w:rFonts w:ascii="Arial" w:hAnsi="Arial" w:cs="Arial"/>
                  <w:color w:val="000000"/>
                </w:rPr>
                <w:t>2 kg</w:t>
              </w:r>
            </w:smartTag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8409C" w:rsidRPr="00F8409C" w:rsidTr="00BC398A">
        <w:trPr>
          <w:trHeight w:val="30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00" w:fill="auto"/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409C">
              <w:rPr>
                <w:rFonts w:ascii="Arial" w:hAnsi="Arial" w:cs="Arial"/>
                <w:b/>
                <w:bCs/>
                <w:color w:val="000000"/>
              </w:rPr>
              <w:t>Paczki PR krajowe A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00" w:fill="auto"/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F8409C">
                <w:rPr>
                  <w:rFonts w:ascii="Arial" w:hAnsi="Arial" w:cs="Arial"/>
                  <w:color w:val="000000"/>
                </w:rPr>
                <w:t>1 kg</w:t>
              </w:r>
            </w:smartTag>
            <w:r w:rsidRPr="00F8409C">
              <w:rPr>
                <w:rFonts w:ascii="Arial" w:hAnsi="Arial" w:cs="Arial"/>
                <w:color w:val="000000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F8409C">
                <w:rPr>
                  <w:rFonts w:ascii="Arial" w:hAnsi="Arial" w:cs="Arial"/>
                  <w:color w:val="000000"/>
                </w:rPr>
                <w:t>2 kg</w:t>
              </w:r>
            </w:smartTag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1</w:t>
            </w: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F8409C">
                <w:rPr>
                  <w:rFonts w:ascii="Arial" w:hAnsi="Arial" w:cs="Arial"/>
                  <w:color w:val="000000"/>
                </w:rPr>
                <w:t>2 kg</w:t>
              </w:r>
            </w:smartTag>
            <w:r w:rsidRPr="00F8409C">
              <w:rPr>
                <w:rFonts w:ascii="Arial" w:hAnsi="Arial" w:cs="Arial"/>
                <w:color w:val="000000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F8409C">
                <w:rPr>
                  <w:rFonts w:ascii="Arial" w:hAnsi="Arial" w:cs="Arial"/>
                  <w:color w:val="000000"/>
                </w:rPr>
                <w:t>5 kg</w:t>
              </w:r>
            </w:smartTag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4</w:t>
            </w: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usługa: Potwierdzenie odbioru krajowe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4</w:t>
            </w:r>
          </w:p>
        </w:tc>
      </w:tr>
      <w:tr w:rsidR="00F8409C" w:rsidRPr="00F8409C" w:rsidTr="00BC398A">
        <w:trPr>
          <w:trHeight w:val="30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00" w:fill="auto"/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409C">
              <w:rPr>
                <w:rFonts w:ascii="Arial" w:hAnsi="Arial" w:cs="Arial"/>
                <w:b/>
                <w:bCs/>
                <w:color w:val="000000"/>
              </w:rPr>
              <w:t>Paczki EK zagraniczne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00" w:fill="auto"/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 xml:space="preserve">powyżej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F8409C">
                <w:rPr>
                  <w:rFonts w:ascii="Arial" w:hAnsi="Arial" w:cs="Arial"/>
                  <w:color w:val="000000"/>
                </w:rPr>
                <w:t>2 kg</w:t>
              </w:r>
            </w:smartTag>
            <w:r w:rsidRPr="00F8409C">
              <w:rPr>
                <w:rFonts w:ascii="Arial" w:hAnsi="Arial" w:cs="Arial"/>
                <w:color w:val="000000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3 kg"/>
              </w:smartTagPr>
              <w:r w:rsidRPr="00F8409C">
                <w:rPr>
                  <w:rFonts w:ascii="Arial" w:hAnsi="Arial" w:cs="Arial"/>
                  <w:color w:val="000000"/>
                </w:rPr>
                <w:t>3 kg</w:t>
              </w:r>
            </w:smartTag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1</w:t>
            </w:r>
          </w:p>
        </w:tc>
      </w:tr>
      <w:tr w:rsidR="00F8409C" w:rsidRPr="00F8409C" w:rsidTr="00BC398A">
        <w:trPr>
          <w:trHeight w:val="30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00" w:fill="auto"/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409C">
              <w:rPr>
                <w:rFonts w:ascii="Arial" w:hAnsi="Arial" w:cs="Arial"/>
                <w:b/>
                <w:bCs/>
                <w:color w:val="000000"/>
              </w:rPr>
              <w:t>Listy EK wartościowe A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00" w:fill="auto"/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F8409C">
                <w:rPr>
                  <w:rFonts w:ascii="Arial" w:hAnsi="Arial" w:cs="Arial"/>
                  <w:color w:val="000000"/>
                </w:rPr>
                <w:t>50 g</w:t>
              </w:r>
            </w:smartTag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1</w:t>
            </w:r>
          </w:p>
        </w:tc>
      </w:tr>
      <w:tr w:rsidR="00F8409C" w:rsidRPr="00F8409C" w:rsidTr="00BC398A">
        <w:trPr>
          <w:trHeight w:val="258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Opłata za podaną wartość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1</w:t>
            </w:r>
          </w:p>
        </w:tc>
      </w:tr>
      <w:tr w:rsidR="00F8409C" w:rsidRPr="00F8409C" w:rsidTr="00BC398A">
        <w:trPr>
          <w:trHeight w:val="30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00" w:fill="auto"/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409C">
              <w:rPr>
                <w:rFonts w:ascii="Arial" w:hAnsi="Arial" w:cs="Arial"/>
                <w:b/>
                <w:bCs/>
                <w:color w:val="000000"/>
              </w:rPr>
              <w:t>Listy PR wartościowe A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00" w:fill="auto"/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F8409C">
                <w:rPr>
                  <w:rFonts w:ascii="Arial" w:hAnsi="Arial" w:cs="Arial"/>
                  <w:color w:val="000000"/>
                </w:rPr>
                <w:t>50 g</w:t>
              </w:r>
            </w:smartTag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8409C" w:rsidRPr="00F8409C" w:rsidTr="00BC398A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Opłata za podaną wartość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8409C" w:rsidRPr="00F8409C" w:rsidTr="00BC398A">
        <w:trPr>
          <w:trHeight w:val="30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usługa: Potwierdzenie odbioru krajowe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8409C" w:rsidRPr="00F8409C" w:rsidTr="00BC398A">
        <w:trPr>
          <w:trHeight w:val="30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highlight w:val="yellow"/>
              </w:rPr>
            </w:pPr>
            <w:r w:rsidRPr="00F8409C">
              <w:rPr>
                <w:rFonts w:ascii="Arial" w:hAnsi="Arial" w:cs="Arial"/>
                <w:b/>
                <w:color w:val="000000"/>
                <w:highlight w:val="yellow"/>
              </w:rPr>
              <w:t>Ekspres 24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highlight w:val="yellow"/>
              </w:rPr>
            </w:pPr>
          </w:p>
        </w:tc>
      </w:tr>
      <w:tr w:rsidR="00F8409C" w:rsidRPr="00F8409C" w:rsidTr="00BC398A">
        <w:trPr>
          <w:trHeight w:val="30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Koperta firmowa do 1 kg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8</w:t>
            </w:r>
          </w:p>
        </w:tc>
      </w:tr>
      <w:tr w:rsidR="00F8409C" w:rsidRPr="00F8409C" w:rsidTr="00BC398A">
        <w:trPr>
          <w:trHeight w:val="30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Usługa: doręczenie do 9:00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8</w:t>
            </w:r>
          </w:p>
        </w:tc>
      </w:tr>
      <w:tr w:rsidR="00F8409C" w:rsidRPr="00F8409C" w:rsidTr="00BC398A">
        <w:trPr>
          <w:trHeight w:val="30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Do 2 kg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24</w:t>
            </w:r>
          </w:p>
        </w:tc>
      </w:tr>
      <w:tr w:rsidR="00F8409C" w:rsidRPr="00F8409C" w:rsidTr="00BC398A">
        <w:trPr>
          <w:trHeight w:val="30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Usługa: doręczenie do 9:00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24</w:t>
            </w:r>
          </w:p>
        </w:tc>
      </w:tr>
      <w:tr w:rsidR="00F8409C" w:rsidRPr="00F8409C" w:rsidTr="00BC398A">
        <w:trPr>
          <w:trHeight w:val="30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 xml:space="preserve">Usługa: doręczenie do rąk własnych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409C" w:rsidRPr="00F8409C" w:rsidRDefault="00F8409C" w:rsidP="00F84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8409C">
              <w:rPr>
                <w:rFonts w:ascii="Arial" w:hAnsi="Arial" w:cs="Arial"/>
                <w:color w:val="000000"/>
              </w:rPr>
              <w:t>2</w:t>
            </w:r>
          </w:p>
        </w:tc>
      </w:tr>
    </w:tbl>
    <w:p w:rsidR="00F8409C" w:rsidRPr="00F8409C" w:rsidRDefault="00F8409C" w:rsidP="00F8409C">
      <w:pPr>
        <w:ind w:left="180"/>
        <w:rPr>
          <w:rFonts w:eastAsia="Times New Roman"/>
          <w:sz w:val="24"/>
          <w:szCs w:val="24"/>
        </w:rPr>
      </w:pPr>
    </w:p>
    <w:p w:rsidR="00F8409C" w:rsidRPr="00F8409C" w:rsidRDefault="00F8409C" w:rsidP="00F8409C">
      <w:pPr>
        <w:pStyle w:val="Akapitzlist"/>
        <w:rPr>
          <w:sz w:val="24"/>
          <w:szCs w:val="24"/>
        </w:rPr>
      </w:pPr>
    </w:p>
    <w:sectPr w:rsidR="00F8409C" w:rsidRPr="00F84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04AF4"/>
    <w:multiLevelType w:val="hybridMultilevel"/>
    <w:tmpl w:val="362C9698"/>
    <w:lvl w:ilvl="0" w:tplc="AE32552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62CB8"/>
    <w:multiLevelType w:val="hybridMultilevel"/>
    <w:tmpl w:val="DF4020A0"/>
    <w:lvl w:ilvl="0" w:tplc="E1C84166">
      <w:start w:val="1"/>
      <w:numFmt w:val="decimal"/>
      <w:lvlText w:val="5.%1.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FD12F0A"/>
    <w:multiLevelType w:val="hybridMultilevel"/>
    <w:tmpl w:val="AB4C1A62"/>
    <w:lvl w:ilvl="0" w:tplc="B840DFBC">
      <w:start w:val="9"/>
      <w:numFmt w:val="decimal"/>
      <w:lvlText w:val="%1. 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21B94"/>
    <w:multiLevelType w:val="hybridMultilevel"/>
    <w:tmpl w:val="FBCC7192"/>
    <w:lvl w:ilvl="0" w:tplc="05F61978">
      <w:start w:val="1"/>
      <w:numFmt w:val="decimal"/>
      <w:lvlText w:val="8.%1."/>
      <w:lvlJc w:val="left"/>
      <w:pPr>
        <w:ind w:left="90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012417C"/>
    <w:multiLevelType w:val="hybridMultilevel"/>
    <w:tmpl w:val="F4B66ABC"/>
    <w:lvl w:ilvl="0" w:tplc="4640605A">
      <w:start w:val="1"/>
      <w:numFmt w:val="decimal"/>
      <w:lvlText w:val="7.%1."/>
      <w:lvlJc w:val="left"/>
      <w:pPr>
        <w:ind w:left="1146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1C9728B"/>
    <w:multiLevelType w:val="hybridMultilevel"/>
    <w:tmpl w:val="8E6C47E2"/>
    <w:lvl w:ilvl="0" w:tplc="E6501ED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366C7D"/>
    <w:multiLevelType w:val="hybridMultilevel"/>
    <w:tmpl w:val="5E3A6CE4"/>
    <w:lvl w:ilvl="0" w:tplc="E222F17E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2A288E"/>
    <w:multiLevelType w:val="hybridMultilevel"/>
    <w:tmpl w:val="E4622310"/>
    <w:lvl w:ilvl="0" w:tplc="9AE83B0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692998"/>
    <w:multiLevelType w:val="hybridMultilevel"/>
    <w:tmpl w:val="CE9E328A"/>
    <w:lvl w:ilvl="0" w:tplc="36DE33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E5E84"/>
    <w:multiLevelType w:val="hybridMultilevel"/>
    <w:tmpl w:val="8E5E44D4"/>
    <w:lvl w:ilvl="0" w:tplc="85C09BB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EAC"/>
    <w:rsid w:val="00257F5D"/>
    <w:rsid w:val="009F0EAC"/>
    <w:rsid w:val="00BC398A"/>
    <w:rsid w:val="00F8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09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40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09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4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1418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o.kurpiel</dc:creator>
  <cp:keywords/>
  <dc:description/>
  <cp:lastModifiedBy>o.kurpiel</cp:lastModifiedBy>
  <cp:revision>2</cp:revision>
  <dcterms:created xsi:type="dcterms:W3CDTF">2014-04-22T05:29:00Z</dcterms:created>
  <dcterms:modified xsi:type="dcterms:W3CDTF">2014-04-22T05:32:00Z</dcterms:modified>
</cp:coreProperties>
</file>