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3A2" w:rsidRDefault="00F743A2" w:rsidP="00F743A2">
      <w:pPr>
        <w:jc w:val="center"/>
        <w:rPr>
          <w:b/>
          <w:bCs/>
        </w:rPr>
      </w:pPr>
      <w:r>
        <w:rPr>
          <w:b/>
          <w:bCs/>
        </w:rPr>
        <w:t>OGŁOSZENIE O WOLNYM STANOWISKU URZĘDNICZYM</w:t>
      </w:r>
    </w:p>
    <w:p w:rsidR="00F743A2" w:rsidRDefault="00F743A2" w:rsidP="00F743A2">
      <w:pPr>
        <w:jc w:val="center"/>
        <w:rPr>
          <w:b/>
          <w:bCs/>
        </w:rPr>
      </w:pPr>
      <w:r>
        <w:rPr>
          <w:b/>
          <w:bCs/>
        </w:rPr>
        <w:t>ORAZ O NABORZE KANDYDATÓW NA STANOWISKO</w:t>
      </w:r>
    </w:p>
    <w:p w:rsidR="00F743A2" w:rsidRDefault="00F743A2" w:rsidP="00F743A2">
      <w:pPr>
        <w:jc w:val="center"/>
        <w:rPr>
          <w:b/>
          <w:bCs/>
          <w:caps/>
          <w:sz w:val="40"/>
          <w:szCs w:val="40"/>
        </w:rPr>
      </w:pPr>
      <w:r>
        <w:rPr>
          <w:b/>
          <w:bCs/>
          <w:caps/>
          <w:sz w:val="40"/>
          <w:szCs w:val="40"/>
        </w:rPr>
        <w:t>PODINSPEKTORA</w:t>
      </w:r>
    </w:p>
    <w:p w:rsidR="00F743A2" w:rsidRDefault="00F743A2" w:rsidP="00F743A2">
      <w:pPr>
        <w:jc w:val="center"/>
        <w:rPr>
          <w:b/>
          <w:bCs/>
        </w:rPr>
      </w:pPr>
      <w:r>
        <w:rPr>
          <w:b/>
          <w:bCs/>
        </w:rPr>
        <w:t>W WYDZIALE OŚWIATY, KULTURY I KULTURY FIZYCZNEJ</w:t>
      </w:r>
    </w:p>
    <w:p w:rsidR="00F743A2" w:rsidRDefault="00F743A2" w:rsidP="00F743A2">
      <w:pPr>
        <w:jc w:val="center"/>
        <w:rPr>
          <w:b/>
          <w:bCs/>
        </w:rPr>
      </w:pPr>
      <w:r>
        <w:rPr>
          <w:b/>
          <w:bCs/>
        </w:rPr>
        <w:t xml:space="preserve">W STAROSTWIE POWIATOWYM W BRZEGU </w:t>
      </w:r>
    </w:p>
    <w:p w:rsidR="00F743A2" w:rsidRDefault="00F743A2" w:rsidP="00F743A2">
      <w:pPr>
        <w:jc w:val="center"/>
        <w:rPr>
          <w:b/>
          <w:bCs/>
        </w:rPr>
      </w:pPr>
      <w:r>
        <w:rPr>
          <w:b/>
          <w:bCs/>
        </w:rPr>
        <w:t>z siedzibą przy ul. Robotniczej 20, 49-300 Brzeg</w:t>
      </w:r>
    </w:p>
    <w:p w:rsidR="00F743A2" w:rsidRDefault="00F743A2" w:rsidP="00F743A2">
      <w:pPr>
        <w:ind w:left="567" w:hanging="567"/>
        <w:jc w:val="both"/>
        <w:rPr>
          <w:b/>
          <w:bCs/>
        </w:rPr>
      </w:pPr>
    </w:p>
    <w:p w:rsidR="00F743A2" w:rsidRDefault="00F743A2" w:rsidP="00F743A2">
      <w:pPr>
        <w:ind w:left="567" w:hanging="567"/>
        <w:jc w:val="both"/>
      </w:pPr>
      <w:r>
        <w:rPr>
          <w:b/>
          <w:bCs/>
          <w:u w:val="single"/>
        </w:rPr>
        <w:t>Wymagania niezbędne</w:t>
      </w:r>
      <w:r>
        <w:rPr>
          <w:sz w:val="20"/>
          <w:szCs w:val="20"/>
        </w:rPr>
        <w:t xml:space="preserve"> (konieczne do podjęcia pracy na tym stanowisku)</w:t>
      </w:r>
      <w:r>
        <w:t>:</w:t>
      </w:r>
    </w:p>
    <w:p w:rsidR="00F743A2" w:rsidRDefault="00F743A2" w:rsidP="00F743A2">
      <w:pPr>
        <w:numPr>
          <w:ilvl w:val="0"/>
          <w:numId w:val="4"/>
        </w:numPr>
        <w:ind w:left="1417" w:hanging="283"/>
      </w:pPr>
      <w:r>
        <w:t>obywatelstwo polskie*;</w:t>
      </w:r>
    </w:p>
    <w:p w:rsidR="00F743A2" w:rsidRDefault="00F743A2" w:rsidP="00F743A2">
      <w:pPr>
        <w:numPr>
          <w:ilvl w:val="0"/>
          <w:numId w:val="4"/>
        </w:numPr>
        <w:ind w:left="1417" w:hanging="283"/>
      </w:pPr>
      <w:r>
        <w:t>pełna zdolność do czynności prawnych;</w:t>
      </w:r>
    </w:p>
    <w:p w:rsidR="00F743A2" w:rsidRDefault="00F743A2" w:rsidP="00F743A2">
      <w:pPr>
        <w:numPr>
          <w:ilvl w:val="0"/>
          <w:numId w:val="4"/>
        </w:numPr>
        <w:ind w:left="1417" w:hanging="283"/>
      </w:pPr>
      <w:r>
        <w:t>korzystanie z pełni praw publicznych;</w:t>
      </w:r>
    </w:p>
    <w:p w:rsidR="00F743A2" w:rsidRDefault="00F743A2" w:rsidP="00F743A2">
      <w:pPr>
        <w:numPr>
          <w:ilvl w:val="0"/>
          <w:numId w:val="4"/>
        </w:numPr>
        <w:ind w:left="1417" w:hanging="283"/>
        <w:jc w:val="both"/>
      </w:pPr>
      <w:r>
        <w:t>niekaralność za umyślne przestępstwo ścigane z oskarżenia publicznego lub umyślne przestępstwo skarbowe;</w:t>
      </w:r>
    </w:p>
    <w:p w:rsidR="00F743A2" w:rsidRDefault="00F743A2" w:rsidP="00F743A2">
      <w:pPr>
        <w:numPr>
          <w:ilvl w:val="0"/>
          <w:numId w:val="4"/>
        </w:numPr>
        <w:ind w:left="1417" w:hanging="283"/>
      </w:pPr>
      <w:r>
        <w:t>nieposzlakowana opinia;</w:t>
      </w:r>
    </w:p>
    <w:p w:rsidR="00F743A2" w:rsidRDefault="00F743A2" w:rsidP="00F743A2">
      <w:pPr>
        <w:numPr>
          <w:ilvl w:val="0"/>
          <w:numId w:val="4"/>
        </w:numPr>
        <w:ind w:left="1417" w:hanging="283"/>
      </w:pPr>
      <w:r>
        <w:t>wykształcenie: wyższe na kierunku wychowanie fizyczne; organizacja i zarządzanie sportem/ kulturą fizyczną; organizacja i zarządzanie sportem i rekreacją</w:t>
      </w:r>
    </w:p>
    <w:p w:rsidR="00F743A2" w:rsidRDefault="00F743A2" w:rsidP="00F743A2">
      <w:pPr>
        <w:numPr>
          <w:ilvl w:val="0"/>
          <w:numId w:val="4"/>
        </w:numPr>
        <w:ind w:left="1417" w:hanging="283"/>
      </w:pPr>
      <w:r>
        <w:t>doświadczenie zawodowe co najmniej: nie wymagane</w:t>
      </w:r>
    </w:p>
    <w:p w:rsidR="00F743A2" w:rsidRDefault="00F743A2" w:rsidP="00F743A2">
      <w:pPr>
        <w:numPr>
          <w:ilvl w:val="0"/>
          <w:numId w:val="4"/>
        </w:numPr>
        <w:ind w:left="1417" w:hanging="283"/>
        <w:jc w:val="both"/>
      </w:pPr>
      <w:r>
        <w:t>znajomość następujących przepisów prawa:</w:t>
      </w:r>
    </w:p>
    <w:p w:rsidR="00F743A2" w:rsidRPr="00B43A4F" w:rsidRDefault="00F743A2" w:rsidP="00F743A2">
      <w:pPr>
        <w:pStyle w:val="Bezodstpw"/>
        <w:ind w:left="748" w:firstLine="386"/>
        <w:rPr>
          <w:kern w:val="0"/>
        </w:rPr>
      </w:pPr>
      <w:r w:rsidRPr="00B43A4F">
        <w:t xml:space="preserve">- ustawa </w:t>
      </w:r>
      <w:r w:rsidRPr="00B43A4F">
        <w:rPr>
          <w:kern w:val="0"/>
        </w:rPr>
        <w:t>z dnia 25 czerwca 2010 r.</w:t>
      </w:r>
      <w:r>
        <w:rPr>
          <w:kern w:val="0"/>
        </w:rPr>
        <w:t xml:space="preserve"> </w:t>
      </w:r>
      <w:r w:rsidRPr="00B43A4F">
        <w:rPr>
          <w:bCs/>
          <w:kern w:val="0"/>
        </w:rPr>
        <w:t>o sporcie</w:t>
      </w:r>
      <w:r>
        <w:rPr>
          <w:bCs/>
          <w:kern w:val="0"/>
        </w:rPr>
        <w:t xml:space="preserve"> ( Dz. U. Nr 127, poz. 857 ze zm. );</w:t>
      </w:r>
    </w:p>
    <w:p w:rsidR="00F743A2" w:rsidRDefault="00F743A2" w:rsidP="00F743A2">
      <w:pPr>
        <w:pStyle w:val="Bezodstpw"/>
        <w:ind w:left="748" w:firstLine="386"/>
        <w:rPr>
          <w:kern w:val="0"/>
        </w:rPr>
      </w:pPr>
      <w:r>
        <w:rPr>
          <w:kern w:val="0"/>
        </w:rPr>
        <w:t xml:space="preserve">- rozporządzenie Ministra Sportu i Turystyki </w:t>
      </w:r>
      <w:r w:rsidRPr="00B43A4F">
        <w:rPr>
          <w:kern w:val="0"/>
        </w:rPr>
        <w:t>z dnia 18 października 2011 r.</w:t>
      </w:r>
      <w:r>
        <w:rPr>
          <w:kern w:val="0"/>
        </w:rPr>
        <w:t xml:space="preserve"> </w:t>
      </w:r>
      <w:r w:rsidRPr="00B43A4F">
        <w:rPr>
          <w:kern w:val="0"/>
        </w:rPr>
        <w:t>w sprawie</w:t>
      </w:r>
    </w:p>
    <w:p w:rsidR="00F743A2" w:rsidRPr="00B43A4F" w:rsidRDefault="00F743A2" w:rsidP="00F743A2">
      <w:pPr>
        <w:pStyle w:val="Bezodstpw"/>
        <w:ind w:left="748" w:firstLine="386"/>
      </w:pPr>
      <w:r>
        <w:rPr>
          <w:kern w:val="0"/>
        </w:rPr>
        <w:t xml:space="preserve">  </w:t>
      </w:r>
      <w:r w:rsidRPr="00B43A4F">
        <w:rPr>
          <w:kern w:val="0"/>
        </w:rPr>
        <w:t>ewidencji klubów sportowych</w:t>
      </w:r>
      <w:r>
        <w:rPr>
          <w:kern w:val="0"/>
        </w:rPr>
        <w:t xml:space="preserve"> </w:t>
      </w:r>
      <w:r w:rsidRPr="00B43A4F">
        <w:rPr>
          <w:kern w:val="0"/>
        </w:rPr>
        <w:t>(</w:t>
      </w:r>
      <w:r>
        <w:rPr>
          <w:kern w:val="0"/>
        </w:rPr>
        <w:t xml:space="preserve"> </w:t>
      </w:r>
      <w:r w:rsidRPr="00B43A4F">
        <w:rPr>
          <w:kern w:val="0"/>
        </w:rPr>
        <w:t>Dz. U.</w:t>
      </w:r>
      <w:r>
        <w:rPr>
          <w:kern w:val="0"/>
        </w:rPr>
        <w:t xml:space="preserve"> Nr 243, poz. 1449 )</w:t>
      </w:r>
      <w:r w:rsidRPr="00B43A4F">
        <w:rPr>
          <w:kern w:val="0"/>
        </w:rPr>
        <w:t xml:space="preserve"> </w:t>
      </w:r>
    </w:p>
    <w:p w:rsidR="00F743A2" w:rsidRDefault="00F743A2" w:rsidP="00F743A2">
      <w:pPr>
        <w:jc w:val="both"/>
      </w:pPr>
    </w:p>
    <w:p w:rsidR="00F743A2" w:rsidRDefault="00F743A2" w:rsidP="00F743A2">
      <w:pPr>
        <w:ind w:left="567" w:hanging="567"/>
        <w:jc w:val="both"/>
        <w:rPr>
          <w:b/>
          <w:bCs/>
        </w:rPr>
      </w:pPr>
    </w:p>
    <w:p w:rsidR="00F743A2" w:rsidRDefault="00F743A2" w:rsidP="00F743A2">
      <w:pPr>
        <w:ind w:left="567" w:hanging="567"/>
        <w:jc w:val="both"/>
      </w:pPr>
      <w:r>
        <w:rPr>
          <w:b/>
          <w:bCs/>
          <w:u w:val="single"/>
        </w:rPr>
        <w:t>Wymagania dodatkowe</w:t>
      </w:r>
      <w:r>
        <w:rPr>
          <w:sz w:val="20"/>
          <w:szCs w:val="20"/>
        </w:rPr>
        <w:t xml:space="preserve"> (pozwalające na optymalne wykonywanie zadań na tym stanowisku)</w:t>
      </w:r>
      <w:r>
        <w:t>:</w:t>
      </w:r>
    </w:p>
    <w:p w:rsidR="00F743A2" w:rsidRDefault="00F743A2" w:rsidP="00F743A2">
      <w:pPr>
        <w:numPr>
          <w:ilvl w:val="0"/>
          <w:numId w:val="5"/>
        </w:numPr>
        <w:ind w:left="1417" w:hanging="283"/>
        <w:jc w:val="both"/>
      </w:pPr>
      <w:r>
        <w:t>studia podyplomowe w zakresie organizacji i zarządzania sportem;</w:t>
      </w:r>
    </w:p>
    <w:p w:rsidR="00F743A2" w:rsidRDefault="00F743A2" w:rsidP="00F743A2">
      <w:pPr>
        <w:numPr>
          <w:ilvl w:val="0"/>
          <w:numId w:val="5"/>
        </w:numPr>
        <w:ind w:left="1417" w:hanging="283"/>
        <w:jc w:val="both"/>
      </w:pPr>
      <w:r>
        <w:t xml:space="preserve">co najmniej 5 letni staż pracy; </w:t>
      </w:r>
    </w:p>
    <w:p w:rsidR="00F743A2" w:rsidRDefault="00F743A2" w:rsidP="00F743A2">
      <w:pPr>
        <w:numPr>
          <w:ilvl w:val="0"/>
          <w:numId w:val="5"/>
        </w:numPr>
        <w:ind w:left="1417" w:hanging="283"/>
        <w:jc w:val="both"/>
      </w:pPr>
      <w:r>
        <w:t>doświadczenie zawodowe na podobnym stanowisku w zakresie organizacji                 i zarządzania sportem;</w:t>
      </w:r>
    </w:p>
    <w:p w:rsidR="00F743A2" w:rsidRDefault="00F743A2" w:rsidP="00F743A2">
      <w:pPr>
        <w:numPr>
          <w:ilvl w:val="0"/>
          <w:numId w:val="5"/>
        </w:numPr>
        <w:ind w:left="1417" w:hanging="283"/>
        <w:jc w:val="both"/>
      </w:pPr>
      <w:r>
        <w:t>znajomość problematyki sportowej, doświadczenie związane z planowaniem                      i organizacją imprez sportowych, działalność w organizacjach sportowych;</w:t>
      </w:r>
    </w:p>
    <w:p w:rsidR="00F743A2" w:rsidRDefault="00F743A2" w:rsidP="00F743A2">
      <w:pPr>
        <w:numPr>
          <w:ilvl w:val="0"/>
          <w:numId w:val="5"/>
        </w:numPr>
        <w:ind w:left="1417" w:hanging="283"/>
      </w:pPr>
      <w:r>
        <w:t>komunikatywność, umiejętność pracy w zespole;</w:t>
      </w:r>
    </w:p>
    <w:p w:rsidR="00F743A2" w:rsidRDefault="00F743A2" w:rsidP="00F743A2">
      <w:pPr>
        <w:numPr>
          <w:ilvl w:val="0"/>
          <w:numId w:val="5"/>
        </w:numPr>
        <w:ind w:left="1417" w:hanging="283"/>
      </w:pPr>
      <w:r>
        <w:t>znajomość następujących przepisów prawa:</w:t>
      </w:r>
    </w:p>
    <w:p w:rsidR="00F743A2" w:rsidRDefault="00F743A2" w:rsidP="00F743A2">
      <w:pPr>
        <w:numPr>
          <w:ilvl w:val="0"/>
          <w:numId w:val="1"/>
        </w:numPr>
        <w:ind w:left="1984" w:hanging="283"/>
        <w:jc w:val="both"/>
      </w:pPr>
      <w:r>
        <w:t xml:space="preserve">ustawa z dnia 5 czerwca 1998 r. o samorządzie powiatowym (tj. Dz. U. z 2001 r. Nr 142, poz. 1592 z </w:t>
      </w:r>
      <w:proofErr w:type="spellStart"/>
      <w:r>
        <w:t>późn</w:t>
      </w:r>
      <w:proofErr w:type="spellEnd"/>
      <w:r>
        <w:t>. zm.),</w:t>
      </w:r>
    </w:p>
    <w:p w:rsidR="00F743A2" w:rsidRDefault="00F743A2" w:rsidP="00F743A2">
      <w:pPr>
        <w:numPr>
          <w:ilvl w:val="0"/>
          <w:numId w:val="1"/>
        </w:numPr>
        <w:ind w:left="1984" w:hanging="283"/>
        <w:jc w:val="both"/>
      </w:pPr>
      <w:r>
        <w:t xml:space="preserve">ustawa z dnia 21 listopada 2008 r. o pracownikach samorządowych (Dz. U. Nr 223, poz. 1458, z </w:t>
      </w:r>
      <w:proofErr w:type="spellStart"/>
      <w:r>
        <w:t>późn</w:t>
      </w:r>
      <w:proofErr w:type="spellEnd"/>
      <w:r>
        <w:t>. zm.),</w:t>
      </w:r>
    </w:p>
    <w:p w:rsidR="00F743A2" w:rsidRDefault="00F743A2" w:rsidP="00F743A2">
      <w:pPr>
        <w:ind w:left="567" w:hanging="567"/>
        <w:jc w:val="both"/>
        <w:rPr>
          <w:b/>
          <w:bCs/>
        </w:rPr>
      </w:pPr>
    </w:p>
    <w:p w:rsidR="00F743A2" w:rsidRDefault="00F743A2" w:rsidP="00F743A2">
      <w:pPr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t>Warunki pracy na stanowisku</w:t>
      </w:r>
      <w:r>
        <w:rPr>
          <w:b/>
          <w:bCs/>
        </w:rPr>
        <w:t>:</w:t>
      </w:r>
    </w:p>
    <w:p w:rsidR="00F743A2" w:rsidRDefault="00F743A2" w:rsidP="00F743A2">
      <w:pPr>
        <w:numPr>
          <w:ilvl w:val="0"/>
          <w:numId w:val="6"/>
        </w:numPr>
        <w:ind w:left="1417" w:hanging="283"/>
        <w:jc w:val="both"/>
      </w:pPr>
      <w:r>
        <w:t>miejsce pracy: Brzeg;</w:t>
      </w:r>
    </w:p>
    <w:p w:rsidR="00F743A2" w:rsidRDefault="00F743A2" w:rsidP="00F743A2">
      <w:pPr>
        <w:numPr>
          <w:ilvl w:val="0"/>
          <w:numId w:val="6"/>
        </w:numPr>
        <w:ind w:left="1417" w:hanging="283"/>
        <w:jc w:val="both"/>
      </w:pPr>
      <w:r>
        <w:t>wymiar czasu pracy: ½ etatu;</w:t>
      </w:r>
    </w:p>
    <w:p w:rsidR="00F743A2" w:rsidRDefault="00F743A2" w:rsidP="00F743A2">
      <w:pPr>
        <w:numPr>
          <w:ilvl w:val="0"/>
          <w:numId w:val="6"/>
        </w:numPr>
        <w:ind w:left="1417" w:hanging="283"/>
        <w:jc w:val="both"/>
      </w:pPr>
      <w:r>
        <w:t>z osobą wyłonioną w wyniku naboru przewidywane jest zawarcie umowy o pracę na czas określony z możliwością przedłużenia na czas nieokreślony;</w:t>
      </w:r>
    </w:p>
    <w:p w:rsidR="00F743A2" w:rsidRDefault="00F743A2" w:rsidP="00F743A2">
      <w:pPr>
        <w:numPr>
          <w:ilvl w:val="0"/>
          <w:numId w:val="6"/>
        </w:numPr>
        <w:tabs>
          <w:tab w:val="clear" w:pos="805"/>
          <w:tab w:val="num" w:pos="1134"/>
        </w:tabs>
        <w:ind w:left="1417" w:hanging="283"/>
        <w:jc w:val="both"/>
      </w:pPr>
      <w:r>
        <w:t>zatrudniona osoba będzie pracownikiem samorządowym na stanowisku urzędniczym, którego obowiązki i uprawnienia określają w szczególności: ustawa      z dnia 21 listopada 2008 r. o pracownikach samorządowych (Dz. U. Nr 223, poz. 1458, z </w:t>
      </w:r>
      <w:proofErr w:type="spellStart"/>
      <w:r>
        <w:t>późn</w:t>
      </w:r>
      <w:proofErr w:type="spellEnd"/>
      <w:r>
        <w:t xml:space="preserve">. zm.), ustawa z dnia 26 czerwca 1974 r. — Kodeks pracy (Dz. U.           z 1998 r. Nr 21, poz. 94, z </w:t>
      </w:r>
      <w:proofErr w:type="spellStart"/>
      <w:r>
        <w:t>późn</w:t>
      </w:r>
      <w:proofErr w:type="spellEnd"/>
      <w:r>
        <w:t xml:space="preserve">. zm.), rozporządzenie Rady Ministrów z dnia 18 marca 2009 r. w sprawie wynagradzania </w:t>
      </w:r>
      <w:r>
        <w:lastRenderedPageBreak/>
        <w:t>pracowników samorządowych (Dz. U. Nr 50, poz. 398, z </w:t>
      </w:r>
      <w:proofErr w:type="spellStart"/>
      <w:r>
        <w:t>późn</w:t>
      </w:r>
      <w:proofErr w:type="spellEnd"/>
      <w:r>
        <w:t>. zm.), regulamin pracy Starostwa Powiatowego w Brzegu i inne;</w:t>
      </w:r>
    </w:p>
    <w:p w:rsidR="00F743A2" w:rsidRDefault="00F743A2" w:rsidP="00F743A2">
      <w:pPr>
        <w:numPr>
          <w:ilvl w:val="0"/>
          <w:numId w:val="6"/>
        </w:numPr>
        <w:ind w:left="1417" w:hanging="283"/>
        <w:jc w:val="both"/>
      </w:pPr>
      <w:r>
        <w:t>urzędnika samorządowego obowiązuje zakaz wykonywania zajęć pozostających w sprzeczności lub związanych z zajęciami, które pracownik wykonuje w ramach obowiązków służbowych, wywołujących uzasadnione podejrzenie o stronniczość lub interesowność oraz zajęć sprzecznych z obowiązkami wynikającymi z ustawy;</w:t>
      </w:r>
    </w:p>
    <w:p w:rsidR="00F743A2" w:rsidRDefault="00F743A2" w:rsidP="00F743A2">
      <w:pPr>
        <w:numPr>
          <w:ilvl w:val="0"/>
          <w:numId w:val="6"/>
        </w:numPr>
        <w:ind w:left="1417" w:hanging="283"/>
        <w:jc w:val="both"/>
      </w:pPr>
      <w:r>
        <w:t>stanowisko wyposażone będzie w komputer z oprogramowaniem;</w:t>
      </w:r>
    </w:p>
    <w:p w:rsidR="00F743A2" w:rsidRDefault="00F743A2" w:rsidP="00F743A2">
      <w:pPr>
        <w:jc w:val="both"/>
        <w:rPr>
          <w:b/>
          <w:bCs/>
        </w:rPr>
      </w:pPr>
    </w:p>
    <w:p w:rsidR="00F743A2" w:rsidRDefault="00F743A2" w:rsidP="00F743A2">
      <w:pPr>
        <w:keepNext/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t>Zakres zadań wykonywanych na stanowisku</w:t>
      </w:r>
      <w:r>
        <w:rPr>
          <w:b/>
          <w:bCs/>
        </w:rPr>
        <w:t>:</w:t>
      </w:r>
    </w:p>
    <w:p w:rsidR="00F743A2" w:rsidRDefault="00F743A2" w:rsidP="00F743A2">
      <w:pPr>
        <w:ind w:left="567"/>
        <w:jc w:val="both"/>
      </w:pPr>
    </w:p>
    <w:p w:rsidR="00F743A2" w:rsidRPr="00D51794" w:rsidRDefault="00F743A2" w:rsidP="00F743A2">
      <w:pPr>
        <w:pStyle w:val="Akapitzlist"/>
        <w:numPr>
          <w:ilvl w:val="0"/>
          <w:numId w:val="8"/>
        </w:numPr>
        <w:jc w:val="both"/>
      </w:pPr>
      <w:r>
        <w:t>o</w:t>
      </w:r>
      <w:r w:rsidRPr="00D51794">
        <w:t>rganizowanie sportowych imprez własnych powiatu oraz na szczeblu powiatowym</w:t>
      </w:r>
    </w:p>
    <w:p w:rsidR="00F743A2" w:rsidRPr="00D51794" w:rsidRDefault="00F743A2" w:rsidP="00F743A2">
      <w:pPr>
        <w:ind w:left="1134" w:hanging="77"/>
        <w:jc w:val="both"/>
      </w:pPr>
      <w:r>
        <w:t xml:space="preserve"> z udziałem gmin;</w:t>
      </w:r>
    </w:p>
    <w:p w:rsidR="00F743A2" w:rsidRPr="00D51794" w:rsidRDefault="00F743A2" w:rsidP="00F743A2">
      <w:pPr>
        <w:ind w:left="1134" w:hanging="77"/>
        <w:jc w:val="both"/>
      </w:pPr>
      <w:r>
        <w:t>2)  o</w:t>
      </w:r>
      <w:r w:rsidRPr="00D51794">
        <w:t>pracowywanie planów, harmonogra</w:t>
      </w:r>
      <w:r>
        <w:t>mu i budżetu imprez sportowych;</w:t>
      </w:r>
    </w:p>
    <w:p w:rsidR="00F743A2" w:rsidRPr="00D51794" w:rsidRDefault="00F743A2" w:rsidP="00F743A2">
      <w:pPr>
        <w:ind w:left="1134" w:hanging="77"/>
        <w:jc w:val="both"/>
      </w:pPr>
      <w:r>
        <w:t>3)   r</w:t>
      </w:r>
      <w:r w:rsidRPr="00D51794">
        <w:t>ealizacja budżetu z zakresu k</w:t>
      </w:r>
      <w:r>
        <w:t>ultury fizycznej;</w:t>
      </w:r>
    </w:p>
    <w:p w:rsidR="00F743A2" w:rsidRPr="00D51794" w:rsidRDefault="00F743A2" w:rsidP="00F743A2">
      <w:pPr>
        <w:ind w:left="1134" w:hanging="77"/>
        <w:jc w:val="both"/>
      </w:pPr>
      <w:r>
        <w:t>4)   z</w:t>
      </w:r>
      <w:r w:rsidRPr="00D51794">
        <w:t>abezpieczanie wyjaz</w:t>
      </w:r>
      <w:r>
        <w:t>dów uczniów na zawody sportowe;</w:t>
      </w:r>
    </w:p>
    <w:p w:rsidR="00F743A2" w:rsidRPr="00D51794" w:rsidRDefault="00F743A2" w:rsidP="00F743A2">
      <w:pPr>
        <w:ind w:left="1134" w:hanging="77"/>
        <w:jc w:val="both"/>
      </w:pPr>
      <w:r>
        <w:t>5)   p</w:t>
      </w:r>
      <w:r w:rsidRPr="00D51794">
        <w:t>rowadzenie ewidencji</w:t>
      </w:r>
      <w:r>
        <w:t xml:space="preserve"> uczniowskich klubów sportowych;</w:t>
      </w:r>
    </w:p>
    <w:p w:rsidR="00F743A2" w:rsidRPr="00D51794" w:rsidRDefault="00F743A2" w:rsidP="00F743A2">
      <w:pPr>
        <w:ind w:left="1134" w:hanging="77"/>
        <w:jc w:val="both"/>
      </w:pPr>
      <w:r>
        <w:t>6)  p</w:t>
      </w:r>
      <w:r w:rsidRPr="00D51794">
        <w:t>rowadzenie ewidencji klubów sportowych, działających w formie stowarzyszenia, których statuty nie przewidują prowadz</w:t>
      </w:r>
      <w:r>
        <w:t>enia działalności gospodarczej;</w:t>
      </w:r>
    </w:p>
    <w:p w:rsidR="00F743A2" w:rsidRPr="00D51794" w:rsidRDefault="00F743A2" w:rsidP="00F743A2">
      <w:pPr>
        <w:ind w:left="1134" w:hanging="77"/>
        <w:jc w:val="both"/>
      </w:pPr>
      <w:r>
        <w:t>7) o</w:t>
      </w:r>
      <w:r w:rsidRPr="00D51794">
        <w:t>rganizowanie działalności w dziedzinie rekreacji ruchowej oraz tworzenie warunków materialn</w:t>
      </w:r>
      <w:r>
        <w:t>o – technicznych do jej rozwoju;</w:t>
      </w:r>
    </w:p>
    <w:p w:rsidR="00F743A2" w:rsidRPr="00D51794" w:rsidRDefault="00F743A2" w:rsidP="00F743A2">
      <w:pPr>
        <w:ind w:left="1134" w:hanging="77"/>
        <w:jc w:val="both"/>
      </w:pPr>
      <w:r>
        <w:t>8) w</w:t>
      </w:r>
      <w:r w:rsidRPr="00D51794">
        <w:t xml:space="preserve">spółpraca z organizacjami zajmującymi się organizowaniem pomocy oraz ratowaniem osób na wodach. </w:t>
      </w:r>
    </w:p>
    <w:p w:rsidR="00F743A2" w:rsidRDefault="00F743A2" w:rsidP="00F743A2">
      <w:pPr>
        <w:keepNext/>
        <w:ind w:left="1134" w:hanging="567"/>
        <w:jc w:val="both"/>
        <w:rPr>
          <w:b/>
          <w:bCs/>
        </w:rPr>
      </w:pPr>
    </w:p>
    <w:p w:rsidR="00F743A2" w:rsidRDefault="00F743A2" w:rsidP="00F743A2">
      <w:pPr>
        <w:ind w:left="567"/>
        <w:jc w:val="both"/>
      </w:pPr>
    </w:p>
    <w:p w:rsidR="00F743A2" w:rsidRDefault="00F743A2" w:rsidP="00F743A2">
      <w:pPr>
        <w:keepNext/>
        <w:jc w:val="both"/>
        <w:rPr>
          <w:b/>
          <w:bCs/>
        </w:rPr>
      </w:pPr>
      <w:r>
        <w:rPr>
          <w:b/>
          <w:bCs/>
          <w:u w:val="single"/>
        </w:rPr>
        <w:t>Wymagane dokumenty</w:t>
      </w:r>
      <w:r>
        <w:rPr>
          <w:b/>
          <w:bCs/>
        </w:rPr>
        <w:t>:</w:t>
      </w:r>
    </w:p>
    <w:p w:rsidR="00F743A2" w:rsidRDefault="00F743A2" w:rsidP="00F743A2">
      <w:pPr>
        <w:numPr>
          <w:ilvl w:val="0"/>
          <w:numId w:val="7"/>
        </w:numPr>
        <w:ind w:left="1701" w:hanging="454"/>
      </w:pPr>
      <w:r>
        <w:t>list motywacyjny;</w:t>
      </w:r>
    </w:p>
    <w:p w:rsidR="00F743A2" w:rsidRDefault="00F743A2" w:rsidP="00F743A2">
      <w:pPr>
        <w:numPr>
          <w:ilvl w:val="0"/>
          <w:numId w:val="7"/>
        </w:numPr>
        <w:ind w:left="1701" w:hanging="454"/>
      </w:pPr>
      <w:r>
        <w:t xml:space="preserve">życiorys (curriculum </w:t>
      </w:r>
      <w:proofErr w:type="spellStart"/>
      <w:r>
        <w:t>vitae</w:t>
      </w:r>
      <w:proofErr w:type="spellEnd"/>
      <w:r>
        <w:t>);</w:t>
      </w:r>
    </w:p>
    <w:p w:rsidR="00F743A2" w:rsidRDefault="00F743A2" w:rsidP="00F743A2">
      <w:pPr>
        <w:numPr>
          <w:ilvl w:val="0"/>
          <w:numId w:val="7"/>
        </w:numPr>
        <w:ind w:left="1701" w:hanging="454"/>
        <w:jc w:val="both"/>
      </w:pPr>
      <w:r>
        <w:t xml:space="preserve">wypełniony oryginał kwestionariusza osobowego dla osoby ubiegającej się          o zatrudnienie (do pobrania na stronie </w:t>
      </w:r>
      <w:proofErr w:type="spellStart"/>
      <w:r>
        <w:t>powiat.brzeski.opolski.sisco.info</w:t>
      </w:r>
      <w:proofErr w:type="spellEnd"/>
      <w:r>
        <w:t xml:space="preserve"> lub w pok. 106 A na parterze w siedzibie Starostwa Powiatowego w Brzegu przy ul. Robotniczej 20);</w:t>
      </w:r>
    </w:p>
    <w:p w:rsidR="00F743A2" w:rsidRDefault="00F743A2" w:rsidP="00F743A2">
      <w:pPr>
        <w:numPr>
          <w:ilvl w:val="0"/>
          <w:numId w:val="7"/>
        </w:numPr>
        <w:ind w:left="1701" w:hanging="454"/>
        <w:jc w:val="both"/>
      </w:pPr>
      <w:r>
        <w:t>oświadczenie (lub oświadczenia) kandydata:</w:t>
      </w:r>
    </w:p>
    <w:p w:rsidR="00F743A2" w:rsidRDefault="00F743A2" w:rsidP="00F743A2">
      <w:pPr>
        <w:numPr>
          <w:ilvl w:val="0"/>
          <w:numId w:val="2"/>
        </w:numPr>
        <w:ind w:left="2551" w:hanging="454"/>
        <w:jc w:val="both"/>
      </w:pPr>
      <w:r>
        <w:t>o posiadaniu pełnej zdolności do czynności prawnych,</w:t>
      </w:r>
    </w:p>
    <w:p w:rsidR="00F743A2" w:rsidRDefault="00F743A2" w:rsidP="00F743A2">
      <w:pPr>
        <w:numPr>
          <w:ilvl w:val="0"/>
          <w:numId w:val="2"/>
        </w:numPr>
        <w:ind w:left="2551" w:hanging="454"/>
        <w:jc w:val="both"/>
      </w:pPr>
      <w:r>
        <w:t>o korzystaniu z pełni praw publicznych,</w:t>
      </w:r>
    </w:p>
    <w:p w:rsidR="00F743A2" w:rsidRDefault="00F743A2" w:rsidP="00F743A2">
      <w:pPr>
        <w:numPr>
          <w:ilvl w:val="0"/>
          <w:numId w:val="2"/>
        </w:numPr>
        <w:ind w:left="2551" w:hanging="454"/>
        <w:jc w:val="both"/>
      </w:pPr>
      <w:r>
        <w:t>stwierdzające, że kandydat nie był skazany prawomocnym wyrokiem sądu za umyślne przestępstwo ścigane z oskarżenia publicznego lub umyślne przestępstwo skarbowe,</w:t>
      </w:r>
    </w:p>
    <w:p w:rsidR="00F743A2" w:rsidRDefault="00F743A2" w:rsidP="00F743A2">
      <w:pPr>
        <w:numPr>
          <w:ilvl w:val="0"/>
          <w:numId w:val="2"/>
        </w:numPr>
        <w:ind w:left="2551" w:hanging="454"/>
        <w:jc w:val="both"/>
      </w:pPr>
      <w:r>
        <w:t>o wyrażeniu zgody na przetwarzanie danych osobowych na potrzeby naboru;</w:t>
      </w:r>
    </w:p>
    <w:p w:rsidR="00F743A2" w:rsidRDefault="00F743A2" w:rsidP="00F743A2">
      <w:pPr>
        <w:numPr>
          <w:ilvl w:val="0"/>
          <w:numId w:val="7"/>
        </w:numPr>
        <w:ind w:left="1701" w:hanging="454"/>
        <w:jc w:val="both"/>
      </w:pPr>
      <w:r>
        <w:t>kopie następujących dokumentów, poświadczone przez kandydata na każdej zapisanej stronie za zgodność z oryginałem:</w:t>
      </w:r>
    </w:p>
    <w:p w:rsidR="00F743A2" w:rsidRDefault="00F743A2" w:rsidP="00F743A2">
      <w:pPr>
        <w:numPr>
          <w:ilvl w:val="0"/>
          <w:numId w:val="3"/>
        </w:numPr>
        <w:ind w:left="2551" w:hanging="283"/>
      </w:pPr>
      <w:r>
        <w:t>dokumentu tożsamości,</w:t>
      </w:r>
    </w:p>
    <w:p w:rsidR="00F743A2" w:rsidRDefault="00F743A2" w:rsidP="00F743A2">
      <w:pPr>
        <w:numPr>
          <w:ilvl w:val="0"/>
          <w:numId w:val="3"/>
        </w:numPr>
        <w:ind w:left="2551" w:hanging="283"/>
        <w:jc w:val="both"/>
      </w:pPr>
      <w:r>
        <w:t>świadectw pracy lub innych dokumentów potwierdzających staż pracy i doświadczenie zawodowe,</w:t>
      </w:r>
    </w:p>
    <w:p w:rsidR="00F743A2" w:rsidRDefault="00F743A2" w:rsidP="00F743A2">
      <w:pPr>
        <w:numPr>
          <w:ilvl w:val="0"/>
          <w:numId w:val="3"/>
        </w:numPr>
        <w:ind w:left="2551" w:hanging="283"/>
        <w:jc w:val="both"/>
      </w:pPr>
      <w:r>
        <w:t>dyplomów, świadectw lub innych dokumentów potwierdzających wykształcenie,</w:t>
      </w:r>
    </w:p>
    <w:p w:rsidR="00F743A2" w:rsidRDefault="00F743A2" w:rsidP="00F743A2">
      <w:pPr>
        <w:numPr>
          <w:ilvl w:val="0"/>
          <w:numId w:val="3"/>
        </w:numPr>
        <w:ind w:left="2551" w:hanging="283"/>
        <w:jc w:val="both"/>
      </w:pPr>
      <w:r>
        <w:lastRenderedPageBreak/>
        <w:t>dokumentów potwierdzających nabycie uprawnień zawodowych lub innych umiejętności, jeżeli kandydat takie posiada,</w:t>
      </w:r>
    </w:p>
    <w:p w:rsidR="00F743A2" w:rsidRDefault="00F743A2" w:rsidP="00F743A2">
      <w:pPr>
        <w:numPr>
          <w:ilvl w:val="0"/>
          <w:numId w:val="3"/>
        </w:numPr>
        <w:ind w:left="2551" w:hanging="283"/>
        <w:jc w:val="both"/>
      </w:pPr>
      <w:r>
        <w:t>dokumentu potwierdzającego niepełnosprawność, tj. w szczególności orzeczenia o stopniu niepełnosprawności, jeżeli kandydatowi przysługuje pierwszeństwo na zasadach określonych w art. 13a ust. 2 ustawy     pracownikach samorządowych,</w:t>
      </w:r>
    </w:p>
    <w:p w:rsidR="00F743A2" w:rsidRDefault="00F743A2" w:rsidP="00F743A2">
      <w:pPr>
        <w:numPr>
          <w:ilvl w:val="0"/>
          <w:numId w:val="3"/>
        </w:numPr>
        <w:ind w:left="2551" w:hanging="283"/>
        <w:jc w:val="both"/>
      </w:pPr>
      <w:r>
        <w:t>zaświadczenia poświadczającego odbycie służby przygotowawczej oraz/albo zdanie egzaminu na zasadach określonych w ustawie                o pracownikach samorządowych, jeżeli kandydat takie posiada;</w:t>
      </w:r>
    </w:p>
    <w:p w:rsidR="00F743A2" w:rsidRDefault="00F743A2" w:rsidP="00F743A2"/>
    <w:p w:rsidR="00F743A2" w:rsidRDefault="00F743A2" w:rsidP="00F743A2">
      <w:pPr>
        <w:ind w:left="567" w:hanging="567"/>
        <w:jc w:val="both"/>
        <w:rPr>
          <w:b/>
          <w:bCs/>
        </w:rPr>
      </w:pPr>
    </w:p>
    <w:p w:rsidR="00F743A2" w:rsidRDefault="00F743A2" w:rsidP="00F743A2">
      <w:pPr>
        <w:keepNext/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t>Termin i miejsce składania dokumentów</w:t>
      </w:r>
      <w:r>
        <w:rPr>
          <w:b/>
          <w:bCs/>
        </w:rPr>
        <w:t>:</w:t>
      </w:r>
    </w:p>
    <w:p w:rsidR="00F743A2" w:rsidRDefault="00F743A2" w:rsidP="00F743A2">
      <w:pPr>
        <w:ind w:left="850"/>
        <w:jc w:val="both"/>
      </w:pPr>
      <w:r>
        <w:t xml:space="preserve">Dokumenty należy składać w postaci papierowej w zamkniętej kopercie z dopiskiem „Dotyczy naboru na stanowisko </w:t>
      </w:r>
      <w:r>
        <w:rPr>
          <w:b/>
        </w:rPr>
        <w:t>podinspektora w Wydziale Oświaty, Kultury i Kultury Fizycznej Starostwa Powiatowego w Brzegu</w:t>
      </w:r>
      <w:r>
        <w:t xml:space="preserve">” do dnia </w:t>
      </w:r>
      <w:r>
        <w:rPr>
          <w:b/>
          <w:u w:val="single"/>
        </w:rPr>
        <w:t>20</w:t>
      </w:r>
      <w:r w:rsidRPr="00705A15">
        <w:rPr>
          <w:b/>
          <w:u w:val="single"/>
        </w:rPr>
        <w:t xml:space="preserve"> </w:t>
      </w:r>
      <w:r w:rsidRPr="00485EBE">
        <w:rPr>
          <w:b/>
          <w:u w:val="single"/>
        </w:rPr>
        <w:t>si</w:t>
      </w:r>
      <w:r>
        <w:rPr>
          <w:b/>
          <w:u w:val="single"/>
        </w:rPr>
        <w:t>erpni</w:t>
      </w:r>
      <w:r w:rsidRPr="00485EBE">
        <w:rPr>
          <w:b/>
          <w:u w:val="single"/>
        </w:rPr>
        <w:t>a 201</w:t>
      </w:r>
      <w:r>
        <w:rPr>
          <w:b/>
          <w:u w:val="single"/>
        </w:rPr>
        <w:t>3</w:t>
      </w:r>
      <w:r w:rsidRPr="00485EBE">
        <w:rPr>
          <w:b/>
          <w:u w:val="single"/>
        </w:rPr>
        <w:t>r</w:t>
      </w:r>
      <w:r>
        <w:rPr>
          <w:b/>
        </w:rPr>
        <w:t>.</w:t>
      </w:r>
      <w:r>
        <w:t xml:space="preserve"> w Kancelarii Ogólnej w siedzibie Starostwa w godzinach jego pracy (7</w:t>
      </w:r>
      <w:r>
        <w:rPr>
          <w:vertAlign w:val="superscript"/>
        </w:rPr>
        <w:t>15</w:t>
      </w:r>
      <w:r>
        <w:t>–15</w:t>
      </w:r>
      <w:r>
        <w:rPr>
          <w:vertAlign w:val="superscript"/>
        </w:rPr>
        <w:t>15</w:t>
      </w:r>
      <w:r>
        <w:t>) lub pocztą na adres: Starostwo Powiatowe w Brzegu, ul. Robotnicza 20, 49-300 Brzeg (uwaga: decyduje data faktycznego wpływu oferty do Starostwa, a nie data nadania!).</w:t>
      </w:r>
    </w:p>
    <w:p w:rsidR="00F743A2" w:rsidRDefault="00F743A2" w:rsidP="00F743A2">
      <w:pPr>
        <w:ind w:left="850"/>
        <w:jc w:val="both"/>
      </w:pPr>
      <w:r>
        <w:t>Otrzymane dokumenty nie podlegają zwrotowi.</w:t>
      </w:r>
    </w:p>
    <w:p w:rsidR="00F743A2" w:rsidRDefault="00F743A2" w:rsidP="00F743A2">
      <w:pPr>
        <w:keepNext/>
        <w:ind w:left="567" w:hanging="567"/>
        <w:jc w:val="both"/>
        <w:rPr>
          <w:b/>
          <w:bCs/>
        </w:rPr>
      </w:pPr>
    </w:p>
    <w:p w:rsidR="00F743A2" w:rsidRDefault="00F743A2" w:rsidP="00F743A2">
      <w:pPr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t>Informacja dla osób niepełnosprawnych</w:t>
      </w:r>
      <w:r>
        <w:rPr>
          <w:b/>
          <w:bCs/>
        </w:rPr>
        <w:t>:</w:t>
      </w:r>
    </w:p>
    <w:p w:rsidR="00F743A2" w:rsidRDefault="00F743A2" w:rsidP="00F743A2">
      <w:pPr>
        <w:ind w:left="850"/>
        <w:jc w:val="both"/>
      </w:pPr>
      <w:r>
        <w:t xml:space="preserve">W miesiącu poprzedzającym datę upublicznienia niniejszego ogłoszenia wskaźnik zatrudnienia osób niepełnosprawnych w Starostwie Powiatowym w Brzegu, w rozumieniu przepisów o rehabilitacji zawodowej i społecznej oraz zatrudnianiu osób niepełnosprawnych, wynosił </w:t>
      </w:r>
      <w:r>
        <w:rPr>
          <w:b/>
          <w:bCs/>
        </w:rPr>
        <w:t xml:space="preserve">więcej niż 6% </w:t>
      </w:r>
      <w:r>
        <w:t>.</w:t>
      </w:r>
    </w:p>
    <w:p w:rsidR="00F743A2" w:rsidRDefault="00F743A2" w:rsidP="00F743A2">
      <w:pPr>
        <w:ind w:left="850"/>
        <w:jc w:val="both"/>
      </w:pPr>
      <w:r>
        <w:t xml:space="preserve">W związku z powyższym, kandydatowi na stanowisko urzędnicze </w:t>
      </w:r>
      <w:proofErr w:type="spellStart"/>
      <w:r>
        <w:t>niekierownicze</w:t>
      </w:r>
      <w:proofErr w:type="spellEnd"/>
      <w:r>
        <w:t xml:space="preserve"> będącemu osobą niepełnosprawną, jeżeli złożył wraz z dokumentami kopię dokumentu potwierdzającego niepełnosprawność i jednocześnie znajdzie się w gronie pięciu najlepszych kandydatów, </w:t>
      </w:r>
      <w:r>
        <w:rPr>
          <w:b/>
          <w:bCs/>
        </w:rPr>
        <w:t>nie przysługuje</w:t>
      </w:r>
      <w:r>
        <w:t xml:space="preserve"> uprawnienie do skorzystania z pierwszeństwa w zatrudnieniu — stosownie do art. 13a w związku z art. 13 ust. 2b ustawy o pracownikach samorządowych w znowelizowanym brzmieniu ogłoszonym w Dz. U. z 2011 r. Nr 201, poz. 1183.</w:t>
      </w:r>
    </w:p>
    <w:p w:rsidR="00F743A2" w:rsidRDefault="00F743A2" w:rsidP="00F743A2">
      <w:pPr>
        <w:ind w:left="567" w:hanging="567"/>
        <w:jc w:val="both"/>
        <w:rPr>
          <w:b/>
          <w:bCs/>
        </w:rPr>
      </w:pPr>
    </w:p>
    <w:p w:rsidR="00F743A2" w:rsidRDefault="00F743A2" w:rsidP="00F743A2">
      <w:pPr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t>Termin, miejsce i rodzaj postępowania kwalifikacyjnego</w:t>
      </w:r>
      <w:r>
        <w:rPr>
          <w:b/>
          <w:bCs/>
        </w:rPr>
        <w:t>:</w:t>
      </w:r>
    </w:p>
    <w:p w:rsidR="00F743A2" w:rsidRPr="00C365BC" w:rsidRDefault="00F743A2" w:rsidP="00F743A2">
      <w:pPr>
        <w:ind w:left="850"/>
        <w:jc w:val="both"/>
        <w:rPr>
          <w:b/>
        </w:rPr>
      </w:pPr>
      <w:r>
        <w:t xml:space="preserve">Postępowanie rozpocznie się w dniu </w:t>
      </w:r>
      <w:r>
        <w:rPr>
          <w:b/>
          <w:u w:val="single"/>
        </w:rPr>
        <w:t>28</w:t>
      </w:r>
      <w:r w:rsidRPr="00485EBE">
        <w:rPr>
          <w:b/>
          <w:u w:val="single"/>
        </w:rPr>
        <w:t xml:space="preserve"> </w:t>
      </w:r>
      <w:r>
        <w:rPr>
          <w:b/>
          <w:u w:val="single"/>
        </w:rPr>
        <w:t>sierp</w:t>
      </w:r>
      <w:r w:rsidRPr="00485EBE">
        <w:rPr>
          <w:b/>
          <w:u w:val="single"/>
        </w:rPr>
        <w:t>nia 201</w:t>
      </w:r>
      <w:r>
        <w:rPr>
          <w:b/>
          <w:u w:val="single"/>
        </w:rPr>
        <w:t>3</w:t>
      </w:r>
      <w:r w:rsidRPr="00485EBE">
        <w:rPr>
          <w:b/>
          <w:u w:val="single"/>
        </w:rPr>
        <w:t xml:space="preserve">r. </w:t>
      </w:r>
      <w:r w:rsidRPr="00485EBE">
        <w:rPr>
          <w:u w:val="single"/>
        </w:rPr>
        <w:t xml:space="preserve"> o godz. </w:t>
      </w:r>
      <w:r w:rsidRPr="00485EBE">
        <w:rPr>
          <w:b/>
          <w:u w:val="single"/>
        </w:rPr>
        <w:t>9,00</w:t>
      </w:r>
    </w:p>
    <w:p w:rsidR="00F743A2" w:rsidRDefault="00F743A2" w:rsidP="00F743A2">
      <w:pPr>
        <w:ind w:left="850"/>
        <w:jc w:val="both"/>
      </w:pPr>
      <w:r>
        <w:t xml:space="preserve">w sali konferencyjnej (III p., pok. 402) w siedzibie Starostwa Powiatowego w Brzegu przy ul. Robotniczej 20, na które należy stawić się z dokumentem tożsamości. Sposób sprawdzenia kwalifikacji kandydatów (część pisemna, część ustna i końcowa) zostanie ustalony po upływie terminu składania dokumentów w zależności od liczby kandydatów. Potwierdzenie spełnienia wymagań formalnych i dopuszczenia do postępowania należy uzyskać samemu telefonicznie lub osobiście w dniu </w:t>
      </w:r>
      <w:r>
        <w:rPr>
          <w:b/>
        </w:rPr>
        <w:t>22 sierpnia 2013r.</w:t>
      </w:r>
      <w:r>
        <w:t xml:space="preserve"> w godzinach 10</w:t>
      </w:r>
      <w:r>
        <w:rPr>
          <w:vertAlign w:val="superscript"/>
        </w:rPr>
        <w:t>00</w:t>
      </w:r>
      <w:r>
        <w:t>–14</w:t>
      </w:r>
      <w:r>
        <w:rPr>
          <w:vertAlign w:val="superscript"/>
        </w:rPr>
        <w:t>00</w:t>
      </w:r>
      <w:r>
        <w:t>. Starostwo nie będzie odrębnie zawiadamiało kandydatów!</w:t>
      </w:r>
    </w:p>
    <w:p w:rsidR="00F743A2" w:rsidRDefault="00F743A2" w:rsidP="00F743A2">
      <w:pPr>
        <w:keepNext/>
        <w:ind w:left="567" w:hanging="567"/>
        <w:jc w:val="both"/>
      </w:pPr>
    </w:p>
    <w:p w:rsidR="00F743A2" w:rsidRDefault="00F743A2" w:rsidP="00F743A2">
      <w:pPr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t>Informacje dodatkowe</w:t>
      </w:r>
      <w:r>
        <w:rPr>
          <w:b/>
          <w:bCs/>
        </w:rPr>
        <w:t>:</w:t>
      </w:r>
    </w:p>
    <w:p w:rsidR="00F743A2" w:rsidRDefault="00F743A2" w:rsidP="00F743A2">
      <w:pPr>
        <w:keepNext/>
        <w:keepLines/>
        <w:ind w:left="850"/>
        <w:jc w:val="both"/>
      </w:pPr>
      <w:r>
        <w:lastRenderedPageBreak/>
        <w:t>Dodatkowe informacje można uzyskać pocztą elektronicznej (</w:t>
      </w:r>
      <w:hyperlink r:id="rId5" w:history="1">
        <w:r>
          <w:rPr>
            <w:rStyle w:val="Hipercze"/>
          </w:rPr>
          <w:t>kadry@brzeg-powiat.pl</w:t>
        </w:r>
      </w:hyperlink>
      <w:r>
        <w:t>) lub w godzinach 10</w:t>
      </w:r>
      <w:r>
        <w:rPr>
          <w:vertAlign w:val="superscript"/>
        </w:rPr>
        <w:t>00</w:t>
      </w:r>
      <w:r>
        <w:t>–15</w:t>
      </w:r>
      <w:r>
        <w:rPr>
          <w:vertAlign w:val="superscript"/>
        </w:rPr>
        <w:t>00</w:t>
      </w:r>
      <w:r>
        <w:t xml:space="preserve"> pod numerem telefonu 77 444 79 37 albo osobiście w pok. 106A na parterze w siedzibie Starostwa Powiatowego w Brzegu przy ul. Robotniczej 20.</w:t>
      </w:r>
    </w:p>
    <w:p w:rsidR="00F743A2" w:rsidRDefault="00F743A2" w:rsidP="00F743A2">
      <w:pPr>
        <w:keepNext/>
        <w:keepLines/>
      </w:pPr>
    </w:p>
    <w:p w:rsidR="00F743A2" w:rsidRDefault="00F743A2"/>
    <w:p w:rsidR="00F743A2" w:rsidRDefault="00F743A2"/>
    <w:p w:rsidR="00A4673E" w:rsidRDefault="00F743A2" w:rsidP="00F743A2">
      <w:pPr>
        <w:ind w:left="6372"/>
      </w:pPr>
      <w:r>
        <w:t>z up. STAROSTY</w:t>
      </w:r>
    </w:p>
    <w:p w:rsidR="00F743A2" w:rsidRDefault="00F743A2" w:rsidP="00F743A2">
      <w:pPr>
        <w:ind w:left="4956" w:firstLine="708"/>
      </w:pPr>
      <w:r>
        <w:t xml:space="preserve">                       ( - )</w:t>
      </w:r>
    </w:p>
    <w:p w:rsidR="00F743A2" w:rsidRDefault="00F743A2" w:rsidP="00F743A2">
      <w:pPr>
        <w:ind w:left="4956" w:firstLine="708"/>
      </w:pPr>
      <w:r>
        <w:t xml:space="preserve">    Krzysztof Waldemar Konik</w:t>
      </w:r>
    </w:p>
    <w:p w:rsidR="00F743A2" w:rsidRDefault="00F743A2" w:rsidP="00F743A2">
      <w:pPr>
        <w:ind w:left="6372"/>
      </w:pPr>
      <w:r>
        <w:t xml:space="preserve">     Sekretarz</w:t>
      </w:r>
    </w:p>
    <w:sectPr w:rsidR="00F743A2" w:rsidSect="00A46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805"/>
        </w:tabs>
        <w:ind w:left="748" w:hanging="30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F"/>
    <w:multiLevelType w:val="multilevel"/>
    <w:tmpl w:val="0000000F"/>
    <w:lvl w:ilvl="0">
      <w:start w:val="1"/>
      <w:numFmt w:val="decimal"/>
      <w:lvlText w:val="%1)"/>
      <w:lvlJc w:val="left"/>
      <w:pPr>
        <w:tabs>
          <w:tab w:val="num" w:pos="805"/>
        </w:tabs>
        <w:ind w:left="748" w:hanging="30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0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805"/>
        </w:tabs>
        <w:ind w:left="748" w:hanging="30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805"/>
        </w:tabs>
        <w:ind w:left="748" w:hanging="30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4400FE5"/>
    <w:multiLevelType w:val="hybridMultilevel"/>
    <w:tmpl w:val="6B04EF54"/>
    <w:lvl w:ilvl="0" w:tplc="EA94B05C">
      <w:start w:val="1"/>
      <w:numFmt w:val="decimal"/>
      <w:lvlText w:val="%1)"/>
      <w:lvlJc w:val="left"/>
      <w:pPr>
        <w:ind w:left="14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3" w:hanging="360"/>
      </w:pPr>
    </w:lvl>
    <w:lvl w:ilvl="2" w:tplc="0415001B" w:tentative="1">
      <w:start w:val="1"/>
      <w:numFmt w:val="lowerRoman"/>
      <w:lvlText w:val="%3."/>
      <w:lvlJc w:val="right"/>
      <w:pPr>
        <w:ind w:left="2853" w:hanging="180"/>
      </w:pPr>
    </w:lvl>
    <w:lvl w:ilvl="3" w:tplc="0415000F" w:tentative="1">
      <w:start w:val="1"/>
      <w:numFmt w:val="decimal"/>
      <w:lvlText w:val="%4."/>
      <w:lvlJc w:val="left"/>
      <w:pPr>
        <w:ind w:left="3573" w:hanging="360"/>
      </w:pPr>
    </w:lvl>
    <w:lvl w:ilvl="4" w:tplc="04150019" w:tentative="1">
      <w:start w:val="1"/>
      <w:numFmt w:val="lowerLetter"/>
      <w:lvlText w:val="%5."/>
      <w:lvlJc w:val="left"/>
      <w:pPr>
        <w:ind w:left="4293" w:hanging="360"/>
      </w:pPr>
    </w:lvl>
    <w:lvl w:ilvl="5" w:tplc="0415001B" w:tentative="1">
      <w:start w:val="1"/>
      <w:numFmt w:val="lowerRoman"/>
      <w:lvlText w:val="%6."/>
      <w:lvlJc w:val="right"/>
      <w:pPr>
        <w:ind w:left="5013" w:hanging="180"/>
      </w:pPr>
    </w:lvl>
    <w:lvl w:ilvl="6" w:tplc="0415000F" w:tentative="1">
      <w:start w:val="1"/>
      <w:numFmt w:val="decimal"/>
      <w:lvlText w:val="%7."/>
      <w:lvlJc w:val="left"/>
      <w:pPr>
        <w:ind w:left="5733" w:hanging="360"/>
      </w:pPr>
    </w:lvl>
    <w:lvl w:ilvl="7" w:tplc="04150019" w:tentative="1">
      <w:start w:val="1"/>
      <w:numFmt w:val="lowerLetter"/>
      <w:lvlText w:val="%8."/>
      <w:lvlJc w:val="left"/>
      <w:pPr>
        <w:ind w:left="6453" w:hanging="360"/>
      </w:pPr>
    </w:lvl>
    <w:lvl w:ilvl="8" w:tplc="0415001B" w:tentative="1">
      <w:start w:val="1"/>
      <w:numFmt w:val="lowerRoman"/>
      <w:lvlText w:val="%9."/>
      <w:lvlJc w:val="right"/>
      <w:pPr>
        <w:ind w:left="717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743A2"/>
    <w:rsid w:val="00183C7F"/>
    <w:rsid w:val="00480F61"/>
    <w:rsid w:val="00517D33"/>
    <w:rsid w:val="008F2BDD"/>
    <w:rsid w:val="00A4673E"/>
    <w:rsid w:val="00B7237B"/>
    <w:rsid w:val="00F743A2"/>
    <w:rsid w:val="00FA6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43A2"/>
    <w:pPr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743A2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F743A2"/>
    <w:pPr>
      <w:ind w:left="720"/>
      <w:contextualSpacing/>
    </w:pPr>
  </w:style>
  <w:style w:type="paragraph" w:styleId="Bezodstpw">
    <w:name w:val="No Spacing"/>
    <w:uiPriority w:val="1"/>
    <w:qFormat/>
    <w:rsid w:val="00F743A2"/>
    <w:pPr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dry@brzeg-powi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1093</Words>
  <Characters>6563</Characters>
  <Application>Microsoft Office Word</Application>
  <DocSecurity>0</DocSecurity>
  <Lines>54</Lines>
  <Paragraphs>15</Paragraphs>
  <ScaleCrop>false</ScaleCrop>
  <Company/>
  <LinksUpToDate>false</LinksUpToDate>
  <CharactersWithSpaces>7641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KADROWA</dc:creator>
  <cp:keywords/>
  <dc:description/>
  <cp:lastModifiedBy>KADROWA</cp:lastModifiedBy>
  <cp:revision>1</cp:revision>
  <dcterms:created xsi:type="dcterms:W3CDTF">2013-08-08T07:50:00Z</dcterms:created>
  <dcterms:modified xsi:type="dcterms:W3CDTF">2013-08-08T07:52:00Z</dcterms:modified>
</cp:coreProperties>
</file>