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4" w:rsidRPr="0006404E" w:rsidRDefault="007D7597" w:rsidP="0006404E">
      <w:pPr>
        <w:pStyle w:val="Nagwek4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1F54" w:rsidRPr="0006404E">
        <w:rPr>
          <w:rFonts w:ascii="Times New Roman" w:hAnsi="Times New Roman" w:cs="Times New Roman"/>
          <w:sz w:val="20"/>
          <w:szCs w:val="20"/>
        </w:rPr>
        <w:t xml:space="preserve">Projekt </w:t>
      </w:r>
    </w:p>
    <w:p w:rsidR="00DE1F54" w:rsidRPr="00066EA1" w:rsidRDefault="002D69D6" w:rsidP="00496202">
      <w:pPr>
        <w:pStyle w:val="Nagwek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DE1F54" w:rsidRPr="00066EA1">
        <w:rPr>
          <w:rFonts w:ascii="Times New Roman" w:hAnsi="Times New Roman" w:cs="Times New Roman"/>
        </w:rPr>
        <w:t xml:space="preserve">UMOWA NR : ……………………….                                                  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W dniu ...................w Brzegu, pomiędzy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Powiatem Brzeskim </w:t>
      </w:r>
      <w:r w:rsidR="004B6EB7"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zwanym dalej </w:t>
      </w:r>
      <w:r w:rsidR="004B6EB7"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Zamawiającym</w:t>
      </w:r>
      <w:r w:rsidR="004B6EB7"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reprezentowanym przez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4B6EB7">
        <w:rPr>
          <w:rFonts w:ascii="Times New Roman" w:hAnsi="Times New Roman" w:cs="Times New Roman"/>
          <w:bCs/>
          <w:snapToGrid w:val="0"/>
          <w:sz w:val="24"/>
          <w:szCs w:val="24"/>
        </w:rPr>
        <w:t>Zarząd Powiatu Brzeskiego,  ul. Robotnicza 20, 49-300 Brzeg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4B6EB7">
        <w:rPr>
          <w:rFonts w:ascii="Times New Roman" w:hAnsi="Times New Roman" w:cs="Times New Roman"/>
          <w:snapToGrid w:val="0"/>
          <w:sz w:val="24"/>
          <w:szCs w:val="24"/>
        </w:rPr>
        <w:t xml:space="preserve">            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w imieniu  którego działają :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1 Starosta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>Maciej Stefański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Wicestarosta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 xml:space="preserve">Ryszard Jończyk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przy kontrasygnacie Skarbnika Powiatu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="009E11F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Tomasza Witkowskiego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903E21" w:rsidRDefault="00903E21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B6EB7" w:rsidRPr="00066EA1" w:rsidRDefault="004B6EB7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przy udziale Zespołu Szkół Specjalnych w Brzegu, ul.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Mossora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4, 49-300 Brzeg, </w:t>
      </w:r>
      <w:r w:rsidR="005B32DE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NIP 747-133-86-76, zwanym dalej </w:t>
      </w:r>
      <w:r w:rsidRPr="004B6EB7">
        <w:rPr>
          <w:rFonts w:ascii="Times New Roman" w:hAnsi="Times New Roman" w:cs="Times New Roman"/>
          <w:b/>
          <w:snapToGrid w:val="0"/>
          <w:sz w:val="24"/>
          <w:szCs w:val="24"/>
        </w:rPr>
        <w:t>Płatnikiem</w:t>
      </w:r>
    </w:p>
    <w:p w:rsidR="004B6EB7" w:rsidRDefault="004B6EB7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reprezentowanym przez:</w:t>
      </w:r>
    </w:p>
    <w:p w:rsidR="004B6EB7" w:rsidRDefault="004B6EB7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</w:t>
      </w:r>
    </w:p>
    <w:p w:rsidR="004B6EB7" w:rsidRDefault="004B6EB7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zwanym dalej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Wykonawcą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, w imieniu którego działa:</w:t>
      </w:r>
    </w:p>
    <w:p w:rsidR="00DE1F54" w:rsidRPr="00903E21" w:rsidRDefault="00DE1F54" w:rsidP="0049620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W wyniku  przeprowadzonego  postępowania  o zamówienie publiczne w  trybie przetargu ………………………. , zgodnie   z  ustawą  z  dnia 29 stycznia  2004 r. – Prawo  zamówień  publicznych  (Dz. U. z 2010r.  Nr 113, poz. 759 z </w:t>
      </w:r>
      <w:proofErr w:type="spellStart"/>
      <w:r w:rsidRPr="00066EA1">
        <w:rPr>
          <w:rFonts w:ascii="Times New Roman" w:hAnsi="Times New Roman" w:cs="Times New Roman"/>
          <w:snapToGrid w:val="0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snapToGrid w:val="0"/>
          <w:sz w:val="24"/>
          <w:szCs w:val="24"/>
        </w:rPr>
        <w:t>. zm.) została  zawarta  umowa                            o  następującej  treści: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1</w:t>
      </w:r>
    </w:p>
    <w:p w:rsidR="004B6EB7" w:rsidRPr="004B6EB7" w:rsidRDefault="00DE1F54" w:rsidP="00496202">
      <w:pPr>
        <w:pStyle w:val="Tekstpodstawowywcity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iCs/>
        </w:rPr>
      </w:pPr>
      <w:r w:rsidRPr="00066EA1">
        <w:rPr>
          <w:rFonts w:ascii="Times New Roman" w:hAnsi="Times New Roman" w:cs="Times New Roman"/>
        </w:rPr>
        <w:t xml:space="preserve">1.  </w:t>
      </w:r>
      <w:r w:rsidRPr="004B6EB7">
        <w:rPr>
          <w:rFonts w:ascii="Times New Roman" w:hAnsi="Times New Roman" w:cs="Times New Roman"/>
        </w:rPr>
        <w:t xml:space="preserve">Zamawiający zleca, a Wykonawca przyjmuje do wykonania zadanie p.n.: </w:t>
      </w:r>
      <w:r w:rsidRPr="004B6EB7">
        <w:rPr>
          <w:rFonts w:ascii="Times New Roman" w:hAnsi="Times New Roman" w:cs="Times New Roman"/>
          <w:b/>
          <w:bCs/>
        </w:rPr>
        <w:t>„</w:t>
      </w:r>
      <w:r w:rsidRPr="004B6EB7">
        <w:rPr>
          <w:rFonts w:ascii="Times New Roman" w:hAnsi="Times New Roman" w:cs="Times New Roman"/>
          <w:b/>
          <w:bCs/>
          <w:iCs/>
        </w:rPr>
        <w:t xml:space="preserve">Termomodernizacja budynku Zespołu Szkół Specjalnych w Brzegu, ulica </w:t>
      </w:r>
      <w:proofErr w:type="spellStart"/>
      <w:r w:rsidRPr="004B6EB7">
        <w:rPr>
          <w:rFonts w:ascii="Times New Roman" w:hAnsi="Times New Roman" w:cs="Times New Roman"/>
          <w:b/>
          <w:bCs/>
          <w:iCs/>
        </w:rPr>
        <w:t>Mossora</w:t>
      </w:r>
      <w:proofErr w:type="spellEnd"/>
      <w:r w:rsidR="000B4B5F" w:rsidRPr="004B6EB7">
        <w:rPr>
          <w:rFonts w:ascii="Times New Roman" w:hAnsi="Times New Roman" w:cs="Times New Roman"/>
          <w:b/>
          <w:bCs/>
          <w:iCs/>
        </w:rPr>
        <w:t xml:space="preserve"> 4</w:t>
      </w:r>
      <w:r w:rsidR="004B6EB7">
        <w:rPr>
          <w:rFonts w:ascii="Times New Roman" w:hAnsi="Times New Roman" w:cs="Times New Roman"/>
          <w:b/>
          <w:bCs/>
          <w:iCs/>
        </w:rPr>
        <w:t>”</w:t>
      </w:r>
      <w:r w:rsidRPr="004B6EB7">
        <w:rPr>
          <w:rFonts w:ascii="Times New Roman" w:hAnsi="Times New Roman" w:cs="Times New Roman"/>
          <w:b/>
          <w:bCs/>
          <w:iCs/>
        </w:rPr>
        <w:t xml:space="preserve"> </w:t>
      </w:r>
    </w:p>
    <w:p w:rsidR="00DE1F54" w:rsidRPr="00066EA1" w:rsidRDefault="00DE1F54" w:rsidP="00496202">
      <w:pPr>
        <w:pStyle w:val="Tekstpodstawowywcity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2.  Zakres rzeczowy przedmiotu umowy (kosztorys ofertowy)</w:t>
      </w:r>
      <w:r w:rsidR="004B6EB7">
        <w:rPr>
          <w:rFonts w:ascii="Times New Roman" w:hAnsi="Times New Roman" w:cs="Times New Roman"/>
        </w:rPr>
        <w:t xml:space="preserve">, który swym zakresem obejmuje </w:t>
      </w:r>
      <w:r w:rsidR="004B6EB7" w:rsidRPr="004B6EB7">
        <w:rPr>
          <w:rFonts w:ascii="Times New Roman" w:hAnsi="Times New Roman" w:cs="Times New Roman"/>
          <w:b/>
        </w:rPr>
        <w:t xml:space="preserve">remont dachu budynku </w:t>
      </w:r>
      <w:r w:rsidR="004B6EB7">
        <w:rPr>
          <w:rFonts w:ascii="Times New Roman" w:hAnsi="Times New Roman" w:cs="Times New Roman"/>
          <w:b/>
        </w:rPr>
        <w:t>Zespołu Szkół Specjalnych w Brzegu</w:t>
      </w:r>
      <w:r w:rsidR="004B6EB7">
        <w:rPr>
          <w:rFonts w:ascii="Times New Roman" w:hAnsi="Times New Roman" w:cs="Times New Roman"/>
        </w:rPr>
        <w:t>,</w:t>
      </w:r>
      <w:r w:rsidR="004B6EB7" w:rsidRPr="00066EA1">
        <w:rPr>
          <w:rFonts w:ascii="Times New Roman" w:hAnsi="Times New Roman" w:cs="Times New Roman"/>
        </w:rPr>
        <w:t xml:space="preserve"> </w:t>
      </w:r>
      <w:r w:rsidRPr="00066EA1">
        <w:rPr>
          <w:rFonts w:ascii="Times New Roman" w:hAnsi="Times New Roman" w:cs="Times New Roman"/>
        </w:rPr>
        <w:t xml:space="preserve"> opracowany na podstawie pomocniczego kosztorysu ślepego oraz wizji lokalnej przeprowadzonej na placu budowy szczegółowo określa załącznik nr 3, który stanowi integralną część umowy.</w:t>
      </w:r>
    </w:p>
    <w:p w:rsidR="00DE1F54" w:rsidRPr="00066EA1" w:rsidRDefault="00DE1F54" w:rsidP="00496202">
      <w:pPr>
        <w:pStyle w:val="Tekstpodstawowywcity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3.  Szczegółowy harmonogram rzeczowo-finansowy robót opracowany przez wykonawcę </w:t>
      </w:r>
    </w:p>
    <w:p w:rsidR="00DE1F54" w:rsidRPr="00066EA1" w:rsidRDefault="00DE1F54" w:rsidP="00496202">
      <w:pPr>
        <w:pStyle w:val="Tekstpodstawowywcity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 uzgodnieniu z zamawiającym, określa załącznik nr 4, który stanowi integralną część</w:t>
      </w:r>
    </w:p>
    <w:p w:rsidR="00DE1F54" w:rsidRPr="005E5702" w:rsidRDefault="00DE1F54" w:rsidP="00B03AC1">
      <w:pPr>
        <w:pStyle w:val="Tekstpodstawowywcity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5E5702">
        <w:rPr>
          <w:rFonts w:ascii="Times New Roman" w:hAnsi="Times New Roman" w:cs="Times New Roman"/>
          <w:sz w:val="24"/>
          <w:szCs w:val="24"/>
        </w:rPr>
        <w:t>umowy.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2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Strony ustalają następujące terminy realizacji robót :   </w:t>
      </w:r>
    </w:p>
    <w:p w:rsidR="00DE1F54" w:rsidRPr="00066EA1" w:rsidRDefault="00DE1F54" w:rsidP="00496202">
      <w:pPr>
        <w:widowControl w:val="0"/>
        <w:spacing w:after="0" w:line="240" w:lineRule="auto"/>
        <w:ind w:left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1)rozpoczęcie : od dnia podpisania umowy</w:t>
      </w:r>
    </w:p>
    <w:p w:rsidR="00DE1F54" w:rsidRPr="00066EA1" w:rsidRDefault="00DE1F54" w:rsidP="00496202">
      <w:pPr>
        <w:widowControl w:val="0"/>
        <w:spacing w:after="0" w:line="240" w:lineRule="auto"/>
        <w:ind w:left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2)przekazanie przez Zamawiającego placu budowy w dniu :..........................</w:t>
      </w:r>
    </w:p>
    <w:p w:rsidR="00DE1F54" w:rsidRPr="00066EA1" w:rsidRDefault="00DE1F54" w:rsidP="00496202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3) zakończenie: ……………………………..</w:t>
      </w:r>
    </w:p>
    <w:p w:rsidR="00DE1F54" w:rsidRPr="00066EA1" w:rsidRDefault="00AC6EA7" w:rsidP="00496202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DE1F54"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0F08CE">
        <w:rPr>
          <w:rFonts w:ascii="Times New Roman" w:hAnsi="Times New Roman" w:cs="Times New Roman"/>
          <w:snapToGrid w:val="0"/>
          <w:sz w:val="24"/>
          <w:szCs w:val="24"/>
        </w:rPr>
        <w:t>Strony mają</w:t>
      </w:r>
      <w:r w:rsidR="00DE1F54"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prawo do żądania przedłużenia terminu umownego,  jeżeli niedotrzymanie pierwotnego terminu umownego stanowi konsekwencję okoliczności nadzwyczajnych, niezależnych od umawiających się stron</w:t>
      </w:r>
      <w:bookmarkStart w:id="0" w:name="_GoBack"/>
      <w:bookmarkEnd w:id="0"/>
      <w:r w:rsidR="00DE1F54" w:rsidRPr="00066EA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E1F54" w:rsidRPr="00066EA1" w:rsidRDefault="00AC6EA7" w:rsidP="00496202">
      <w:pPr>
        <w:pStyle w:val="Tekstpodstawowy"/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</w:t>
      </w:r>
      <w:r w:rsidR="00DE1F54" w:rsidRPr="00066EA1">
        <w:rPr>
          <w:rFonts w:ascii="Times New Roman" w:hAnsi="Times New Roman" w:cs="Times New Roman"/>
          <w:b w:val="0"/>
          <w:bCs w:val="0"/>
        </w:rPr>
        <w:t>.</w:t>
      </w:r>
      <w:r w:rsidR="00DE1F54" w:rsidRPr="00066EA1">
        <w:rPr>
          <w:rFonts w:ascii="Times New Roman" w:hAnsi="Times New Roman" w:cs="Times New Roman"/>
        </w:rPr>
        <w:t xml:space="preserve"> </w:t>
      </w:r>
      <w:r w:rsidR="00DE1F54" w:rsidRPr="00066EA1">
        <w:rPr>
          <w:rFonts w:ascii="Times New Roman" w:hAnsi="Times New Roman" w:cs="Times New Roman"/>
          <w:b w:val="0"/>
          <w:bCs w:val="0"/>
        </w:rPr>
        <w:t>Zamawiający  zastrzega  sobie  możliwość  zmiany  terminu  realizacji  umowy                  w  przypadku  niekorzystnego  bilansu  środków  budżetu  Powiatu  lub  konieczności  poniesienia  znacznych  wydatków budżetowych na inne cele wynikłe nie z winy Zamawiającego. Zmiana ta wprowadzona będzie w drodze aneksu  do  umowy                  w  porozumieniu  z  Wykonawcą</w:t>
      </w:r>
      <w:r w:rsidR="00DE1F54" w:rsidRPr="00066EA1">
        <w:rPr>
          <w:rFonts w:ascii="Times New Roman" w:hAnsi="Times New Roman" w:cs="Times New Roman"/>
        </w:rPr>
        <w:t>.</w:t>
      </w:r>
    </w:p>
    <w:p w:rsidR="00DE1F54" w:rsidRPr="00066EA1" w:rsidRDefault="00DE1F54" w:rsidP="00B03A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3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1. Zamawiający powołuje inspektora nadzoru inwestorskiego: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1)branży budowlanej                 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</w:t>
      </w:r>
    </w:p>
    <w:p w:rsidR="00DE1F54" w:rsidRDefault="00DE1F54" w:rsidP="00903E21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2. Wykonawca ustanawia kierownika budowy w osobie:    ................................</w:t>
      </w:r>
    </w:p>
    <w:p w:rsidR="00903E21" w:rsidRPr="00903E21" w:rsidRDefault="00903E21" w:rsidP="00903E21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4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Obowiązki zamawiającego </w:t>
      </w:r>
    </w:p>
    <w:p w:rsidR="00DE1F54" w:rsidRPr="00066EA1" w:rsidRDefault="00DE1F54" w:rsidP="0049620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obowiązków Zamawiającego należy: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Wprowadzenie i protokolarne przekazanie Wykonawcy terenu robót w terminie do 5 dni licząc od dnia podpisania umowy;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Zapewnienie na swój koszt nadzoru inwestorskiego;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Wskazanie miejsc poboru energii elektrycznej i wody;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Odebranie przedmiotu Umowy po sprawdzeniu jego należytego wykonania;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Terminowa zapłata wynagrodzenia za wykonane i odebrane prace.</w:t>
      </w:r>
    </w:p>
    <w:p w:rsidR="00DE1F54" w:rsidRPr="00066EA1" w:rsidRDefault="00DE1F54" w:rsidP="00242F51">
      <w:pPr>
        <w:numPr>
          <w:ilvl w:val="2"/>
          <w:numId w:val="9"/>
        </w:numPr>
        <w:tabs>
          <w:tab w:val="clear" w:pos="737"/>
          <w:tab w:val="num" w:pos="360"/>
          <w:tab w:val="left" w:pos="567"/>
        </w:tabs>
        <w:spacing w:after="0" w:line="240" w:lineRule="auto"/>
        <w:ind w:left="360" w:hanging="3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obowiązków Wykonawcy należy:</w:t>
      </w:r>
    </w:p>
    <w:p w:rsidR="00DE1F54" w:rsidRPr="00066EA1" w:rsidRDefault="00DE1F54" w:rsidP="00496202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Przejęcie terenu robót od Zamawiającego;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Zabezpieczenie i wygrodzenie terenu robót;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Zapewnienie dozoru mienia na terenie robót na własny koszt;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Ubezpieczenia terenu budowy i robót z tytułu szkód, które mogą zaistnieć w okresie od rozpoczęcia robót do przekazania przedmiotu umowy Zamawiającemu, w związku z określonymi zdarzeniami losowymi od </w:t>
      </w:r>
      <w:proofErr w:type="spellStart"/>
      <w:r w:rsidRPr="00066EA1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066EA1">
        <w:rPr>
          <w:rFonts w:ascii="Times New Roman" w:hAnsi="Times New Roman" w:cs="Times New Roman"/>
          <w:sz w:val="24"/>
          <w:szCs w:val="24"/>
        </w:rPr>
        <w:t xml:space="preserve"> budowlanych oraz od  odpowiedzialności cywilnej i kradzieży;</w:t>
      </w:r>
    </w:p>
    <w:p w:rsidR="00DE1F54" w:rsidRPr="00066EA1" w:rsidRDefault="00DE1F54" w:rsidP="00EA26CB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Wykonania przedmiotu umowy z materiałów odpowiadających wymaganiom określonym w art. 10 ustawy z dnia 7 lipca 1994 r. – Prawo budowlane (tekst jednolity Dz. U. z 2010 r. Nr 243, poz. 1623, z </w:t>
      </w:r>
      <w:proofErr w:type="spellStart"/>
      <w:r w:rsidRPr="00066EA1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color w:val="000000"/>
          <w:sz w:val="24"/>
          <w:szCs w:val="24"/>
        </w:rPr>
        <w:t>. zm.), okazania - na każde żądanie Zamawiającego lub Inspektora nadzoru inwestorskiego - certyfikatów zgodności z polską normą lub aprobatą techniczną każdego używanego na budowie wyrobu;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Zapewnienia na własny koszt transportu odpadów do miejsc ich wykorzystania lub utylizacji, łącznie z kosztami utylizacji;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Ponoszenia kosztów zużycia mediów, tj. wody i energii elektrycznej w okresie realizacji przedmiotu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Jako wytwarzający odpady – do przestrzegania przepisów prawnych wynikających     z następujących ustaw:</w:t>
      </w:r>
    </w:p>
    <w:p w:rsidR="00DE1F54" w:rsidRPr="00066EA1" w:rsidRDefault="00DE1F54" w:rsidP="00EA26CB">
      <w:pPr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kwietnia 2001r. – Prawo ochrony środowiska (Dz. U. 2008, Nr 25, poz. 150, z </w:t>
      </w:r>
      <w:proofErr w:type="spellStart"/>
      <w:r w:rsidRPr="00066EA1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color w:val="000000"/>
          <w:sz w:val="24"/>
          <w:szCs w:val="24"/>
        </w:rPr>
        <w:t>. zm.),</w:t>
      </w:r>
    </w:p>
    <w:p w:rsidR="00DE1F54" w:rsidRPr="00066EA1" w:rsidRDefault="00DE1F54" w:rsidP="00496202">
      <w:pPr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Ustawy z dnia </w:t>
      </w:r>
      <w:r w:rsidR="00AC6EA7">
        <w:rPr>
          <w:rFonts w:ascii="Times New Roman" w:hAnsi="Times New Roman" w:cs="Times New Roman"/>
          <w:color w:val="000000"/>
          <w:sz w:val="24"/>
          <w:szCs w:val="24"/>
        </w:rPr>
        <w:t>14 grudnia 2012r.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o odpadach (Dz. U.</w:t>
      </w:r>
      <w:r w:rsidR="00AC6EA7">
        <w:rPr>
          <w:rFonts w:ascii="Times New Roman" w:hAnsi="Times New Roman" w:cs="Times New Roman"/>
          <w:color w:val="000000"/>
          <w:sz w:val="24"/>
          <w:szCs w:val="24"/>
        </w:rPr>
        <w:t>2013, poz. 21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DE1F54" w:rsidRPr="00066EA1" w:rsidRDefault="00DE1F54" w:rsidP="00496202">
      <w:pPr>
        <w:pStyle w:val="Tekstpodstawowywcity"/>
        <w:spacing w:line="240" w:lineRule="auto"/>
        <w:ind w:left="567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Powołane przepisy prawne Wykonawca zobowiązuje się stosować z uwzględnieniem ewentualnych zmian stanu prawnego w tym zakresie.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Ponoszenia pełnej odpowiedzialności za stan i przestrzeganie przepisów bhp, ochronę </w:t>
      </w:r>
      <w:proofErr w:type="spellStart"/>
      <w:r w:rsidRPr="00066EA1">
        <w:rPr>
          <w:rFonts w:ascii="Times New Roman" w:hAnsi="Times New Roman" w:cs="Times New Roman"/>
          <w:color w:val="000000"/>
          <w:sz w:val="24"/>
          <w:szCs w:val="24"/>
        </w:rPr>
        <w:t>p.poż</w:t>
      </w:r>
      <w:proofErr w:type="spellEnd"/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i dozór mienia na terenie robót, jak i za wszelkie szkody powstałe w trakcie trwania robót na terenie przyjętym od Zamawiającego lub mających związek               z prowadzonymi robotami;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Terminowego wykonania i przekazania do eksploatacji przedmiotu umowy oraz oświadczenia, że roboty ukończone przez niego są całkowicie zgodne z umową           i odpowiadają potrzebom, dla których są przewidziane według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Ponoszenia pełnej odpowiedzialności za stosowanie i bezpieczeństwo wszelkich działań prowadzonych na terenie robót i poza nim, a związanych z wykonaniem przedmiotu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Dbanie o porządek na terenie robót oraz utrzymywanie terenu robót </w:t>
      </w:r>
      <w:r w:rsidRPr="00066EA1">
        <w:rPr>
          <w:rFonts w:ascii="Times New Roman" w:hAnsi="Times New Roman" w:cs="Times New Roman"/>
          <w:sz w:val="24"/>
          <w:szCs w:val="24"/>
        </w:rPr>
        <w:t>w należytym stanie i porządku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oraz w stanie wolnym od przeszkód komunikacyjnych;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terenu, dróg, nawierzchni lub instalacji;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Kompletowanie w trakcie realizacji robót wszelkiej dokumentacji zgodnie                   z przepisami Prawa budowlanego oraz przygotowanie do odbioru końcowego kompletu protokołów niezbędnych przy odbiorze;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usunięcia.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DE1F54" w:rsidRPr="00066EA1" w:rsidRDefault="00DE1F54" w:rsidP="0049620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Niezwłoczne informowanie Zamawiającego (Inspektora nadzoru inwestorskiego)     o problemach technicznych lub okolicznościach, które mogą wpłynąć na jakość robót lub termin zakończenia robót. </w:t>
      </w:r>
    </w:p>
    <w:p w:rsidR="00DE1F54" w:rsidRPr="00066EA1" w:rsidRDefault="00DE1F54" w:rsidP="0049620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zapewnienie wykonania i kierowania robotami objętymi umową przez osoby posiadające stosowne kwalifikacje zawodowe i uprawnienia budowlane.</w:t>
      </w:r>
    </w:p>
    <w:p w:rsidR="00DE1F54" w:rsidRPr="00066EA1" w:rsidRDefault="00DE1F54" w:rsidP="00496202">
      <w:pPr>
        <w:pStyle w:val="Tekstpodstawowywcity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wyznaczenie do kierowania robotami osoby wskazane   w Ofercie Wykonawcy.</w:t>
      </w:r>
    </w:p>
    <w:p w:rsidR="00DE1F54" w:rsidRPr="00066EA1" w:rsidRDefault="00DE1F54" w:rsidP="008C6C80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6EA1">
        <w:rPr>
          <w:rFonts w:ascii="Times New Roman" w:hAnsi="Times New Roman" w:cs="Times New Roman"/>
        </w:rPr>
        <w:t xml:space="preserve">Zmiana którejkolwiek z osób, o których mowa w ust. 2 pkt. 21, w trakcie realizacji 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przedmiotu niniejszej umowy, musi być uzasadniona przez Wykonawcę na piśmie                      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i wymaga zaakceptowania przez Zamawiającego. Zamawiający zaakceptuje taką zmianę 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w terminie 7 dni od daty przedłożenia propozycji wyłącznie wtedy, gdy kwalifikacje i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doświadczenie wskazanych osób będą spełniać warunki postawione   w tym zakresie w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Specyfikacji Istotnych Warunków Zamówienia.</w:t>
      </w:r>
    </w:p>
    <w:p w:rsidR="00DE1F54" w:rsidRPr="00066EA1" w:rsidRDefault="00DE1F54" w:rsidP="008C6C80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066EA1">
        <w:rPr>
          <w:rFonts w:ascii="Times New Roman" w:hAnsi="Times New Roman" w:cs="Times New Roman"/>
        </w:rPr>
        <w:t>Zaakceptowana przez Zamawiającego zmiana którejkolwiek z osób, o których mowa w</w:t>
      </w:r>
    </w:p>
    <w:p w:rsidR="00DE1F54" w:rsidRPr="00066EA1" w:rsidRDefault="00DE1F54" w:rsidP="00242F51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ust. 2 pkt.21 winna być potwierdzona pisemnie i nie wymaga aneksu do niniejszej umowy.</w:t>
      </w:r>
    </w:p>
    <w:p w:rsidR="00DE1F54" w:rsidRPr="00066EA1" w:rsidRDefault="00DE1F54" w:rsidP="008C6C80">
      <w:pPr>
        <w:pStyle w:val="Tekstpodstawowywcity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66EA1">
        <w:rPr>
          <w:rFonts w:ascii="Times New Roman" w:hAnsi="Times New Roman" w:cs="Times New Roman"/>
        </w:rPr>
        <w:t>Kierownik budowy (robót) działać będzie w granicach umocowania określonego w ustawie Prawo budowlane.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5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 i zapłata wynagrodzenia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Za wykonanie przedmiotu Umowy, określonego w §1, Strony </w:t>
      </w: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ustalają wynagrodzenie ryczałtowe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………………………….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złotych (</w:t>
      </w:r>
      <w:r w:rsidRPr="00066E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słownie złotych: …………………………………………………..).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Wynagrodzenie obejmuje podatek VAT, w kwocie …………………………. złotych.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Wynagrodzenie ryczałtowe o którym mowa w ust 1.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 być podstawą do żądania zmiany wynagrodzenia ryczałtowego określonego w ust. 1.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Wykonawca oświadcza, że jest podatnikiem podatku VAT, uprawnionym do wystawienia faktury VAT. Numer NIP Wykonawcy ………………………</w:t>
      </w:r>
    </w:p>
    <w:p w:rsidR="00DE1F54" w:rsidRPr="00066EA1" w:rsidRDefault="00DE1F54" w:rsidP="00496202">
      <w:pPr>
        <w:widowControl w:val="0"/>
        <w:numPr>
          <w:ilvl w:val="0"/>
          <w:numId w:val="10"/>
        </w:numPr>
        <w:spacing w:after="0" w:line="240" w:lineRule="auto"/>
        <w:ind w:right="-23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Strony postanawiają, że rozliczenie za wyk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onane roboty odbędzie się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fakturą końcową po bezusterkowym odbiorze wykonanych prac.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6. Podstawą do wystawienia faktury końcowej jest protokół odbioru końcowego przedmiotu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umowy zatwierdzony przez Zamawiającego.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7.Wykonawca składając fakturę  końcową zobowiązany jest przedłożyć oświadczenie, że nie</w:t>
      </w:r>
    </w:p>
    <w:p w:rsidR="00DE1F54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zalega z płatnościami w stosunku do podwykonawców</w:t>
      </w:r>
    </w:p>
    <w:p w:rsidR="00DE1F54" w:rsidRPr="00263B77" w:rsidRDefault="00DE1F54" w:rsidP="00263B7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8. Wszystkie faktury związane z realizacją przedmiotu Umowy wystawiane będą na</w:t>
      </w:r>
      <w:r w:rsidR="0044463C">
        <w:rPr>
          <w:rFonts w:ascii="Times New Roman" w:hAnsi="Times New Roman" w:cs="Times New Roman"/>
          <w:snapToGrid w:val="0"/>
          <w:sz w:val="24"/>
          <w:szCs w:val="24"/>
        </w:rPr>
        <w:t xml:space="preserve"> Płatnika.</w:t>
      </w:r>
      <w:r w:rsidR="00263B77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6</w:t>
      </w:r>
    </w:p>
    <w:p w:rsidR="00DE1F54" w:rsidRPr="00066EA1" w:rsidRDefault="00DE1F54" w:rsidP="00496202">
      <w:pPr>
        <w:widowControl w:val="0"/>
        <w:spacing w:after="0" w:line="240" w:lineRule="auto"/>
        <w:ind w:left="3540" w:hanging="12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Termin płatności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Termin płatności faktury  nastąpi w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terminie do  30 dni  od daty jej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doręczenia,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z zachowaniem § 5 ust. 5 – 7.  </w:t>
      </w:r>
    </w:p>
    <w:p w:rsidR="00DE1F54" w:rsidRPr="00066EA1" w:rsidRDefault="00DE1F54" w:rsidP="0049620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right="-80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2.  Do faktury Wykonawca dołączy dokumenty stanowiące  podstawę jej wystawienia.</w:t>
      </w:r>
    </w:p>
    <w:p w:rsidR="00DE1F54" w:rsidRPr="00263B77" w:rsidRDefault="00DE1F54" w:rsidP="00263B77">
      <w:pPr>
        <w:pStyle w:val="Tekstpodstawowy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3.  Zapłata należności  nastąpi przelewem na konto Wykonawcy podane w fakturze VAT.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7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Odbiory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Strony zgodnie postanawiają, że będą stosowane następujące rodzaje odbiorów robót: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Odbiory robót zanikających i ulegających zakryciu (dotyczy to poszczególnych pozycji robót zawartych w harmonogramie rzeczowo-finansowym)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Odbiór końcowy.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Odbiory robót zanikających i ulegających zakryciu, dokonywane będą przez Inspektora nadzoru inwestorskiego. Wykonawca winien zgłaszać gotowość do odbiorów, pisemnie Zamawiającemu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Wykonawca zgłosi Zamawiającemu gotowość do odbioru końcowego, pisemnie bezpośrednio w siedzibie Zamawiającego.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Podstawą zgłoszenia przez Wykonawcę gotowości do odbioru końcowego będzie faktyczne wykonanie robót, potwierdzone przez Inspektora nadzoru inwestorskiego.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Wraz ze zgłoszeniem gotowości do odbioru końcowego Wykonawca przekaże Zamawiającemu następujące dokumenty: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Dokumentację powykonawczą, opisaną i skompletowaną w dwóch egzemplarzach,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Wymagane dokumenty, protokoły i zaświadczenia z przeprowadzonych prób               i sprawdzeń, instrukcje użytkowania i inne dokumenty wymagane stosownymi przepisami,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Oświadczenie Kierownika budowy (robót) o zgodności wykonania robót                     obowiązującymi przepisami i normami,</w:t>
      </w:r>
    </w:p>
    <w:p w:rsidR="00DE1F54" w:rsidRPr="00066EA1" w:rsidRDefault="00DE1F54" w:rsidP="00242F51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Dokumenty (atesty, certyfikaty) potwierdzające, że wbudowane wyroby budowlane są zgodne z art. 10 ustawy – Prawo budowlane (opisane i ostemplowane przez Kierownika robót).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Zamawiający wyznaczy i rozpocznie czynności odbioru końcowego w terminie 5 dni roboczych od daty zawiadomienia go o osiągnięciu gotowości do odbioru końcowego.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Zamawiający zobowiązany jest do dokonania lub odmowy dokonania odbioru końcowego, w terminie 14 dni od dnia rozpoczęcia tego odbioru.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 datę wykonania przez Wykonawcę zobowiązania wynikającego z niniejszej Umowy, uznaje się datę odbioru, stwierdzoną w protokole odbioru końcowego.</w:t>
      </w:r>
    </w:p>
    <w:p w:rsidR="00DE1F54" w:rsidRPr="00263B77" w:rsidRDefault="00DE1F54" w:rsidP="00B20E60">
      <w:pPr>
        <w:numPr>
          <w:ilvl w:val="0"/>
          <w:numId w:val="1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 przypadku stwierdzenia w trakcie odbioru wad lub usterek, Zamawiający może odmówić odbioru do czasu ich usunięcia, a Wykonawca usunie je na własny koszt           w terminie wyznaczonym przez Zamawiającego. 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DE1F54" w:rsidRPr="00066EA1" w:rsidRDefault="00DE1F54" w:rsidP="00496202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Strony potwierdzają, że przed zawarciem umowy Wykonawca wniósł zabezpieczenie należytego wykonania umowy w wysokości 10% wynagrodzenia ofertowego (ceny ofertowej brutto), o którym mowa w 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>§5</w:t>
      </w:r>
      <w:r w:rsidRPr="00066EA1">
        <w:rPr>
          <w:rFonts w:ascii="Times New Roman" w:hAnsi="Times New Roman" w:cs="Times New Roman"/>
          <w:sz w:val="24"/>
          <w:szCs w:val="24"/>
        </w:rPr>
        <w:t xml:space="preserve"> ust. 1, tj. …………….. zł (</w:t>
      </w:r>
      <w:r w:rsidRPr="00066EA1">
        <w:rPr>
          <w:rFonts w:ascii="Times New Roman" w:hAnsi="Times New Roman" w:cs="Times New Roman"/>
          <w:i/>
          <w:iCs/>
          <w:sz w:val="24"/>
          <w:szCs w:val="24"/>
        </w:rPr>
        <w:t>słownie złotych: …………………..</w:t>
      </w:r>
      <w:r w:rsidRPr="00066EA1">
        <w:rPr>
          <w:rFonts w:ascii="Times New Roman" w:hAnsi="Times New Roman" w:cs="Times New Roman"/>
          <w:sz w:val="24"/>
          <w:szCs w:val="24"/>
        </w:rPr>
        <w:t>) w formie ………………………….</w:t>
      </w:r>
    </w:p>
    <w:p w:rsidR="00DE1F54" w:rsidRPr="00066EA1" w:rsidRDefault="00DE1F54" w:rsidP="00496202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Zabezpieczenie należytego wykonania umowy zostanie zwrócone Wykonawcy                w następujących terminach:</w:t>
      </w:r>
    </w:p>
    <w:p w:rsidR="00DE1F54" w:rsidRPr="00066EA1" w:rsidRDefault="00DE1F54" w:rsidP="0049620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066EA1">
        <w:rPr>
          <w:rFonts w:ascii="Times New Roman" w:hAnsi="Times New Roman" w:cs="Times New Roman"/>
          <w:sz w:val="24"/>
          <w:szCs w:val="24"/>
        </w:rPr>
        <w:tab/>
        <w:t>70% wysokości zabezpieczenia – w ciągu 30 dni od dnia podpisania protokołu odbioru końcowego bez uwag Zamawiającego,</w:t>
      </w:r>
    </w:p>
    <w:p w:rsidR="00DE1F54" w:rsidRPr="00066EA1" w:rsidRDefault="00DE1F54" w:rsidP="0049620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2)</w:t>
      </w:r>
      <w:r w:rsidRPr="00066EA1">
        <w:rPr>
          <w:rFonts w:ascii="Times New Roman" w:hAnsi="Times New Roman" w:cs="Times New Roman"/>
          <w:sz w:val="24"/>
          <w:szCs w:val="24"/>
        </w:rPr>
        <w:tab/>
        <w:t>30% wysokości zabezpieczenia – w ciągu 15 dni od upływu okresu rękojmi za wady po podpisaniu protokołu odbioru bez uwag Zamawiającego.</w:t>
      </w:r>
    </w:p>
    <w:p w:rsidR="00DE1F54" w:rsidRPr="00066EA1" w:rsidRDefault="00DE1F54" w:rsidP="00496202">
      <w:pPr>
        <w:pStyle w:val="Lista"/>
        <w:numPr>
          <w:ilvl w:val="0"/>
          <w:numId w:val="3"/>
        </w:numPr>
        <w:tabs>
          <w:tab w:val="clear" w:pos="644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Zamawiający wstrzyma się ze zwrotem części zabezpieczenia należytego wykonania umowy, o której mowa w ust. 2 pkt. 1, w przypadku, kiedy Wykonawca nie usunął           w terminie stwierdzonych w trakcie odbioru wad lub jest w trakcie usuwania tych wad.</w:t>
      </w:r>
    </w:p>
    <w:p w:rsidR="00DE1F54" w:rsidRPr="00263B77" w:rsidRDefault="00DE1F54" w:rsidP="00263B77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DE1F54" w:rsidRPr="00066EA1" w:rsidRDefault="00DE1F54" w:rsidP="00496202">
      <w:pPr>
        <w:widowControl w:val="0"/>
        <w:spacing w:after="0" w:line="240" w:lineRule="auto"/>
        <w:ind w:right="-94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Strony postanawiają, że obowiązującą je formą odszkodowania są  niżej wymienione kary </w:t>
      </w:r>
    </w:p>
    <w:p w:rsidR="00DE1F54" w:rsidRPr="00066EA1" w:rsidRDefault="00DE1F54" w:rsidP="00496202">
      <w:pPr>
        <w:widowControl w:val="0"/>
        <w:spacing w:after="0" w:line="240" w:lineRule="auto"/>
        <w:ind w:right="-94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umowne. 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2.  Kary te będą naliczane w następujących wypadkach i wysokościach: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1) Wykonawca płaci Zamawiającemu kary umowne: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a)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zwłokę w wykonaniu przedmiotu umowy powstałą z winy Wykonawcy, w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wysokości 0,1% wynagrodzenia ustalonego w umowie za każdy dzień zwłoki, </w:t>
      </w:r>
    </w:p>
    <w:p w:rsidR="00DE1F54" w:rsidRPr="00066EA1" w:rsidRDefault="00DE1F54" w:rsidP="00496202">
      <w:pPr>
        <w:pStyle w:val="Tekstpodstawowywcity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  <w:b/>
          <w:bCs/>
        </w:rPr>
        <w:t xml:space="preserve">      b)</w:t>
      </w:r>
      <w:r w:rsidRPr="00066EA1">
        <w:rPr>
          <w:rFonts w:ascii="Times New Roman" w:hAnsi="Times New Roman" w:cs="Times New Roman"/>
        </w:rPr>
        <w:t xml:space="preserve"> za zwłokę w usunięciu wad stwierdzonych przy odbiorze lub w okresie rękojmi                </w:t>
      </w:r>
    </w:p>
    <w:p w:rsidR="00DE1F54" w:rsidRPr="00066EA1" w:rsidRDefault="00DE1F54" w:rsidP="00496202">
      <w:pPr>
        <w:pStyle w:val="Tekstpodstawowywcity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     w wysokości 0,1% wynagrodzenia umownego za każdy dzień zwłoki liczonej od dnia</w:t>
      </w:r>
    </w:p>
    <w:p w:rsidR="00DE1F54" w:rsidRPr="00066EA1" w:rsidRDefault="00DE1F54" w:rsidP="00496202">
      <w:pPr>
        <w:pStyle w:val="Tekstpodstawowywcity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     wyznaczonego na usunięcie wad,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c)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odstąpienie od umowy z przyczyn zawinionych przez Wykonawcę w wysokości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10%</w:t>
      </w:r>
      <w:r w:rsidRPr="00066EA1">
        <w:rPr>
          <w:rFonts w:ascii="Times New Roman" w:hAnsi="Times New Roman" w:cs="Times New Roman"/>
          <w:sz w:val="24"/>
          <w:szCs w:val="24"/>
        </w:rPr>
        <w:t xml:space="preserve"> wynagrodzenia umownego. </w:t>
      </w:r>
    </w:p>
    <w:p w:rsidR="00DE1F54" w:rsidRPr="00066EA1" w:rsidRDefault="00DE1F54" w:rsidP="00496202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2) Zamawiający płaci Wykonawcy kary umowne: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a)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zwłokę w przeprowadzeniu odbioru końcowego  powstałą z winy Zamawiającego w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wysokości 0,1% wynagrodzenia ustalonego w umowie za każdy dzień zwłoki, licząc od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następnego dnia po  terminie, w którym odbiór miał być zakończony,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b)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 tytułu odstąpienia od umowy z przyczyn niezależnych od Wykonawcy w wysokości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 10% wynagrodzenia umownego, z wyjątkiem sytuacji określonej w art.145 ustawy –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 Prawo zamówień publicznych (Dz. U. z  2010 r., Nr 113, poz. 759, z </w:t>
      </w:r>
      <w:proofErr w:type="spellStart"/>
      <w:r w:rsidRPr="00066EA1">
        <w:rPr>
          <w:rFonts w:ascii="Times New Roman" w:hAnsi="Times New Roman" w:cs="Times New Roman"/>
          <w:snapToGrid w:val="0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. zm.). </w:t>
      </w:r>
    </w:p>
    <w:p w:rsidR="00DE1F54" w:rsidRPr="00263B77" w:rsidRDefault="00DE1F54" w:rsidP="00263B77">
      <w:pPr>
        <w:pStyle w:val="Tekstpodstawowywcity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3. Jeżeli wysokość zastrzeżonych kar umownych nie pokrywa poniesionej szkody, strony mogą dochodzić odszkodowania uzupełniającego. 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Umowne prawo odstąpienia od umowy</w:t>
      </w:r>
    </w:p>
    <w:p w:rsidR="00DE1F54" w:rsidRPr="00066EA1" w:rsidRDefault="00DE1F54" w:rsidP="0049620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Zamawiającemu przysługuje prawo odstąpienia od umowy, gdy:</w:t>
      </w:r>
    </w:p>
    <w:p w:rsidR="00DE1F54" w:rsidRPr="00066EA1" w:rsidRDefault="00DE1F54" w:rsidP="00496202">
      <w:pPr>
        <w:pStyle w:val="Lista2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Wykonawca przerwał z przyczyn leżących po stronie Wykonawcy realizację przedmiotu umowy i przerwa ta trwa dłużej niż 10 dni,</w:t>
      </w:r>
    </w:p>
    <w:p w:rsidR="00DE1F54" w:rsidRPr="00066EA1" w:rsidRDefault="00DE1F54" w:rsidP="00496202">
      <w:pPr>
        <w:pStyle w:val="Lista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Wystąpi istotna zmiana okoliczności powodująca, że wykonanie umowy nie leży       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umowy.</w:t>
      </w:r>
    </w:p>
    <w:p w:rsidR="00DE1F54" w:rsidRPr="00066EA1" w:rsidRDefault="00DE1F54" w:rsidP="00496202">
      <w:pPr>
        <w:pStyle w:val="Lista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Wykonawca realizuje roboty przewidziane niniejszą umową w sposób niezgodny        z niniejszą umową, technologia robót, nadzorem autorskim lub wskazaniami Zamawiającego </w:t>
      </w:r>
    </w:p>
    <w:p w:rsidR="00DE1F54" w:rsidRPr="00066EA1" w:rsidRDefault="00DE1F54" w:rsidP="00496202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Wykonawcy przysługuje prawo odstąpienia od umowy, jeżeli Zamawiający:</w:t>
      </w:r>
    </w:p>
    <w:p w:rsidR="00DE1F54" w:rsidRPr="00066EA1" w:rsidRDefault="00DE1F54" w:rsidP="00157F32">
      <w:pPr>
        <w:numPr>
          <w:ilvl w:val="0"/>
          <w:numId w:val="8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Odmawia bez wskazania uzasadnionej przyczyny odbioru robót lub podpisania protokołu odbioru,.</w:t>
      </w:r>
    </w:p>
    <w:p w:rsidR="00DE1F54" w:rsidRPr="00066EA1" w:rsidRDefault="00DE1F54" w:rsidP="007D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3.  Odstąpienie od umowy, o którym mowa w ust. 1 , powinno nastąpić w formie pisemnej</w:t>
      </w:r>
    </w:p>
    <w:p w:rsidR="00DE1F54" w:rsidRPr="00066EA1" w:rsidRDefault="00DE1F54" w:rsidP="007D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pod rygorem nieważności takiego oświadczenia i powinno zawierać uzasadnienie.</w:t>
      </w:r>
    </w:p>
    <w:p w:rsidR="00DE1F54" w:rsidRPr="00066EA1" w:rsidRDefault="00DE1F54" w:rsidP="007D2284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 wypadku odstąpienia od umowy, Wykonawcę oraz Zamawiającego obciążają następujące obowiązki:</w:t>
      </w:r>
    </w:p>
    <w:p w:rsidR="00DE1F54" w:rsidRPr="00066EA1" w:rsidRDefault="00DE1F54" w:rsidP="00496202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lastRenderedPageBreak/>
        <w:t>Wykonawca zabezpieczy przerwane roboty w zakresie obustronnie uzgodnionym na koszt tej strony, z której to winy nastąpiło odstąpienie od umowy,</w:t>
      </w:r>
    </w:p>
    <w:p w:rsidR="00DE1F54" w:rsidRPr="00066EA1" w:rsidRDefault="00DE1F54" w:rsidP="00496202">
      <w:pPr>
        <w:pStyle w:val="Lista2"/>
        <w:numPr>
          <w:ilvl w:val="1"/>
          <w:numId w:val="6"/>
        </w:numPr>
        <w:tabs>
          <w:tab w:val="clear" w:pos="1440"/>
        </w:tabs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Wykonawca zgłosi gotowość do dokonania przez Zamawiającego odbioru robót przerwanych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66EA1">
        <w:rPr>
          <w:rFonts w:ascii="Times New Roman" w:hAnsi="Times New Roman" w:cs="Times New Roman"/>
          <w:sz w:val="24"/>
          <w:szCs w:val="24"/>
        </w:rPr>
        <w:t xml:space="preserve">ciągu 3 dni, jeżeli odstąpienie od umowy nastąpiło z przyczyn, za które Wykonawca nie odpowiada, </w:t>
      </w:r>
    </w:p>
    <w:p w:rsidR="00DE1F54" w:rsidRPr="00066EA1" w:rsidRDefault="00DE1F54" w:rsidP="00496202">
      <w:pPr>
        <w:pStyle w:val="Lista2"/>
        <w:numPr>
          <w:ilvl w:val="1"/>
          <w:numId w:val="6"/>
        </w:numPr>
        <w:tabs>
          <w:tab w:val="clear" w:pos="1440"/>
        </w:tabs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W terminie 10 dni od daty zgłoszenia, o którym mowa powyżej, Wykonawca przy udziale Zamawiającego sporządzi szczegółowy protokół inwentaryzacji robót        w toku wraz z zestawieniem wartości wykonanych robót według stanu na dzień odstąpienia; protokół inwentaryzacji robót w toku stanowić będzie podstawę do wystawienia faktury VAT przez Wykonawcę,</w:t>
      </w:r>
    </w:p>
    <w:p w:rsidR="00DE1F54" w:rsidRPr="00066EA1" w:rsidRDefault="00DE1F54" w:rsidP="00496202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DE1F54" w:rsidRPr="00066EA1" w:rsidRDefault="00DE1F54" w:rsidP="00DB31AE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Jeżeli Wykonawca będzie wykonywał przedmiot umowy wadliwie albo sprzecznie z</w:t>
      </w:r>
    </w:p>
    <w:p w:rsidR="00DE1F54" w:rsidRPr="00066EA1" w:rsidRDefault="00DE1F54" w:rsidP="00DB31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umową, Zamawiający może wezwać go do zmiany sposobu wykonywania umowy i</w:t>
      </w:r>
    </w:p>
    <w:p w:rsidR="00DE1F54" w:rsidRPr="00066EA1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wyznaczyć mu w tym celu odpowiedni termin; po bezskutecznym upływie wyznaczonego</w:t>
      </w:r>
    </w:p>
    <w:p w:rsidR="00DE1F54" w:rsidRPr="00066EA1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terminu Zamawiający może od umowy odstąpić, powierzyć poprawienie lub dalsze </w:t>
      </w:r>
    </w:p>
    <w:p w:rsidR="00DE1F54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wykonanie przedmiotu umowy innemu podmiotowi na koszt Wykonawcy.</w:t>
      </w:r>
    </w:p>
    <w:p w:rsidR="00DE1F54" w:rsidRPr="008C6C80" w:rsidRDefault="00DE1F54" w:rsidP="008C6C80">
      <w:pPr>
        <w:tabs>
          <w:tab w:val="left" w:pos="55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DE1F54" w:rsidRPr="008C6C80" w:rsidRDefault="00DE1F54" w:rsidP="008C6C80">
      <w:pPr>
        <w:tabs>
          <w:tab w:val="left" w:pos="55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0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 xml:space="preserve">Strony ustalają, że następujący zakres robót wykonywany będzie za pomocą Podwykonawców: </w:t>
      </w:r>
    </w:p>
    <w:p w:rsidR="00DE1F54" w:rsidRPr="008C6C80" w:rsidRDefault="00DE1F54" w:rsidP="008C6C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1)  roboty związane z wykonaniem ……………………………………………………………………..,</w:t>
      </w:r>
    </w:p>
    <w:p w:rsidR="00DE1F54" w:rsidRPr="008C6C80" w:rsidRDefault="00DE1F54" w:rsidP="008C6C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2)  roboty związane z wykonaniem  ………………………………………………………………..……,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przypadku, o którym mowa w ust. 1, zawarcie umowy przez Wykonawcę z Podwykonawcą wymaga zgody Zamawiającego.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Wykonawca zobowiązany jest przedstawić Zamawiającemu projekt umowy z Podwykonawcą wraz z częścią dokumentacji dotyczącej wykonania robót określonych w projekcie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Zamawiający ma prawo zgłoszenia zastrzeżeń dotyczących postanowień zawartych w projekcie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8C6C80">
        <w:rPr>
          <w:rFonts w:ascii="Times New Roman" w:hAnsi="Times New Roman" w:cs="Times New Roman"/>
          <w:sz w:val="24"/>
          <w:szCs w:val="24"/>
        </w:rPr>
        <w:t>zgłoszenie pr</w:t>
      </w:r>
      <w:r>
        <w:rPr>
          <w:rFonts w:ascii="Times New Roman" w:hAnsi="Times New Roman" w:cs="Times New Roman"/>
          <w:sz w:val="24"/>
          <w:szCs w:val="24"/>
        </w:rPr>
        <w:t xml:space="preserve">zez Zamawiającego </w:t>
      </w:r>
      <w:r w:rsidRPr="008C6C80">
        <w:rPr>
          <w:rFonts w:ascii="Times New Roman" w:hAnsi="Times New Roman" w:cs="Times New Roman"/>
          <w:sz w:val="24"/>
          <w:szCs w:val="24"/>
        </w:rPr>
        <w:t>zastrzeżeń w terminie 14 dni od przedstawienia Zamawiającemu dokumentów, o których mowa w ust. 3 uznaje się za wyrażenie zgody na zawarcie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 zawarcia umowy przez Podwykonawcę z dalszym Podwykonawcą, odpowiednie zastosowanie znajdują postanowienia ust.  3,4 i 5</w:t>
      </w:r>
      <w:r>
        <w:rPr>
          <w:rFonts w:ascii="Times New Roman" w:hAnsi="Times New Roman" w:cs="Times New Roman"/>
          <w:sz w:val="24"/>
          <w:szCs w:val="24"/>
        </w:rPr>
        <w:t>. Zamawiający ma prawo zgłoszenia sprzeciwu co do dalszego Podwykonawcy.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Za działania i zaniechania Podwykonawców Wykonawca ponosi wobec Zamawiającego odpowiedzialność jak za działania i zaniechania własne.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 powierzenia przez Wykonawcę części robót Podwykonawcy, Wykonawca zobowiązuje się do:</w:t>
      </w:r>
    </w:p>
    <w:p w:rsidR="00DE1F54" w:rsidRPr="008C6C80" w:rsidRDefault="00DE1F54" w:rsidP="008C6C80">
      <w:pPr>
        <w:numPr>
          <w:ilvl w:val="2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informowania na piśmie Zamawiającego o każdej fakturze wystawionej przez Podwykonawcę oraz terminie jej płatności, a także o dokonanej zapłacie wynagrodzenia Podwykonawcy w terminie 7 dni od dnia otrzymania tej faktury lub zapłaty wynagrodzenia Wykonawcy,</w:t>
      </w:r>
    </w:p>
    <w:p w:rsidR="00DE1F54" w:rsidRPr="008C6C80" w:rsidRDefault="00DE1F54" w:rsidP="008C6C80">
      <w:pPr>
        <w:numPr>
          <w:ilvl w:val="2"/>
          <w:numId w:val="14"/>
        </w:numPr>
        <w:tabs>
          <w:tab w:val="num" w:pos="851"/>
          <w:tab w:val="num" w:pos="10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 xml:space="preserve">udostępnienia na każde żądanie Zamawiającego dokumentacji dotyczącej rozliczeń z Podwykonawcą, a przed zapłatą faktury końcowej przekazania Zamawiającemu </w:t>
      </w:r>
      <w:r w:rsidRPr="008C6C80">
        <w:rPr>
          <w:rFonts w:ascii="Times New Roman" w:hAnsi="Times New Roman" w:cs="Times New Roman"/>
          <w:sz w:val="24"/>
          <w:szCs w:val="24"/>
        </w:rPr>
        <w:lastRenderedPageBreak/>
        <w:t>oryginałów oświadczeń wszystkich Podwykonawców, że zapłata za wystawione faktury wyczerpuje ich roszczenia z tytułu wykonanych robót,</w:t>
      </w:r>
    </w:p>
    <w:p w:rsidR="00DE1F54" w:rsidRDefault="00DE1F54" w:rsidP="008C6C80">
      <w:pPr>
        <w:numPr>
          <w:ilvl w:val="2"/>
          <w:numId w:val="14"/>
        </w:numPr>
        <w:tabs>
          <w:tab w:val="num" w:pos="851"/>
          <w:tab w:val="num" w:pos="10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informowania Zamawiającego na piśmie z 7 dniowym wyprzedzeniem o terminie odbioru robót Podwykonawcy oraz zapewnienia Zamawiającemu możliwości uczestniczenia w odbiorze tych robót.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7. Jeżeli w terminie określonym w umowie z podwykonawcą Wykonawca nie dokona           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w całości lub w części zapłaty wynagrodzenia podwykonawcy, a podwykonawca zwróci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się z żądaniem zapłaty tego wynagrodzenia bezpośrednio przez Zamawiającego na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podstawie  art. 647¹ § 5 </w:t>
      </w:r>
      <w:proofErr w:type="spellStart"/>
      <w:r w:rsidRPr="00507CE6">
        <w:rPr>
          <w:rFonts w:ascii="Times New Roman" w:hAnsi="Times New Roman" w:cs="Times New Roman"/>
          <w:b w:val="0"/>
          <w:bCs w:val="0"/>
        </w:rPr>
        <w:t>kc</w:t>
      </w:r>
      <w:proofErr w:type="spellEnd"/>
      <w:r w:rsidRPr="00507CE6">
        <w:rPr>
          <w:rFonts w:ascii="Times New Roman" w:hAnsi="Times New Roman" w:cs="Times New Roman"/>
          <w:b w:val="0"/>
          <w:bCs w:val="0"/>
        </w:rPr>
        <w:t xml:space="preserve"> i udokumentuje zasadność takiego żądania fakturą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zaakceptowaną przez Wykonawcę i dokumentami potwierdzającymi wykonanie i odbiór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fakturowanych robót, Zamawiający zapłaci na rzecz podwykonawcy kwotę będącą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przedmiotem jego żądania. </w:t>
      </w:r>
    </w:p>
    <w:p w:rsidR="00DE1F54" w:rsidRPr="00507CE6" w:rsidRDefault="00DE1F54" w:rsidP="00507CE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>8. Zamawiający dokona potrącenia powyższej kwoty z kolejnej płatności przysługującej</w:t>
      </w:r>
    </w:p>
    <w:p w:rsidR="00DE1F54" w:rsidRPr="00263B77" w:rsidRDefault="00DE1F54" w:rsidP="00263B77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Wykonawcy. </w:t>
      </w:r>
    </w:p>
    <w:p w:rsidR="00DE1F54" w:rsidRPr="00066EA1" w:rsidRDefault="00DE1F54" w:rsidP="00496202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§ 12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Gwarancja wykonawcy i uprawnienia z tytułu rękojmi</w:t>
      </w:r>
    </w:p>
    <w:p w:rsidR="00DE1F54" w:rsidRPr="00066EA1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Wykonawca udziela Zamawiającemu gwarancji jakości wyko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nania przedmiotu umowy na okres …………miesięcy </w:t>
      </w: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od dnia odbioru końcowego.</w:t>
      </w:r>
    </w:p>
    <w:p w:rsidR="00DE1F54" w:rsidRPr="00066EA1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DE1F54" w:rsidRPr="00066EA1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DE1F54" w:rsidRPr="00066EA1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Zamawiający ma prawo dochodzić uprawnień z tytułu rękojmi za wady, niezależnie od uprawnień wynikających z gwarancji.</w:t>
      </w:r>
    </w:p>
    <w:p w:rsidR="00DE1F54" w:rsidRPr="00066EA1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DE1F54" w:rsidRDefault="00DE1F54" w:rsidP="00496202">
      <w:pPr>
        <w:pStyle w:val="Tekstpodstawowy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Jeżeli </w:t>
      </w:r>
      <w:r w:rsidR="000F08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okresie gwarancji </w:t>
      </w: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Wykonawca nie usunie wad w terminie 14 dni od daty wyznaczonej przez Zamawiającego na ich usunięcie, to Zamawiający może zlecić usunięcie wad stronie trzeciej na koszt Wykonawcy. W tym przypadku koszty usuwania wad będą pokrywane   w pierwszej kolejności z zatrzymanej kwoty będącej zabezpieczeniem należytego wykonania umowy.</w:t>
      </w: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F54" w:rsidRPr="00066EA1" w:rsidRDefault="00DE1F54" w:rsidP="0006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DE1F54" w:rsidRPr="00066EA1" w:rsidRDefault="00DE1F54" w:rsidP="0006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 xml:space="preserve">Zmiana umowy </w:t>
      </w:r>
    </w:p>
    <w:p w:rsidR="00DE1F54" w:rsidRPr="00066EA1" w:rsidRDefault="00DE1F54" w:rsidP="00066EA1">
      <w:pPr>
        <w:pStyle w:val="Tekstpodstawowy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Zamawiający dopuszcza możliwość zmiany umowy w stosunku do treści oferty, na podstawie, której dokonano wyboru Wykonawcy w następujących przypadkach :</w:t>
      </w:r>
    </w:p>
    <w:p w:rsidR="005F0B5E" w:rsidRPr="005F0B5E" w:rsidRDefault="005F0B5E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F0B5E">
        <w:rPr>
          <w:rFonts w:ascii="Times New Roman" w:hAnsi="Times New Roman" w:cs="Times New Roman"/>
          <w:sz w:val="24"/>
          <w:szCs w:val="24"/>
        </w:rPr>
        <w:t>wydłużenia okresu gwarancji lub rękojmi o dowolny okres,</w:t>
      </w:r>
    </w:p>
    <w:p w:rsidR="005F0B5E" w:rsidRDefault="005F0B5E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F0B5E">
        <w:rPr>
          <w:rFonts w:ascii="Times New Roman" w:hAnsi="Times New Roman" w:cs="Times New Roman"/>
          <w:sz w:val="24"/>
          <w:szCs w:val="24"/>
        </w:rPr>
        <w:t>zmiany danych związanych z obsługą administracyjno-organizacyjną umowy, zmiany danych teleadresowych oraz osób wskazanych do kontaktów między Stronami,</w:t>
      </w:r>
      <w:r w:rsidR="008208A2">
        <w:rPr>
          <w:rFonts w:ascii="Times New Roman" w:hAnsi="Times New Roman" w:cs="Times New Roman"/>
          <w:sz w:val="24"/>
          <w:szCs w:val="24"/>
        </w:rPr>
        <w:t xml:space="preserve"> zmiany podwykonawców</w:t>
      </w:r>
    </w:p>
    <w:p w:rsidR="008208A2" w:rsidRDefault="008208A2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zmiany stawki podatku VAT na skutek zmian w przepisach prawnych, urzędowa zmiana podatku VAT. W takim przypadku cena netto pozostanie bez zmian, zaś odpowiedniej zmianie ulegnie cena brutto. </w:t>
      </w:r>
    </w:p>
    <w:p w:rsidR="008208A2" w:rsidRPr="005F0B5E" w:rsidRDefault="008208A2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4)gdy zmiany są korzystne dla zamawiającego</w:t>
      </w:r>
    </w:p>
    <w:p w:rsidR="005F0B5E" w:rsidRPr="005F0B5E" w:rsidRDefault="008208A2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0B5E">
        <w:rPr>
          <w:rFonts w:ascii="Times New Roman" w:hAnsi="Times New Roman" w:cs="Times New Roman"/>
          <w:sz w:val="24"/>
          <w:szCs w:val="24"/>
        </w:rPr>
        <w:t>)</w:t>
      </w:r>
      <w:r w:rsidR="005F0B5E" w:rsidRPr="005F0B5E">
        <w:rPr>
          <w:rFonts w:ascii="Times New Roman" w:hAnsi="Times New Roman" w:cs="Times New Roman"/>
          <w:sz w:val="24"/>
          <w:szCs w:val="24"/>
        </w:rPr>
        <w:t>konieczności zmiany w przedmiocie zamówienia w szczególności zmiany w</w:t>
      </w:r>
      <w:r w:rsidR="000B4B5F">
        <w:rPr>
          <w:rFonts w:ascii="Times New Roman" w:hAnsi="Times New Roman" w:cs="Times New Roman"/>
          <w:sz w:val="24"/>
          <w:szCs w:val="24"/>
        </w:rPr>
        <w:t>ynikającej ze zmian w projekcie lub specyfikacji technicznej wykonania i odbioru robót</w:t>
      </w:r>
      <w:r w:rsidR="005F0B5E" w:rsidRPr="005F0B5E">
        <w:rPr>
          <w:rFonts w:ascii="Times New Roman" w:hAnsi="Times New Roman" w:cs="Times New Roman"/>
          <w:sz w:val="24"/>
          <w:szCs w:val="24"/>
        </w:rPr>
        <w:t xml:space="preserve"> o ile zmiana ta nie powoduje zmiany wynagrodzenia Wykonawcy,</w:t>
      </w:r>
    </w:p>
    <w:p w:rsidR="005F0B5E" w:rsidRPr="005F0B5E" w:rsidRDefault="008208A2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0B5E">
        <w:rPr>
          <w:rFonts w:ascii="Times New Roman" w:hAnsi="Times New Roman" w:cs="Times New Roman"/>
          <w:sz w:val="24"/>
          <w:szCs w:val="24"/>
        </w:rPr>
        <w:t>)</w:t>
      </w:r>
      <w:r w:rsidR="005F0B5E" w:rsidRPr="005F0B5E">
        <w:rPr>
          <w:rFonts w:ascii="Times New Roman" w:hAnsi="Times New Roman" w:cs="Times New Roman"/>
          <w:sz w:val="24"/>
          <w:szCs w:val="24"/>
        </w:rPr>
        <w:t>przedłużenia terminu wykonania umowy, w przypadku: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5F0B5E">
        <w:rPr>
          <w:rFonts w:ascii="Times New Roman" w:hAnsi="Times New Roman" w:cs="Times New Roman"/>
          <w:sz w:val="24"/>
          <w:szCs w:val="24"/>
        </w:rPr>
        <w:t>wystąpienia konieczności wykonania robót dodatkowych, których zakres i termin realizacji ma wpływ na termin wykonania niniejszej umowy,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F0B5E">
        <w:rPr>
          <w:rFonts w:ascii="Times New Roman" w:hAnsi="Times New Roman" w:cs="Times New Roman"/>
          <w:sz w:val="24"/>
          <w:szCs w:val="24"/>
        </w:rPr>
        <w:t>wystąpienia okoliczn</w:t>
      </w:r>
      <w:r w:rsidR="00AC6EA7">
        <w:rPr>
          <w:rFonts w:ascii="Times New Roman" w:hAnsi="Times New Roman" w:cs="Times New Roman"/>
          <w:sz w:val="24"/>
          <w:szCs w:val="24"/>
        </w:rPr>
        <w:t>ości, o których mowa w §2 ust. 3</w:t>
      </w:r>
      <w:r w:rsidRPr="005F0B5E">
        <w:rPr>
          <w:rFonts w:ascii="Times New Roman" w:hAnsi="Times New Roman" w:cs="Times New Roman"/>
          <w:sz w:val="24"/>
          <w:szCs w:val="24"/>
        </w:rPr>
        <w:t xml:space="preserve"> niniejszej umowy,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F0B5E">
        <w:rPr>
          <w:rFonts w:ascii="Times New Roman" w:hAnsi="Times New Roman" w:cs="Times New Roman"/>
          <w:sz w:val="24"/>
          <w:szCs w:val="24"/>
        </w:rPr>
        <w:t>wystąpienia zmiany w dokumentacji projektowej dokonanej na wniosek Wykonawcy lub Zamawiającego, konieczności usunięcia błędów w dokumentacji projektowej lub specyfikacji technicznej wykonania i odbioru robót, o ile nie powoduje to zwiększenia wynagrodzenia Wykonawcy,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F0B5E">
        <w:rPr>
          <w:rFonts w:ascii="Times New Roman" w:hAnsi="Times New Roman" w:cs="Times New Roman"/>
          <w:sz w:val="24"/>
          <w:szCs w:val="24"/>
        </w:rPr>
        <w:t>wystąpienia warunków atmosferycznych uniemożliwiających prawidłowe wykonanie przedmiotu umowy – utrzymujących się co najmniej 7 dni. W takim wypadku termin wykonania umowy może ulec przedłużeniu odpowiednio o ilość dni, w których wystąpiły warunki atmosferyczne uniemożliwiające prawidłowe wykonanie przedmiotu umowy,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5F0B5E">
        <w:rPr>
          <w:rFonts w:ascii="Times New Roman" w:hAnsi="Times New Roman" w:cs="Times New Roman"/>
          <w:sz w:val="24"/>
          <w:szCs w:val="24"/>
        </w:rPr>
        <w:t>wystąpienia „siły wyższej”. „Siła wyższa” oznacza wydarzenia nieprzewidywalne i poza kontrolą stron niniejszej umowy, występujące po podpisaniu umowy, a powodujące niemożliwość wykonania umowy,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F0B5E">
        <w:rPr>
          <w:rFonts w:ascii="Times New Roman" w:hAnsi="Times New Roman" w:cs="Times New Roman"/>
          <w:sz w:val="24"/>
          <w:szCs w:val="24"/>
        </w:rPr>
        <w:t>wstrzymania lub zawieszenia robót przez Zamawiającego,</w:t>
      </w:r>
    </w:p>
    <w:p w:rsidR="005F0B5E" w:rsidRPr="005F0B5E" w:rsidRDefault="005F0B5E" w:rsidP="005F0B5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5F0B5E">
        <w:rPr>
          <w:rFonts w:ascii="Times New Roman" w:hAnsi="Times New Roman" w:cs="Times New Roman"/>
          <w:sz w:val="24"/>
          <w:szCs w:val="24"/>
        </w:rPr>
        <w:t xml:space="preserve">wystąpienia innych przyczyn zewnętrznych niezależnych od Zamawiającego oraz Wykonawcy, skutkujących czasową niemożliwością prowadzenia prac. W takim wypadku termin wykonania umowy może ulec przedłużeniu odpowiednio o ilość dni, w których wystąpiły przyczyny zewnętrzne, o których mowa w zdaniu poprzednim. </w:t>
      </w:r>
    </w:p>
    <w:p w:rsidR="005F0B5E" w:rsidRPr="005F0B5E" w:rsidRDefault="008208A2" w:rsidP="005F0B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0B5E" w:rsidRPr="005F0B5E">
        <w:rPr>
          <w:rFonts w:ascii="Times New Roman" w:hAnsi="Times New Roman" w:cs="Times New Roman"/>
          <w:sz w:val="24"/>
          <w:szCs w:val="24"/>
        </w:rPr>
        <w:t>)  pozostałych postanowień umowy nie stanowiących treści oferty Wykonawcy,</w:t>
      </w:r>
    </w:p>
    <w:p w:rsidR="00DE1F54" w:rsidRPr="0006404E" w:rsidRDefault="005F0B5E" w:rsidP="00263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0B5E">
        <w:rPr>
          <w:rFonts w:ascii="Times New Roman" w:hAnsi="Times New Roman" w:cs="Times New Roman"/>
          <w:sz w:val="24"/>
          <w:szCs w:val="24"/>
        </w:rPr>
        <w:t>Zmiana umowy może nastąpić na pisemny umotywowany wniosek jednej ze Stron, za zgodą drugiej Strony umowy, na podstawie aneksu do umowy.</w:t>
      </w:r>
    </w:p>
    <w:p w:rsidR="00DE1F54" w:rsidRPr="00066EA1" w:rsidRDefault="00DE1F54" w:rsidP="0006404E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E1F54" w:rsidRPr="00066EA1" w:rsidRDefault="00DE1F54" w:rsidP="00496202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Postanowienia końcowe</w:t>
      </w:r>
    </w:p>
    <w:p w:rsidR="00DE1F54" w:rsidRPr="00066EA1" w:rsidRDefault="00DE1F54" w:rsidP="0049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1.Wszelkie spory, mogące wyniknąć z tytułu niniejszej umowy, będą rozstrzygane przez sąd właściwy miejscowo dla siedziby Zamawiającego.</w:t>
      </w:r>
    </w:p>
    <w:p w:rsidR="00DE1F54" w:rsidRPr="00066EA1" w:rsidRDefault="00DE1F54" w:rsidP="00AB4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2.W sprawach nieuregulowanych niniejszą umową stosuje się przepisy ustaw: ustawy z dnia 29 stycznia 2004r. – Prawo zamówień publicznych (Dz. U. z 2010r. Nr 113, poz.759 z </w:t>
      </w:r>
      <w:proofErr w:type="spellStart"/>
      <w:r w:rsidRPr="00066E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sz w:val="24"/>
          <w:szCs w:val="24"/>
        </w:rPr>
        <w:t xml:space="preserve">. zm.), ustawy z dnia 07 lipca 1994r. – Prawo budowlane (Dz. U. z 2010 r. Nr 243, poz.1623                    z </w:t>
      </w:r>
      <w:proofErr w:type="spellStart"/>
      <w:r w:rsidRPr="00066E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6EA1">
        <w:rPr>
          <w:rFonts w:ascii="Times New Roman" w:hAnsi="Times New Roman" w:cs="Times New Roman"/>
          <w:sz w:val="24"/>
          <w:szCs w:val="24"/>
        </w:rPr>
        <w:t>. zm.) oraz Kodeksu cywilnego, o ile przepisy ustawy –  Prawo Zamówień Publicznych nie stanowią inaczej.</w:t>
      </w:r>
    </w:p>
    <w:p w:rsidR="00DE1F54" w:rsidRPr="00066EA1" w:rsidRDefault="00DE1F54" w:rsidP="00496202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DE1F54" w:rsidRPr="00066EA1" w:rsidRDefault="00DE1F54" w:rsidP="00271332">
      <w:pPr>
        <w:pStyle w:val="Tekstpodstawowy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Umowę sporządzono </w:t>
      </w:r>
      <w:r w:rsidR="004B6E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trzech </w:t>
      </w: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jednobrzmiących egzemplarzach po jednym </w:t>
      </w:r>
      <w:r w:rsidR="004B6E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egzemplarzu dla każdej ze stron oraz dla Płatnika. </w:t>
      </w:r>
    </w:p>
    <w:p w:rsidR="00DE1F54" w:rsidRPr="00066EA1" w:rsidRDefault="00DE1F54" w:rsidP="00496202">
      <w:pPr>
        <w:pStyle w:val="Tekstpodstawowy2"/>
        <w:rPr>
          <w:rFonts w:ascii="Times New Roman" w:hAnsi="Times New Roman" w:cs="Times New Roman"/>
          <w:sz w:val="24"/>
          <w:szCs w:val="24"/>
        </w:rPr>
      </w:pPr>
    </w:p>
    <w:p w:rsidR="00DE1F54" w:rsidRPr="00F5336F" w:rsidRDefault="00DE1F54" w:rsidP="00496202">
      <w:pPr>
        <w:pStyle w:val="Tekstpodstawowy2"/>
        <w:rPr>
          <w:rFonts w:ascii="Times New Roman" w:hAnsi="Times New Roman" w:cs="Times New Roman"/>
          <w:sz w:val="24"/>
          <w:szCs w:val="24"/>
        </w:rPr>
      </w:pPr>
    </w:p>
    <w:p w:rsidR="00DE1F54" w:rsidRPr="00F5336F" w:rsidRDefault="00DE1F54" w:rsidP="00496202">
      <w:pPr>
        <w:pStyle w:val="Tekstpodstawowy2"/>
        <w:rPr>
          <w:rFonts w:ascii="Times New Roman" w:hAnsi="Times New Roman" w:cs="Times New Roman"/>
          <w:bCs w:val="0"/>
          <w:sz w:val="24"/>
          <w:szCs w:val="24"/>
        </w:rPr>
      </w:pPr>
      <w:r w:rsidRPr="00F5336F">
        <w:rPr>
          <w:rFonts w:ascii="Times New Roman" w:hAnsi="Times New Roman" w:cs="Times New Roman"/>
          <w:bCs w:val="0"/>
          <w:sz w:val="24"/>
          <w:szCs w:val="24"/>
        </w:rPr>
        <w:t>Integralną częścią niniejszej umowy stanowią:</w:t>
      </w:r>
    </w:p>
    <w:p w:rsidR="00DE1F54" w:rsidRPr="00F5336F" w:rsidRDefault="00DE1F54" w:rsidP="00496202">
      <w:pPr>
        <w:pStyle w:val="Tekstpodstawowy2"/>
        <w:rPr>
          <w:rFonts w:ascii="Times New Roman" w:hAnsi="Times New Roman" w:cs="Times New Roman"/>
          <w:bCs w:val="0"/>
          <w:sz w:val="24"/>
          <w:szCs w:val="24"/>
        </w:rPr>
      </w:pPr>
    </w:p>
    <w:p w:rsidR="00DE1F54" w:rsidRPr="00066EA1" w:rsidRDefault="00DE1F54" w:rsidP="00496202">
      <w:pPr>
        <w:pStyle w:val="Tekstpodstawowy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Załącznik nr 1 – Specyfikacja Istotnych Warunków Zamówienia</w:t>
      </w:r>
    </w:p>
    <w:p w:rsidR="00DE1F54" w:rsidRPr="00066EA1" w:rsidRDefault="00DE1F54" w:rsidP="00496202">
      <w:pPr>
        <w:pStyle w:val="Tekstpodstawowy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Załącznik nr 2 – oferta z jej załącznikami</w:t>
      </w:r>
    </w:p>
    <w:p w:rsidR="00DE1F54" w:rsidRPr="00066EA1" w:rsidRDefault="00DE1F54" w:rsidP="00496202">
      <w:pPr>
        <w:pStyle w:val="Tekstpodstawowy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3 – kosztorys ofertowy </w:t>
      </w:r>
    </w:p>
    <w:p w:rsidR="00DE1F54" w:rsidRPr="00066EA1" w:rsidRDefault="00DE1F54" w:rsidP="00496202">
      <w:pPr>
        <w:pStyle w:val="Tekstpodstawowy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4 – szczegółowy haromonogram rzeczowo – finansowy </w:t>
      </w: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271332">
      <w:pPr>
        <w:spacing w:after="0" w:line="240" w:lineRule="auto"/>
        <w:ind w:left="2127" w:hanging="141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Zamawiający</w:t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Wykonawca</w:t>
      </w: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</w:rPr>
      </w:pPr>
    </w:p>
    <w:sectPr w:rsidR="00DE1F54" w:rsidRPr="00066EA1" w:rsidSect="009472D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1C9"/>
    <w:multiLevelType w:val="multilevel"/>
    <w:tmpl w:val="65E2E41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6FC9"/>
    <w:multiLevelType w:val="singleLevel"/>
    <w:tmpl w:val="0698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309BC"/>
    <w:multiLevelType w:val="hybridMultilevel"/>
    <w:tmpl w:val="F0569DCE"/>
    <w:lvl w:ilvl="0" w:tplc="5C0816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435315A2"/>
    <w:multiLevelType w:val="hybridMultilevel"/>
    <w:tmpl w:val="350A521C"/>
    <w:lvl w:ilvl="0" w:tplc="4B322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462A8"/>
    <w:multiLevelType w:val="hybridMultilevel"/>
    <w:tmpl w:val="84228C22"/>
    <w:lvl w:ilvl="0" w:tplc="D842F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F23C68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hint="default"/>
      </w:rPr>
    </w:lvl>
    <w:lvl w:ilvl="2" w:tplc="746A866C">
      <w:start w:val="1"/>
      <w:numFmt w:val="decimal"/>
      <w:lvlText w:val="%3)"/>
      <w:lvlJc w:val="left"/>
      <w:pPr>
        <w:tabs>
          <w:tab w:val="num" w:pos="900"/>
        </w:tabs>
        <w:ind w:left="2340" w:hanging="360"/>
      </w:pPr>
      <w:rPr>
        <w:rFonts w:ascii="Arial" w:eastAsia="Times New Roman" w:hAnsi="Arial" w:hint="default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233A2B"/>
    <w:multiLevelType w:val="hybridMultilevel"/>
    <w:tmpl w:val="761E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2833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34FC1"/>
    <w:multiLevelType w:val="hybridMultilevel"/>
    <w:tmpl w:val="9B06A228"/>
    <w:lvl w:ilvl="0" w:tplc="6A826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5"/>
    <w:rsid w:val="00027D77"/>
    <w:rsid w:val="0006404E"/>
    <w:rsid w:val="00066EA1"/>
    <w:rsid w:val="00085826"/>
    <w:rsid w:val="00094D3C"/>
    <w:rsid w:val="000B0AE1"/>
    <w:rsid w:val="000B4B5F"/>
    <w:rsid w:val="000D1893"/>
    <w:rsid w:val="000F08CE"/>
    <w:rsid w:val="000F4100"/>
    <w:rsid w:val="000F76A6"/>
    <w:rsid w:val="001401FB"/>
    <w:rsid w:val="00157F32"/>
    <w:rsid w:val="00172468"/>
    <w:rsid w:val="001A63B0"/>
    <w:rsid w:val="001C52FB"/>
    <w:rsid w:val="001D42A1"/>
    <w:rsid w:val="001F3C94"/>
    <w:rsid w:val="002258BD"/>
    <w:rsid w:val="00242F51"/>
    <w:rsid w:val="00247CBC"/>
    <w:rsid w:val="00263B77"/>
    <w:rsid w:val="00271332"/>
    <w:rsid w:val="002B47AE"/>
    <w:rsid w:val="002C3C03"/>
    <w:rsid w:val="002D69D6"/>
    <w:rsid w:val="002E7A3C"/>
    <w:rsid w:val="00310093"/>
    <w:rsid w:val="00311106"/>
    <w:rsid w:val="00332153"/>
    <w:rsid w:val="00341448"/>
    <w:rsid w:val="00390A81"/>
    <w:rsid w:val="0039733F"/>
    <w:rsid w:val="003C68D5"/>
    <w:rsid w:val="003E70CC"/>
    <w:rsid w:val="003F0107"/>
    <w:rsid w:val="003F1F07"/>
    <w:rsid w:val="00414B6F"/>
    <w:rsid w:val="00426677"/>
    <w:rsid w:val="0044463C"/>
    <w:rsid w:val="0045402E"/>
    <w:rsid w:val="00466A6B"/>
    <w:rsid w:val="0049183A"/>
    <w:rsid w:val="00496202"/>
    <w:rsid w:val="004A547C"/>
    <w:rsid w:val="004B6EB7"/>
    <w:rsid w:val="00507CE6"/>
    <w:rsid w:val="00531BEE"/>
    <w:rsid w:val="005714F3"/>
    <w:rsid w:val="005A0FB9"/>
    <w:rsid w:val="005A26A8"/>
    <w:rsid w:val="005A2CF8"/>
    <w:rsid w:val="005B32DE"/>
    <w:rsid w:val="005E0610"/>
    <w:rsid w:val="005E5702"/>
    <w:rsid w:val="005E5C8C"/>
    <w:rsid w:val="005F0B5E"/>
    <w:rsid w:val="00606CDC"/>
    <w:rsid w:val="006139F5"/>
    <w:rsid w:val="006355D5"/>
    <w:rsid w:val="0064015A"/>
    <w:rsid w:val="00662B11"/>
    <w:rsid w:val="006900A8"/>
    <w:rsid w:val="006E2A32"/>
    <w:rsid w:val="006F5A7B"/>
    <w:rsid w:val="00725BA2"/>
    <w:rsid w:val="00737328"/>
    <w:rsid w:val="007549A1"/>
    <w:rsid w:val="00763648"/>
    <w:rsid w:val="00774986"/>
    <w:rsid w:val="007A6C8A"/>
    <w:rsid w:val="007D2284"/>
    <w:rsid w:val="007D7597"/>
    <w:rsid w:val="0080518E"/>
    <w:rsid w:val="008208A2"/>
    <w:rsid w:val="00830239"/>
    <w:rsid w:val="008353B3"/>
    <w:rsid w:val="00852326"/>
    <w:rsid w:val="008C6C80"/>
    <w:rsid w:val="00903E21"/>
    <w:rsid w:val="0092462F"/>
    <w:rsid w:val="00936B8A"/>
    <w:rsid w:val="009472D0"/>
    <w:rsid w:val="00963FCD"/>
    <w:rsid w:val="00983518"/>
    <w:rsid w:val="00984B80"/>
    <w:rsid w:val="009B4AE2"/>
    <w:rsid w:val="009B5A62"/>
    <w:rsid w:val="009C391E"/>
    <w:rsid w:val="009D61DD"/>
    <w:rsid w:val="009E11F8"/>
    <w:rsid w:val="00A56D3C"/>
    <w:rsid w:val="00AB4EBC"/>
    <w:rsid w:val="00AC3B1F"/>
    <w:rsid w:val="00AC6EA7"/>
    <w:rsid w:val="00B01C20"/>
    <w:rsid w:val="00B03AC1"/>
    <w:rsid w:val="00B03DEE"/>
    <w:rsid w:val="00B20E60"/>
    <w:rsid w:val="00B96EAB"/>
    <w:rsid w:val="00BF5C0D"/>
    <w:rsid w:val="00C328DD"/>
    <w:rsid w:val="00C432CA"/>
    <w:rsid w:val="00C71D86"/>
    <w:rsid w:val="00C84AF4"/>
    <w:rsid w:val="00C8584B"/>
    <w:rsid w:val="00C95B13"/>
    <w:rsid w:val="00CA7DBC"/>
    <w:rsid w:val="00CB1EF7"/>
    <w:rsid w:val="00CC5B1E"/>
    <w:rsid w:val="00CE2E69"/>
    <w:rsid w:val="00D11676"/>
    <w:rsid w:val="00D26EAD"/>
    <w:rsid w:val="00D27956"/>
    <w:rsid w:val="00D3382C"/>
    <w:rsid w:val="00D624DA"/>
    <w:rsid w:val="00D624FC"/>
    <w:rsid w:val="00D8538A"/>
    <w:rsid w:val="00DB31AE"/>
    <w:rsid w:val="00DE1F54"/>
    <w:rsid w:val="00E0318D"/>
    <w:rsid w:val="00E10E2B"/>
    <w:rsid w:val="00E113DA"/>
    <w:rsid w:val="00E24C6A"/>
    <w:rsid w:val="00E353BC"/>
    <w:rsid w:val="00E370BC"/>
    <w:rsid w:val="00E418DA"/>
    <w:rsid w:val="00E57B1E"/>
    <w:rsid w:val="00E61A06"/>
    <w:rsid w:val="00E8587A"/>
    <w:rsid w:val="00EA1BE9"/>
    <w:rsid w:val="00EA26CB"/>
    <w:rsid w:val="00EA2F24"/>
    <w:rsid w:val="00EA30B6"/>
    <w:rsid w:val="00EE53CC"/>
    <w:rsid w:val="00F11BD4"/>
    <w:rsid w:val="00F3374B"/>
    <w:rsid w:val="00F35EA7"/>
    <w:rsid w:val="00F47D15"/>
    <w:rsid w:val="00F5336F"/>
    <w:rsid w:val="00F54E07"/>
    <w:rsid w:val="00F768D8"/>
    <w:rsid w:val="00F8045C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7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link w:val="Nagwek1Znak"/>
    <w:uiPriority w:val="99"/>
    <w:qFormat/>
    <w:rsid w:val="006355D5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355D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55D5"/>
    <w:rPr>
      <w:rFonts w:ascii="Calibri" w:hAnsi="Calibri" w:cs="Calibri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rsid w:val="006355D5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355D5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55D5"/>
    <w:pPr>
      <w:snapToGrid w:val="0"/>
      <w:spacing w:after="0" w:line="360" w:lineRule="auto"/>
      <w:ind w:firstLine="567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6355D5"/>
    <w:pPr>
      <w:spacing w:after="0" w:line="240" w:lineRule="auto"/>
    </w:pPr>
    <w:rPr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355D5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355D5"/>
    <w:pPr>
      <w:spacing w:after="0" w:line="240" w:lineRule="auto"/>
      <w:ind w:left="426" w:hanging="426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uiPriority w:val="99"/>
    <w:semiHidden/>
    <w:rsid w:val="006355D5"/>
    <w:pPr>
      <w:spacing w:after="0" w:line="240" w:lineRule="auto"/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semiHidden/>
    <w:rsid w:val="006355D5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EA7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A7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7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link w:val="Nagwek1Znak"/>
    <w:uiPriority w:val="99"/>
    <w:qFormat/>
    <w:rsid w:val="006355D5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355D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55D5"/>
    <w:rPr>
      <w:rFonts w:ascii="Calibri" w:hAnsi="Calibri" w:cs="Calibri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rsid w:val="006355D5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355D5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55D5"/>
    <w:pPr>
      <w:snapToGrid w:val="0"/>
      <w:spacing w:after="0" w:line="360" w:lineRule="auto"/>
      <w:ind w:firstLine="567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6355D5"/>
    <w:pPr>
      <w:spacing w:after="0" w:line="240" w:lineRule="auto"/>
    </w:pPr>
    <w:rPr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355D5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355D5"/>
    <w:pPr>
      <w:spacing w:after="0" w:line="240" w:lineRule="auto"/>
      <w:ind w:left="426" w:hanging="426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uiPriority w:val="99"/>
    <w:semiHidden/>
    <w:rsid w:val="006355D5"/>
    <w:pPr>
      <w:spacing w:after="0" w:line="240" w:lineRule="auto"/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semiHidden/>
    <w:rsid w:val="006355D5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EA7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A7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CC07-4D76-41AA-9B4D-6C2772E4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3449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24098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P.Z.O.I.</dc:creator>
  <cp:lastModifiedBy>o.kurpiel</cp:lastModifiedBy>
  <cp:revision>8</cp:revision>
  <cp:lastPrinted>2013-06-18T05:57:00Z</cp:lastPrinted>
  <dcterms:created xsi:type="dcterms:W3CDTF">2013-06-19T08:10:00Z</dcterms:created>
  <dcterms:modified xsi:type="dcterms:W3CDTF">2013-06-25T10:03:00Z</dcterms:modified>
</cp:coreProperties>
</file>