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A3" w:rsidRDefault="001956A3" w:rsidP="001956A3">
      <w:r>
        <w:t>Interpelacja</w:t>
      </w:r>
      <w:r w:rsidR="004A17FE">
        <w:t xml:space="preserve"> nr </w:t>
      </w:r>
      <w:bookmarkStart w:id="0" w:name="_GoBack"/>
      <w:bookmarkEnd w:id="0"/>
      <w:r>
        <w:t xml:space="preserve"> </w:t>
      </w:r>
      <w:r w:rsidR="004A17FE">
        <w:t>RP.0003.9.2013</w:t>
      </w:r>
      <w:r w:rsidR="004A17FE">
        <w:tab/>
      </w:r>
    </w:p>
    <w:p w:rsidR="001956A3" w:rsidRDefault="001956A3" w:rsidP="001956A3"/>
    <w:p w:rsidR="001956A3" w:rsidRDefault="001956A3" w:rsidP="001956A3">
      <w:r>
        <w:t>„Kolejne sesje rozmawiamy o tym , że droga pomiędzy autostradą na węźle Przylesie w kierunku do Wrocławia  w dalszym ciągu jest nie zrobiona , jest w fatalnym stanie. Na sesji sejmiku rozmawiają o tym radni wojewódzcy . Radna poprosiła Pana Starostę  , aby  wyszło od naszego powiatu oficjalne pismo z zapytaniem , zarówno do marszałka Dolnego Śląska jak i do Zarządu Dróg Wojewódzkich Dolnego Śląska , a i do starosty powiatu strzelińskiego , co robią w tym względzie, żeby ta droga w końcu została zrobiona , a jeżeli nie, to przynajmniej naprawiona.”</w:t>
      </w:r>
    </w:p>
    <w:p w:rsidR="00981DEF" w:rsidRDefault="00981DEF"/>
    <w:sectPr w:rsidR="00981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DE"/>
    <w:rsid w:val="001956A3"/>
    <w:rsid w:val="004A17FE"/>
    <w:rsid w:val="005315DE"/>
    <w:rsid w:val="0098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0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Naczelnik</dc:creator>
  <cp:keywords/>
  <dc:description/>
  <cp:lastModifiedBy>Naczelnik</cp:lastModifiedBy>
  <cp:revision>5</cp:revision>
  <dcterms:created xsi:type="dcterms:W3CDTF">2013-03-18T13:04:00Z</dcterms:created>
  <dcterms:modified xsi:type="dcterms:W3CDTF">2013-03-18T13:05:00Z</dcterms:modified>
</cp:coreProperties>
</file>