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707" w:rsidRPr="006B0707" w:rsidRDefault="006B0707" w:rsidP="006B070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070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Brzeg: MODERNIZACJA SZCZEGÓŁOWEJ OSNOWY POZIOMEJ DLA POWIATU BRZESKIEGO</w:t>
      </w:r>
      <w:r w:rsidRPr="006B0707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6B070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Numer ogłoszenia: 143804 - 2013; data zamieszczenia: 12.04.2013</w:t>
      </w:r>
      <w:r w:rsidRPr="006B0707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OGŁOSZENIE O ZAMÓWIENIU - usługi</w:t>
      </w:r>
    </w:p>
    <w:p w:rsidR="006B0707" w:rsidRPr="006B0707" w:rsidRDefault="006B0707" w:rsidP="006B0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070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Zamieszczanie ogłoszenia:</w:t>
      </w:r>
      <w:r w:rsidRPr="006B070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obowiązkowe.</w:t>
      </w:r>
    </w:p>
    <w:p w:rsidR="006B0707" w:rsidRPr="006B0707" w:rsidRDefault="006B0707" w:rsidP="006B0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070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Ogłoszenie dotyczy:</w:t>
      </w:r>
      <w:r w:rsidRPr="006B070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zamówienia publicznego.</w:t>
      </w:r>
    </w:p>
    <w:p w:rsidR="006B0707" w:rsidRPr="006B0707" w:rsidRDefault="006B0707" w:rsidP="006B0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0707">
        <w:rPr>
          <w:rFonts w:ascii="Times New Roman" w:eastAsia="Times New Roman" w:hAnsi="Times New Roman" w:cs="Times New Roman"/>
          <w:sz w:val="20"/>
          <w:szCs w:val="20"/>
          <w:lang w:eastAsia="pl-PL"/>
        </w:rPr>
        <w:t>SEKCJA I: ZAMAWIAJĄCY</w:t>
      </w:r>
    </w:p>
    <w:p w:rsidR="006B0707" w:rsidRPr="006B0707" w:rsidRDefault="006B0707" w:rsidP="006B0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070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I. 1) NAZWA I ADRES:</w:t>
      </w:r>
      <w:r w:rsidRPr="006B070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Starostwo Powiatowe w Brzegu , ul. Robotnicza 20, 49-300 Brzeg, woj. opolskie, tel. 077 444 79 00, faks 077 444 79 03.</w:t>
      </w:r>
    </w:p>
    <w:p w:rsidR="006B0707" w:rsidRPr="006B0707" w:rsidRDefault="006B0707" w:rsidP="006B07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070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Adres strony internetowej zamawiającego:</w:t>
      </w:r>
      <w:r w:rsidRPr="006B070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www.brzeg-powiat.pl</w:t>
      </w:r>
    </w:p>
    <w:p w:rsidR="006B0707" w:rsidRPr="006B0707" w:rsidRDefault="006B0707" w:rsidP="006B0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070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I. 2) RODZAJ ZAMAWIAJĄCEGO:</w:t>
      </w:r>
      <w:r w:rsidRPr="006B070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Administracja samorządowa.</w:t>
      </w:r>
    </w:p>
    <w:p w:rsidR="006B0707" w:rsidRPr="006B0707" w:rsidRDefault="006B0707" w:rsidP="006B0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0707">
        <w:rPr>
          <w:rFonts w:ascii="Times New Roman" w:eastAsia="Times New Roman" w:hAnsi="Times New Roman" w:cs="Times New Roman"/>
          <w:sz w:val="20"/>
          <w:szCs w:val="20"/>
          <w:lang w:eastAsia="pl-PL"/>
        </w:rPr>
        <w:t>SEKCJA II: PRZEDMIOT ZAMÓWIENIA</w:t>
      </w:r>
    </w:p>
    <w:p w:rsidR="006B0707" w:rsidRPr="006B0707" w:rsidRDefault="006B0707" w:rsidP="006B0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070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II.1) OKREŚLENIE PRZEDMIOTU ZAMÓWIENIA</w:t>
      </w:r>
    </w:p>
    <w:p w:rsidR="006B0707" w:rsidRPr="006B0707" w:rsidRDefault="006B0707" w:rsidP="006B0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070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II.1.1) Nazwa nadana zamówieniu przez zamawiającego:</w:t>
      </w:r>
      <w:r w:rsidRPr="006B070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MODERNIZACJA SZCZEGÓŁOWEJ OSNOWY POZIOMEJ DLA POWIATU BRZESKIEGO.</w:t>
      </w:r>
    </w:p>
    <w:p w:rsidR="006B0707" w:rsidRPr="006B0707" w:rsidRDefault="006B0707" w:rsidP="006B0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070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II.1.2) Rodzaj zamówienia:</w:t>
      </w:r>
      <w:r w:rsidRPr="006B070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usługi.</w:t>
      </w:r>
    </w:p>
    <w:p w:rsidR="006B0707" w:rsidRPr="006B0707" w:rsidRDefault="006B0707" w:rsidP="006B0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070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II.1.4) Określenie przedmiotu oraz wielkości lub zakresu zamówienia:</w:t>
      </w:r>
      <w:r w:rsidRPr="006B070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Modernizacja szczegółowej osnowy poziomej dla Powiatu Brzeskiego. Szczegółowy zakres przedmiotu zamówienia znajduje się w załączonej dokumentacji, stanowiącej integralną część SIWZ..</w:t>
      </w:r>
    </w:p>
    <w:p w:rsidR="006B0707" w:rsidRPr="006B0707" w:rsidRDefault="006B0707" w:rsidP="006B0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070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II.1.6) Wspólny Słownik Zamówień (CPV):</w:t>
      </w:r>
      <w:r w:rsidRPr="006B070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71.25.00.00-5, 71.35.40.00-4, 71.30.00.00-1, 71.32.00.00-7.</w:t>
      </w:r>
    </w:p>
    <w:p w:rsidR="006B0707" w:rsidRPr="006B0707" w:rsidRDefault="006B0707" w:rsidP="006B0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070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II.1.7) Czy dopuszcza się złożenie oferty częściowej:</w:t>
      </w:r>
      <w:r w:rsidRPr="006B070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nie.</w:t>
      </w:r>
    </w:p>
    <w:p w:rsidR="006B0707" w:rsidRPr="006B0707" w:rsidRDefault="006B0707" w:rsidP="006B0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070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lastRenderedPageBreak/>
        <w:t>II.1.8) Czy dopuszcza się złożenie oferty wariantowej:</w:t>
      </w:r>
      <w:r w:rsidRPr="006B070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nie.</w:t>
      </w:r>
    </w:p>
    <w:p w:rsidR="006B0707" w:rsidRPr="006B0707" w:rsidRDefault="006B0707" w:rsidP="006B07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B0707" w:rsidRPr="006B0707" w:rsidRDefault="006B0707" w:rsidP="006B0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070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II.2) CZAS TRWANIA ZAMÓWIENIA LUB TERMIN WYKONANIA:</w:t>
      </w:r>
      <w:r w:rsidRPr="006B070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Zakończenie: 30.04.2014.</w:t>
      </w:r>
    </w:p>
    <w:p w:rsidR="006B0707" w:rsidRPr="006B0707" w:rsidRDefault="006B0707" w:rsidP="006B0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0707">
        <w:rPr>
          <w:rFonts w:ascii="Times New Roman" w:eastAsia="Times New Roman" w:hAnsi="Times New Roman" w:cs="Times New Roman"/>
          <w:sz w:val="20"/>
          <w:szCs w:val="20"/>
          <w:lang w:eastAsia="pl-PL"/>
        </w:rPr>
        <w:t>SEKCJA III: INFORMACJE O CHARAKTERZE PRAWNYM, EKONOMICZNYM, FINANSOWYM I TECHNICZNYM</w:t>
      </w:r>
    </w:p>
    <w:p w:rsidR="006B0707" w:rsidRPr="006B0707" w:rsidRDefault="006B0707" w:rsidP="006B0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070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III.1) WADIUM</w:t>
      </w:r>
    </w:p>
    <w:p w:rsidR="006B0707" w:rsidRPr="006B0707" w:rsidRDefault="006B0707" w:rsidP="006B0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070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Informacja na temat wadium:</w:t>
      </w:r>
      <w:r w:rsidRPr="006B070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Zamawiający nie wymaga wniesienia wadium.</w:t>
      </w:r>
    </w:p>
    <w:p w:rsidR="006B0707" w:rsidRPr="006B0707" w:rsidRDefault="006B0707" w:rsidP="006B0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070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III.2) ZALICZKI</w:t>
      </w:r>
    </w:p>
    <w:p w:rsidR="006B0707" w:rsidRPr="006B0707" w:rsidRDefault="006B0707" w:rsidP="006B0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070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6B0707" w:rsidRPr="006B0707" w:rsidRDefault="006B0707" w:rsidP="006B07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070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III. 3.1) Uprawnienia do wykonywania określonej działalności lub czynności, jeżeli przepisy prawa nakładają obowiązek ich posiadania</w:t>
      </w:r>
    </w:p>
    <w:p w:rsidR="006B0707" w:rsidRPr="006B0707" w:rsidRDefault="006B0707" w:rsidP="006B070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070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Opis sposobu dokonywania oceny spełniania tego warunku</w:t>
      </w:r>
    </w:p>
    <w:p w:rsidR="006B0707" w:rsidRPr="006B0707" w:rsidRDefault="006B0707" w:rsidP="006B070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070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Zamawiający nie precyzuje w tym zakresie żadnych wymagań. W celu wykazania spełnienia przez Wykonawcę warunku Zamawiający żąda załączenia do oferty oświadczenia Wykonawcy o spełnieniu warunków udziału w postępowaniu, o których mowa w art. 22 ust. 1 pkt 1-4 ustawy </w:t>
      </w:r>
      <w:proofErr w:type="spellStart"/>
      <w:r w:rsidRPr="006B0707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6B0707">
        <w:rPr>
          <w:rFonts w:ascii="Times New Roman" w:eastAsia="Times New Roman" w:hAnsi="Times New Roman" w:cs="Times New Roman"/>
          <w:sz w:val="20"/>
          <w:szCs w:val="20"/>
          <w:lang w:eastAsia="pl-PL"/>
        </w:rPr>
        <w:t>. - wzór- załącznik nr 1 do oferty.</w:t>
      </w:r>
    </w:p>
    <w:p w:rsidR="006B0707" w:rsidRPr="006B0707" w:rsidRDefault="006B0707" w:rsidP="006B07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070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III.3.2) Wiedza i doświadczenie</w:t>
      </w:r>
    </w:p>
    <w:p w:rsidR="006B0707" w:rsidRPr="006B0707" w:rsidRDefault="006B0707" w:rsidP="006B070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070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Opis sposobu dokonywania oceny spełniania tego warunku</w:t>
      </w:r>
    </w:p>
    <w:p w:rsidR="006B0707" w:rsidRPr="006B0707" w:rsidRDefault="006B0707" w:rsidP="006B070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070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Zamawiający uzna warunek za spełniony, jeżeli Wykonawca wykaże doświadczenie w zakresie wykonania minimum 3 prac o </w:t>
      </w:r>
      <w:r w:rsidRPr="006B0707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wartości, co najmniej 50 000,00 zł. każda, dotyczących zakładania osnów geodezyjnych (nie dotyczy osnów pomiarowych) w czasie ostatnich 3 lat, a jeżeli okres prowadzenia działalności jest krótszy w tym okresie, z podaniem ich wartości, przedmiotu, dat wykonania i odbiorców, oraz załączeniem dokumentu potwierdzającego, że te dostawy lub usługi zostały wykonane lub są wykonywane należycie. W celu wykazania spełnienia przez Wykonawcę warunku Zamawiający żąda załączenia do oferty oświadczenia Wykonawcy o spełnieniu warunków udziału w postępowaniu, o których mowa w art. 22 ust. 1 pkt 1-4 ustawy </w:t>
      </w:r>
      <w:proofErr w:type="spellStart"/>
      <w:r w:rsidRPr="006B0707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6B0707">
        <w:rPr>
          <w:rFonts w:ascii="Times New Roman" w:eastAsia="Times New Roman" w:hAnsi="Times New Roman" w:cs="Times New Roman"/>
          <w:sz w:val="20"/>
          <w:szCs w:val="20"/>
          <w:lang w:eastAsia="pl-PL"/>
        </w:rPr>
        <w:t>. - wzór- załącznik nr 1 do oferty.</w:t>
      </w:r>
    </w:p>
    <w:p w:rsidR="006B0707" w:rsidRPr="006B0707" w:rsidRDefault="006B0707" w:rsidP="006B07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070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III.3.3) Potencjał techniczny</w:t>
      </w:r>
    </w:p>
    <w:p w:rsidR="006B0707" w:rsidRPr="006B0707" w:rsidRDefault="006B0707" w:rsidP="006B070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070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Opis sposobu dokonywania oceny spełniania tego warunku</w:t>
      </w:r>
    </w:p>
    <w:p w:rsidR="006B0707" w:rsidRPr="006B0707" w:rsidRDefault="006B0707" w:rsidP="006B070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070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Zamawiający uzna warunek za spełniony, jeżeli Wykonawca wykaże dysponowanie 2 osobami posiadającymi uprawnienia zawodowe z zakresu geodezyjnych pomiarów podstawowych, o których mowa w art. 43 pkt. 3 ustawy z dnia 17 maja 1989 r. Prawo geodezyjne i kartograficzne ( Dz. U. z 2010 r. nr 193, poz.1287). W celu wykazania spełnienia przez Wykonawcę warunku Zamawiający żąda załączenia do oferty oświadczenia Wykonawcy o spełnieniu warunków udziału w postępowaniu, o których mowa w art. 22 ust. 1 pkt 1-4 ustawy </w:t>
      </w:r>
      <w:proofErr w:type="spellStart"/>
      <w:r w:rsidRPr="006B0707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6B0707">
        <w:rPr>
          <w:rFonts w:ascii="Times New Roman" w:eastAsia="Times New Roman" w:hAnsi="Times New Roman" w:cs="Times New Roman"/>
          <w:sz w:val="20"/>
          <w:szCs w:val="20"/>
          <w:lang w:eastAsia="pl-PL"/>
        </w:rPr>
        <w:t>. - wzór- załącznik nr 1 do oferty.</w:t>
      </w:r>
    </w:p>
    <w:p w:rsidR="006B0707" w:rsidRPr="006B0707" w:rsidRDefault="006B0707" w:rsidP="006B07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070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III.3.4) Osoby zdolne do wykonania zamówienia</w:t>
      </w:r>
    </w:p>
    <w:p w:rsidR="006B0707" w:rsidRPr="006B0707" w:rsidRDefault="006B0707" w:rsidP="006B070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070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Opis sposobu dokonywania oceny spełniania tego warunku</w:t>
      </w:r>
    </w:p>
    <w:p w:rsidR="006B0707" w:rsidRPr="006B0707" w:rsidRDefault="006B0707" w:rsidP="006B070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070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Zamawiający uzna warunek za spełniony, jeżeli Wykonawca wykaże dysponowanie 2 osobami posiadającymi uprawnienia zawodowe z zakresu geodezyjnych pomiarów podstawowych, o których mowa w art. 43 pkt. 3 ustawy z dnia 17 maja 1989 r. Prawo geodezyjne i kartograficzne ( Dz. U. z 2010 r. nr 193, poz.1287). W celu wykazania spełnienia przez Wykonawcę warunku Zamawiający żąda załączenia do oferty oświadczenia Wykonawcy o spełnieniu warunków udziału w postępowaniu, o </w:t>
      </w:r>
      <w:r w:rsidRPr="006B0707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których mowa w art. 22 ust. 1 pkt 1-4 ustawy </w:t>
      </w:r>
      <w:proofErr w:type="spellStart"/>
      <w:r w:rsidRPr="006B0707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6B0707">
        <w:rPr>
          <w:rFonts w:ascii="Times New Roman" w:eastAsia="Times New Roman" w:hAnsi="Times New Roman" w:cs="Times New Roman"/>
          <w:sz w:val="20"/>
          <w:szCs w:val="20"/>
          <w:lang w:eastAsia="pl-PL"/>
        </w:rPr>
        <w:t>. - wzór- załącznik nr 1 do oferty.</w:t>
      </w:r>
    </w:p>
    <w:p w:rsidR="006B0707" w:rsidRPr="006B0707" w:rsidRDefault="006B0707" w:rsidP="006B07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070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III.3.5) Sytuacja ekonomiczna i finansowa</w:t>
      </w:r>
    </w:p>
    <w:p w:rsidR="006B0707" w:rsidRPr="006B0707" w:rsidRDefault="006B0707" w:rsidP="006B070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070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Opis sposobu dokonywania oceny spełniania tego warunku</w:t>
      </w:r>
    </w:p>
    <w:p w:rsidR="006B0707" w:rsidRPr="006B0707" w:rsidRDefault="006B0707" w:rsidP="006B070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070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Zamawiający nie precyzuje w tym zakresie żadnych wymagań. W celu wykazania spełnienia przez Wykonawcę warunku Zamawiający żąda załączenia do oferty oświadczenia Wykonawcy o spełnieniu warunków udziału w postępowaniu, o których mowa w art. 22 ust. 1 pkt 1-4 ustawy </w:t>
      </w:r>
      <w:proofErr w:type="spellStart"/>
      <w:r w:rsidRPr="006B0707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6B0707">
        <w:rPr>
          <w:rFonts w:ascii="Times New Roman" w:eastAsia="Times New Roman" w:hAnsi="Times New Roman" w:cs="Times New Roman"/>
          <w:sz w:val="20"/>
          <w:szCs w:val="20"/>
          <w:lang w:eastAsia="pl-PL"/>
        </w:rPr>
        <w:t>. - wzór- załącznik nr 1 do oferty.</w:t>
      </w:r>
    </w:p>
    <w:p w:rsidR="006B0707" w:rsidRPr="006B0707" w:rsidRDefault="006B0707" w:rsidP="006B0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070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6B0707" w:rsidRPr="006B0707" w:rsidRDefault="006B0707" w:rsidP="006B0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070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6B0707" w:rsidRPr="006B0707" w:rsidRDefault="006B0707" w:rsidP="006B0707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0707">
        <w:rPr>
          <w:rFonts w:ascii="Times New Roman" w:eastAsia="Times New Roman" w:hAnsi="Times New Roman" w:cs="Times New Roman"/>
          <w:sz w:val="20"/>
          <w:szCs w:val="20"/>
          <w:lang w:eastAsia="pl-PL"/>
        </w:rPr>
        <w:t>wykaz wykonanych, a w przypadku świadczeń okresowych lub ciągłych również wykonywanych, głównych dostaw lub usług, w okresie ostatnich trzech lat przed upływem terminu składania ofert albo wniosków o dopuszczenie do udziału w postępowaniu, a jeżeli okres prowadzenia działalności jest krótszy - w tym okresie, wraz z podaniem ich wartości, przedmiotu, dat wykonania i podmiotów, na rzecz których dostawy lub usługi zostały wykonane, oraz załączeniem dowodów, czy zostały wykonane lub są wykonywane należycie;</w:t>
      </w:r>
    </w:p>
    <w:p w:rsidR="006B0707" w:rsidRPr="006B0707" w:rsidRDefault="006B0707" w:rsidP="006B0707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070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</w:t>
      </w:r>
      <w:r w:rsidRPr="006B0707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zakresu wykonywanych przez nie czynności, oraz informacją o podstawie do dysponowania tymi osobami;</w:t>
      </w:r>
    </w:p>
    <w:p w:rsidR="006B0707" w:rsidRPr="006B0707" w:rsidRDefault="006B0707" w:rsidP="006B0707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0707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oświadczenie, że osoby, które będą uczestniczyć w wykonywaniu zamówienia, posiadają wymagane uprawnienia, jeżeli ustawy nakładają obowiązek posiadania takich uprawnień;</w:t>
      </w:r>
    </w:p>
    <w:p w:rsidR="006B0707" w:rsidRPr="006B0707" w:rsidRDefault="006B0707" w:rsidP="006B0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070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6B0707" w:rsidRPr="006B0707" w:rsidRDefault="006B0707" w:rsidP="006B0707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0707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oświadczenie o braku podstaw do wykluczenia;</w:t>
      </w:r>
    </w:p>
    <w:p w:rsidR="006B0707" w:rsidRPr="006B0707" w:rsidRDefault="006B0707" w:rsidP="006B0707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0707">
        <w:rPr>
          <w:rFonts w:ascii="Times New Roman" w:eastAsia="Times New Roman" w:hAnsi="Times New Roman" w:cs="Times New Roman"/>
          <w:sz w:val="20"/>
          <w:szCs w:val="20"/>
          <w:lang w:eastAsia="pl-PL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6B0707" w:rsidRPr="006B0707" w:rsidRDefault="006B0707" w:rsidP="006B0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0707">
        <w:rPr>
          <w:rFonts w:ascii="Times New Roman" w:eastAsia="Times New Roman" w:hAnsi="Times New Roman" w:cs="Times New Roman"/>
          <w:sz w:val="20"/>
          <w:szCs w:val="20"/>
          <w:lang w:eastAsia="pl-PL"/>
        </w:rPr>
        <w:t>III.4.3) Dokumenty podmiotów zagranicznych</w:t>
      </w:r>
    </w:p>
    <w:p w:rsidR="006B0707" w:rsidRPr="006B0707" w:rsidRDefault="006B0707" w:rsidP="006B0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0707">
        <w:rPr>
          <w:rFonts w:ascii="Times New Roman" w:eastAsia="Times New Roman" w:hAnsi="Times New Roman" w:cs="Times New Roman"/>
          <w:sz w:val="20"/>
          <w:szCs w:val="20"/>
          <w:lang w:eastAsia="pl-PL"/>
        </w:rPr>
        <w:t>Jeżeli wykonawca ma siedzibę lub miejsce zamieszkania poza terytorium Rzeczypospolitej Polskiej, przedkłada:</w:t>
      </w:r>
    </w:p>
    <w:p w:rsidR="006B0707" w:rsidRPr="006B0707" w:rsidRDefault="006B0707" w:rsidP="006B0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0707">
        <w:rPr>
          <w:rFonts w:ascii="Times New Roman" w:eastAsia="Times New Roman" w:hAnsi="Times New Roman" w:cs="Times New Roman"/>
          <w:sz w:val="20"/>
          <w:szCs w:val="20"/>
          <w:lang w:eastAsia="pl-PL"/>
        </w:rPr>
        <w:t>III.4.3.1) dokument wystawiony w kraju, w którym ma siedzibę lub miejsce zamieszkania potwierdzający, że:</w:t>
      </w:r>
    </w:p>
    <w:p w:rsidR="006B0707" w:rsidRPr="006B0707" w:rsidRDefault="006B0707" w:rsidP="006B0707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0707">
        <w:rPr>
          <w:rFonts w:ascii="Times New Roman" w:eastAsia="Times New Roman" w:hAnsi="Times New Roman" w:cs="Times New Roman"/>
          <w:sz w:val="20"/>
          <w:szCs w:val="20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6B0707" w:rsidRPr="006B0707" w:rsidRDefault="006B0707" w:rsidP="006B0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0707">
        <w:rPr>
          <w:rFonts w:ascii="Times New Roman" w:eastAsia="Times New Roman" w:hAnsi="Times New Roman" w:cs="Times New Roman"/>
          <w:sz w:val="20"/>
          <w:szCs w:val="20"/>
          <w:lang w:eastAsia="pl-PL"/>
        </w:rPr>
        <w:t>SEKCJA IV: PROCEDURA</w:t>
      </w:r>
    </w:p>
    <w:p w:rsidR="006B0707" w:rsidRPr="006B0707" w:rsidRDefault="006B0707" w:rsidP="006B0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070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IV.1) TRYB UDZIELENIA ZAMÓWIENIA</w:t>
      </w:r>
    </w:p>
    <w:p w:rsidR="006B0707" w:rsidRPr="006B0707" w:rsidRDefault="006B0707" w:rsidP="006B0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070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lastRenderedPageBreak/>
        <w:t>IV.1.1) Tryb udzielenia zamówienia:</w:t>
      </w:r>
      <w:r w:rsidRPr="006B070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przetarg nieograniczony.</w:t>
      </w:r>
    </w:p>
    <w:p w:rsidR="006B0707" w:rsidRPr="006B0707" w:rsidRDefault="006B0707" w:rsidP="006B0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070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IV.2) KRYTERIA OCENY OFERT</w:t>
      </w:r>
    </w:p>
    <w:p w:rsidR="006B0707" w:rsidRPr="006B0707" w:rsidRDefault="006B0707" w:rsidP="006B0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070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IV.2.1) Kryteria oceny ofert: </w:t>
      </w:r>
      <w:r w:rsidRPr="006B0707">
        <w:rPr>
          <w:rFonts w:ascii="Times New Roman" w:eastAsia="Times New Roman" w:hAnsi="Times New Roman" w:cs="Times New Roman"/>
          <w:sz w:val="20"/>
          <w:szCs w:val="20"/>
          <w:lang w:eastAsia="pl-PL"/>
        </w:rPr>
        <w:t>najniższa cena.</w:t>
      </w:r>
    </w:p>
    <w:p w:rsidR="006B0707" w:rsidRPr="006B0707" w:rsidRDefault="006B0707" w:rsidP="006B0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070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IV.3) ZMIANA UMOWY</w:t>
      </w:r>
    </w:p>
    <w:p w:rsidR="006B0707" w:rsidRPr="006B0707" w:rsidRDefault="006B0707" w:rsidP="006B0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070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6B0707" w:rsidRPr="006B0707" w:rsidRDefault="006B0707" w:rsidP="006B0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070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Dopuszczalne zmiany postanowień umowy oraz określenie warunków zmian</w:t>
      </w:r>
    </w:p>
    <w:p w:rsidR="006B0707" w:rsidRPr="006B0707" w:rsidRDefault="006B0707" w:rsidP="006B0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070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Wzór umowy jest przedstawiony w załączniku nr 2 do SIWZ. Przewiduje się możliwość zmian istotnych postanowień umowy w stosunku do treści oferty, na podstawie, której dokonano wyboru wykonawcy, jeżeli konieczność wprowadzenia takiej zmiany wynika z okoliczności, których nie można było przewidzieć w ogłoszeniu o zamówieniu lub Specyfikacji Istotnych Warunków Zamówienia. Dopuszcza się możliwość zmian postanowień zawartych w umowie w przypadku: a) zmiany przepisów prawnych mających wpływ na realizację umowy, a w szczególności na jej zakres b) zmiany nazwy lub adresu firmy, spowodowane zmianą formy organizacyjno-prawnej, przekształceniem, c) zmiany osoby uprawnionej do kontaktów w sprawie realizacji przedmiotu umowy d) warunków płatności; e) podwykonawców oraz zakresu im powierzonych f) zmiany stawki podatku VAT g) zmiany potencjału technicznego przedstawionego w ofercie przetargowej, pod warunkiem, że zmiany te nie spowodują obniżenia parametrów potencjału oraz zaistnieje jedna z poniższych okoliczności: -zmiana spowoduje poprawienie parametrów technicznych, -zmiana wyniknie z aktualizacji rozwiązań z uwagi na postęp technologiczny lub zmiany są korzystne dla Zamawiającego, h) gdy zaistnieją okoliczności niezależne od Wykonawcy, których nie można było przewidzieć w chwili zawarcia umowy, pod warunkiem, że zmiana ta sprzyjać będzie optymalnemu wykonaniu zamówienia, jak również oszczędnemu, celowemu i gospodarnemu wydatkowaniu środków finansowych; i) gdy wystąpią zdarzenia losowe wywołane przez czynniki zewnętrzne, których nie można było przewidzieć, w szczególności zagrażające życiu lub zdrowiu ludzi lub grożące powstaniem szkody o znacznych rozmiarach, pozostające w zwykłym związku przyczynowo - skutkowym z wykonywaniem przedmiotu umowy. Warunkiem wprowadzenia zmian w umowie jest pisemne zwrócenie się o </w:t>
      </w:r>
      <w:r w:rsidRPr="006B0707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wyrażenie zgody jednej ze stron na dokonanie zmiany w umowie z podaniem </w:t>
      </w:r>
      <w:bookmarkStart w:id="0" w:name="_GoBack"/>
      <w:bookmarkEnd w:id="0"/>
      <w:r w:rsidRPr="006B0707">
        <w:rPr>
          <w:rFonts w:ascii="Times New Roman" w:eastAsia="Times New Roman" w:hAnsi="Times New Roman" w:cs="Times New Roman"/>
          <w:sz w:val="20"/>
          <w:szCs w:val="20"/>
          <w:lang w:eastAsia="pl-PL"/>
        </w:rPr>
        <w:t>uzasadnienia faktycznego oraz wyrażenie zgody drugiej strony. Wszelkie zmiany wymagają formy pisemnej (aneks do umowy) pod rygorem nieważności takich zmian.</w:t>
      </w:r>
    </w:p>
    <w:p w:rsidR="006B0707" w:rsidRPr="006B0707" w:rsidRDefault="006B0707" w:rsidP="006B0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070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IV.4) INFORMACJE ADMINISTRACYJNE</w:t>
      </w:r>
    </w:p>
    <w:p w:rsidR="006B0707" w:rsidRPr="006B0707" w:rsidRDefault="006B0707" w:rsidP="006B0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070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IV.4.1)</w:t>
      </w:r>
      <w:r w:rsidRPr="006B0707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6B070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Adres strony internetowej, na której jest dostępna specyfikacja istotnych warunków zamówienia:</w:t>
      </w:r>
      <w:r w:rsidRPr="006B070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http://powiat.brzeski.opolski.sisco.info/</w:t>
      </w:r>
      <w:r w:rsidRPr="006B0707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6B070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Specyfikację istotnych warunków zamówienia można uzyskać pod adresem:</w:t>
      </w:r>
      <w:r w:rsidRPr="006B070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Starostwo powiatowe w Brzegu ul. Robotnicza 20 49-300 Brzeg.</w:t>
      </w:r>
    </w:p>
    <w:p w:rsidR="006B0707" w:rsidRPr="006B0707" w:rsidRDefault="006B0707" w:rsidP="006B0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070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IV.4.4) Termin składania wniosków o dopuszczenie do udziału w postępowaniu lub ofert:</w:t>
      </w:r>
      <w:r w:rsidRPr="006B070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19.04.2013 godzina 09:00, miejsce: Starostwo powiatowe w Brzegu ul. Robotnicza 20 49-300 Brzeg kancelaria ogólna (parter).</w:t>
      </w:r>
    </w:p>
    <w:p w:rsidR="006B0707" w:rsidRPr="006B0707" w:rsidRDefault="006B0707" w:rsidP="006B0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070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IV.4.5) Termin związania ofertą:</w:t>
      </w:r>
      <w:r w:rsidRPr="006B070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okres w dniach: 30 (od ostatecznego terminu składania ofert).</w:t>
      </w:r>
    </w:p>
    <w:p w:rsidR="006B0707" w:rsidRPr="006B0707" w:rsidRDefault="006B0707" w:rsidP="006B0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070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6B0707">
        <w:rPr>
          <w:rFonts w:ascii="Times New Roman" w:eastAsia="Times New Roman" w:hAnsi="Times New Roman" w:cs="Times New Roman"/>
          <w:sz w:val="20"/>
          <w:szCs w:val="20"/>
          <w:lang w:eastAsia="pl-PL"/>
        </w:rPr>
        <w:t>nie</w:t>
      </w:r>
    </w:p>
    <w:p w:rsidR="00F13370" w:rsidRPr="006B0707" w:rsidRDefault="00F13370">
      <w:pPr>
        <w:rPr>
          <w:sz w:val="20"/>
          <w:szCs w:val="20"/>
        </w:rPr>
      </w:pPr>
    </w:p>
    <w:sectPr w:rsidR="00F13370" w:rsidRPr="006B0707" w:rsidSect="006B0707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07490"/>
    <w:multiLevelType w:val="multilevel"/>
    <w:tmpl w:val="F844F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B8767C"/>
    <w:multiLevelType w:val="multilevel"/>
    <w:tmpl w:val="636C8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F8E1F66"/>
    <w:multiLevelType w:val="multilevel"/>
    <w:tmpl w:val="64548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A307C89"/>
    <w:multiLevelType w:val="multilevel"/>
    <w:tmpl w:val="B94C1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EC5D3F"/>
    <w:multiLevelType w:val="multilevel"/>
    <w:tmpl w:val="068A5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707"/>
    <w:rsid w:val="006B0707"/>
    <w:rsid w:val="00F1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1515</Words>
  <Characters>9095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o.kurpiel</dc:creator>
  <cp:lastModifiedBy>o.kurpiel</cp:lastModifiedBy>
  <cp:revision>1</cp:revision>
  <cp:lastPrinted>2013-04-12T05:45:00Z</cp:lastPrinted>
  <dcterms:created xsi:type="dcterms:W3CDTF">2013-04-12T05:44:00Z</dcterms:created>
  <dcterms:modified xsi:type="dcterms:W3CDTF">2013-04-12T05:45:00Z</dcterms:modified>
</cp:coreProperties>
</file>