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C6" w:rsidRDefault="00640EC6" w:rsidP="00640EC6">
      <w:pPr>
        <w:jc w:val="right"/>
      </w:pPr>
      <w:r>
        <w:t>Brzeg, dnia 01 lipca 2010r.</w:t>
      </w:r>
    </w:p>
    <w:p w:rsidR="00640EC6" w:rsidRDefault="00640EC6" w:rsidP="00640EC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640EC6" w:rsidRDefault="00640EC6" w:rsidP="00640EC6"/>
    <w:p w:rsidR="00640EC6" w:rsidRDefault="00640EC6" w:rsidP="00640EC6"/>
    <w:p w:rsidR="00640EC6" w:rsidRDefault="00640EC6" w:rsidP="00640EC6">
      <w:pPr>
        <w:tabs>
          <w:tab w:val="left" w:pos="643"/>
        </w:tabs>
        <w:ind w:left="283" w:hanging="283"/>
        <w:rPr>
          <w:sz w:val="16"/>
          <w:szCs w:val="16"/>
        </w:rPr>
      </w:pPr>
    </w:p>
    <w:p w:rsidR="00640EC6" w:rsidRDefault="00640EC6" w:rsidP="00640EC6"/>
    <w:p w:rsidR="00640EC6" w:rsidRPr="00BC748A" w:rsidRDefault="00640EC6" w:rsidP="00640EC6">
      <w:pPr>
        <w:jc w:val="center"/>
        <w:rPr>
          <w:b/>
        </w:rPr>
      </w:pPr>
      <w:r w:rsidRPr="00BC748A">
        <w:rPr>
          <w:b/>
        </w:rPr>
        <w:t>INFORMACJA O WYNIKU NABORU NA WOLNE STANOWISKO URZĘDNICZE</w:t>
      </w:r>
    </w:p>
    <w:p w:rsidR="00640EC6" w:rsidRPr="00BC748A" w:rsidRDefault="00640EC6" w:rsidP="00640EC6">
      <w:pPr>
        <w:jc w:val="center"/>
        <w:rPr>
          <w:b/>
        </w:rPr>
      </w:pPr>
      <w:r>
        <w:rPr>
          <w:b/>
        </w:rPr>
        <w:t>REFERENTA DS. EWIDENCJI GRUNTÓW</w:t>
      </w:r>
    </w:p>
    <w:p w:rsidR="00640EC6" w:rsidRDefault="00640EC6" w:rsidP="00640EC6">
      <w:pPr>
        <w:jc w:val="center"/>
        <w:rPr>
          <w:b/>
        </w:rPr>
      </w:pPr>
      <w:r w:rsidRPr="00BC748A">
        <w:rPr>
          <w:b/>
        </w:rPr>
        <w:t>W STAROSTWIE POWIATOWYM W BRZEGU</w:t>
      </w:r>
    </w:p>
    <w:p w:rsidR="00640EC6" w:rsidRPr="00BC748A" w:rsidRDefault="00640EC6" w:rsidP="00640EC6">
      <w:pPr>
        <w:jc w:val="center"/>
        <w:rPr>
          <w:b/>
        </w:rPr>
      </w:pPr>
    </w:p>
    <w:p w:rsidR="00640EC6" w:rsidRDefault="00640EC6" w:rsidP="00640EC6"/>
    <w:p w:rsidR="00640EC6" w:rsidRDefault="00640EC6" w:rsidP="00640EC6">
      <w:pPr>
        <w:ind w:left="567" w:hanging="567"/>
        <w:jc w:val="both"/>
        <w:rPr>
          <w:b/>
          <w:bCs/>
        </w:rPr>
      </w:pPr>
      <w:r>
        <w:rPr>
          <w:b/>
          <w:bCs/>
        </w:rPr>
        <w:t>I.  Nazwa i adres jednostki:</w:t>
      </w:r>
    </w:p>
    <w:p w:rsidR="00640EC6" w:rsidRDefault="00640EC6" w:rsidP="00640EC6">
      <w:pPr>
        <w:ind w:left="850"/>
        <w:jc w:val="both"/>
      </w:pPr>
      <w:r>
        <w:t>Starostwo Powiatowe w Brzegu</w:t>
      </w:r>
    </w:p>
    <w:p w:rsidR="00640EC6" w:rsidRDefault="00640EC6" w:rsidP="00640EC6">
      <w:pPr>
        <w:ind w:left="850"/>
        <w:jc w:val="both"/>
      </w:pPr>
      <w:r>
        <w:t>ul. Robotnicza 20</w:t>
      </w:r>
    </w:p>
    <w:p w:rsidR="00640EC6" w:rsidRDefault="00640EC6" w:rsidP="00640EC6">
      <w:pPr>
        <w:ind w:left="850"/>
        <w:jc w:val="both"/>
      </w:pPr>
      <w:r>
        <w:t>49-300 Brzeg</w:t>
      </w:r>
    </w:p>
    <w:p w:rsidR="00640EC6" w:rsidRDefault="00640EC6" w:rsidP="00640EC6">
      <w:pPr>
        <w:ind w:left="567" w:hanging="567"/>
        <w:jc w:val="both"/>
        <w:rPr>
          <w:b/>
          <w:bCs/>
        </w:rPr>
      </w:pPr>
      <w:r>
        <w:rPr>
          <w:b/>
          <w:bCs/>
        </w:rPr>
        <w:t>II.  Stanowisko, na które przeprowadzono nabór:</w:t>
      </w:r>
    </w:p>
    <w:p w:rsidR="00640EC6" w:rsidRPr="00A7131C" w:rsidRDefault="00640EC6" w:rsidP="00640EC6">
      <w:pPr>
        <w:ind w:left="850"/>
        <w:jc w:val="both"/>
        <w:rPr>
          <w:b/>
        </w:rPr>
      </w:pPr>
      <w:r>
        <w:t xml:space="preserve">Nazwa stanowiska: </w:t>
      </w:r>
      <w:r>
        <w:rPr>
          <w:b/>
        </w:rPr>
        <w:t>referent ds. ewidencji gruntów</w:t>
      </w:r>
    </w:p>
    <w:p w:rsidR="00640EC6" w:rsidRDefault="00640EC6" w:rsidP="00640EC6">
      <w:pPr>
        <w:ind w:left="567" w:firstLine="283"/>
        <w:jc w:val="both"/>
        <w:rPr>
          <w:b/>
        </w:rPr>
      </w:pPr>
      <w:r>
        <w:t xml:space="preserve">Komórka organizacyjna: </w:t>
      </w:r>
      <w:r w:rsidRPr="007A655B">
        <w:rPr>
          <w:b/>
        </w:rPr>
        <w:t xml:space="preserve">Wydział Geodezji i Gospodarki Nieruchomościami – filia </w:t>
      </w:r>
    </w:p>
    <w:p w:rsidR="00640EC6" w:rsidRDefault="00640EC6" w:rsidP="00640EC6">
      <w:pPr>
        <w:ind w:left="567" w:firstLine="283"/>
        <w:rPr>
          <w:rFonts w:ascii="Arial Narrow" w:hAnsi="Arial Narrow"/>
          <w:b/>
        </w:rPr>
      </w:pPr>
      <w:r w:rsidRPr="007A655B">
        <w:rPr>
          <w:b/>
        </w:rPr>
        <w:t>Powiatowego Ośrodka Dokumentacji Geodezyjnej i Kartograficznej w Grodkowie</w:t>
      </w:r>
    </w:p>
    <w:p w:rsidR="00640EC6" w:rsidRDefault="00640EC6" w:rsidP="00640EC6">
      <w:pPr>
        <w:ind w:left="567" w:hanging="567"/>
        <w:jc w:val="both"/>
        <w:rPr>
          <w:b/>
          <w:bCs/>
        </w:rPr>
      </w:pPr>
      <w:r>
        <w:rPr>
          <w:b/>
          <w:bCs/>
        </w:rPr>
        <w:t>III.  Kandydat wybrany w wyniku naboru:</w:t>
      </w:r>
    </w:p>
    <w:p w:rsidR="00640EC6" w:rsidRDefault="00640EC6" w:rsidP="00640EC6">
      <w:pPr>
        <w:ind w:left="850"/>
        <w:jc w:val="both"/>
      </w:pPr>
      <w:r>
        <w:t xml:space="preserve">Imię i nazwisko: </w:t>
      </w:r>
      <w:r>
        <w:rPr>
          <w:b/>
        </w:rPr>
        <w:t>Magdalena Janas - Eliasz</w:t>
      </w:r>
      <w:r>
        <w:t xml:space="preserve"> </w:t>
      </w:r>
    </w:p>
    <w:p w:rsidR="00640EC6" w:rsidRPr="00EF0DCD" w:rsidRDefault="00640EC6" w:rsidP="00640EC6">
      <w:pPr>
        <w:ind w:left="850"/>
        <w:jc w:val="both"/>
        <w:rPr>
          <w:b/>
        </w:rPr>
      </w:pPr>
      <w:r>
        <w:t xml:space="preserve">Miejsce zamieszkania: </w:t>
      </w:r>
      <w:r>
        <w:rPr>
          <w:b/>
        </w:rPr>
        <w:t>Przylesie</w:t>
      </w:r>
    </w:p>
    <w:p w:rsidR="00640EC6" w:rsidRDefault="00640EC6" w:rsidP="00640EC6">
      <w:pPr>
        <w:ind w:left="567" w:hanging="567"/>
        <w:jc w:val="both"/>
        <w:rPr>
          <w:b/>
          <w:bCs/>
        </w:rPr>
      </w:pPr>
      <w:r>
        <w:rPr>
          <w:b/>
          <w:bCs/>
        </w:rPr>
        <w:t>IV.  Uzasadnienie dokonanego wyboru:</w:t>
      </w:r>
    </w:p>
    <w:p w:rsidR="00640EC6" w:rsidRDefault="00640EC6" w:rsidP="00640EC6">
      <w:pPr>
        <w:ind w:left="850"/>
        <w:jc w:val="both"/>
      </w:pPr>
      <w:r>
        <w:t xml:space="preserve">Pani  </w:t>
      </w:r>
      <w:r w:rsidRPr="007A655B">
        <w:t xml:space="preserve">Magdalena Janas - Eliasz </w:t>
      </w:r>
      <w:r>
        <w:t xml:space="preserve">spełniła wymogi formalne określone w ogłoszeniu              o naborze. W postępowaniu kwalifikacyjnym wykazała się wiedzą niezbędną do zajmowania ww. stanowiska. </w:t>
      </w:r>
    </w:p>
    <w:p w:rsidR="00640EC6" w:rsidRDefault="00640EC6" w:rsidP="00640EC6">
      <w:pPr>
        <w:jc w:val="both"/>
      </w:pPr>
    </w:p>
    <w:p w:rsidR="00640EC6" w:rsidRDefault="00640EC6" w:rsidP="00640EC6">
      <w:pPr>
        <w:jc w:val="both"/>
      </w:pPr>
    </w:p>
    <w:p w:rsidR="00087384" w:rsidRDefault="00087384" w:rsidP="00640EC6">
      <w:pPr>
        <w:jc w:val="both"/>
      </w:pPr>
    </w:p>
    <w:p w:rsidR="00087384" w:rsidRDefault="00087384" w:rsidP="00640EC6">
      <w:pPr>
        <w:jc w:val="both"/>
      </w:pPr>
    </w:p>
    <w:p w:rsidR="00087384" w:rsidRDefault="00087384" w:rsidP="00640EC6">
      <w:pPr>
        <w:jc w:val="both"/>
      </w:pPr>
    </w:p>
    <w:p w:rsidR="00640EC6" w:rsidRDefault="00087384" w:rsidP="00087384">
      <w:pPr>
        <w:ind w:left="4956" w:firstLine="708"/>
        <w:jc w:val="both"/>
      </w:pPr>
      <w:r>
        <w:t>z up. STAROSTY</w:t>
      </w:r>
    </w:p>
    <w:p w:rsidR="00087384" w:rsidRDefault="00087384" w:rsidP="00087384">
      <w:pPr>
        <w:ind w:left="4956"/>
        <w:jc w:val="both"/>
      </w:pPr>
      <w:r>
        <w:t xml:space="preserve">    Krzysztof Waldemar Konik</w:t>
      </w:r>
    </w:p>
    <w:p w:rsidR="00087384" w:rsidRDefault="00087384" w:rsidP="00087384">
      <w:pPr>
        <w:ind w:left="4956"/>
        <w:jc w:val="both"/>
      </w:pPr>
      <w:r>
        <w:t xml:space="preserve">                 Sekretarz</w:t>
      </w:r>
    </w:p>
    <w:p w:rsidR="00640EC6" w:rsidRDefault="00640EC6" w:rsidP="00640EC6">
      <w:pPr>
        <w:jc w:val="both"/>
      </w:pPr>
    </w:p>
    <w:p w:rsidR="00640EC6" w:rsidRDefault="00640EC6" w:rsidP="00087384">
      <w:pPr>
        <w:tabs>
          <w:tab w:val="left" w:pos="4950"/>
        </w:tabs>
      </w:pPr>
      <w:r>
        <w:tab/>
      </w:r>
    </w:p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/>
    <w:p w:rsidR="00640EC6" w:rsidRDefault="00640EC6" w:rsidP="00640EC6">
      <w:pPr>
        <w:tabs>
          <w:tab w:val="left" w:pos="643"/>
        </w:tabs>
        <w:ind w:left="283" w:hanging="283"/>
        <w:rPr>
          <w:sz w:val="16"/>
          <w:szCs w:val="16"/>
        </w:rPr>
      </w:pPr>
    </w:p>
    <w:p w:rsidR="00640EC6" w:rsidRDefault="00640EC6" w:rsidP="00640EC6"/>
    <w:p w:rsidR="00640EC6" w:rsidRDefault="00640EC6" w:rsidP="00640EC6"/>
    <w:p w:rsidR="005709D3" w:rsidRDefault="005709D3"/>
    <w:sectPr w:rsidR="005709D3" w:rsidSect="00D239B2">
      <w:footerReference w:type="default" r:id="rId4"/>
      <w:pgSz w:w="11905" w:h="16837"/>
      <w:pgMar w:top="1134" w:right="1134" w:bottom="1693" w:left="1134" w:header="708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73" w:rsidRDefault="00087384" w:rsidP="00D27073">
    <w:pPr>
      <w:pStyle w:val="Stopka"/>
    </w:pPr>
  </w:p>
  <w:p w:rsidR="00D27073" w:rsidRPr="00D27073" w:rsidRDefault="00087384" w:rsidP="00D27073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EC6"/>
    <w:rsid w:val="00067FD1"/>
    <w:rsid w:val="00087384"/>
    <w:rsid w:val="001679E3"/>
    <w:rsid w:val="00321769"/>
    <w:rsid w:val="005709D3"/>
    <w:rsid w:val="005F2AB3"/>
    <w:rsid w:val="00640EC6"/>
    <w:rsid w:val="008D2D28"/>
    <w:rsid w:val="00C7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EC6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0EC6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40EC6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2010-07-02T05:18:00Z</dcterms:created>
  <dcterms:modified xsi:type="dcterms:W3CDTF">2010-07-02T05:20:00Z</dcterms:modified>
</cp:coreProperties>
</file>