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8" w:rsidRPr="00B92598" w:rsidRDefault="00A11A08" w:rsidP="00A11A08">
      <w:pPr>
        <w:rPr>
          <w:szCs w:val="24"/>
        </w:rPr>
      </w:pPr>
      <w:r w:rsidRPr="00B92598">
        <w:rPr>
          <w:szCs w:val="24"/>
        </w:rPr>
        <w:t xml:space="preserve">                                                                                                                               </w:t>
      </w:r>
    </w:p>
    <w:p w:rsidR="00A11A08" w:rsidRPr="00B92598" w:rsidRDefault="00A11A08" w:rsidP="00A11A08">
      <w:pPr>
        <w:rPr>
          <w:szCs w:val="24"/>
        </w:rPr>
      </w:pPr>
      <w:r w:rsidRPr="00B92598">
        <w:rPr>
          <w:szCs w:val="24"/>
        </w:rPr>
        <w:t>B.6740.2.158.2019.BR</w:t>
      </w:r>
    </w:p>
    <w:p w:rsidR="00A11A08" w:rsidRPr="00B92598" w:rsidRDefault="00A11A08" w:rsidP="00A11A08">
      <w:pPr>
        <w:rPr>
          <w:szCs w:val="24"/>
        </w:rPr>
      </w:pPr>
    </w:p>
    <w:p w:rsidR="00A11A08" w:rsidRPr="00B92598" w:rsidRDefault="00A11A08" w:rsidP="00A11A08">
      <w:pPr>
        <w:rPr>
          <w:b/>
          <w:szCs w:val="24"/>
        </w:rPr>
      </w:pP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</w:p>
    <w:p w:rsidR="00A11A08" w:rsidRPr="00B92598" w:rsidRDefault="00A11A08" w:rsidP="00A11A08">
      <w:pPr>
        <w:rPr>
          <w:b/>
          <w:szCs w:val="24"/>
        </w:rPr>
      </w:pP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  <w:t>OBWIESZCZENIE</w:t>
      </w:r>
    </w:p>
    <w:p w:rsidR="00A11A08" w:rsidRPr="00B92598" w:rsidRDefault="00A11A08" w:rsidP="00A11A08">
      <w:pPr>
        <w:rPr>
          <w:b/>
          <w:szCs w:val="24"/>
        </w:rPr>
      </w:pP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</w:p>
    <w:p w:rsidR="00A11A08" w:rsidRPr="00B92598" w:rsidRDefault="00A11A08" w:rsidP="00A11A08">
      <w:pPr>
        <w:rPr>
          <w:b/>
          <w:szCs w:val="24"/>
        </w:rPr>
      </w:pP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</w:r>
      <w:r w:rsidRPr="00B92598">
        <w:rPr>
          <w:b/>
          <w:szCs w:val="24"/>
        </w:rPr>
        <w:tab/>
        <w:t xml:space="preserve">   </w:t>
      </w:r>
      <w:r w:rsidRPr="00B92598">
        <w:rPr>
          <w:b/>
          <w:szCs w:val="24"/>
        </w:rPr>
        <w:tab/>
        <w:t xml:space="preserve">    STAROSTY BRZESKIEGO</w:t>
      </w:r>
    </w:p>
    <w:p w:rsidR="00A11A08" w:rsidRPr="00B92598" w:rsidRDefault="00A11A08" w:rsidP="00A11A08">
      <w:pPr>
        <w:rPr>
          <w:szCs w:val="24"/>
        </w:rPr>
      </w:pPr>
      <w:r w:rsidRPr="00B92598">
        <w:rPr>
          <w:szCs w:val="24"/>
        </w:rPr>
        <w:tab/>
      </w:r>
    </w:p>
    <w:p w:rsidR="00A11A08" w:rsidRPr="00B92598" w:rsidRDefault="00A11A08" w:rsidP="00A11A08">
      <w:pPr>
        <w:rPr>
          <w:b/>
          <w:szCs w:val="24"/>
        </w:rPr>
      </w:pPr>
      <w:r w:rsidRPr="00B92598">
        <w:rPr>
          <w:szCs w:val="24"/>
        </w:rPr>
        <w:tab/>
      </w:r>
      <w:r w:rsidRPr="00B92598">
        <w:rPr>
          <w:szCs w:val="24"/>
        </w:rPr>
        <w:tab/>
      </w:r>
      <w:r w:rsidRPr="00B92598">
        <w:rPr>
          <w:szCs w:val="24"/>
        </w:rPr>
        <w:tab/>
      </w:r>
      <w:r w:rsidRPr="00B92598">
        <w:rPr>
          <w:szCs w:val="24"/>
        </w:rPr>
        <w:tab/>
      </w:r>
      <w:r w:rsidRPr="00B92598">
        <w:rPr>
          <w:szCs w:val="24"/>
        </w:rPr>
        <w:tab/>
        <w:t xml:space="preserve"> </w:t>
      </w:r>
      <w:r w:rsidRPr="00B92598">
        <w:rPr>
          <w:b/>
          <w:szCs w:val="24"/>
        </w:rPr>
        <w:t xml:space="preserve">z dnia </w:t>
      </w:r>
      <w:r w:rsidR="00B92598" w:rsidRPr="00B92598">
        <w:rPr>
          <w:b/>
          <w:szCs w:val="24"/>
        </w:rPr>
        <w:t xml:space="preserve"> 15</w:t>
      </w:r>
      <w:r w:rsidRPr="00B92598">
        <w:rPr>
          <w:b/>
          <w:szCs w:val="24"/>
        </w:rPr>
        <w:t>.06.2020 r.</w:t>
      </w:r>
    </w:p>
    <w:p w:rsidR="00A11A08" w:rsidRPr="00B92598" w:rsidRDefault="00A11A08" w:rsidP="00A11A08">
      <w:pPr>
        <w:rPr>
          <w:szCs w:val="24"/>
        </w:rPr>
      </w:pPr>
    </w:p>
    <w:p w:rsidR="00A11A08" w:rsidRPr="00B92598" w:rsidRDefault="00A11A08" w:rsidP="00A11A08">
      <w:pPr>
        <w:rPr>
          <w:szCs w:val="24"/>
        </w:rPr>
      </w:pPr>
    </w:p>
    <w:p w:rsidR="00A11A08" w:rsidRPr="00B92598" w:rsidRDefault="00A11A08" w:rsidP="00A11A08">
      <w:pPr>
        <w:ind w:left="705" w:firstLine="708"/>
        <w:jc w:val="both"/>
        <w:rPr>
          <w:szCs w:val="24"/>
        </w:rPr>
      </w:pPr>
      <w:r w:rsidRPr="00B92598">
        <w:rPr>
          <w:szCs w:val="24"/>
        </w:rPr>
        <w:t xml:space="preserve">Na podstawie art.11d ust.5 ustawy z 10 kwietnia 2003 r. o szczególnych zasadach przygotowania i realizacji inwestycji w zakresie dróg publicznych ( Dz.U. z 2018r. poz. 1474)  oraz na podstawie art. 49 i art. 61 ustawy z dnia 14 czerwca 1960 r. Kodeks postępowania administracyjnego  (Dz. U. z 2020r., poz. 256) </w:t>
      </w:r>
    </w:p>
    <w:p w:rsidR="00A11A08" w:rsidRPr="00B92598" w:rsidRDefault="00A11A08" w:rsidP="00A11A08">
      <w:pPr>
        <w:ind w:left="705" w:firstLine="708"/>
        <w:jc w:val="both"/>
        <w:rPr>
          <w:szCs w:val="24"/>
        </w:rPr>
      </w:pPr>
    </w:p>
    <w:p w:rsidR="00A11A08" w:rsidRPr="00B92598" w:rsidRDefault="00A11A08" w:rsidP="00A11A08">
      <w:pPr>
        <w:ind w:left="705" w:firstLine="708"/>
        <w:jc w:val="both"/>
        <w:rPr>
          <w:b/>
          <w:szCs w:val="24"/>
        </w:rPr>
      </w:pPr>
      <w:r w:rsidRPr="00B92598">
        <w:rPr>
          <w:szCs w:val="24"/>
        </w:rPr>
        <w:tab/>
      </w:r>
      <w:r w:rsidRPr="00B92598">
        <w:rPr>
          <w:szCs w:val="24"/>
        </w:rPr>
        <w:tab/>
      </w:r>
      <w:r w:rsidRPr="00B92598">
        <w:rPr>
          <w:szCs w:val="24"/>
        </w:rPr>
        <w:tab/>
        <w:t xml:space="preserve"> </w:t>
      </w:r>
      <w:r w:rsidRPr="00B92598">
        <w:rPr>
          <w:szCs w:val="24"/>
        </w:rPr>
        <w:tab/>
        <w:t xml:space="preserve">       </w:t>
      </w:r>
      <w:r w:rsidRPr="00B92598">
        <w:rPr>
          <w:b/>
          <w:szCs w:val="24"/>
        </w:rPr>
        <w:t>zawiadamiam</w:t>
      </w:r>
    </w:p>
    <w:p w:rsidR="00A11A08" w:rsidRPr="00B92598" w:rsidRDefault="00A11A08" w:rsidP="00A11A08">
      <w:pPr>
        <w:ind w:left="705" w:firstLine="708"/>
        <w:jc w:val="both"/>
        <w:rPr>
          <w:szCs w:val="24"/>
        </w:rPr>
      </w:pPr>
    </w:p>
    <w:p w:rsidR="00A11A08" w:rsidRPr="00B92598" w:rsidRDefault="00A11A08" w:rsidP="00A11A08">
      <w:pPr>
        <w:ind w:left="705" w:firstLine="15"/>
        <w:jc w:val="both"/>
        <w:rPr>
          <w:b/>
          <w:szCs w:val="24"/>
        </w:rPr>
      </w:pPr>
      <w:r w:rsidRPr="00B92598">
        <w:rPr>
          <w:szCs w:val="24"/>
        </w:rPr>
        <w:t>o wszczęciu na żądanie</w:t>
      </w:r>
      <w:r w:rsidR="00B92598" w:rsidRPr="00B92598">
        <w:rPr>
          <w:szCs w:val="24"/>
        </w:rPr>
        <w:t xml:space="preserve"> </w:t>
      </w:r>
      <w:r w:rsidR="009A6C00" w:rsidRPr="00B92598">
        <w:rPr>
          <w:szCs w:val="24"/>
        </w:rPr>
        <w:t>Gminy Grodków</w:t>
      </w:r>
      <w:r w:rsidR="00B92598" w:rsidRPr="00B92598">
        <w:rPr>
          <w:szCs w:val="24"/>
        </w:rPr>
        <w:t xml:space="preserve"> </w:t>
      </w:r>
      <w:r w:rsidRPr="00B92598">
        <w:rPr>
          <w:szCs w:val="24"/>
        </w:rPr>
        <w:t xml:space="preserve"> na wniosek z dnia</w:t>
      </w:r>
      <w:r w:rsidR="009A6C00" w:rsidRPr="00B92598">
        <w:rPr>
          <w:szCs w:val="24"/>
        </w:rPr>
        <w:t xml:space="preserve"> 15</w:t>
      </w:r>
      <w:r w:rsidRPr="00B92598">
        <w:rPr>
          <w:szCs w:val="24"/>
        </w:rPr>
        <w:t>.</w:t>
      </w:r>
      <w:r w:rsidR="009A6C00" w:rsidRPr="00B92598">
        <w:rPr>
          <w:szCs w:val="24"/>
        </w:rPr>
        <w:t>12</w:t>
      </w:r>
      <w:r w:rsidRPr="00B92598">
        <w:rPr>
          <w:szCs w:val="24"/>
        </w:rPr>
        <w:t>.20</w:t>
      </w:r>
      <w:r w:rsidR="009A6C00" w:rsidRPr="00B92598">
        <w:rPr>
          <w:szCs w:val="24"/>
        </w:rPr>
        <w:t>1</w:t>
      </w:r>
      <w:r w:rsidR="00B92598">
        <w:rPr>
          <w:szCs w:val="24"/>
        </w:rPr>
        <w:t>9</w:t>
      </w:r>
      <w:r w:rsidRPr="00B92598">
        <w:rPr>
          <w:szCs w:val="24"/>
        </w:rPr>
        <w:t>r.</w:t>
      </w:r>
      <w:r w:rsidR="00B92598">
        <w:rPr>
          <w:szCs w:val="24"/>
        </w:rPr>
        <w:t xml:space="preserve"> (data wpływu 19-12-2019r.)</w:t>
      </w:r>
      <w:r w:rsidRPr="00B92598">
        <w:rPr>
          <w:szCs w:val="24"/>
        </w:rPr>
        <w:t xml:space="preserve"> postępowania w sprawie </w:t>
      </w:r>
      <w:r w:rsidRPr="00B92598">
        <w:rPr>
          <w:szCs w:val="24"/>
          <w:u w:val="single"/>
        </w:rPr>
        <w:t>wydania decyzji o zezwoleniu na realizację inwestycji drogowej</w:t>
      </w:r>
      <w:r w:rsidRPr="00B92598">
        <w:rPr>
          <w:szCs w:val="24"/>
        </w:rPr>
        <w:t xml:space="preserve">: </w:t>
      </w:r>
      <w:r w:rsidR="009A6C00" w:rsidRPr="00B92598">
        <w:rPr>
          <w:b/>
          <w:szCs w:val="24"/>
        </w:rPr>
        <w:t>budow</w:t>
      </w:r>
      <w:r w:rsidR="00C60EB5" w:rsidRPr="00B92598">
        <w:rPr>
          <w:b/>
          <w:szCs w:val="24"/>
        </w:rPr>
        <w:t>ę dró</w:t>
      </w:r>
      <w:r w:rsidR="009A6C00" w:rsidRPr="00B92598">
        <w:rPr>
          <w:b/>
          <w:szCs w:val="24"/>
        </w:rPr>
        <w:t>g</w:t>
      </w:r>
      <w:r w:rsidR="00C60EB5" w:rsidRPr="00B92598">
        <w:rPr>
          <w:b/>
          <w:szCs w:val="24"/>
        </w:rPr>
        <w:t xml:space="preserve"> gminnych</w:t>
      </w:r>
      <w:r w:rsidR="009A6C00" w:rsidRPr="00B92598">
        <w:rPr>
          <w:b/>
          <w:szCs w:val="24"/>
        </w:rPr>
        <w:t xml:space="preserve"> publiczn</w:t>
      </w:r>
      <w:r w:rsidR="00C60EB5" w:rsidRPr="00B92598">
        <w:rPr>
          <w:b/>
          <w:szCs w:val="24"/>
        </w:rPr>
        <w:t>ych</w:t>
      </w:r>
      <w:r w:rsidR="009A6C00" w:rsidRPr="00B92598">
        <w:rPr>
          <w:b/>
          <w:szCs w:val="24"/>
        </w:rPr>
        <w:t>, przepustu drogowego</w:t>
      </w:r>
      <w:r w:rsidR="00C60EB5" w:rsidRPr="00B92598">
        <w:rPr>
          <w:b/>
          <w:szCs w:val="24"/>
        </w:rPr>
        <w:t>, kanału technologicznego</w:t>
      </w:r>
      <w:r w:rsidR="009A6C00" w:rsidRPr="00B92598">
        <w:rPr>
          <w:b/>
          <w:szCs w:val="24"/>
        </w:rPr>
        <w:t xml:space="preserve"> i zjazd</w:t>
      </w:r>
      <w:r w:rsidR="00C60EB5" w:rsidRPr="00B92598">
        <w:rPr>
          <w:b/>
          <w:szCs w:val="24"/>
        </w:rPr>
        <w:t>u publicznego na drogę powiatową nr 1504O</w:t>
      </w:r>
      <w:r w:rsidR="009A6C00" w:rsidRPr="00B92598">
        <w:rPr>
          <w:b/>
          <w:szCs w:val="24"/>
        </w:rPr>
        <w:t xml:space="preserve"> w ramach inwestycji „ Budowa gminnych dróg publicznych w rejonie Wałbrzyskiej Specjalnej Strefy Ekonomicznej w Grodkowie”</w:t>
      </w:r>
    </w:p>
    <w:p w:rsidR="00A11A08" w:rsidRPr="00B92598" w:rsidRDefault="00A11A08" w:rsidP="00A11A08">
      <w:pPr>
        <w:ind w:left="705" w:firstLine="15"/>
        <w:jc w:val="both"/>
        <w:rPr>
          <w:b/>
          <w:szCs w:val="24"/>
        </w:rPr>
      </w:pPr>
    </w:p>
    <w:p w:rsidR="00C60EB5" w:rsidRDefault="00A11A08" w:rsidP="00C60EB5">
      <w:pPr>
        <w:ind w:left="705" w:firstLine="15"/>
        <w:jc w:val="both"/>
        <w:rPr>
          <w:b/>
          <w:szCs w:val="24"/>
        </w:rPr>
      </w:pPr>
      <w:r w:rsidRPr="00B92598">
        <w:rPr>
          <w:b/>
          <w:szCs w:val="24"/>
        </w:rPr>
        <w:t>Trasa inwestycji obejmuje działki:</w:t>
      </w:r>
    </w:p>
    <w:p w:rsidR="00B92598" w:rsidRPr="00B92598" w:rsidRDefault="00B92598" w:rsidP="00C60EB5">
      <w:pPr>
        <w:ind w:left="705" w:firstLine="15"/>
        <w:jc w:val="both"/>
        <w:rPr>
          <w:b/>
          <w:szCs w:val="24"/>
        </w:rPr>
      </w:pPr>
      <w:bookmarkStart w:id="0" w:name="_GoBack"/>
      <w:bookmarkEnd w:id="0"/>
    </w:p>
    <w:p w:rsidR="00950DE8" w:rsidRPr="00B92598" w:rsidRDefault="00C60EB5" w:rsidP="00C60EB5">
      <w:pPr>
        <w:ind w:left="705" w:firstLine="15"/>
        <w:jc w:val="both"/>
        <w:rPr>
          <w:szCs w:val="24"/>
        </w:rPr>
      </w:pPr>
      <w:r w:rsidRPr="00B92598">
        <w:rPr>
          <w:szCs w:val="24"/>
          <w:u w:val="single"/>
        </w:rPr>
        <w:t>Gmina Grodków, obręb Grodków</w:t>
      </w:r>
      <w:r w:rsidRPr="00B92598">
        <w:rPr>
          <w:szCs w:val="24"/>
        </w:rPr>
        <w:t>:</w:t>
      </w:r>
      <w:r w:rsidR="00950DE8" w:rsidRPr="00B92598">
        <w:rPr>
          <w:szCs w:val="24"/>
        </w:rPr>
        <w:t xml:space="preserve"> dz.nr</w:t>
      </w:r>
      <w:r w:rsidR="00105579" w:rsidRPr="00B92598">
        <w:rPr>
          <w:szCs w:val="24"/>
        </w:rPr>
        <w:t>,</w:t>
      </w:r>
      <w:r w:rsidR="00950DE8" w:rsidRPr="00B92598">
        <w:rPr>
          <w:szCs w:val="24"/>
        </w:rPr>
        <w:t xml:space="preserve"> nr </w:t>
      </w:r>
      <w:r w:rsidR="00950DE8" w:rsidRPr="00B92598">
        <w:rPr>
          <w:b/>
          <w:szCs w:val="24"/>
        </w:rPr>
        <w:t>32/4</w:t>
      </w:r>
      <w:r w:rsidR="00105579" w:rsidRPr="00B92598">
        <w:rPr>
          <w:b/>
          <w:szCs w:val="24"/>
        </w:rPr>
        <w:t xml:space="preserve"> </w:t>
      </w:r>
      <w:r w:rsidR="00105579" w:rsidRPr="00B92598">
        <w:rPr>
          <w:szCs w:val="24"/>
        </w:rPr>
        <w:t>(część działki</w:t>
      </w:r>
      <w:r w:rsidR="00105579" w:rsidRPr="00B92598">
        <w:rPr>
          <w:b/>
          <w:szCs w:val="24"/>
        </w:rPr>
        <w:t>)</w:t>
      </w:r>
      <w:r w:rsidR="00950DE8" w:rsidRPr="00B92598">
        <w:rPr>
          <w:b/>
          <w:szCs w:val="24"/>
        </w:rPr>
        <w:t>, 28/6</w:t>
      </w:r>
      <w:r w:rsidR="00105579" w:rsidRPr="00B92598">
        <w:rPr>
          <w:b/>
          <w:szCs w:val="24"/>
        </w:rPr>
        <w:t xml:space="preserve"> </w:t>
      </w:r>
      <w:r w:rsidR="00105579" w:rsidRPr="00B92598">
        <w:rPr>
          <w:szCs w:val="24"/>
        </w:rPr>
        <w:t>(część działki</w:t>
      </w:r>
      <w:r w:rsidR="00105579" w:rsidRPr="00B92598">
        <w:rPr>
          <w:b/>
          <w:szCs w:val="24"/>
        </w:rPr>
        <w:t>)</w:t>
      </w:r>
      <w:r w:rsidR="00950DE8" w:rsidRPr="00B92598">
        <w:rPr>
          <w:b/>
          <w:szCs w:val="24"/>
        </w:rPr>
        <w:t>, 28/7, 32/5</w:t>
      </w:r>
      <w:r w:rsidR="00950DE8" w:rsidRPr="00B92598">
        <w:rPr>
          <w:szCs w:val="24"/>
        </w:rPr>
        <w:t xml:space="preserve">, 40, 295, 28/1 ( po podziale dz.nr </w:t>
      </w:r>
      <w:r w:rsidR="00950DE8" w:rsidRPr="00B92598">
        <w:rPr>
          <w:b/>
          <w:szCs w:val="24"/>
        </w:rPr>
        <w:t>28/10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 xml:space="preserve"> 28/9</w:t>
      </w:r>
      <w:r w:rsidR="00950DE8" w:rsidRPr="00B92598">
        <w:rPr>
          <w:szCs w:val="24"/>
        </w:rPr>
        <w:t xml:space="preserve">), 39 ( po podziale nr </w:t>
      </w:r>
      <w:r w:rsidR="00950DE8" w:rsidRPr="00B92598">
        <w:rPr>
          <w:b/>
          <w:szCs w:val="24"/>
        </w:rPr>
        <w:t>39/2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 xml:space="preserve"> 39/1, 39/3</w:t>
      </w:r>
      <w:r w:rsidR="00950DE8" w:rsidRPr="00B92598">
        <w:rPr>
          <w:szCs w:val="24"/>
        </w:rPr>
        <w:t xml:space="preserve">), 38 (po podziale dz.nr </w:t>
      </w:r>
      <w:r w:rsidR="00950DE8" w:rsidRPr="00B92598">
        <w:rPr>
          <w:b/>
          <w:szCs w:val="24"/>
        </w:rPr>
        <w:t>38/2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 xml:space="preserve"> 38/1, 38/3</w:t>
      </w:r>
      <w:r w:rsidR="00950DE8" w:rsidRPr="00B92598">
        <w:rPr>
          <w:szCs w:val="24"/>
        </w:rPr>
        <w:t xml:space="preserve">), 37 (po podziale </w:t>
      </w:r>
      <w:r w:rsidR="00950DE8" w:rsidRPr="00B92598">
        <w:rPr>
          <w:b/>
          <w:szCs w:val="24"/>
        </w:rPr>
        <w:t>37/2</w:t>
      </w:r>
      <w:r w:rsidR="00422AB1" w:rsidRPr="00B92598">
        <w:rPr>
          <w:b/>
          <w:szCs w:val="24"/>
        </w:rPr>
        <w:t xml:space="preserve">, </w:t>
      </w:r>
      <w:r w:rsidR="00422AB1" w:rsidRPr="00B92598">
        <w:rPr>
          <w:szCs w:val="24"/>
        </w:rPr>
        <w:t>37/1, 37/3</w:t>
      </w:r>
      <w:r w:rsidR="00950DE8" w:rsidRPr="00B92598">
        <w:rPr>
          <w:szCs w:val="24"/>
        </w:rPr>
        <w:t xml:space="preserve">), 42/1 (po podziale dz.nr </w:t>
      </w:r>
      <w:r w:rsidR="00950DE8" w:rsidRPr="00B92598">
        <w:rPr>
          <w:b/>
          <w:szCs w:val="24"/>
        </w:rPr>
        <w:t>42/4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 xml:space="preserve"> 42/3</w:t>
      </w:r>
      <w:r w:rsidR="00950DE8" w:rsidRPr="00B92598">
        <w:rPr>
          <w:szCs w:val="24"/>
        </w:rPr>
        <w:t xml:space="preserve">), 42/2 (po podziale dz.nr </w:t>
      </w:r>
      <w:r w:rsidR="00950DE8" w:rsidRPr="00B92598">
        <w:rPr>
          <w:b/>
          <w:szCs w:val="24"/>
        </w:rPr>
        <w:t>42/6</w:t>
      </w:r>
      <w:r w:rsidR="00422AB1" w:rsidRPr="00B92598">
        <w:rPr>
          <w:b/>
          <w:szCs w:val="24"/>
        </w:rPr>
        <w:t xml:space="preserve">, </w:t>
      </w:r>
      <w:r w:rsidR="00422AB1" w:rsidRPr="00B92598">
        <w:rPr>
          <w:szCs w:val="24"/>
        </w:rPr>
        <w:t>42/5</w:t>
      </w:r>
      <w:r w:rsidR="00950DE8" w:rsidRPr="00B92598">
        <w:rPr>
          <w:b/>
          <w:szCs w:val="24"/>
        </w:rPr>
        <w:t>)</w:t>
      </w:r>
      <w:r w:rsidR="00950DE8" w:rsidRPr="00B92598">
        <w:rPr>
          <w:szCs w:val="24"/>
        </w:rPr>
        <w:t xml:space="preserve"> </w:t>
      </w:r>
      <w:r w:rsidR="00422AB1" w:rsidRPr="00B92598">
        <w:rPr>
          <w:szCs w:val="24"/>
        </w:rPr>
        <w:t>;</w:t>
      </w:r>
    </w:p>
    <w:p w:rsidR="00950DE8" w:rsidRPr="00B92598" w:rsidRDefault="00950DE8" w:rsidP="00C60EB5">
      <w:pPr>
        <w:ind w:left="705" w:firstLine="15"/>
        <w:jc w:val="both"/>
        <w:rPr>
          <w:szCs w:val="24"/>
        </w:rPr>
      </w:pPr>
    </w:p>
    <w:p w:rsidR="00C60EB5" w:rsidRPr="00B92598" w:rsidRDefault="00105579" w:rsidP="00C60EB5">
      <w:pPr>
        <w:ind w:left="705" w:firstLine="15"/>
        <w:jc w:val="both"/>
        <w:rPr>
          <w:szCs w:val="24"/>
        </w:rPr>
      </w:pPr>
      <w:r w:rsidRPr="00B92598">
        <w:rPr>
          <w:szCs w:val="24"/>
          <w:u w:val="single"/>
        </w:rPr>
        <w:t>Gmina Grodkó</w:t>
      </w:r>
      <w:r w:rsidR="00950DE8" w:rsidRPr="00B92598">
        <w:rPr>
          <w:szCs w:val="24"/>
          <w:u w:val="single"/>
        </w:rPr>
        <w:t>w, obręb Wojsław</w:t>
      </w:r>
      <w:r w:rsidR="00950DE8" w:rsidRPr="00B92598">
        <w:rPr>
          <w:szCs w:val="24"/>
        </w:rPr>
        <w:t>:</w:t>
      </w:r>
      <w:r w:rsidR="00C60EB5" w:rsidRPr="00B92598">
        <w:rPr>
          <w:szCs w:val="24"/>
        </w:rPr>
        <w:t xml:space="preserve"> </w:t>
      </w:r>
      <w:r w:rsidR="00950DE8" w:rsidRPr="00B92598">
        <w:rPr>
          <w:szCs w:val="24"/>
        </w:rPr>
        <w:t>dz. nr</w:t>
      </w:r>
      <w:r w:rsidRPr="00B92598">
        <w:rPr>
          <w:szCs w:val="24"/>
        </w:rPr>
        <w:t>,</w:t>
      </w:r>
      <w:r w:rsidR="00950DE8" w:rsidRPr="00B92598">
        <w:rPr>
          <w:szCs w:val="24"/>
        </w:rPr>
        <w:t xml:space="preserve"> nr</w:t>
      </w:r>
      <w:r w:rsidRPr="00B92598">
        <w:rPr>
          <w:szCs w:val="24"/>
        </w:rPr>
        <w:t xml:space="preserve"> 275/5 (po podziale </w:t>
      </w:r>
      <w:r w:rsidRPr="00B92598">
        <w:rPr>
          <w:b/>
          <w:szCs w:val="24"/>
        </w:rPr>
        <w:t xml:space="preserve">275/8, </w:t>
      </w:r>
      <w:r w:rsidRPr="00B92598">
        <w:rPr>
          <w:szCs w:val="24"/>
        </w:rPr>
        <w:t xml:space="preserve">275/7), 275/6 ( po podziale dz.nr </w:t>
      </w:r>
      <w:r w:rsidRPr="00B92598">
        <w:rPr>
          <w:b/>
          <w:szCs w:val="24"/>
        </w:rPr>
        <w:t>275/10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 xml:space="preserve"> 275/9</w:t>
      </w:r>
      <w:r w:rsidRPr="00B92598">
        <w:rPr>
          <w:szCs w:val="24"/>
        </w:rPr>
        <w:t xml:space="preserve">), 276/2 ( po podziale dz.nr </w:t>
      </w:r>
      <w:r w:rsidRPr="00B92598">
        <w:rPr>
          <w:b/>
          <w:szCs w:val="24"/>
        </w:rPr>
        <w:t>276/4</w:t>
      </w:r>
      <w:r w:rsidR="00422AB1" w:rsidRPr="00B92598">
        <w:rPr>
          <w:b/>
          <w:szCs w:val="24"/>
        </w:rPr>
        <w:t>,</w:t>
      </w:r>
      <w:r w:rsidR="00422AB1" w:rsidRPr="00B92598">
        <w:rPr>
          <w:szCs w:val="24"/>
        </w:rPr>
        <w:t>276/3</w:t>
      </w:r>
      <w:r w:rsidRPr="00B92598">
        <w:rPr>
          <w:b/>
          <w:szCs w:val="24"/>
        </w:rPr>
        <w:t>)</w:t>
      </w:r>
      <w:r w:rsidR="00B92598" w:rsidRPr="00B92598">
        <w:rPr>
          <w:b/>
          <w:szCs w:val="24"/>
        </w:rPr>
        <w:t>;</w:t>
      </w:r>
    </w:p>
    <w:p w:rsidR="00C60EB5" w:rsidRPr="00B92598" w:rsidRDefault="00C60EB5" w:rsidP="00B92598">
      <w:pPr>
        <w:jc w:val="both"/>
        <w:rPr>
          <w:b/>
          <w:szCs w:val="24"/>
        </w:rPr>
      </w:pPr>
    </w:p>
    <w:p w:rsidR="00A11A08" w:rsidRPr="00B92598" w:rsidRDefault="00C60EB5" w:rsidP="00C60EB5">
      <w:pPr>
        <w:ind w:left="705" w:firstLine="15"/>
        <w:jc w:val="both"/>
        <w:rPr>
          <w:szCs w:val="24"/>
          <w:u w:val="single"/>
        </w:rPr>
      </w:pPr>
      <w:r w:rsidRPr="00B92598">
        <w:rPr>
          <w:szCs w:val="24"/>
          <w:u w:val="single"/>
        </w:rPr>
        <w:t xml:space="preserve"> </w:t>
      </w:r>
      <w:r w:rsidR="00A11A08" w:rsidRPr="00B92598">
        <w:rPr>
          <w:szCs w:val="24"/>
          <w:u w:val="single"/>
        </w:rPr>
        <w:t>(oznaczenia: przed nawiasem podano nr działki ulegającej podziałowi; w nawiasie numery działek po podziale; tłustym drukiem zaznaczono działki przeznaczone pod inwestycję).</w:t>
      </w:r>
    </w:p>
    <w:p w:rsidR="00A11A08" w:rsidRPr="00B92598" w:rsidRDefault="00A11A08" w:rsidP="00A11A08">
      <w:pPr>
        <w:ind w:left="705" w:firstLine="3"/>
        <w:rPr>
          <w:szCs w:val="24"/>
        </w:rPr>
      </w:pP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  <w:r w:rsidRPr="00B92598">
        <w:rPr>
          <w:szCs w:val="24"/>
        </w:rPr>
        <w:tab/>
        <w:t>Zgodnie z art. 12 ust. 1 ustawy o szczególnych zasadach przygotowania i realizacji inwestycji w zakresie dróg publicznych decyzją o zezwoleniu na realizację inwestycji drogowej zatwierdza się projekt podziału nieruchomości.</w:t>
      </w:r>
    </w:p>
    <w:p w:rsidR="00A11A08" w:rsidRPr="00B92598" w:rsidRDefault="00A11A08" w:rsidP="00A11A08">
      <w:pPr>
        <w:ind w:left="705" w:firstLine="3"/>
        <w:rPr>
          <w:szCs w:val="24"/>
        </w:rPr>
      </w:pPr>
    </w:p>
    <w:p w:rsidR="00A11A08" w:rsidRPr="00B92598" w:rsidRDefault="00A11A08" w:rsidP="00A11A08">
      <w:pPr>
        <w:ind w:left="705" w:firstLine="3"/>
        <w:rPr>
          <w:szCs w:val="24"/>
        </w:rPr>
      </w:pPr>
      <w:r w:rsidRPr="00B92598">
        <w:rPr>
          <w:szCs w:val="24"/>
        </w:rPr>
        <w:tab/>
      </w:r>
    </w:p>
    <w:p w:rsidR="00A11A08" w:rsidRPr="00B92598" w:rsidRDefault="00A11A08" w:rsidP="00A11A08">
      <w:pPr>
        <w:pStyle w:val="Tekstpodstawowy"/>
        <w:ind w:left="708" w:firstLine="708"/>
        <w:rPr>
          <w:szCs w:val="24"/>
        </w:rPr>
      </w:pPr>
      <w:r w:rsidRPr="00B92598">
        <w:rPr>
          <w:szCs w:val="24"/>
        </w:rPr>
        <w:t>Zgodnie z art. 11d ust. 9</w:t>
      </w:r>
      <w:r w:rsidR="00362C1D" w:rsidRPr="00B92598">
        <w:rPr>
          <w:szCs w:val="24"/>
        </w:rPr>
        <w:t xml:space="preserve"> i 10 </w:t>
      </w:r>
      <w:r w:rsidRPr="00B92598">
        <w:rPr>
          <w:szCs w:val="24"/>
        </w:rPr>
        <w:t xml:space="preserve">ustawy o szczególnych zasadach przygotowania i realizacji inwestycji w zakresie dróg publicznych, nieruchomości stanowiące własność Skarbu Państwa bądź jednostek samorządu terytorialnego, objęte wnioskiem o wydanie decyzji o zezwoleniu na realizację inwestycji drogowej, z dniem niniejszego zawiadomienia nie mogą być przedmiotem obrotu w rozumieniu przepisów o </w:t>
      </w:r>
      <w:r w:rsidRPr="00B92598">
        <w:rPr>
          <w:szCs w:val="24"/>
        </w:rPr>
        <w:lastRenderedPageBreak/>
        <w:t>gospodarce nieruchomościami. Czynność prawna dokonana z naruszeniem tego zakazu jest nieważna.</w:t>
      </w:r>
    </w:p>
    <w:p w:rsidR="00A11A08" w:rsidRPr="00B92598" w:rsidRDefault="00A11A08" w:rsidP="00A11A08">
      <w:pPr>
        <w:pStyle w:val="Tekstpodstawowy"/>
        <w:ind w:left="708" w:firstLine="708"/>
        <w:rPr>
          <w:szCs w:val="24"/>
        </w:rPr>
      </w:pP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  <w:r w:rsidRPr="00B92598">
        <w:rPr>
          <w:szCs w:val="24"/>
        </w:rPr>
        <w:t>Zgodnie z art. 18 ust. 1e ustawy o szczególnych zasadach przygotowania i realizacji inwestycji w zakresie dróg publicznych w przypadku, w którym dotychczasowy właściciel lub użytkownik wieczysty nieruchomości objętej decyzją o zezwoleniu na</w:t>
      </w:r>
      <w:r w:rsidR="00362C1D" w:rsidRPr="00B92598">
        <w:rPr>
          <w:szCs w:val="24"/>
        </w:rPr>
        <w:t xml:space="preserve"> realizację inwestycji drogowej</w:t>
      </w:r>
      <w:r w:rsidRPr="00B92598">
        <w:rPr>
          <w:szCs w:val="24"/>
        </w:rPr>
        <w:t xml:space="preserve"> odpowiednio wyda tę nieruchomość lub wyda nieruchomość i opróżni lokal oraz inne pomieszczenia niezwłocznie</w:t>
      </w:r>
      <w:r w:rsidR="00362C1D" w:rsidRPr="00B92598">
        <w:rPr>
          <w:szCs w:val="24"/>
        </w:rPr>
        <w:t xml:space="preserve">, lecz nie później niż </w:t>
      </w:r>
      <w:r w:rsidRPr="00B92598">
        <w:rPr>
          <w:szCs w:val="24"/>
        </w:rPr>
        <w:t>w terminie  30 dni od dnia</w:t>
      </w:r>
      <w:r w:rsidR="00362C1D" w:rsidRPr="00B92598">
        <w:rPr>
          <w:szCs w:val="24"/>
        </w:rPr>
        <w:t>:</w:t>
      </w:r>
      <w:r w:rsidRPr="00B92598">
        <w:rPr>
          <w:szCs w:val="24"/>
        </w:rPr>
        <w:t xml:space="preserve"> doręczenia zawiadomienia o wydaniu decyzji o zezwoleniu na realizację inwestycji drogowej, doręczenia postanowienia o nadaniu  decyzji o zezwoleniu na realizację inwestycji drogowej rygoru natychmiastowej wykonalności albo w którym decyzja o zezwoleniu na realizację inwestycji drogowej stała się ostateczna- wysokość odszkodowania powiększa się o kwotę równą 5% wartości nieruchomości lub wartości prawa użytkowania wieczystego.</w:t>
      </w: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  <w:r w:rsidRPr="00B92598">
        <w:rPr>
          <w:szCs w:val="24"/>
        </w:rPr>
        <w:tab/>
        <w:t>Informuję, że można zapoznać się z w/w wnioskiem o zezwoleniu na realizację inwestycji drogowej oraz załączonymi do niego materiałami w W</w:t>
      </w:r>
      <w:r w:rsidR="00362C1D" w:rsidRPr="00B92598">
        <w:rPr>
          <w:szCs w:val="24"/>
        </w:rPr>
        <w:t xml:space="preserve">ydziale Budownictwa </w:t>
      </w:r>
      <w:r w:rsidRPr="00B92598">
        <w:rPr>
          <w:szCs w:val="24"/>
        </w:rPr>
        <w:t xml:space="preserve"> Starostwa Powiatow</w:t>
      </w:r>
      <w:r w:rsidR="00362C1D" w:rsidRPr="00B92598">
        <w:rPr>
          <w:szCs w:val="24"/>
        </w:rPr>
        <w:t>ego w Brzegu  (ul. Wyszyńskiego 23, II p. , pok. 6)</w:t>
      </w:r>
      <w:r w:rsidRPr="00B92598">
        <w:rPr>
          <w:szCs w:val="24"/>
        </w:rPr>
        <w:t xml:space="preserve"> od poniedziałku do piątku w godz. 7.15-15.15 oraz składać ewentualne uwagi i wnioski </w:t>
      </w: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</w:p>
    <w:p w:rsidR="00A11A08" w:rsidRPr="00B92598" w:rsidRDefault="00A11A08" w:rsidP="00A11A08">
      <w:pPr>
        <w:ind w:left="705" w:firstLine="3"/>
        <w:jc w:val="both"/>
        <w:rPr>
          <w:szCs w:val="24"/>
        </w:rPr>
      </w:pPr>
      <w:r w:rsidRPr="00B92598">
        <w:rPr>
          <w:b/>
          <w:szCs w:val="24"/>
        </w:rPr>
        <w:t>-</w:t>
      </w:r>
      <w:r w:rsidRPr="00B92598">
        <w:rPr>
          <w:b/>
          <w:szCs w:val="24"/>
          <w:u w:val="single"/>
        </w:rPr>
        <w:t>w terminie 14 dni</w:t>
      </w:r>
      <w:r w:rsidRPr="00B92598">
        <w:rPr>
          <w:szCs w:val="24"/>
        </w:rPr>
        <w:t xml:space="preserve"> od daty opublikowania niniejszego obwieszczenia.  </w:t>
      </w:r>
    </w:p>
    <w:p w:rsidR="00A11A08" w:rsidRPr="00B92598" w:rsidRDefault="00A11A08" w:rsidP="00A11A08">
      <w:pPr>
        <w:pStyle w:val="Tekstpodstawowy"/>
        <w:rPr>
          <w:szCs w:val="24"/>
        </w:rPr>
      </w:pPr>
    </w:p>
    <w:p w:rsidR="00A11A08" w:rsidRPr="00B92598" w:rsidRDefault="00A11A08" w:rsidP="00A11A08">
      <w:pPr>
        <w:pStyle w:val="Tekstpodstawowy"/>
        <w:rPr>
          <w:szCs w:val="24"/>
        </w:rPr>
      </w:pPr>
    </w:p>
    <w:p w:rsidR="00A11A08" w:rsidRPr="00B92598" w:rsidRDefault="00A11A08" w:rsidP="00A11A08">
      <w:pPr>
        <w:pStyle w:val="Tekstpodstawowy"/>
        <w:ind w:left="708" w:firstLine="708"/>
        <w:rPr>
          <w:szCs w:val="24"/>
        </w:rPr>
      </w:pPr>
      <w:r w:rsidRPr="00B92598">
        <w:rPr>
          <w:szCs w:val="24"/>
        </w:rPr>
        <w:t>Zgodnie z art.49 KPA zawiadomienie przez obwieszczenie uważa się za dokonane po upływie 14 dni od daty publicznego ogłoszenia.</w:t>
      </w:r>
    </w:p>
    <w:p w:rsidR="00A11A08" w:rsidRPr="00B92598" w:rsidRDefault="00A11A08" w:rsidP="00A11A08">
      <w:pPr>
        <w:pStyle w:val="Tekstpodstawowy"/>
        <w:ind w:left="708" w:firstLine="708"/>
        <w:rPr>
          <w:szCs w:val="24"/>
        </w:rPr>
      </w:pPr>
    </w:p>
    <w:p w:rsidR="00A11A08" w:rsidRPr="00B92598" w:rsidRDefault="00A11A08" w:rsidP="00A11A08">
      <w:pPr>
        <w:pStyle w:val="Tekstpodstawowy"/>
        <w:ind w:left="708" w:firstLine="708"/>
        <w:rPr>
          <w:szCs w:val="24"/>
        </w:rPr>
      </w:pPr>
    </w:p>
    <w:p w:rsidR="00A11A08" w:rsidRDefault="00A11A08" w:rsidP="00A11A08">
      <w:pPr>
        <w:pStyle w:val="Tekstpodstawowy"/>
        <w:ind w:left="708" w:firstLine="708"/>
        <w:rPr>
          <w:sz w:val="22"/>
        </w:rPr>
      </w:pPr>
    </w:p>
    <w:p w:rsidR="00A11A08" w:rsidRDefault="00A11A08" w:rsidP="00A11A08">
      <w:pPr>
        <w:pStyle w:val="Tekstpodstawowy"/>
        <w:ind w:left="708" w:firstLine="708"/>
        <w:rPr>
          <w:sz w:val="22"/>
        </w:rPr>
      </w:pPr>
    </w:p>
    <w:p w:rsidR="00A11A08" w:rsidRPr="00A36D78" w:rsidRDefault="00A11A08" w:rsidP="00A11A08">
      <w:pPr>
        <w:ind w:left="3540" w:firstLine="708"/>
        <w:rPr>
          <w:szCs w:val="24"/>
        </w:rPr>
      </w:pPr>
      <w:r>
        <w:rPr>
          <w:sz w:val="22"/>
        </w:rPr>
        <w:t xml:space="preserve">                                      </w:t>
      </w:r>
      <w:r w:rsidRPr="00A36D78">
        <w:rPr>
          <w:szCs w:val="24"/>
        </w:rPr>
        <w:t>Z up. STAROSTY</w:t>
      </w:r>
    </w:p>
    <w:p w:rsidR="00A11A08" w:rsidRPr="00B92598" w:rsidRDefault="00A11A08" w:rsidP="00B92598">
      <w:pPr>
        <w:pStyle w:val="Bezodstpw"/>
        <w:jc w:val="both"/>
        <w:rPr>
          <w:sz w:val="18"/>
          <w:szCs w:val="18"/>
        </w:rPr>
      </w:pP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A36D78">
        <w:rPr>
          <w:vertAlign w:val="superscript"/>
        </w:rPr>
        <w:tab/>
      </w:r>
      <w:r w:rsidRPr="00B92598">
        <w:rPr>
          <w:sz w:val="18"/>
          <w:szCs w:val="18"/>
        </w:rPr>
        <w:tab/>
        <w:t>Magdalena Krawiecka</w:t>
      </w:r>
    </w:p>
    <w:p w:rsidR="00A11A08" w:rsidRPr="00B92598" w:rsidRDefault="00A11A08" w:rsidP="00B92598">
      <w:pPr>
        <w:pStyle w:val="Bezodstpw"/>
        <w:ind w:left="5664" w:firstLine="708"/>
        <w:jc w:val="both"/>
        <w:rPr>
          <w:sz w:val="18"/>
          <w:szCs w:val="18"/>
        </w:rPr>
      </w:pPr>
      <w:r w:rsidRPr="00B92598">
        <w:rPr>
          <w:sz w:val="18"/>
          <w:szCs w:val="18"/>
        </w:rPr>
        <w:t xml:space="preserve">Naczelnik Wydziału  </w:t>
      </w:r>
    </w:p>
    <w:p w:rsidR="00A11A08" w:rsidRPr="00B92598" w:rsidRDefault="00A11A08" w:rsidP="00B92598">
      <w:pPr>
        <w:pStyle w:val="Bezodstpw"/>
        <w:ind w:left="5664" w:firstLine="708"/>
        <w:jc w:val="both"/>
        <w:rPr>
          <w:sz w:val="18"/>
          <w:szCs w:val="18"/>
        </w:rPr>
      </w:pPr>
      <w:r w:rsidRPr="00B92598">
        <w:rPr>
          <w:sz w:val="18"/>
          <w:szCs w:val="18"/>
        </w:rPr>
        <w:t xml:space="preserve">Budownictwa </w:t>
      </w:r>
    </w:p>
    <w:p w:rsidR="00A11A08" w:rsidRPr="00B92598" w:rsidRDefault="00B92598" w:rsidP="00B92598">
      <w:pPr>
        <w:pStyle w:val="Bezodstpw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`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1A08" w:rsidRPr="00B92598">
        <w:rPr>
          <w:sz w:val="18"/>
          <w:szCs w:val="18"/>
        </w:rPr>
        <w:t>/-/podpis nieczytelny</w:t>
      </w:r>
    </w:p>
    <w:p w:rsidR="00A11A08" w:rsidRDefault="00A11A08" w:rsidP="00A11A08">
      <w:pPr>
        <w:rPr>
          <w:sz w:val="32"/>
          <w:szCs w:val="32"/>
          <w:vertAlign w:val="superscript"/>
        </w:rPr>
      </w:pPr>
    </w:p>
    <w:p w:rsidR="00A11A08" w:rsidRDefault="00A11A08" w:rsidP="00A11A08">
      <w:pPr>
        <w:rPr>
          <w:sz w:val="32"/>
          <w:szCs w:val="32"/>
          <w:vertAlign w:val="superscript"/>
        </w:rPr>
      </w:pPr>
    </w:p>
    <w:p w:rsidR="00A11A08" w:rsidRDefault="00A11A08" w:rsidP="00A11A08">
      <w:pPr>
        <w:rPr>
          <w:sz w:val="22"/>
        </w:rPr>
      </w:pPr>
      <w:r>
        <w:rPr>
          <w:sz w:val="22"/>
        </w:rPr>
        <w:tab/>
        <w:t>Obwieszczenie podlega publikacji:</w:t>
      </w:r>
    </w:p>
    <w:p w:rsidR="00A11A08" w:rsidRDefault="00A11A0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na tablicy ogłoszeń w Urzędzie Miasta Grodków</w:t>
      </w:r>
    </w:p>
    <w:p w:rsidR="00A11A08" w:rsidRDefault="00B9259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 prasie lokalnej </w:t>
      </w:r>
      <w:r w:rsidR="003F52D4">
        <w:rPr>
          <w:sz w:val="22"/>
        </w:rPr>
        <w:t>(Gazeta Brzeska)</w:t>
      </w:r>
    </w:p>
    <w:p w:rsidR="00A11A08" w:rsidRDefault="00A11A0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na tablicy ogłoszeń Starostwa Powiatowego w Brzegu</w:t>
      </w:r>
    </w:p>
    <w:p w:rsidR="00A11A08" w:rsidRDefault="00A11A0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na stronie internetowej Starostwa Powiatowego </w:t>
      </w:r>
      <w:r w:rsidR="00B92598">
        <w:rPr>
          <w:sz w:val="22"/>
        </w:rPr>
        <w:t xml:space="preserve">w Brzegu </w:t>
      </w:r>
      <w:r>
        <w:rPr>
          <w:sz w:val="22"/>
        </w:rPr>
        <w:t>(BIP)</w:t>
      </w:r>
    </w:p>
    <w:p w:rsidR="00A11A08" w:rsidRDefault="00A11A0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na stronie internetowej Miasta Grodków (BIP)</w:t>
      </w:r>
    </w:p>
    <w:p w:rsidR="00362C1D" w:rsidRDefault="00362C1D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na tablicy ogłoszeń sołtysa wsi Wojsław</w:t>
      </w:r>
    </w:p>
    <w:p w:rsidR="00B92598" w:rsidRDefault="00B92598" w:rsidP="00A11A0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a/a</w:t>
      </w:r>
    </w:p>
    <w:p w:rsidR="00635964" w:rsidRDefault="00635964"/>
    <w:sectPr w:rsidR="00635964" w:rsidSect="0086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608E"/>
    <w:multiLevelType w:val="hybridMultilevel"/>
    <w:tmpl w:val="035C54FC"/>
    <w:lvl w:ilvl="0" w:tplc="041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14574"/>
    <w:rsid w:val="00105579"/>
    <w:rsid w:val="00362C1D"/>
    <w:rsid w:val="003F52D4"/>
    <w:rsid w:val="00422AB1"/>
    <w:rsid w:val="006340E5"/>
    <w:rsid w:val="00635964"/>
    <w:rsid w:val="00862958"/>
    <w:rsid w:val="00950DE8"/>
    <w:rsid w:val="00992B72"/>
    <w:rsid w:val="009A6C00"/>
    <w:rsid w:val="00A11A08"/>
    <w:rsid w:val="00B31262"/>
    <w:rsid w:val="00B92598"/>
    <w:rsid w:val="00BC1B77"/>
    <w:rsid w:val="00C60EB5"/>
    <w:rsid w:val="00F1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A0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11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92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A0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11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92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44A8-E859-4402-AFD5-C37ACED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M.Stanowska</cp:lastModifiedBy>
  <cp:revision>3</cp:revision>
  <cp:lastPrinted>2020-06-15T08:38:00Z</cp:lastPrinted>
  <dcterms:created xsi:type="dcterms:W3CDTF">2020-06-15T11:26:00Z</dcterms:created>
  <dcterms:modified xsi:type="dcterms:W3CDTF">2020-06-15T11:28:00Z</dcterms:modified>
</cp:coreProperties>
</file>